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42EA" w14:textId="77777777" w:rsidR="004E556C" w:rsidRDefault="004E556C" w:rsidP="00BD00BE">
      <w:pPr>
        <w:contextualSpacing/>
      </w:pPr>
    </w:p>
    <w:p w14:paraId="47EF8EFE" w14:textId="3B66C61E" w:rsidR="00BD00BE" w:rsidRDefault="00BD00BE" w:rsidP="00BD00BE">
      <w:pPr>
        <w:contextualSpacing/>
      </w:pPr>
      <w:r>
        <w:t>NC3169 Annual Meeting Agenda</w:t>
      </w:r>
    </w:p>
    <w:p w14:paraId="05419B2A" w14:textId="5D21D039" w:rsidR="00BD00BE" w:rsidRDefault="00BD00BE" w:rsidP="00BD00BE">
      <w:pPr>
        <w:contextualSpacing/>
      </w:pPr>
      <w:r>
        <w:t xml:space="preserve">October </w:t>
      </w:r>
      <w:r w:rsidR="007676D5">
        <w:t>26-28, 2023</w:t>
      </w:r>
    </w:p>
    <w:p w14:paraId="73F4A190" w14:textId="6D8436AA" w:rsidR="00BD00BE" w:rsidRDefault="007676D5" w:rsidP="00BD00BE">
      <w:pPr>
        <w:contextualSpacing/>
      </w:pPr>
      <w:r>
        <w:t>Albany, NY (site TBD)</w:t>
      </w:r>
    </w:p>
    <w:p w14:paraId="40EA44F8" w14:textId="0A1A9C39" w:rsidR="00BD00BE" w:rsidRDefault="00BD00BE" w:rsidP="00BD00BE">
      <w:pPr>
        <w:contextualSpacing/>
      </w:pPr>
    </w:p>
    <w:p w14:paraId="7664A619" w14:textId="0A1B607F" w:rsidR="00BD00BE" w:rsidRDefault="00BD00BE" w:rsidP="00BD00BE">
      <w:pPr>
        <w:contextualSpacing/>
      </w:pPr>
    </w:p>
    <w:p w14:paraId="0E44FC47" w14:textId="1F57147C" w:rsidR="00BD00BE" w:rsidRPr="00374793" w:rsidRDefault="00BD00BE" w:rsidP="00BD00BE">
      <w:pPr>
        <w:contextualSpacing/>
        <w:rPr>
          <w:b/>
          <w:u w:val="single"/>
        </w:rPr>
      </w:pPr>
      <w:r w:rsidRPr="00374793">
        <w:rPr>
          <w:b/>
          <w:u w:val="single"/>
        </w:rPr>
        <w:t xml:space="preserve">OCT </w:t>
      </w:r>
      <w:r w:rsidR="007676D5">
        <w:rPr>
          <w:b/>
          <w:u w:val="single"/>
        </w:rPr>
        <w:t>26</w:t>
      </w:r>
      <w:r w:rsidRPr="00374793">
        <w:rPr>
          <w:b/>
          <w:u w:val="single"/>
        </w:rPr>
        <w:t xml:space="preserve"> </w:t>
      </w:r>
      <w:r w:rsidR="00167745" w:rsidRPr="00374793">
        <w:rPr>
          <w:b/>
          <w:u w:val="single"/>
        </w:rPr>
        <w:t>Thursday</w:t>
      </w:r>
    </w:p>
    <w:p w14:paraId="100963CA" w14:textId="57518D73" w:rsidR="00077360" w:rsidRDefault="00077360" w:rsidP="00BD00BE">
      <w:pPr>
        <w:contextualSpacing/>
      </w:pPr>
    </w:p>
    <w:p w14:paraId="19D20CD1" w14:textId="1CB10DE7" w:rsidR="00077360" w:rsidRDefault="00077360" w:rsidP="00BD00BE">
      <w:pPr>
        <w:contextualSpacing/>
      </w:pPr>
      <w:r>
        <w:t>9:00 AM</w:t>
      </w:r>
      <w:r>
        <w:tab/>
      </w:r>
      <w:r w:rsidR="00BD00BE">
        <w:t xml:space="preserve">Welcome: </w:t>
      </w:r>
      <w:r>
        <w:tab/>
        <w:t xml:space="preserve">Administrative Advisor, Dr. </w:t>
      </w:r>
      <w:r w:rsidR="00EB5811">
        <w:t>Tala Awada</w:t>
      </w:r>
    </w:p>
    <w:p w14:paraId="64F3FB3B" w14:textId="77777777" w:rsidR="00077360" w:rsidRDefault="00077360" w:rsidP="00077360">
      <w:pPr>
        <w:ind w:left="2160" w:firstLine="720"/>
        <w:contextualSpacing/>
      </w:pPr>
      <w:r>
        <w:t xml:space="preserve">Federal Partner, Dr. </w:t>
      </w:r>
      <w:r w:rsidR="00BD00BE">
        <w:t>Helen</w:t>
      </w:r>
      <w:r>
        <w:t xml:space="preserve"> Chipman</w:t>
      </w:r>
      <w:r w:rsidR="00BD00BE">
        <w:t xml:space="preserve"> </w:t>
      </w:r>
    </w:p>
    <w:p w14:paraId="1F76131A" w14:textId="3DC42D5A" w:rsidR="00D21023" w:rsidRPr="00D21023" w:rsidRDefault="00077360" w:rsidP="00D21023">
      <w:pPr>
        <w:ind w:left="2160" w:firstLine="720"/>
        <w:contextualSpacing/>
      </w:pPr>
      <w:r>
        <w:t>Chair</w:t>
      </w:r>
      <w:r w:rsidR="00E57460">
        <w:t>s:</w:t>
      </w:r>
      <w:r>
        <w:t xml:space="preserve"> </w:t>
      </w:r>
      <w:r w:rsidR="00E57460">
        <w:t xml:space="preserve">Dr. </w:t>
      </w:r>
      <w:r w:rsidR="00EB5811">
        <w:t>Geb Basti</w:t>
      </w:r>
      <w:r w:rsidR="00A1003F">
        <w:t>a</w:t>
      </w:r>
      <w:r w:rsidR="00EB5811">
        <w:t>n</w:t>
      </w:r>
      <w:r w:rsidR="007676D5">
        <w:t>, Dr. RJ Gibbs</w:t>
      </w:r>
    </w:p>
    <w:p w14:paraId="12E1FB03" w14:textId="52349EDF" w:rsidR="00BD00BE" w:rsidRDefault="00BD00BE" w:rsidP="00077360">
      <w:pPr>
        <w:ind w:left="2160" w:firstLine="720"/>
        <w:contextualSpacing/>
      </w:pPr>
    </w:p>
    <w:p w14:paraId="347EC821" w14:textId="555D5E2C" w:rsidR="001B5E73" w:rsidRDefault="00077360" w:rsidP="00BD00BE">
      <w:pPr>
        <w:contextualSpacing/>
      </w:pPr>
      <w:r>
        <w:t>9:</w:t>
      </w:r>
      <w:r w:rsidR="002822CB">
        <w:t>45</w:t>
      </w:r>
      <w:r>
        <w:t xml:space="preserve"> AM</w:t>
      </w:r>
      <w:r>
        <w:tab/>
      </w:r>
      <w:r w:rsidR="001B5E73">
        <w:t>Introductions</w:t>
      </w:r>
    </w:p>
    <w:p w14:paraId="44A6CE4B" w14:textId="77777777" w:rsidR="00673B37" w:rsidRDefault="00673B37" w:rsidP="00BD00BE">
      <w:pPr>
        <w:contextualSpacing/>
      </w:pPr>
    </w:p>
    <w:p w14:paraId="02676801" w14:textId="3A442200" w:rsidR="00BD00BE" w:rsidRDefault="007A11BF" w:rsidP="00BD00BE">
      <w:pPr>
        <w:contextualSpacing/>
      </w:pPr>
      <w:r>
        <w:t>10:15</w:t>
      </w:r>
      <w:r w:rsidR="00077360">
        <w:t xml:space="preserve"> AM</w:t>
      </w:r>
      <w:r w:rsidR="00077360">
        <w:tab/>
      </w:r>
      <w:r w:rsidR="001B5E73">
        <w:t>New Members</w:t>
      </w:r>
      <w:r w:rsidR="002822CB">
        <w:t xml:space="preserve"> &amp; Update Member List</w:t>
      </w:r>
    </w:p>
    <w:p w14:paraId="4C9C1BE3" w14:textId="77777777" w:rsidR="00077360" w:rsidRDefault="00077360" w:rsidP="00BD00BE">
      <w:pPr>
        <w:contextualSpacing/>
      </w:pPr>
    </w:p>
    <w:p w14:paraId="797B3642" w14:textId="6EAD4B26" w:rsidR="00EB5811" w:rsidRDefault="007A11BF" w:rsidP="00EB5811">
      <w:pPr>
        <w:contextualSpacing/>
      </w:pPr>
      <w:r>
        <w:t>10:30 AM</w:t>
      </w:r>
      <w:r>
        <w:tab/>
      </w:r>
      <w:r w:rsidR="00B67AEB">
        <w:t>Project Overviews and Updates</w:t>
      </w:r>
      <w:r w:rsidR="00EB5811">
        <w:t>:</w:t>
      </w:r>
    </w:p>
    <w:p w14:paraId="7C1BC574" w14:textId="087C1C77" w:rsidR="00EB5811" w:rsidRDefault="00C37329" w:rsidP="007C50B9">
      <w:pPr>
        <w:ind w:left="2160" w:firstLine="720"/>
        <w:contextualSpacing/>
      </w:pPr>
      <w:r>
        <w:t xml:space="preserve">10:30- 11:15 AM   </w:t>
      </w:r>
      <w:r w:rsidR="00E33B3F">
        <w:t>Dietary Assessment and Behavior</w:t>
      </w:r>
      <w:r w:rsidR="003B53F0">
        <w:t xml:space="preserve"> (DAB)</w:t>
      </w:r>
      <w:r w:rsidR="007C50B9">
        <w:t xml:space="preserve"> – Dr. Michael Puglisi</w:t>
      </w:r>
    </w:p>
    <w:p w14:paraId="27187F0E" w14:textId="7C6C3096" w:rsidR="00EB5811" w:rsidRDefault="007C50B9" w:rsidP="00EB5811">
      <w:pPr>
        <w:ind w:left="3600" w:firstLine="720"/>
        <w:contextualSpacing/>
      </w:pPr>
      <w:r>
        <w:t>Spanish FPAQ – Drs. Lexi MacMillan Uribe and Karina Diaz</w:t>
      </w:r>
      <w:r w:rsidR="00F9661F">
        <w:t xml:space="preserve"> </w:t>
      </w:r>
      <w:r>
        <w:t>Rios</w:t>
      </w:r>
    </w:p>
    <w:p w14:paraId="5FA827E7" w14:textId="783632DD" w:rsidR="007C50B9" w:rsidRDefault="007C50B9" w:rsidP="00EB5811">
      <w:pPr>
        <w:ind w:left="3600" w:firstLine="720"/>
        <w:contextualSpacing/>
      </w:pPr>
      <w:r>
        <w:t>Youth Evaluation – Dr. Geb Bastian</w:t>
      </w:r>
    </w:p>
    <w:p w14:paraId="03229F52" w14:textId="172B31A1" w:rsidR="007C50B9" w:rsidRDefault="007C50B9" w:rsidP="00EB5811">
      <w:pPr>
        <w:ind w:left="3600" w:firstLine="720"/>
        <w:contextualSpacing/>
      </w:pPr>
      <w:r>
        <w:t>24-Hour Diet Recalls – Dr. Karen Franck</w:t>
      </w:r>
    </w:p>
    <w:p w14:paraId="139EA286" w14:textId="5CA9A55D" w:rsidR="007C50B9" w:rsidRDefault="007C50B9" w:rsidP="00EB5811">
      <w:pPr>
        <w:ind w:left="3600" w:firstLine="720"/>
        <w:contextualSpacing/>
      </w:pPr>
      <w:r>
        <w:t>Curricula Content Analysis – Dr. Nurgul Fitzgerald</w:t>
      </w:r>
    </w:p>
    <w:p w14:paraId="1AE35851" w14:textId="16AE622F" w:rsidR="00BD00BE" w:rsidRDefault="00C37329" w:rsidP="007A11BF">
      <w:pPr>
        <w:ind w:left="2160" w:firstLine="720"/>
        <w:contextualSpacing/>
      </w:pPr>
      <w:r>
        <w:t xml:space="preserve">11:15 – 11:45 AM   </w:t>
      </w:r>
      <w:r w:rsidR="00BD00BE">
        <w:t>Quality of Life</w:t>
      </w:r>
      <w:r w:rsidR="003B53F0">
        <w:t xml:space="preserve"> (QoL)</w:t>
      </w:r>
      <w:r w:rsidR="00EB5811">
        <w:t xml:space="preserve"> </w:t>
      </w:r>
      <w:r w:rsidR="007C50B9">
        <w:t>– Dr. Annie Roe</w:t>
      </w:r>
    </w:p>
    <w:p w14:paraId="2B89FB29" w14:textId="6FFF1225" w:rsidR="00BD00BE" w:rsidRDefault="00C37329" w:rsidP="007A11BF">
      <w:pPr>
        <w:ind w:left="2160" w:firstLine="720"/>
        <w:contextualSpacing/>
      </w:pPr>
      <w:r>
        <w:t xml:space="preserve">11:45 – 12:15 AM  </w:t>
      </w:r>
      <w:r w:rsidR="00146FCD">
        <w:t xml:space="preserve"> </w:t>
      </w:r>
      <w:r w:rsidR="00EB5811">
        <w:t>Cost-Benefit Analysis (CBA)</w:t>
      </w:r>
    </w:p>
    <w:p w14:paraId="09D855A2" w14:textId="5A6BEB37" w:rsidR="007C50B9" w:rsidRDefault="007C50B9" w:rsidP="007A11BF">
      <w:pPr>
        <w:ind w:left="2160" w:firstLine="720"/>
        <w:contextualSpacing/>
      </w:pPr>
      <w:r>
        <w:tab/>
      </w:r>
      <w:r>
        <w:tab/>
        <w:t>Biomarker CBA – Dr. Andrea Leschewski</w:t>
      </w:r>
    </w:p>
    <w:p w14:paraId="1493DB4A" w14:textId="56456984" w:rsidR="007C50B9" w:rsidRDefault="007C50B9" w:rsidP="007A11BF">
      <w:pPr>
        <w:ind w:left="2160" w:firstLine="720"/>
        <w:contextualSpacing/>
      </w:pPr>
      <w:r>
        <w:tab/>
      </w:r>
      <w:r>
        <w:tab/>
        <w:t>Behavioral CBA – Dr. Annie Roe</w:t>
      </w:r>
    </w:p>
    <w:p w14:paraId="3D7517CA" w14:textId="77777777" w:rsidR="002822CB" w:rsidRDefault="002822CB" w:rsidP="007A11BF">
      <w:pPr>
        <w:ind w:left="2160" w:firstLine="720"/>
        <w:contextualSpacing/>
      </w:pPr>
    </w:p>
    <w:p w14:paraId="5113074D" w14:textId="1D68E2CC" w:rsidR="002822CB" w:rsidRDefault="002822CB" w:rsidP="002822CB">
      <w:pPr>
        <w:contextualSpacing/>
        <w:rPr>
          <w:i/>
          <w:iCs/>
        </w:rPr>
      </w:pPr>
      <w:r>
        <w:rPr>
          <w:i/>
          <w:iCs/>
        </w:rPr>
        <w:t>** If time allows, we will review</w:t>
      </w:r>
      <w:r w:rsidR="003C177C">
        <w:rPr>
          <w:i/>
          <w:iCs/>
        </w:rPr>
        <w:t xml:space="preserve"> any</w:t>
      </w:r>
      <w:r>
        <w:rPr>
          <w:i/>
          <w:iCs/>
        </w:rPr>
        <w:t xml:space="preserve"> updates from Sunset Projects (Retrospective Pre and Impact Statements)</w:t>
      </w:r>
    </w:p>
    <w:p w14:paraId="38E8350C" w14:textId="77777777" w:rsidR="002822CB" w:rsidRPr="002822CB" w:rsidRDefault="002822CB" w:rsidP="002822CB">
      <w:pPr>
        <w:contextualSpacing/>
        <w:rPr>
          <w:i/>
          <w:iCs/>
        </w:rPr>
      </w:pPr>
    </w:p>
    <w:p w14:paraId="62C3EF99" w14:textId="16C025B4" w:rsidR="007A11BF" w:rsidRDefault="007A11BF" w:rsidP="00BD00BE">
      <w:pPr>
        <w:contextualSpacing/>
      </w:pPr>
      <w:r>
        <w:t>12:</w:t>
      </w:r>
      <w:r w:rsidR="00D21023">
        <w:t>15</w:t>
      </w:r>
      <w:r>
        <w:t xml:space="preserve"> PM</w:t>
      </w:r>
      <w:r>
        <w:tab/>
        <w:t>LUNCH</w:t>
      </w:r>
    </w:p>
    <w:p w14:paraId="62FDA82E" w14:textId="3829C55A" w:rsidR="007A11BF" w:rsidRDefault="007A11BF" w:rsidP="00BD00BE">
      <w:pPr>
        <w:contextualSpacing/>
      </w:pPr>
    </w:p>
    <w:p w14:paraId="5607C944" w14:textId="0A1D6FF2" w:rsidR="00D21023" w:rsidRDefault="00644449" w:rsidP="00D21023">
      <w:pPr>
        <w:contextualSpacing/>
      </w:pPr>
      <w:r>
        <w:t>1:30</w:t>
      </w:r>
      <w:r w:rsidR="00EB5811">
        <w:t>-4:30</w:t>
      </w:r>
      <w:r>
        <w:t xml:space="preserve"> PM</w:t>
      </w:r>
      <w:r>
        <w:tab/>
      </w:r>
      <w:r w:rsidR="00A1003F">
        <w:t xml:space="preserve">CBA </w:t>
      </w:r>
      <w:r w:rsidR="00D21023">
        <w:t>Working Group - Open Session for All</w:t>
      </w:r>
    </w:p>
    <w:p w14:paraId="03C120DB" w14:textId="77777777" w:rsidR="00D21023" w:rsidRDefault="00D21023" w:rsidP="00D21023">
      <w:pPr>
        <w:ind w:left="1440" w:firstLine="720"/>
        <w:contextualSpacing/>
      </w:pPr>
      <w:r>
        <w:t>Roles for New and Continuing Participants</w:t>
      </w:r>
    </w:p>
    <w:p w14:paraId="5BDD7664" w14:textId="550CF9CA" w:rsidR="005165E2" w:rsidRDefault="005165E2" w:rsidP="00D21023">
      <w:pPr>
        <w:ind w:left="1440" w:firstLine="720"/>
        <w:contextualSpacing/>
      </w:pPr>
      <w:r>
        <w:t>Review Research Timelines</w:t>
      </w:r>
    </w:p>
    <w:p w14:paraId="03F92DE4" w14:textId="1FEE7358" w:rsidR="005165E2" w:rsidRDefault="005165E2" w:rsidP="00D21023">
      <w:pPr>
        <w:ind w:left="1440" w:firstLine="720"/>
        <w:contextualSpacing/>
      </w:pPr>
      <w:r>
        <w:t>Explore Funding Opportunities</w:t>
      </w:r>
    </w:p>
    <w:p w14:paraId="23161B4C" w14:textId="77777777" w:rsidR="00D21023" w:rsidRDefault="00D21023" w:rsidP="00D21023">
      <w:pPr>
        <w:ind w:left="1440" w:firstLine="720"/>
        <w:contextualSpacing/>
      </w:pPr>
      <w:r>
        <w:t xml:space="preserve">Calendar Dates for Working Group Calls </w:t>
      </w:r>
    </w:p>
    <w:p w14:paraId="3968726C" w14:textId="77777777" w:rsidR="00364209" w:rsidRDefault="00364209" w:rsidP="00364209">
      <w:pPr>
        <w:contextualSpacing/>
      </w:pPr>
    </w:p>
    <w:p w14:paraId="7F1528FB" w14:textId="5C6C5830" w:rsidR="00364209" w:rsidRDefault="00364209" w:rsidP="00364209">
      <w:pPr>
        <w:contextualSpacing/>
      </w:pPr>
      <w:r>
        <w:t xml:space="preserve">5:00 PM </w:t>
      </w:r>
      <w:r>
        <w:tab/>
        <w:t>GROUP DINNER – meet at hotel lobby</w:t>
      </w:r>
    </w:p>
    <w:p w14:paraId="5610A579" w14:textId="57A8F590" w:rsidR="00644449" w:rsidRDefault="00644449" w:rsidP="00BD00BE">
      <w:pPr>
        <w:contextualSpacing/>
      </w:pPr>
    </w:p>
    <w:p w14:paraId="12B5BD4F" w14:textId="77777777" w:rsidR="00644449" w:rsidRPr="007A11BF" w:rsidRDefault="00644449" w:rsidP="00BD00BE">
      <w:pPr>
        <w:contextualSpacing/>
      </w:pPr>
    </w:p>
    <w:p w14:paraId="1379ED37" w14:textId="205ECBAC" w:rsidR="00BD00BE" w:rsidRPr="00374793" w:rsidRDefault="00BD00BE" w:rsidP="00BD00BE">
      <w:pPr>
        <w:contextualSpacing/>
        <w:rPr>
          <w:b/>
          <w:u w:val="single"/>
        </w:rPr>
      </w:pPr>
      <w:r w:rsidRPr="00374793">
        <w:rPr>
          <w:b/>
          <w:u w:val="single"/>
        </w:rPr>
        <w:t xml:space="preserve">OCT </w:t>
      </w:r>
      <w:r w:rsidR="007676D5">
        <w:rPr>
          <w:b/>
          <w:u w:val="single"/>
        </w:rPr>
        <w:t>27</w:t>
      </w:r>
      <w:r w:rsidRPr="00374793">
        <w:rPr>
          <w:b/>
          <w:u w:val="single"/>
        </w:rPr>
        <w:t xml:space="preserve"> </w:t>
      </w:r>
      <w:r w:rsidR="00167745" w:rsidRPr="00374793">
        <w:rPr>
          <w:b/>
          <w:u w:val="single"/>
        </w:rPr>
        <w:t>Friday</w:t>
      </w:r>
    </w:p>
    <w:p w14:paraId="478E1C4A" w14:textId="77777777" w:rsidR="00BD00BE" w:rsidRDefault="00BD00BE" w:rsidP="00BD00BE">
      <w:pPr>
        <w:contextualSpacing/>
      </w:pPr>
    </w:p>
    <w:p w14:paraId="70933C50" w14:textId="5F92A1B4" w:rsidR="00542B35" w:rsidRDefault="00644449" w:rsidP="00BD00BE">
      <w:pPr>
        <w:contextualSpacing/>
      </w:pPr>
      <w:r>
        <w:t>9:00 AM</w:t>
      </w:r>
      <w:r>
        <w:tab/>
      </w:r>
      <w:r w:rsidR="00D21023">
        <w:t>Review of</w:t>
      </w:r>
      <w:r w:rsidR="007A11BF">
        <w:t xml:space="preserve"> </w:t>
      </w:r>
      <w:r w:rsidR="007676D5">
        <w:t xml:space="preserve">2023-2028 </w:t>
      </w:r>
      <w:r w:rsidR="007A11BF">
        <w:t>Five</w:t>
      </w:r>
      <w:r w:rsidR="00BD00BE">
        <w:t>-Year Plan of Work</w:t>
      </w:r>
      <w:r w:rsidR="00110A03">
        <w:t xml:space="preserve"> </w:t>
      </w:r>
      <w:r w:rsidR="007A11BF">
        <w:t>for NC 3169</w:t>
      </w:r>
    </w:p>
    <w:p w14:paraId="5E84A41B" w14:textId="1774B398" w:rsidR="00644449" w:rsidRDefault="002822CB" w:rsidP="00BD00BE">
      <w:pPr>
        <w:contextualSpacing/>
      </w:pPr>
      <w:r>
        <w:lastRenderedPageBreak/>
        <w:tab/>
      </w:r>
      <w:r>
        <w:tab/>
      </w:r>
    </w:p>
    <w:p w14:paraId="433EBE6A" w14:textId="77777777" w:rsidR="002822CB" w:rsidRDefault="002822CB" w:rsidP="00BD00BE">
      <w:pPr>
        <w:contextualSpacing/>
      </w:pPr>
    </w:p>
    <w:p w14:paraId="6E64919D" w14:textId="0B4224C9" w:rsidR="006508D7" w:rsidRDefault="00644449" w:rsidP="00BD00BE">
      <w:pPr>
        <w:contextualSpacing/>
      </w:pPr>
      <w:r>
        <w:t>9:</w:t>
      </w:r>
      <w:r w:rsidR="00A1003F">
        <w:t>30</w:t>
      </w:r>
      <w:r>
        <w:t xml:space="preserve"> AM</w:t>
      </w:r>
      <w:r>
        <w:tab/>
      </w:r>
      <w:r w:rsidR="00A1003F">
        <w:t>QoL</w:t>
      </w:r>
      <w:r w:rsidR="00EB5811">
        <w:t xml:space="preserve"> </w:t>
      </w:r>
      <w:r w:rsidR="006508D7">
        <w:t xml:space="preserve">Working Group </w:t>
      </w:r>
      <w:r>
        <w:t xml:space="preserve">- </w:t>
      </w:r>
      <w:r w:rsidR="006508D7">
        <w:t xml:space="preserve">Open Session </w:t>
      </w:r>
    </w:p>
    <w:p w14:paraId="5C282530" w14:textId="2C12C27E" w:rsidR="00BD00BE" w:rsidRDefault="00077360" w:rsidP="00644449">
      <w:pPr>
        <w:ind w:left="1440" w:firstLine="720"/>
        <w:contextualSpacing/>
      </w:pPr>
      <w:r>
        <w:t>Roles for New and Continuing P</w:t>
      </w:r>
      <w:r w:rsidR="00BD00BE">
        <w:t>articipants</w:t>
      </w:r>
    </w:p>
    <w:p w14:paraId="0775CDB0" w14:textId="77777777" w:rsidR="005165E2" w:rsidRDefault="005165E2" w:rsidP="005165E2">
      <w:pPr>
        <w:ind w:left="1440" w:firstLine="720"/>
        <w:contextualSpacing/>
      </w:pPr>
      <w:r>
        <w:t>Review Research Timelines</w:t>
      </w:r>
    </w:p>
    <w:p w14:paraId="7F735AF8" w14:textId="0E13F7DF" w:rsidR="005165E2" w:rsidRDefault="005165E2" w:rsidP="005165E2">
      <w:pPr>
        <w:ind w:left="1440" w:firstLine="720"/>
        <w:contextualSpacing/>
      </w:pPr>
      <w:r>
        <w:t>Explore Funding Opportunities</w:t>
      </w:r>
    </w:p>
    <w:p w14:paraId="033B91F0" w14:textId="58B19C5F" w:rsidR="00D12342" w:rsidRDefault="00D12342" w:rsidP="00644449">
      <w:pPr>
        <w:ind w:left="1440" w:firstLine="720"/>
        <w:contextualSpacing/>
      </w:pPr>
      <w:r>
        <w:t xml:space="preserve">Calendar </w:t>
      </w:r>
      <w:r w:rsidR="00077360">
        <w:t>Dates for Working Group C</w:t>
      </w:r>
      <w:r>
        <w:t xml:space="preserve">alls </w:t>
      </w:r>
    </w:p>
    <w:p w14:paraId="3B054CB1" w14:textId="5B64F9F1" w:rsidR="00644449" w:rsidRDefault="00644449" w:rsidP="00644449">
      <w:pPr>
        <w:contextualSpacing/>
      </w:pPr>
    </w:p>
    <w:p w14:paraId="65F176CE" w14:textId="77777777" w:rsidR="004E556C" w:rsidRDefault="004E556C" w:rsidP="00644449">
      <w:pPr>
        <w:contextualSpacing/>
      </w:pPr>
    </w:p>
    <w:p w14:paraId="5C1BED56" w14:textId="6EAC6026" w:rsidR="00644449" w:rsidRDefault="00644449" w:rsidP="00644449">
      <w:pPr>
        <w:contextualSpacing/>
      </w:pPr>
      <w:r>
        <w:t>12:30 PM</w:t>
      </w:r>
      <w:r>
        <w:tab/>
        <w:t>LUNCH</w:t>
      </w:r>
    </w:p>
    <w:p w14:paraId="44FBC1B7" w14:textId="77777777" w:rsidR="00644449" w:rsidRDefault="00644449" w:rsidP="00BD00BE">
      <w:pPr>
        <w:contextualSpacing/>
      </w:pPr>
    </w:p>
    <w:p w14:paraId="2F066BC8" w14:textId="0944B8F2" w:rsidR="0084096D" w:rsidRDefault="004E556C" w:rsidP="00D21023">
      <w:pPr>
        <w:contextualSpacing/>
      </w:pPr>
      <w:r>
        <w:t>1:30 PM</w:t>
      </w:r>
      <w:r>
        <w:tab/>
      </w:r>
      <w:r w:rsidR="002822CB">
        <w:t>Annual Report – collect a list of Accomplishments from each subgroup</w:t>
      </w:r>
      <w:r w:rsidR="0084096D">
        <w:t xml:space="preserve"> </w:t>
      </w:r>
    </w:p>
    <w:p w14:paraId="44729134" w14:textId="7581A371" w:rsidR="00A1003F" w:rsidRDefault="00A1003F" w:rsidP="004E556C">
      <w:pPr>
        <w:ind w:left="720" w:firstLine="720"/>
        <w:contextualSpacing/>
      </w:pPr>
      <w:r>
        <w:t>Leadership Elections</w:t>
      </w:r>
    </w:p>
    <w:p w14:paraId="2C643667" w14:textId="504C2605" w:rsidR="00077360" w:rsidRDefault="004E556C" w:rsidP="004E556C">
      <w:pPr>
        <w:ind w:left="720" w:firstLine="720"/>
        <w:contextualSpacing/>
      </w:pPr>
      <w:r>
        <w:t>Location and Dates for 20</w:t>
      </w:r>
      <w:r w:rsidR="00D21023">
        <w:t>2</w:t>
      </w:r>
      <w:r w:rsidR="007676D5">
        <w:t>4</w:t>
      </w:r>
      <w:r>
        <w:t xml:space="preserve"> Annual M</w:t>
      </w:r>
      <w:r w:rsidR="00077360">
        <w:t>eeting</w:t>
      </w:r>
    </w:p>
    <w:p w14:paraId="194204E4" w14:textId="6F8A7C7E" w:rsidR="0008463A" w:rsidRDefault="00BC37DE" w:rsidP="004E556C">
      <w:pPr>
        <w:ind w:left="720" w:firstLine="720"/>
        <w:contextualSpacing/>
      </w:pPr>
      <w:r>
        <w:t>Group Photo</w:t>
      </w:r>
    </w:p>
    <w:p w14:paraId="05D19638" w14:textId="77777777" w:rsidR="00BD00BE" w:rsidRDefault="00BD00BE" w:rsidP="00BD00BE">
      <w:pPr>
        <w:contextualSpacing/>
      </w:pPr>
    </w:p>
    <w:p w14:paraId="3B45E9E7" w14:textId="610992EB" w:rsidR="004E556C" w:rsidRDefault="004E556C" w:rsidP="00A1003F">
      <w:pPr>
        <w:contextualSpacing/>
      </w:pPr>
      <w:r>
        <w:t>2:30 PM</w:t>
      </w:r>
      <w:r>
        <w:tab/>
      </w:r>
      <w:r w:rsidR="00A1003F">
        <w:t>DAB Working Group – Open to All</w:t>
      </w:r>
    </w:p>
    <w:p w14:paraId="62E65FA4" w14:textId="171C9AC9" w:rsidR="00A1003F" w:rsidRDefault="00A1003F" w:rsidP="00A1003F">
      <w:pPr>
        <w:ind w:left="1440" w:firstLine="720"/>
        <w:contextualSpacing/>
      </w:pPr>
      <w:r>
        <w:t>Roles for New and Continuing Participants</w:t>
      </w:r>
    </w:p>
    <w:p w14:paraId="3503C09C" w14:textId="77777777" w:rsidR="005165E2" w:rsidRDefault="005165E2" w:rsidP="005165E2">
      <w:pPr>
        <w:ind w:left="1440" w:firstLine="720"/>
        <w:contextualSpacing/>
      </w:pPr>
      <w:r>
        <w:t>Review Research Timelines</w:t>
      </w:r>
    </w:p>
    <w:p w14:paraId="662BAFCA" w14:textId="7AA5FBA2" w:rsidR="005165E2" w:rsidRDefault="005165E2" w:rsidP="005165E2">
      <w:pPr>
        <w:ind w:left="1440" w:firstLine="720"/>
        <w:contextualSpacing/>
      </w:pPr>
      <w:r>
        <w:t>Explore Funding Opportunities</w:t>
      </w:r>
    </w:p>
    <w:p w14:paraId="3AF014AF" w14:textId="77777777" w:rsidR="00A1003F" w:rsidRDefault="00A1003F" w:rsidP="00A1003F">
      <w:pPr>
        <w:ind w:left="1440" w:firstLine="720"/>
        <w:contextualSpacing/>
      </w:pPr>
      <w:r>
        <w:t xml:space="preserve">Calendar Dates for Working Group Calls </w:t>
      </w:r>
    </w:p>
    <w:p w14:paraId="475626F9" w14:textId="34AC82F8" w:rsidR="00A1003F" w:rsidRDefault="00A1003F" w:rsidP="00A1003F">
      <w:pPr>
        <w:contextualSpacing/>
      </w:pPr>
    </w:p>
    <w:p w14:paraId="19D450F5" w14:textId="01327B9C" w:rsidR="00650672" w:rsidRDefault="00650672" w:rsidP="00BD00BE">
      <w:pPr>
        <w:contextualSpacing/>
      </w:pPr>
    </w:p>
    <w:p w14:paraId="08BCB06B" w14:textId="5BDA6A10" w:rsidR="00650672" w:rsidRDefault="00650672" w:rsidP="00BD00BE">
      <w:pPr>
        <w:contextualSpacing/>
      </w:pPr>
      <w:r>
        <w:t>5:30 PM</w:t>
      </w:r>
      <w:r>
        <w:tab/>
        <w:t>DINNER (on your own</w:t>
      </w:r>
      <w:r w:rsidR="00D21023">
        <w:t>; opportunity for local food option</w:t>
      </w:r>
      <w:r>
        <w:t>)</w:t>
      </w:r>
    </w:p>
    <w:p w14:paraId="42AA6BF5" w14:textId="77777777" w:rsidR="004E556C" w:rsidRDefault="004E556C" w:rsidP="00BD00BE">
      <w:pPr>
        <w:contextualSpacing/>
      </w:pPr>
    </w:p>
    <w:p w14:paraId="487E62A1" w14:textId="06E2E925" w:rsidR="00BD00BE" w:rsidRPr="00374793" w:rsidRDefault="00BD00BE" w:rsidP="00BD00BE">
      <w:pPr>
        <w:contextualSpacing/>
        <w:rPr>
          <w:b/>
          <w:u w:val="single"/>
        </w:rPr>
      </w:pPr>
      <w:r w:rsidRPr="00374793">
        <w:rPr>
          <w:b/>
          <w:u w:val="single"/>
        </w:rPr>
        <w:t xml:space="preserve">OCT </w:t>
      </w:r>
      <w:r w:rsidR="007676D5">
        <w:rPr>
          <w:b/>
          <w:u w:val="single"/>
        </w:rPr>
        <w:t>28</w:t>
      </w:r>
      <w:r w:rsidRPr="00374793">
        <w:rPr>
          <w:b/>
          <w:u w:val="single"/>
        </w:rPr>
        <w:t xml:space="preserve"> </w:t>
      </w:r>
      <w:r w:rsidR="00167745" w:rsidRPr="00374793">
        <w:rPr>
          <w:b/>
          <w:u w:val="single"/>
        </w:rPr>
        <w:t>Saturday</w:t>
      </w:r>
    </w:p>
    <w:p w14:paraId="7AD80721" w14:textId="77777777" w:rsidR="006508D7" w:rsidRDefault="006508D7" w:rsidP="00BD00BE">
      <w:pPr>
        <w:contextualSpacing/>
      </w:pPr>
    </w:p>
    <w:p w14:paraId="6CA8B9B2" w14:textId="2F1C8B18" w:rsidR="005165E2" w:rsidRDefault="0008463A" w:rsidP="00BD00BE">
      <w:pPr>
        <w:contextualSpacing/>
      </w:pPr>
      <w:r>
        <w:t>9:00 AM</w:t>
      </w:r>
      <w:r>
        <w:tab/>
      </w:r>
      <w:r w:rsidR="00DF51C8">
        <w:t>Report</w:t>
      </w:r>
      <w:r w:rsidR="005165E2">
        <w:t xml:space="preserve"> out from Working Groups</w:t>
      </w:r>
    </w:p>
    <w:p w14:paraId="1EBD9790" w14:textId="2CCA980D" w:rsidR="005165E2" w:rsidRDefault="00D21023" w:rsidP="005165E2">
      <w:pPr>
        <w:ind w:left="720" w:firstLine="720"/>
        <w:contextualSpacing/>
      </w:pPr>
      <w:r>
        <w:t>Discussion re:</w:t>
      </w:r>
      <w:r w:rsidR="00DF51C8">
        <w:t xml:space="preserve"> </w:t>
      </w:r>
      <w:r>
        <w:t xml:space="preserve">Working Group </w:t>
      </w:r>
      <w:r w:rsidR="00644449">
        <w:t xml:space="preserve">Goals, </w:t>
      </w:r>
      <w:r w:rsidR="00167745">
        <w:t>Objectives</w:t>
      </w:r>
      <w:r w:rsidR="00644449">
        <w:t xml:space="preserve">, </w:t>
      </w:r>
      <w:r w:rsidR="006508D7">
        <w:t>T</w:t>
      </w:r>
      <w:r w:rsidR="00EF57F5">
        <w:t>imeline</w:t>
      </w:r>
    </w:p>
    <w:p w14:paraId="217541A6" w14:textId="0C150B67" w:rsidR="005165E2" w:rsidRDefault="005165E2" w:rsidP="005165E2">
      <w:pPr>
        <w:ind w:left="720" w:firstLine="720"/>
        <w:contextualSpacing/>
      </w:pPr>
      <w:r>
        <w:t>General Networking and Research Troubleshooting</w:t>
      </w:r>
    </w:p>
    <w:p w14:paraId="1869531B" w14:textId="77777777" w:rsidR="0008463A" w:rsidRDefault="0008463A" w:rsidP="00BD00BE">
      <w:pPr>
        <w:contextualSpacing/>
      </w:pPr>
    </w:p>
    <w:p w14:paraId="5098289E" w14:textId="6D82A566" w:rsidR="00BD00BE" w:rsidRDefault="009652AC" w:rsidP="00BD00BE">
      <w:pPr>
        <w:contextualSpacing/>
      </w:pPr>
      <w:r>
        <w:t>1</w:t>
      </w:r>
      <w:r w:rsidR="00D21023">
        <w:t>1</w:t>
      </w:r>
      <w:r>
        <w:t>:</w:t>
      </w:r>
      <w:r w:rsidR="00D21023">
        <w:t>3</w:t>
      </w:r>
      <w:r>
        <w:t>0</w:t>
      </w:r>
      <w:r w:rsidR="0008463A">
        <w:t xml:space="preserve"> AM</w:t>
      </w:r>
      <w:r w:rsidR="0008463A">
        <w:tab/>
      </w:r>
      <w:r w:rsidR="00644449">
        <w:t>Plans for Virtual Mid-Year M</w:t>
      </w:r>
      <w:r w:rsidR="00BD00BE">
        <w:t>eeting</w:t>
      </w:r>
      <w:r w:rsidR="000917A6">
        <w:t xml:space="preserve"> </w:t>
      </w:r>
      <w:r w:rsidR="005D5BB8">
        <w:t xml:space="preserve">Spring </w:t>
      </w:r>
      <w:r w:rsidR="00644449">
        <w:t>20</w:t>
      </w:r>
      <w:r w:rsidR="004562FB">
        <w:t>2</w:t>
      </w:r>
      <w:r w:rsidR="007676D5">
        <w:t>4</w:t>
      </w:r>
    </w:p>
    <w:p w14:paraId="5D4714E3" w14:textId="77777777" w:rsidR="0008463A" w:rsidRDefault="0008463A" w:rsidP="00BD00BE">
      <w:pPr>
        <w:contextualSpacing/>
      </w:pPr>
    </w:p>
    <w:p w14:paraId="2B943148" w14:textId="67170609" w:rsidR="00A46695" w:rsidRDefault="0008463A" w:rsidP="004562FB">
      <w:pPr>
        <w:contextualSpacing/>
      </w:pPr>
      <w:r>
        <w:t>1</w:t>
      </w:r>
      <w:r w:rsidR="00D21023">
        <w:t>2</w:t>
      </w:r>
      <w:r>
        <w:t>:</w:t>
      </w:r>
      <w:r w:rsidR="00D21023">
        <w:t>00</w:t>
      </w:r>
      <w:r>
        <w:t xml:space="preserve"> </w:t>
      </w:r>
      <w:r w:rsidR="00D21023">
        <w:t>P</w:t>
      </w:r>
      <w:r>
        <w:t>M</w:t>
      </w:r>
      <w:r>
        <w:tab/>
        <w:t>Travel Home</w:t>
      </w:r>
      <w:r w:rsidR="00D21023">
        <w:t xml:space="preserve"> </w:t>
      </w:r>
    </w:p>
    <w:p w14:paraId="3977255C" w14:textId="2AE1177C" w:rsidR="00493A03" w:rsidRDefault="00493A03" w:rsidP="00BD00BE">
      <w:pPr>
        <w:contextualSpacing/>
      </w:pPr>
    </w:p>
    <w:p w14:paraId="184EBA74" w14:textId="77777777" w:rsidR="00493A03" w:rsidRDefault="00493A03" w:rsidP="00BD00BE">
      <w:pPr>
        <w:contextualSpacing/>
      </w:pPr>
    </w:p>
    <w:sectPr w:rsidR="00493A03" w:rsidSect="00E57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FBF0" w14:textId="77777777" w:rsidR="00D62F28" w:rsidRDefault="00D62F28" w:rsidP="00374793">
      <w:r>
        <w:separator/>
      </w:r>
    </w:p>
  </w:endnote>
  <w:endnote w:type="continuationSeparator" w:id="0">
    <w:p w14:paraId="13FC24A1" w14:textId="77777777" w:rsidR="00D62F28" w:rsidRDefault="00D62F28" w:rsidP="003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59EF" w14:textId="77777777" w:rsidR="00EE68DA" w:rsidRDefault="00EE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794C" w14:textId="77777777" w:rsidR="00EE68DA" w:rsidRDefault="00EE6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8940" w14:textId="77777777" w:rsidR="00EE68DA" w:rsidRDefault="00EE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BBEA" w14:textId="77777777" w:rsidR="00D62F28" w:rsidRDefault="00D62F28" w:rsidP="00374793">
      <w:r>
        <w:separator/>
      </w:r>
    </w:p>
  </w:footnote>
  <w:footnote w:type="continuationSeparator" w:id="0">
    <w:p w14:paraId="45D8C6FA" w14:textId="77777777" w:rsidR="00D62F28" w:rsidRDefault="00D62F28" w:rsidP="0037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BE2" w14:textId="77777777" w:rsidR="00EE68DA" w:rsidRDefault="00EE6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670F" w14:textId="3EEDA33B" w:rsidR="00E57460" w:rsidRDefault="00000000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sdt>
      <w:sdtPr>
        <w:rPr>
          <w:rFonts w:asciiTheme="majorHAnsi" w:eastAsia="Times New Roman" w:hAnsiTheme="majorHAnsi" w:cstheme="majorHAnsi"/>
          <w:b/>
          <w:bCs/>
          <w:color w:val="4472C4" w:themeColor="accent1"/>
          <w:sz w:val="28"/>
          <w:szCs w:val="28"/>
        </w:rPr>
        <w:id w:val="-2049823530"/>
        <w:docPartObj>
          <w:docPartGallery w:val="Watermarks"/>
          <w:docPartUnique/>
        </w:docPartObj>
      </w:sdtPr>
      <w:sdtContent>
        <w:r>
          <w:rPr>
            <w:rFonts w:asciiTheme="majorHAnsi" w:eastAsia="Times New Roman" w:hAnsiTheme="majorHAnsi" w:cstheme="majorHAnsi"/>
            <w:b/>
            <w:bCs/>
            <w:noProof/>
            <w:color w:val="4472C4" w:themeColor="accent1"/>
            <w:sz w:val="28"/>
            <w:szCs w:val="28"/>
          </w:rPr>
          <w:pict w14:anchorId="2DCF1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7460" w:rsidRPr="00E57460">
      <w:rPr>
        <w:rFonts w:asciiTheme="majorHAnsi" w:eastAsia="Times New Roman" w:hAnsiTheme="majorHAnsi" w:cstheme="majorHAnsi"/>
        <w:b/>
        <w:bCs/>
        <w:noProof/>
        <w:color w:val="4472C4" w:themeColor="accent1"/>
        <w:sz w:val="28"/>
        <w:szCs w:val="28"/>
      </w:rPr>
      <w:drawing>
        <wp:anchor distT="0" distB="0" distL="114300" distR="114300" simplePos="0" relativeHeight="251657216" behindDoc="0" locked="0" layoutInCell="1" allowOverlap="1" wp14:anchorId="728B47B9" wp14:editId="23F02723">
          <wp:simplePos x="0" y="0"/>
          <wp:positionH relativeFrom="column">
            <wp:posOffset>-109057</wp:posOffset>
          </wp:positionH>
          <wp:positionV relativeFrom="paragraph">
            <wp:posOffset>-112838</wp:posOffset>
          </wp:positionV>
          <wp:extent cx="1148798" cy="813733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98" cy="813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67847" w14:textId="032B528D" w:rsidR="004E556C" w:rsidRPr="004E556C" w:rsidRDefault="004E556C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>USDA Multi-State Research Project</w:t>
    </w:r>
  </w:p>
  <w:p w14:paraId="1DAE040C" w14:textId="71A01D08" w:rsidR="00374793" w:rsidRPr="004E556C" w:rsidRDefault="004E556C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ab/>
      <w:t>EFNEP Relat</w:t>
    </w:r>
    <w:r w:rsidR="00650672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 xml:space="preserve">ed Research, Program Evaluation, </w:t>
    </w: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>and Outreach</w:t>
    </w:r>
  </w:p>
  <w:p w14:paraId="1E24C9CB" w14:textId="6CB60244" w:rsidR="004E556C" w:rsidRPr="00374793" w:rsidRDefault="004E556C">
    <w:pPr>
      <w:pStyle w:val="Header"/>
      <w:rPr>
        <w:color w:val="4472C4" w:themeColor="accent1"/>
        <w:sz w:val="32"/>
        <w:szCs w:val="32"/>
      </w:rPr>
    </w:pPr>
    <w:r>
      <w:rPr>
        <w:rFonts w:asciiTheme="majorHAnsi" w:eastAsia="Times New Roman" w:hAnsiTheme="majorHAnsi" w:cstheme="majorHAnsi"/>
        <w:bCs/>
      </w:rPr>
      <w:tab/>
    </w:r>
    <w:r>
      <w:rPr>
        <w:rFonts w:asciiTheme="majorHAnsi" w:eastAsia="Times New Roman" w:hAnsiTheme="majorHAnsi" w:cstheme="majorHAnsi"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B8E3" w14:textId="77777777" w:rsidR="00EE68DA" w:rsidRDefault="00EE6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BE"/>
    <w:rsid w:val="00037574"/>
    <w:rsid w:val="00077360"/>
    <w:rsid w:val="0008463A"/>
    <w:rsid w:val="000917A6"/>
    <w:rsid w:val="00094674"/>
    <w:rsid w:val="00110A03"/>
    <w:rsid w:val="00132CFF"/>
    <w:rsid w:val="00146FCD"/>
    <w:rsid w:val="00167745"/>
    <w:rsid w:val="001B5E73"/>
    <w:rsid w:val="002621EC"/>
    <w:rsid w:val="002822CB"/>
    <w:rsid w:val="002A3FE1"/>
    <w:rsid w:val="002A7785"/>
    <w:rsid w:val="002F477E"/>
    <w:rsid w:val="00345BAB"/>
    <w:rsid w:val="0035072D"/>
    <w:rsid w:val="00364209"/>
    <w:rsid w:val="00374793"/>
    <w:rsid w:val="0038554C"/>
    <w:rsid w:val="003B53F0"/>
    <w:rsid w:val="003C177C"/>
    <w:rsid w:val="00451BA2"/>
    <w:rsid w:val="004562FB"/>
    <w:rsid w:val="00493A03"/>
    <w:rsid w:val="004966F6"/>
    <w:rsid w:val="004C28C7"/>
    <w:rsid w:val="004E3AC7"/>
    <w:rsid w:val="004E556C"/>
    <w:rsid w:val="005165E2"/>
    <w:rsid w:val="00520A0A"/>
    <w:rsid w:val="00542B35"/>
    <w:rsid w:val="00557096"/>
    <w:rsid w:val="005D5BB8"/>
    <w:rsid w:val="005E4744"/>
    <w:rsid w:val="005E5DCA"/>
    <w:rsid w:val="006033CA"/>
    <w:rsid w:val="00615A77"/>
    <w:rsid w:val="00644449"/>
    <w:rsid w:val="00650672"/>
    <w:rsid w:val="006508D7"/>
    <w:rsid w:val="00651AE6"/>
    <w:rsid w:val="00673B37"/>
    <w:rsid w:val="006A4148"/>
    <w:rsid w:val="00724462"/>
    <w:rsid w:val="00747D71"/>
    <w:rsid w:val="007676D5"/>
    <w:rsid w:val="00797F3A"/>
    <w:rsid w:val="007A11BF"/>
    <w:rsid w:val="007C50B9"/>
    <w:rsid w:val="007F1450"/>
    <w:rsid w:val="0084096D"/>
    <w:rsid w:val="00867820"/>
    <w:rsid w:val="008779C0"/>
    <w:rsid w:val="00900E6B"/>
    <w:rsid w:val="009652AC"/>
    <w:rsid w:val="009E18AA"/>
    <w:rsid w:val="009E7ABC"/>
    <w:rsid w:val="009F0923"/>
    <w:rsid w:val="00A1003F"/>
    <w:rsid w:val="00A46695"/>
    <w:rsid w:val="00A63C3B"/>
    <w:rsid w:val="00A9145A"/>
    <w:rsid w:val="00AC6107"/>
    <w:rsid w:val="00AD69A1"/>
    <w:rsid w:val="00B67AEB"/>
    <w:rsid w:val="00BC37DE"/>
    <w:rsid w:val="00BD00BE"/>
    <w:rsid w:val="00BF5F18"/>
    <w:rsid w:val="00C37329"/>
    <w:rsid w:val="00CB2F12"/>
    <w:rsid w:val="00CF7674"/>
    <w:rsid w:val="00D12342"/>
    <w:rsid w:val="00D21023"/>
    <w:rsid w:val="00D279A4"/>
    <w:rsid w:val="00D328D6"/>
    <w:rsid w:val="00D33F62"/>
    <w:rsid w:val="00D62F28"/>
    <w:rsid w:val="00D8069A"/>
    <w:rsid w:val="00DF51C8"/>
    <w:rsid w:val="00E33B3F"/>
    <w:rsid w:val="00E57460"/>
    <w:rsid w:val="00E7265B"/>
    <w:rsid w:val="00EB5811"/>
    <w:rsid w:val="00EE68DA"/>
    <w:rsid w:val="00EF57F5"/>
    <w:rsid w:val="00F05D6B"/>
    <w:rsid w:val="00F9661F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C79DB"/>
  <w15:chartTrackingRefBased/>
  <w15:docId w15:val="{64D4E80D-E3C7-9142-B6F3-0DE3D07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93"/>
  </w:style>
  <w:style w:type="paragraph" w:styleId="Footer">
    <w:name w:val="footer"/>
    <w:basedOn w:val="Normal"/>
    <w:link w:val="FooterChar"/>
    <w:uiPriority w:val="99"/>
    <w:unhideWhenUsed/>
    <w:rsid w:val="00374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93"/>
  </w:style>
  <w:style w:type="paragraph" w:styleId="Revision">
    <w:name w:val="Revision"/>
    <w:hidden/>
    <w:uiPriority w:val="99"/>
    <w:semiHidden/>
    <w:rsid w:val="00EB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1735</Characters>
  <Application>Microsoft Office Word</Application>
  <DocSecurity>0</DocSecurity>
  <Lines>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Janet</dc:creator>
  <cp:keywords/>
  <dc:description/>
  <cp:lastModifiedBy>Geb Bastian</cp:lastModifiedBy>
  <cp:revision>12</cp:revision>
  <dcterms:created xsi:type="dcterms:W3CDTF">2023-04-19T16:26:00Z</dcterms:created>
  <dcterms:modified xsi:type="dcterms:W3CDTF">2023-04-19T16:45:00Z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037823f0e3a6dd319ae19dec86fcab09d1bbda760345ac35c6e1a93bd5a21a79</vt:lpwstr>
  </property>
</Properties>
</file>