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76C1" w14:textId="77777777" w:rsidR="00CA3244" w:rsidRDefault="00CA3244">
      <w:pPr>
        <w:pBdr>
          <w:top w:val="nil"/>
          <w:left w:val="nil"/>
          <w:bottom w:val="nil"/>
          <w:right w:val="nil"/>
          <w:between w:val="nil"/>
        </w:pBdr>
        <w:spacing w:line="276" w:lineRule="auto"/>
      </w:pPr>
    </w:p>
    <w:p w14:paraId="3F8A8BAD" w14:textId="77777777" w:rsidR="00CA3244" w:rsidRDefault="002A3B30">
      <w:pPr>
        <w:spacing w:before="59"/>
        <w:ind w:left="393" w:right="401"/>
        <w:jc w:val="center"/>
        <w:rPr>
          <w:b/>
          <w:sz w:val="40"/>
          <w:szCs w:val="40"/>
        </w:rPr>
      </w:pPr>
      <w:r>
        <w:rPr>
          <w:b/>
          <w:color w:val="4471C4"/>
          <w:sz w:val="40"/>
          <w:szCs w:val="40"/>
        </w:rPr>
        <w:t>2022 SERA – 47 Virtual Annual Meeting Agenda</w:t>
      </w:r>
    </w:p>
    <w:p w14:paraId="411D4337" w14:textId="77777777" w:rsidR="00CA3244" w:rsidRDefault="002A3B30">
      <w:pPr>
        <w:spacing w:before="68" w:line="242" w:lineRule="auto"/>
        <w:ind w:left="2317" w:right="2323"/>
        <w:jc w:val="center"/>
        <w:rPr>
          <w:b/>
          <w:sz w:val="28"/>
          <w:szCs w:val="28"/>
        </w:rPr>
      </w:pPr>
      <w:r>
        <w:rPr>
          <w:b/>
          <w:color w:val="4471C4"/>
          <w:sz w:val="28"/>
          <w:szCs w:val="28"/>
        </w:rPr>
        <w:t>“Best practices for local food systems” December 14– 16, 2022</w:t>
      </w:r>
    </w:p>
    <w:p w14:paraId="1AA866E1" w14:textId="77777777" w:rsidR="00CA3244" w:rsidRPr="00B35DA0" w:rsidRDefault="002A3B30" w:rsidP="00B35DA0">
      <w:pPr>
        <w:pStyle w:val="Heading1"/>
        <w:spacing w:before="6"/>
        <w:ind w:left="393"/>
        <w:jc w:val="center"/>
      </w:pPr>
      <w:r>
        <w:rPr>
          <w:color w:val="FF0000"/>
        </w:rPr>
        <w:t>*All times are EST*</w:t>
      </w:r>
    </w:p>
    <w:p w14:paraId="497F8DAB" w14:textId="77777777" w:rsidR="00CA3244" w:rsidRDefault="00CA3244">
      <w:pPr>
        <w:pBdr>
          <w:top w:val="nil"/>
          <w:left w:val="nil"/>
          <w:bottom w:val="nil"/>
          <w:right w:val="nil"/>
          <w:between w:val="nil"/>
        </w:pBdr>
        <w:spacing w:before="5"/>
        <w:rPr>
          <w:b/>
          <w:color w:val="000000"/>
          <w:sz w:val="11"/>
          <w:szCs w:val="11"/>
        </w:rPr>
      </w:pPr>
    </w:p>
    <w:p w14:paraId="3D6AC159" w14:textId="77777777" w:rsidR="00CA3244" w:rsidRDefault="002A3B30">
      <w:pPr>
        <w:pBdr>
          <w:top w:val="nil"/>
          <w:left w:val="nil"/>
          <w:bottom w:val="nil"/>
          <w:right w:val="nil"/>
          <w:between w:val="nil"/>
        </w:pBdr>
        <w:spacing w:before="93"/>
        <w:ind w:left="240" w:right="430" w:hanging="1"/>
      </w:pPr>
      <w:r>
        <w:t>Zoom information for the meeting will be provided to all those registered to attend the meeting.</w:t>
      </w:r>
    </w:p>
    <w:p w14:paraId="43884035" w14:textId="77777777" w:rsidR="00CA3244" w:rsidRDefault="00CA3244">
      <w:pPr>
        <w:pBdr>
          <w:top w:val="nil"/>
          <w:left w:val="nil"/>
          <w:bottom w:val="nil"/>
          <w:right w:val="nil"/>
          <w:between w:val="nil"/>
        </w:pBdr>
        <w:spacing w:before="93"/>
        <w:ind w:right="430"/>
      </w:pPr>
    </w:p>
    <w:p w14:paraId="5D141907" w14:textId="77777777" w:rsidR="00CA3244" w:rsidRDefault="002A3B30" w:rsidP="00B35DA0">
      <w:pPr>
        <w:pBdr>
          <w:top w:val="nil"/>
          <w:left w:val="nil"/>
          <w:bottom w:val="nil"/>
          <w:right w:val="nil"/>
          <w:between w:val="nil"/>
        </w:pBdr>
        <w:spacing w:before="93"/>
        <w:ind w:left="239" w:right="430"/>
        <w:rPr>
          <w:color w:val="000000"/>
        </w:rPr>
      </w:pPr>
      <w:r>
        <w:rPr>
          <w:color w:val="000000"/>
        </w:rPr>
        <w:t xml:space="preserve">The </w:t>
      </w:r>
      <w:r>
        <w:rPr>
          <w:b/>
          <w:color w:val="000000"/>
        </w:rPr>
        <w:t xml:space="preserve">SERA-47 Local &amp; Regional Foods Collaborative </w:t>
      </w:r>
      <w:r>
        <w:rPr>
          <w:color w:val="000000"/>
        </w:rPr>
        <w:t>annual meeting allows colleagues that are engaged in research and outreach activities in the Southern region to come and share the great work they are doing and explore how it might be expanded throughout the region. The objectives of the 2022 Annual Meeting are:</w:t>
      </w:r>
    </w:p>
    <w:p w14:paraId="67111155" w14:textId="77777777" w:rsidR="00CA3244" w:rsidRDefault="00CA3244">
      <w:pPr>
        <w:pBdr>
          <w:top w:val="nil"/>
          <w:left w:val="nil"/>
          <w:bottom w:val="nil"/>
          <w:right w:val="nil"/>
          <w:between w:val="nil"/>
        </w:pBdr>
        <w:spacing w:before="93"/>
        <w:ind w:left="240" w:right="430" w:hanging="1"/>
        <w:rPr>
          <w:color w:val="000000"/>
        </w:rPr>
      </w:pPr>
    </w:p>
    <w:p w14:paraId="14D2EA62" w14:textId="77777777" w:rsidR="00CA3244" w:rsidRDefault="002A3B30">
      <w:pPr>
        <w:numPr>
          <w:ilvl w:val="0"/>
          <w:numId w:val="1"/>
        </w:numPr>
        <w:pBdr>
          <w:top w:val="nil"/>
          <w:left w:val="nil"/>
          <w:bottom w:val="nil"/>
          <w:right w:val="nil"/>
          <w:between w:val="nil"/>
        </w:pBdr>
        <w:tabs>
          <w:tab w:val="left" w:pos="959"/>
          <w:tab w:val="left" w:pos="961"/>
        </w:tabs>
        <w:ind w:right="1211"/>
      </w:pPr>
      <w:r>
        <w:rPr>
          <w:color w:val="000000"/>
        </w:rPr>
        <w:t xml:space="preserve">Learn what is happening across the nation and region.  </w:t>
      </w:r>
    </w:p>
    <w:p w14:paraId="7A7678C8" w14:textId="77777777" w:rsidR="00CA3244" w:rsidRDefault="002A3B30">
      <w:pPr>
        <w:numPr>
          <w:ilvl w:val="0"/>
          <w:numId w:val="1"/>
        </w:numPr>
        <w:pBdr>
          <w:top w:val="nil"/>
          <w:left w:val="nil"/>
          <w:bottom w:val="nil"/>
          <w:right w:val="nil"/>
          <w:between w:val="nil"/>
        </w:pBdr>
        <w:tabs>
          <w:tab w:val="left" w:pos="959"/>
          <w:tab w:val="left" w:pos="961"/>
        </w:tabs>
        <w:ind w:right="1211"/>
      </w:pPr>
      <w:r>
        <w:rPr>
          <w:color w:val="000000"/>
        </w:rPr>
        <w:t>Learn how colleagues can better collaborate across disciplinary and state lines.</w:t>
      </w:r>
    </w:p>
    <w:p w14:paraId="2E047FED" w14:textId="77777777" w:rsidR="00CA3244" w:rsidRDefault="00CA3244">
      <w:pPr>
        <w:pBdr>
          <w:top w:val="nil"/>
          <w:left w:val="nil"/>
          <w:bottom w:val="nil"/>
          <w:right w:val="nil"/>
          <w:between w:val="nil"/>
        </w:pBdr>
        <w:spacing w:before="5" w:after="1"/>
        <w:rPr>
          <w:color w:val="000000"/>
          <w:sz w:val="28"/>
          <w:szCs w:val="28"/>
        </w:rPr>
      </w:pPr>
    </w:p>
    <w:tbl>
      <w:tblPr>
        <w:tblStyle w:val="a"/>
        <w:tblW w:w="963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578"/>
        <w:gridCol w:w="6946"/>
      </w:tblGrid>
      <w:tr w:rsidR="00CA3244" w14:paraId="07AB8BF7" w14:textId="77777777">
        <w:trPr>
          <w:trHeight w:val="256"/>
        </w:trPr>
        <w:tc>
          <w:tcPr>
            <w:tcW w:w="108" w:type="dxa"/>
            <w:tcBorders>
              <w:top w:val="nil"/>
              <w:left w:val="nil"/>
              <w:bottom w:val="nil"/>
              <w:right w:val="nil"/>
            </w:tcBorders>
            <w:shd w:val="clear" w:color="auto" w:fill="000000"/>
          </w:tcPr>
          <w:p w14:paraId="7DAC76E5" w14:textId="77777777" w:rsidR="00CA3244" w:rsidRDefault="00CA3244">
            <w:pPr>
              <w:pBdr>
                <w:top w:val="nil"/>
                <w:left w:val="nil"/>
                <w:bottom w:val="nil"/>
                <w:right w:val="nil"/>
                <w:between w:val="nil"/>
              </w:pBdr>
              <w:rPr>
                <w:rFonts w:ascii="Times New Roman" w:eastAsia="Times New Roman" w:hAnsi="Times New Roman" w:cs="Times New Roman"/>
                <w:color w:val="000000"/>
                <w:sz w:val="18"/>
                <w:szCs w:val="18"/>
              </w:rPr>
            </w:pPr>
          </w:p>
        </w:tc>
        <w:tc>
          <w:tcPr>
            <w:tcW w:w="9524" w:type="dxa"/>
            <w:gridSpan w:val="2"/>
            <w:tcBorders>
              <w:top w:val="nil"/>
              <w:left w:val="nil"/>
              <w:bottom w:val="nil"/>
              <w:right w:val="nil"/>
            </w:tcBorders>
            <w:shd w:val="clear" w:color="auto" w:fill="000000"/>
          </w:tcPr>
          <w:p w14:paraId="5C5A1A30" w14:textId="77777777" w:rsidR="00CA3244" w:rsidRDefault="002A3B30">
            <w:pPr>
              <w:pBdr>
                <w:top w:val="nil"/>
                <w:left w:val="nil"/>
                <w:bottom w:val="nil"/>
                <w:right w:val="nil"/>
                <w:between w:val="nil"/>
              </w:pBdr>
              <w:spacing w:before="5" w:line="232" w:lineRule="auto"/>
              <w:ind w:left="3530" w:right="3239"/>
              <w:jc w:val="center"/>
              <w:rPr>
                <w:b/>
                <w:color w:val="000000"/>
              </w:rPr>
            </w:pPr>
            <w:r>
              <w:rPr>
                <w:b/>
                <w:color w:val="FFFFFF"/>
              </w:rPr>
              <w:t>Wednesday, December 14</w:t>
            </w:r>
          </w:p>
        </w:tc>
      </w:tr>
      <w:tr w:rsidR="00CA3244" w14:paraId="1141340D" w14:textId="77777777">
        <w:trPr>
          <w:trHeight w:val="2025"/>
        </w:trPr>
        <w:tc>
          <w:tcPr>
            <w:tcW w:w="2686" w:type="dxa"/>
            <w:gridSpan w:val="2"/>
          </w:tcPr>
          <w:p w14:paraId="5B25451E" w14:textId="77777777" w:rsidR="00CA3244" w:rsidRDefault="002A3B30">
            <w:pPr>
              <w:pBdr>
                <w:top w:val="nil"/>
                <w:left w:val="nil"/>
                <w:bottom w:val="nil"/>
                <w:right w:val="nil"/>
                <w:between w:val="nil"/>
              </w:pBdr>
              <w:ind w:left="107"/>
              <w:rPr>
                <w:color w:val="000000"/>
              </w:rPr>
            </w:pPr>
            <w:r>
              <w:rPr>
                <w:color w:val="000000"/>
              </w:rPr>
              <w:t>10:00AM EST</w:t>
            </w:r>
          </w:p>
          <w:p w14:paraId="3FD96731" w14:textId="77777777" w:rsidR="00CA3244" w:rsidRDefault="002A3B30">
            <w:pPr>
              <w:pBdr>
                <w:top w:val="nil"/>
                <w:left w:val="nil"/>
                <w:bottom w:val="nil"/>
                <w:right w:val="nil"/>
                <w:between w:val="nil"/>
              </w:pBdr>
              <w:spacing w:before="1"/>
              <w:ind w:left="107" w:right="1130"/>
              <w:rPr>
                <w:b/>
                <w:color w:val="000000"/>
              </w:rPr>
            </w:pPr>
            <w:r>
              <w:rPr>
                <w:b/>
                <w:color w:val="000000"/>
              </w:rPr>
              <w:t>Welcome and Introductions</w:t>
            </w:r>
          </w:p>
        </w:tc>
        <w:tc>
          <w:tcPr>
            <w:tcW w:w="6946" w:type="dxa"/>
          </w:tcPr>
          <w:p w14:paraId="12588DBB" w14:textId="77777777" w:rsidR="00CA3244" w:rsidRDefault="002A3B30">
            <w:pPr>
              <w:pBdr>
                <w:top w:val="nil"/>
                <w:left w:val="nil"/>
                <w:bottom w:val="nil"/>
                <w:right w:val="nil"/>
                <w:between w:val="nil"/>
              </w:pBdr>
              <w:spacing w:before="89"/>
              <w:ind w:left="108"/>
              <w:rPr>
                <w:b/>
                <w:color w:val="000000"/>
                <w:sz w:val="20"/>
                <w:szCs w:val="20"/>
              </w:rPr>
            </w:pPr>
            <w:r>
              <w:rPr>
                <w:b/>
                <w:color w:val="000000"/>
                <w:sz w:val="20"/>
                <w:szCs w:val="20"/>
              </w:rPr>
              <w:t>Welcome &amp; SERA-47 Overview</w:t>
            </w:r>
          </w:p>
          <w:p w14:paraId="6A420AFC" w14:textId="77777777" w:rsidR="00CA3244" w:rsidRDefault="002A3B30">
            <w:pPr>
              <w:pBdr>
                <w:top w:val="nil"/>
                <w:left w:val="nil"/>
                <w:bottom w:val="nil"/>
                <w:right w:val="nil"/>
                <w:between w:val="nil"/>
              </w:pBdr>
              <w:spacing w:before="1"/>
              <w:ind w:left="108"/>
              <w:rPr>
                <w:color w:val="000000"/>
                <w:sz w:val="20"/>
                <w:szCs w:val="20"/>
              </w:rPr>
            </w:pPr>
            <w:r>
              <w:rPr>
                <w:color w:val="000000"/>
                <w:sz w:val="20"/>
                <w:szCs w:val="20"/>
              </w:rPr>
              <w:t>Dr. Marcus Coleman, Tulane University, Chair</w:t>
            </w:r>
          </w:p>
          <w:p w14:paraId="02AC4D67" w14:textId="77777777" w:rsidR="00CA3244" w:rsidRDefault="00CA3244">
            <w:pPr>
              <w:pBdr>
                <w:top w:val="nil"/>
                <w:left w:val="nil"/>
                <w:bottom w:val="nil"/>
                <w:right w:val="nil"/>
                <w:between w:val="nil"/>
              </w:pBdr>
              <w:spacing w:before="10"/>
              <w:rPr>
                <w:color w:val="000000"/>
                <w:sz w:val="21"/>
                <w:szCs w:val="21"/>
              </w:rPr>
            </w:pPr>
          </w:p>
          <w:p w14:paraId="27221274" w14:textId="77777777" w:rsidR="00CA3244" w:rsidRDefault="002A3B30">
            <w:pPr>
              <w:pBdr>
                <w:top w:val="nil"/>
                <w:left w:val="nil"/>
                <w:bottom w:val="nil"/>
                <w:right w:val="nil"/>
                <w:between w:val="nil"/>
              </w:pBdr>
              <w:spacing w:before="1" w:line="229" w:lineRule="auto"/>
              <w:ind w:left="108"/>
              <w:rPr>
                <w:b/>
                <w:color w:val="000000"/>
                <w:sz w:val="20"/>
                <w:szCs w:val="20"/>
              </w:rPr>
            </w:pPr>
            <w:r>
              <w:rPr>
                <w:b/>
                <w:color w:val="000000"/>
                <w:sz w:val="20"/>
                <w:szCs w:val="20"/>
              </w:rPr>
              <w:t>Minutes from 2021 Annual Meeting</w:t>
            </w:r>
          </w:p>
          <w:p w14:paraId="612AC229" w14:textId="77777777" w:rsidR="00CA3244" w:rsidRDefault="002A3B30">
            <w:pPr>
              <w:pBdr>
                <w:top w:val="nil"/>
                <w:left w:val="nil"/>
                <w:bottom w:val="nil"/>
                <w:right w:val="nil"/>
                <w:between w:val="nil"/>
              </w:pBdr>
              <w:spacing w:line="229" w:lineRule="auto"/>
              <w:ind w:left="108"/>
              <w:rPr>
                <w:color w:val="000000"/>
                <w:sz w:val="20"/>
                <w:szCs w:val="20"/>
              </w:rPr>
            </w:pPr>
            <w:r>
              <w:rPr>
                <w:sz w:val="20"/>
                <w:szCs w:val="20"/>
              </w:rPr>
              <w:t xml:space="preserve">Drs. </w:t>
            </w:r>
            <w:hyperlink r:id="rId8">
              <w:r w:rsidRPr="00306443">
                <w:t>Marcus Coleman</w:t>
              </w:r>
            </w:hyperlink>
            <w:r w:rsidRPr="00306443">
              <w:rPr>
                <w:sz w:val="20"/>
                <w:szCs w:val="20"/>
              </w:rPr>
              <w:t xml:space="preserve"> and </w:t>
            </w:r>
            <w:r w:rsidRPr="00306443">
              <w:t xml:space="preserve">Jayesh </w:t>
            </w:r>
            <w:proofErr w:type="spellStart"/>
            <w:r w:rsidRPr="00306443">
              <w:t>Samtani</w:t>
            </w:r>
            <w:proofErr w:type="spellEnd"/>
          </w:p>
          <w:p w14:paraId="40677D74" w14:textId="77777777" w:rsidR="00CA3244" w:rsidRDefault="00CA3244">
            <w:pPr>
              <w:pBdr>
                <w:top w:val="nil"/>
                <w:left w:val="nil"/>
                <w:bottom w:val="nil"/>
                <w:right w:val="nil"/>
                <w:between w:val="nil"/>
              </w:pBdr>
              <w:spacing w:before="11"/>
              <w:rPr>
                <w:color w:val="000000"/>
                <w:sz w:val="21"/>
                <w:szCs w:val="21"/>
              </w:rPr>
            </w:pPr>
          </w:p>
          <w:p w14:paraId="5D44ADD2" w14:textId="77777777" w:rsidR="00CA3244" w:rsidRDefault="002A3B30">
            <w:pPr>
              <w:pBdr>
                <w:top w:val="nil"/>
                <w:left w:val="nil"/>
                <w:bottom w:val="nil"/>
                <w:right w:val="nil"/>
                <w:between w:val="nil"/>
              </w:pBdr>
              <w:spacing w:line="229" w:lineRule="auto"/>
              <w:ind w:left="108"/>
              <w:rPr>
                <w:b/>
                <w:color w:val="000000"/>
                <w:sz w:val="20"/>
                <w:szCs w:val="20"/>
              </w:rPr>
            </w:pPr>
            <w:r>
              <w:rPr>
                <w:b/>
                <w:color w:val="000000"/>
                <w:sz w:val="20"/>
                <w:szCs w:val="20"/>
              </w:rPr>
              <w:t>Administrative Advisor Updates</w:t>
            </w:r>
          </w:p>
          <w:p w14:paraId="2ECD3399" w14:textId="77777777" w:rsidR="00CA3244" w:rsidRDefault="002A3B30">
            <w:pPr>
              <w:pBdr>
                <w:top w:val="nil"/>
                <w:left w:val="nil"/>
                <w:bottom w:val="nil"/>
                <w:right w:val="nil"/>
                <w:between w:val="nil"/>
              </w:pBdr>
              <w:spacing w:line="229" w:lineRule="auto"/>
              <w:ind w:left="108"/>
              <w:rPr>
                <w:color w:val="000000"/>
                <w:sz w:val="20"/>
                <w:szCs w:val="20"/>
              </w:rPr>
            </w:pPr>
            <w:r>
              <w:rPr>
                <w:sz w:val="20"/>
                <w:szCs w:val="20"/>
              </w:rPr>
              <w:t xml:space="preserve">Dr. </w:t>
            </w:r>
            <w:r>
              <w:rPr>
                <w:color w:val="000000"/>
                <w:sz w:val="20"/>
                <w:szCs w:val="20"/>
              </w:rPr>
              <w:t xml:space="preserve">Scott </w:t>
            </w:r>
            <w:proofErr w:type="spellStart"/>
            <w:r>
              <w:rPr>
                <w:color w:val="000000"/>
                <w:sz w:val="20"/>
                <w:szCs w:val="20"/>
              </w:rPr>
              <w:t>Senseman</w:t>
            </w:r>
            <w:proofErr w:type="spellEnd"/>
            <w:r>
              <w:rPr>
                <w:color w:val="000000"/>
                <w:sz w:val="20"/>
                <w:szCs w:val="20"/>
              </w:rPr>
              <w:t>, Oklahoma State University</w:t>
            </w:r>
          </w:p>
        </w:tc>
      </w:tr>
      <w:tr w:rsidR="00CA3244" w14:paraId="7934DFEB" w14:textId="77777777">
        <w:trPr>
          <w:trHeight w:val="506"/>
        </w:trPr>
        <w:tc>
          <w:tcPr>
            <w:tcW w:w="2686" w:type="dxa"/>
            <w:gridSpan w:val="2"/>
          </w:tcPr>
          <w:p w14:paraId="0D76846F" w14:textId="77777777" w:rsidR="00CA3244" w:rsidRDefault="002A3B30">
            <w:pPr>
              <w:pBdr>
                <w:top w:val="nil"/>
                <w:left w:val="nil"/>
                <w:bottom w:val="nil"/>
                <w:right w:val="nil"/>
                <w:between w:val="nil"/>
              </w:pBdr>
              <w:spacing w:line="252" w:lineRule="auto"/>
              <w:ind w:left="107"/>
              <w:rPr>
                <w:color w:val="000000"/>
              </w:rPr>
            </w:pPr>
            <w:r>
              <w:rPr>
                <w:color w:val="000000"/>
              </w:rPr>
              <w:t>10:20AM</w:t>
            </w:r>
          </w:p>
          <w:p w14:paraId="16C34229" w14:textId="77777777" w:rsidR="00CA3244" w:rsidRDefault="002A3B30">
            <w:pPr>
              <w:pBdr>
                <w:top w:val="nil"/>
                <w:left w:val="nil"/>
                <w:bottom w:val="nil"/>
                <w:right w:val="nil"/>
                <w:between w:val="nil"/>
              </w:pBdr>
              <w:spacing w:line="234" w:lineRule="auto"/>
              <w:ind w:left="107"/>
              <w:rPr>
                <w:b/>
                <w:color w:val="000000"/>
              </w:rPr>
            </w:pPr>
            <w:r>
              <w:rPr>
                <w:b/>
                <w:color w:val="000000"/>
              </w:rPr>
              <w:t>SRDC Updates</w:t>
            </w:r>
          </w:p>
        </w:tc>
        <w:tc>
          <w:tcPr>
            <w:tcW w:w="6946" w:type="dxa"/>
          </w:tcPr>
          <w:p w14:paraId="5BCDDC56" w14:textId="77777777" w:rsidR="00CA3244" w:rsidRDefault="002A3B30">
            <w:pPr>
              <w:pBdr>
                <w:top w:val="nil"/>
                <w:left w:val="nil"/>
                <w:bottom w:val="nil"/>
                <w:right w:val="nil"/>
                <w:between w:val="nil"/>
              </w:pBdr>
              <w:spacing w:before="2"/>
              <w:ind w:left="105"/>
              <w:rPr>
                <w:b/>
                <w:color w:val="000000"/>
                <w:sz w:val="20"/>
                <w:szCs w:val="20"/>
              </w:rPr>
            </w:pPr>
            <w:r>
              <w:rPr>
                <w:b/>
                <w:color w:val="000000"/>
                <w:sz w:val="20"/>
                <w:szCs w:val="20"/>
              </w:rPr>
              <w:t>Southern Rural Development Center Updates</w:t>
            </w:r>
          </w:p>
          <w:p w14:paraId="038AA6FD" w14:textId="77777777" w:rsidR="00CA3244" w:rsidRDefault="002A3B30">
            <w:pPr>
              <w:pBdr>
                <w:top w:val="nil"/>
                <w:left w:val="nil"/>
                <w:bottom w:val="nil"/>
                <w:right w:val="nil"/>
                <w:between w:val="nil"/>
              </w:pBdr>
              <w:spacing w:before="15"/>
              <w:ind w:left="105"/>
              <w:rPr>
                <w:color w:val="000000"/>
                <w:sz w:val="20"/>
                <w:szCs w:val="20"/>
              </w:rPr>
            </w:pPr>
            <w:r>
              <w:rPr>
                <w:color w:val="000000"/>
                <w:sz w:val="20"/>
                <w:szCs w:val="20"/>
              </w:rPr>
              <w:t>Dr. John Green, Director, SRDC</w:t>
            </w:r>
          </w:p>
        </w:tc>
      </w:tr>
      <w:tr w:rsidR="00CA3244" w14:paraId="5300445B" w14:textId="77777777" w:rsidTr="00B35DA0">
        <w:trPr>
          <w:trHeight w:val="1121"/>
        </w:trPr>
        <w:tc>
          <w:tcPr>
            <w:tcW w:w="2686" w:type="dxa"/>
            <w:gridSpan w:val="2"/>
          </w:tcPr>
          <w:p w14:paraId="7C7F3A6C" w14:textId="77777777" w:rsidR="00CA3244" w:rsidRDefault="00CA3244">
            <w:pPr>
              <w:pBdr>
                <w:top w:val="nil"/>
                <w:left w:val="nil"/>
                <w:bottom w:val="nil"/>
                <w:right w:val="nil"/>
                <w:between w:val="nil"/>
              </w:pBdr>
              <w:spacing w:before="2"/>
              <w:rPr>
                <w:color w:val="000000"/>
                <w:sz w:val="20"/>
                <w:szCs w:val="20"/>
              </w:rPr>
            </w:pPr>
          </w:p>
          <w:p w14:paraId="37F12B69" w14:textId="77777777" w:rsidR="00CA3244" w:rsidRDefault="002A3B30">
            <w:pPr>
              <w:pBdr>
                <w:top w:val="nil"/>
                <w:left w:val="nil"/>
                <w:bottom w:val="nil"/>
                <w:right w:val="nil"/>
                <w:between w:val="nil"/>
              </w:pBdr>
              <w:rPr>
                <w:color w:val="000000"/>
              </w:rPr>
            </w:pPr>
            <w:r>
              <w:rPr>
                <w:color w:val="000000"/>
              </w:rPr>
              <w:t xml:space="preserve"> 10:35 AM</w:t>
            </w:r>
          </w:p>
          <w:p w14:paraId="3A1B1D75" w14:textId="77777777" w:rsidR="00CA3244" w:rsidRDefault="00CA3244">
            <w:pPr>
              <w:pBdr>
                <w:top w:val="nil"/>
                <w:left w:val="nil"/>
                <w:bottom w:val="nil"/>
                <w:right w:val="nil"/>
                <w:between w:val="nil"/>
              </w:pBdr>
              <w:rPr>
                <w:color w:val="000000"/>
              </w:rPr>
            </w:pPr>
          </w:p>
          <w:p w14:paraId="3D45E1D4" w14:textId="77777777" w:rsidR="00CA3244" w:rsidRDefault="002A3B30">
            <w:pPr>
              <w:pBdr>
                <w:top w:val="nil"/>
                <w:left w:val="nil"/>
                <w:bottom w:val="nil"/>
                <w:right w:val="nil"/>
                <w:between w:val="nil"/>
              </w:pBdr>
              <w:rPr>
                <w:color w:val="000000"/>
              </w:rPr>
            </w:pPr>
            <w:r>
              <w:rPr>
                <w:color w:val="000000"/>
              </w:rPr>
              <w:t xml:space="preserve">  Speaker 1</w:t>
            </w:r>
          </w:p>
          <w:p w14:paraId="3CF55111" w14:textId="77777777" w:rsidR="00CA3244" w:rsidRDefault="00CA3244">
            <w:pPr>
              <w:pBdr>
                <w:top w:val="nil"/>
                <w:left w:val="nil"/>
                <w:bottom w:val="nil"/>
                <w:right w:val="nil"/>
                <w:between w:val="nil"/>
              </w:pBdr>
              <w:ind w:left="96"/>
              <w:rPr>
                <w:b/>
                <w:color w:val="000000"/>
              </w:rPr>
            </w:pPr>
          </w:p>
        </w:tc>
        <w:tc>
          <w:tcPr>
            <w:tcW w:w="6946" w:type="dxa"/>
          </w:tcPr>
          <w:p w14:paraId="2A33C4DB" w14:textId="77777777" w:rsidR="00CA3244" w:rsidRDefault="002A3B30">
            <w:pPr>
              <w:pBdr>
                <w:top w:val="nil"/>
                <w:left w:val="nil"/>
                <w:bottom w:val="nil"/>
                <w:right w:val="nil"/>
                <w:between w:val="nil"/>
              </w:pBdr>
              <w:spacing w:before="180" w:line="249" w:lineRule="auto"/>
              <w:ind w:right="279"/>
              <w:rPr>
                <w:b/>
                <w:color w:val="000000"/>
                <w:sz w:val="20"/>
                <w:szCs w:val="20"/>
              </w:rPr>
            </w:pPr>
            <w:r>
              <w:rPr>
                <w:b/>
                <w:color w:val="000000"/>
                <w:sz w:val="20"/>
                <w:szCs w:val="20"/>
              </w:rPr>
              <w:t>Virginia’s Community, Local, Regional Food Systems Team</w:t>
            </w:r>
          </w:p>
          <w:p w14:paraId="1F13CA92" w14:textId="77777777" w:rsidR="00CA3244" w:rsidRDefault="002A3B30">
            <w:pPr>
              <w:numPr>
                <w:ilvl w:val="0"/>
                <w:numId w:val="2"/>
              </w:numPr>
              <w:pBdr>
                <w:top w:val="nil"/>
                <w:left w:val="nil"/>
                <w:bottom w:val="nil"/>
                <w:right w:val="nil"/>
                <w:between w:val="nil"/>
              </w:pBdr>
              <w:spacing w:before="180" w:line="249" w:lineRule="auto"/>
              <w:ind w:right="279"/>
              <w:rPr>
                <w:color w:val="000000"/>
                <w:sz w:val="20"/>
                <w:szCs w:val="20"/>
              </w:rPr>
            </w:pPr>
            <w:bookmarkStart w:id="0" w:name="_heading=h.gjdgxs" w:colFirst="0" w:colLast="0"/>
            <w:bookmarkEnd w:id="0"/>
            <w:r>
              <w:rPr>
                <w:color w:val="000000"/>
                <w:sz w:val="20"/>
                <w:szCs w:val="20"/>
              </w:rPr>
              <w:t xml:space="preserve">French Price, Eric </w:t>
            </w:r>
            <w:proofErr w:type="spellStart"/>
            <w:r>
              <w:rPr>
                <w:color w:val="000000"/>
                <w:sz w:val="20"/>
                <w:szCs w:val="20"/>
              </w:rPr>
              <w:t>Bendfeldt</w:t>
            </w:r>
            <w:proofErr w:type="spellEnd"/>
            <w:r>
              <w:rPr>
                <w:color w:val="000000"/>
                <w:sz w:val="20"/>
                <w:szCs w:val="20"/>
              </w:rPr>
              <w:t>, and Dr. Jayesh Samtani, Virginia Tech.</w:t>
            </w:r>
          </w:p>
          <w:p w14:paraId="554F01AE" w14:textId="77777777" w:rsidR="00CA3244" w:rsidRDefault="002A3B30">
            <w:pPr>
              <w:pBdr>
                <w:top w:val="nil"/>
                <w:left w:val="nil"/>
                <w:bottom w:val="nil"/>
                <w:right w:val="nil"/>
                <w:between w:val="nil"/>
              </w:pBdr>
              <w:spacing w:before="180" w:line="249" w:lineRule="auto"/>
              <w:ind w:right="279"/>
              <w:rPr>
                <w:color w:val="000000"/>
                <w:sz w:val="20"/>
                <w:szCs w:val="20"/>
              </w:rPr>
            </w:pPr>
            <w:r>
              <w:rPr>
                <w:color w:val="000000"/>
                <w:sz w:val="20"/>
                <w:szCs w:val="20"/>
              </w:rPr>
              <w:t xml:space="preserve"> </w:t>
            </w:r>
          </w:p>
        </w:tc>
      </w:tr>
    </w:tbl>
    <w:p w14:paraId="4C4B3039" w14:textId="77777777" w:rsidR="00CA3244" w:rsidRDefault="00CA3244">
      <w:pPr>
        <w:spacing w:line="249" w:lineRule="auto"/>
        <w:rPr>
          <w:sz w:val="20"/>
          <w:szCs w:val="20"/>
        </w:rPr>
        <w:sectPr w:rsidR="00CA3244">
          <w:footerReference w:type="default" r:id="rId9"/>
          <w:pgSz w:w="12240" w:h="15840"/>
          <w:pgMar w:top="1380" w:right="1180" w:bottom="880" w:left="1200" w:header="720" w:footer="685" w:gutter="0"/>
          <w:pgNumType w:start="1"/>
          <w:cols w:space="720"/>
        </w:sectPr>
      </w:pPr>
    </w:p>
    <w:p w14:paraId="7B85DA63" w14:textId="77777777" w:rsidR="00CA3244" w:rsidRDefault="00CA3244">
      <w:pPr>
        <w:pBdr>
          <w:top w:val="nil"/>
          <w:left w:val="nil"/>
          <w:bottom w:val="nil"/>
          <w:right w:val="nil"/>
          <w:between w:val="nil"/>
        </w:pBdr>
        <w:spacing w:line="276" w:lineRule="auto"/>
        <w:rPr>
          <w:sz w:val="20"/>
          <w:szCs w:val="20"/>
        </w:rPr>
      </w:pPr>
    </w:p>
    <w:tbl>
      <w:tblPr>
        <w:tblStyle w:val="a0"/>
        <w:tblW w:w="963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6"/>
        <w:gridCol w:w="6946"/>
      </w:tblGrid>
      <w:tr w:rsidR="00CA3244" w14:paraId="18AC49DC" w14:textId="77777777">
        <w:trPr>
          <w:trHeight w:val="1518"/>
        </w:trPr>
        <w:tc>
          <w:tcPr>
            <w:tcW w:w="2686" w:type="dxa"/>
          </w:tcPr>
          <w:p w14:paraId="59180671" w14:textId="77777777" w:rsidR="00CA3244" w:rsidRDefault="00CA3244">
            <w:pPr>
              <w:pBdr>
                <w:top w:val="nil"/>
                <w:left w:val="nil"/>
                <w:bottom w:val="nil"/>
                <w:right w:val="nil"/>
                <w:between w:val="nil"/>
              </w:pBdr>
              <w:spacing w:before="8"/>
              <w:ind w:left="250"/>
              <w:rPr>
                <w:color w:val="000000"/>
                <w:sz w:val="20"/>
                <w:szCs w:val="20"/>
              </w:rPr>
            </w:pPr>
          </w:p>
          <w:p w14:paraId="09BC0E45" w14:textId="77777777" w:rsidR="00CA3244" w:rsidRDefault="002A3B30">
            <w:pPr>
              <w:pBdr>
                <w:top w:val="nil"/>
                <w:left w:val="nil"/>
                <w:bottom w:val="nil"/>
                <w:right w:val="nil"/>
                <w:between w:val="nil"/>
              </w:pBdr>
              <w:ind w:left="250"/>
              <w:rPr>
                <w:color w:val="000000"/>
              </w:rPr>
            </w:pPr>
            <w:r>
              <w:rPr>
                <w:color w:val="000000"/>
              </w:rPr>
              <w:t>11:10 a.m.</w:t>
            </w:r>
          </w:p>
          <w:p w14:paraId="0E7C3227" w14:textId="77777777" w:rsidR="00CA3244" w:rsidRDefault="002A3B30">
            <w:pPr>
              <w:pBdr>
                <w:top w:val="nil"/>
                <w:left w:val="nil"/>
                <w:bottom w:val="nil"/>
                <w:right w:val="nil"/>
                <w:between w:val="nil"/>
              </w:pBdr>
              <w:ind w:left="250"/>
              <w:rPr>
                <w:color w:val="000000"/>
              </w:rPr>
            </w:pPr>
            <w:r>
              <w:rPr>
                <w:color w:val="000000"/>
              </w:rPr>
              <w:t xml:space="preserve"> </w:t>
            </w:r>
          </w:p>
          <w:p w14:paraId="4D9CC7C7" w14:textId="77777777" w:rsidR="00CA3244" w:rsidRDefault="002A3B30">
            <w:pPr>
              <w:pBdr>
                <w:top w:val="nil"/>
                <w:left w:val="nil"/>
                <w:bottom w:val="nil"/>
                <w:right w:val="nil"/>
                <w:between w:val="nil"/>
              </w:pBdr>
              <w:ind w:left="250"/>
              <w:rPr>
                <w:color w:val="000000"/>
              </w:rPr>
            </w:pPr>
            <w:r>
              <w:rPr>
                <w:color w:val="000000"/>
              </w:rPr>
              <w:t>Speaker 2</w:t>
            </w:r>
          </w:p>
        </w:tc>
        <w:tc>
          <w:tcPr>
            <w:tcW w:w="6946" w:type="dxa"/>
          </w:tcPr>
          <w:p w14:paraId="12A8ED52" w14:textId="77777777" w:rsidR="00CA3244" w:rsidRDefault="00CA3244">
            <w:pPr>
              <w:pBdr>
                <w:top w:val="nil"/>
                <w:left w:val="nil"/>
                <w:bottom w:val="nil"/>
                <w:right w:val="nil"/>
                <w:between w:val="nil"/>
              </w:pBdr>
              <w:spacing w:before="6"/>
              <w:rPr>
                <w:color w:val="000000"/>
                <w:sz w:val="26"/>
                <w:szCs w:val="26"/>
              </w:rPr>
            </w:pPr>
          </w:p>
          <w:p w14:paraId="75A515F6" w14:textId="77777777" w:rsidR="00CA3244" w:rsidRDefault="002A3B30">
            <w:pPr>
              <w:pBdr>
                <w:top w:val="nil"/>
                <w:left w:val="nil"/>
                <w:bottom w:val="nil"/>
                <w:right w:val="nil"/>
                <w:between w:val="nil"/>
              </w:pBdr>
              <w:rPr>
                <w:color w:val="000000"/>
              </w:rPr>
            </w:pPr>
            <w:r>
              <w:t xml:space="preserve">Dr. </w:t>
            </w:r>
            <w:r>
              <w:rPr>
                <w:color w:val="000000"/>
              </w:rPr>
              <w:t>Ashton Potter Wright, The Food Connection, University of Kentucky</w:t>
            </w:r>
          </w:p>
          <w:p w14:paraId="594880E4" w14:textId="77777777" w:rsidR="00CA3244" w:rsidRDefault="00CA3244">
            <w:pPr>
              <w:pBdr>
                <w:top w:val="nil"/>
                <w:left w:val="nil"/>
                <w:bottom w:val="nil"/>
                <w:right w:val="nil"/>
                <w:between w:val="nil"/>
              </w:pBdr>
              <w:ind w:left="52"/>
            </w:pPr>
          </w:p>
          <w:p w14:paraId="4D8594DA" w14:textId="77777777" w:rsidR="00CA3244" w:rsidRDefault="00CA3244">
            <w:pPr>
              <w:spacing w:line="251" w:lineRule="auto"/>
            </w:pPr>
          </w:p>
        </w:tc>
      </w:tr>
      <w:tr w:rsidR="00CA3244" w14:paraId="778EBBD2" w14:textId="77777777">
        <w:trPr>
          <w:trHeight w:val="1989"/>
        </w:trPr>
        <w:tc>
          <w:tcPr>
            <w:tcW w:w="2686" w:type="dxa"/>
          </w:tcPr>
          <w:p w14:paraId="249A4E85" w14:textId="77777777" w:rsidR="00CA3244" w:rsidRDefault="00CA3244">
            <w:pPr>
              <w:pBdr>
                <w:top w:val="nil"/>
                <w:left w:val="nil"/>
                <w:bottom w:val="nil"/>
                <w:right w:val="nil"/>
                <w:between w:val="nil"/>
              </w:pBdr>
              <w:spacing w:before="6"/>
              <w:ind w:left="250"/>
              <w:rPr>
                <w:color w:val="000000"/>
                <w:sz w:val="27"/>
                <w:szCs w:val="27"/>
              </w:rPr>
            </w:pPr>
          </w:p>
          <w:p w14:paraId="4EC316BD" w14:textId="77777777" w:rsidR="00CA3244" w:rsidRDefault="002A3B30">
            <w:pPr>
              <w:pBdr>
                <w:top w:val="nil"/>
                <w:left w:val="nil"/>
                <w:bottom w:val="nil"/>
                <w:right w:val="nil"/>
                <w:between w:val="nil"/>
              </w:pBdr>
              <w:ind w:left="250"/>
              <w:rPr>
                <w:color w:val="000000"/>
              </w:rPr>
            </w:pPr>
            <w:r>
              <w:rPr>
                <w:color w:val="000000"/>
              </w:rPr>
              <w:t>11:</w:t>
            </w:r>
            <w:r>
              <w:t>45</w:t>
            </w:r>
            <w:r>
              <w:rPr>
                <w:color w:val="000000"/>
              </w:rPr>
              <w:t xml:space="preserve"> a.m.</w:t>
            </w:r>
          </w:p>
        </w:tc>
        <w:tc>
          <w:tcPr>
            <w:tcW w:w="6946" w:type="dxa"/>
          </w:tcPr>
          <w:p w14:paraId="2D4C2302" w14:textId="77777777" w:rsidR="00CA3244" w:rsidRDefault="00CA3244">
            <w:pPr>
              <w:pBdr>
                <w:top w:val="nil"/>
                <w:left w:val="nil"/>
                <w:bottom w:val="nil"/>
                <w:right w:val="nil"/>
                <w:between w:val="nil"/>
              </w:pBdr>
              <w:spacing w:before="6"/>
              <w:rPr>
                <w:color w:val="000000"/>
                <w:sz w:val="27"/>
                <w:szCs w:val="27"/>
              </w:rPr>
            </w:pPr>
          </w:p>
          <w:p w14:paraId="5CE7CF1A" w14:textId="77777777" w:rsidR="00CA3244" w:rsidRDefault="002A3B30">
            <w:pPr>
              <w:spacing w:line="251" w:lineRule="auto"/>
            </w:pPr>
            <w:r>
              <w:t>Dr. Tim Woods, University of Kentucky</w:t>
            </w:r>
          </w:p>
          <w:p w14:paraId="44010E4F" w14:textId="77777777" w:rsidR="00CA3244" w:rsidRDefault="00CA3244">
            <w:pPr>
              <w:spacing w:line="251" w:lineRule="auto"/>
              <w:rPr>
                <w:highlight w:val="yellow"/>
              </w:rPr>
            </w:pPr>
          </w:p>
        </w:tc>
      </w:tr>
      <w:tr w:rsidR="00CA3244" w14:paraId="7B32FF2B" w14:textId="77777777">
        <w:trPr>
          <w:trHeight w:val="1230"/>
        </w:trPr>
        <w:tc>
          <w:tcPr>
            <w:tcW w:w="2686" w:type="dxa"/>
          </w:tcPr>
          <w:p w14:paraId="39C8604D" w14:textId="77777777" w:rsidR="00CA3244" w:rsidRPr="00B35DA0" w:rsidRDefault="002A3B30">
            <w:pPr>
              <w:pBdr>
                <w:top w:val="nil"/>
                <w:left w:val="nil"/>
                <w:bottom w:val="nil"/>
                <w:right w:val="nil"/>
                <w:between w:val="nil"/>
              </w:pBdr>
              <w:spacing w:before="6"/>
              <w:ind w:left="250"/>
              <w:rPr>
                <w:color w:val="000000"/>
              </w:rPr>
            </w:pPr>
            <w:r w:rsidRPr="00B35DA0">
              <w:t>12:20 p.m. EST</w:t>
            </w:r>
          </w:p>
        </w:tc>
        <w:tc>
          <w:tcPr>
            <w:tcW w:w="6946" w:type="dxa"/>
          </w:tcPr>
          <w:p w14:paraId="57232AEF" w14:textId="77777777" w:rsidR="00CA3244" w:rsidRPr="00B35DA0" w:rsidRDefault="002A3B30">
            <w:pPr>
              <w:pBdr>
                <w:top w:val="nil"/>
                <w:left w:val="nil"/>
                <w:bottom w:val="nil"/>
                <w:right w:val="nil"/>
                <w:between w:val="nil"/>
              </w:pBdr>
              <w:spacing w:before="6"/>
              <w:rPr>
                <w:color w:val="000000"/>
              </w:rPr>
            </w:pPr>
            <w:r w:rsidRPr="00B35DA0">
              <w:t>Adjourn</w:t>
            </w:r>
          </w:p>
        </w:tc>
      </w:tr>
    </w:tbl>
    <w:p w14:paraId="6E74077C" w14:textId="77777777" w:rsidR="00CA3244" w:rsidRDefault="00CA3244">
      <w:pPr>
        <w:pBdr>
          <w:top w:val="nil"/>
          <w:left w:val="nil"/>
          <w:bottom w:val="nil"/>
          <w:right w:val="nil"/>
          <w:between w:val="nil"/>
        </w:pBdr>
        <w:rPr>
          <w:color w:val="000000"/>
          <w:sz w:val="20"/>
          <w:szCs w:val="20"/>
        </w:rPr>
      </w:pPr>
    </w:p>
    <w:p w14:paraId="74500B6B" w14:textId="77777777" w:rsidR="00CA3244" w:rsidRDefault="00CA3244">
      <w:pPr>
        <w:pBdr>
          <w:top w:val="nil"/>
          <w:left w:val="nil"/>
          <w:bottom w:val="nil"/>
          <w:right w:val="nil"/>
          <w:between w:val="nil"/>
        </w:pBdr>
        <w:rPr>
          <w:color w:val="000000"/>
          <w:sz w:val="20"/>
          <w:szCs w:val="20"/>
        </w:rPr>
      </w:pPr>
    </w:p>
    <w:p w14:paraId="3DD2ECF3" w14:textId="77777777" w:rsidR="00CA3244" w:rsidRDefault="00CA3244">
      <w:pPr>
        <w:pBdr>
          <w:top w:val="nil"/>
          <w:left w:val="nil"/>
          <w:bottom w:val="nil"/>
          <w:right w:val="nil"/>
          <w:between w:val="nil"/>
        </w:pBdr>
        <w:rPr>
          <w:color w:val="000000"/>
          <w:sz w:val="20"/>
          <w:szCs w:val="20"/>
        </w:rPr>
      </w:pPr>
    </w:p>
    <w:p w14:paraId="5FD90177" w14:textId="77777777" w:rsidR="00CA3244" w:rsidRDefault="00CA3244">
      <w:pPr>
        <w:pBdr>
          <w:top w:val="nil"/>
          <w:left w:val="nil"/>
          <w:bottom w:val="nil"/>
          <w:right w:val="nil"/>
          <w:between w:val="nil"/>
        </w:pBdr>
        <w:spacing w:before="4" w:after="1"/>
        <w:rPr>
          <w:color w:val="000000"/>
          <w:sz w:val="12"/>
          <w:szCs w:val="12"/>
        </w:rPr>
      </w:pPr>
    </w:p>
    <w:tbl>
      <w:tblPr>
        <w:tblStyle w:val="a1"/>
        <w:tblW w:w="9626" w:type="dxa"/>
        <w:tblInd w:w="115" w:type="dxa"/>
        <w:tblLayout w:type="fixed"/>
        <w:tblLook w:val="0000" w:firstRow="0" w:lastRow="0" w:firstColumn="0" w:lastColumn="0" w:noHBand="0" w:noVBand="0"/>
      </w:tblPr>
      <w:tblGrid>
        <w:gridCol w:w="108"/>
        <w:gridCol w:w="2227"/>
        <w:gridCol w:w="7291"/>
      </w:tblGrid>
      <w:tr w:rsidR="00CA3244" w14:paraId="79994FD5" w14:textId="77777777">
        <w:trPr>
          <w:trHeight w:val="256"/>
        </w:trPr>
        <w:tc>
          <w:tcPr>
            <w:tcW w:w="108" w:type="dxa"/>
            <w:shd w:val="clear" w:color="auto" w:fill="000000"/>
          </w:tcPr>
          <w:p w14:paraId="231A0E3F" w14:textId="77777777" w:rsidR="00CA3244" w:rsidRDefault="00CA3244">
            <w:pPr>
              <w:pBdr>
                <w:top w:val="nil"/>
                <w:left w:val="nil"/>
                <w:bottom w:val="nil"/>
                <w:right w:val="nil"/>
                <w:between w:val="nil"/>
              </w:pBdr>
              <w:rPr>
                <w:rFonts w:ascii="Times New Roman" w:eastAsia="Times New Roman" w:hAnsi="Times New Roman" w:cs="Times New Roman"/>
                <w:color w:val="000000"/>
                <w:sz w:val="18"/>
                <w:szCs w:val="18"/>
              </w:rPr>
            </w:pPr>
          </w:p>
        </w:tc>
        <w:tc>
          <w:tcPr>
            <w:tcW w:w="9518" w:type="dxa"/>
            <w:gridSpan w:val="2"/>
            <w:shd w:val="clear" w:color="auto" w:fill="000000"/>
          </w:tcPr>
          <w:p w14:paraId="39A13C76" w14:textId="77777777" w:rsidR="00CA3244" w:rsidRDefault="002A3B30">
            <w:pPr>
              <w:pBdr>
                <w:top w:val="nil"/>
                <w:left w:val="nil"/>
                <w:bottom w:val="nil"/>
                <w:right w:val="nil"/>
                <w:between w:val="nil"/>
              </w:pBdr>
              <w:spacing w:before="5" w:line="232" w:lineRule="auto"/>
              <w:ind w:left="3331" w:right="3329"/>
              <w:jc w:val="center"/>
              <w:rPr>
                <w:b/>
                <w:color w:val="000000"/>
              </w:rPr>
            </w:pPr>
            <w:r>
              <w:rPr>
                <w:b/>
                <w:color w:val="FFFFFF"/>
              </w:rPr>
              <w:t>Thursday, December 15</w:t>
            </w:r>
          </w:p>
        </w:tc>
      </w:tr>
      <w:tr w:rsidR="00CA3244" w14:paraId="40270460" w14:textId="77777777">
        <w:trPr>
          <w:trHeight w:val="855"/>
        </w:trPr>
        <w:tc>
          <w:tcPr>
            <w:tcW w:w="2335" w:type="dxa"/>
            <w:gridSpan w:val="2"/>
            <w:tcBorders>
              <w:top w:val="single" w:sz="4" w:space="0" w:color="000000"/>
              <w:left w:val="single" w:sz="4" w:space="0" w:color="000000"/>
              <w:right w:val="single" w:sz="4" w:space="0" w:color="000000"/>
            </w:tcBorders>
          </w:tcPr>
          <w:p w14:paraId="09989DD6" w14:textId="77777777" w:rsidR="00CA3244" w:rsidRDefault="002A3B30">
            <w:pPr>
              <w:spacing w:before="2" w:line="252" w:lineRule="auto"/>
              <w:ind w:left="107"/>
              <w:rPr>
                <w:color w:val="000000"/>
              </w:rPr>
            </w:pPr>
            <w:r>
              <w:t>1:00 - 3:00 PM</w:t>
            </w:r>
          </w:p>
        </w:tc>
        <w:tc>
          <w:tcPr>
            <w:tcW w:w="7291" w:type="dxa"/>
            <w:tcBorders>
              <w:top w:val="single" w:sz="4" w:space="0" w:color="000000"/>
              <w:left w:val="single" w:sz="4" w:space="0" w:color="000000"/>
              <w:right w:val="single" w:sz="4" w:space="0" w:color="000000"/>
            </w:tcBorders>
          </w:tcPr>
          <w:p w14:paraId="3EEBCD2B" w14:textId="77777777" w:rsidR="00CA3244" w:rsidRPr="00B35DA0" w:rsidRDefault="002A3B30">
            <w:pPr>
              <w:ind w:left="108" w:right="354"/>
            </w:pPr>
            <w:r w:rsidRPr="00B35DA0">
              <w:t>Dr. Marcus Coleman, Welcome</w:t>
            </w:r>
          </w:p>
          <w:p w14:paraId="772ACDD3" w14:textId="77777777" w:rsidR="00CA3244" w:rsidRDefault="00CA3244">
            <w:pPr>
              <w:pBdr>
                <w:top w:val="nil"/>
                <w:left w:val="nil"/>
                <w:bottom w:val="nil"/>
                <w:right w:val="nil"/>
                <w:between w:val="nil"/>
              </w:pBdr>
              <w:ind w:left="108" w:right="354"/>
            </w:pPr>
          </w:p>
        </w:tc>
      </w:tr>
      <w:tr w:rsidR="00CA3244" w14:paraId="02BC7FF5" w14:textId="77777777">
        <w:trPr>
          <w:trHeight w:val="1716"/>
        </w:trPr>
        <w:tc>
          <w:tcPr>
            <w:tcW w:w="2335" w:type="dxa"/>
            <w:gridSpan w:val="2"/>
            <w:tcBorders>
              <w:top w:val="single" w:sz="4" w:space="0" w:color="000000"/>
              <w:left w:val="single" w:sz="4" w:space="0" w:color="000000"/>
              <w:right w:val="single" w:sz="4" w:space="0" w:color="000000"/>
            </w:tcBorders>
          </w:tcPr>
          <w:p w14:paraId="33DF9FEE" w14:textId="77777777" w:rsidR="00CA3244" w:rsidRDefault="00CA3244">
            <w:pPr>
              <w:pBdr>
                <w:top w:val="nil"/>
                <w:left w:val="nil"/>
                <w:bottom w:val="nil"/>
                <w:right w:val="nil"/>
                <w:between w:val="nil"/>
              </w:pBdr>
              <w:ind w:right="120"/>
            </w:pPr>
          </w:p>
          <w:p w14:paraId="25074B20" w14:textId="77777777" w:rsidR="00CA3244" w:rsidRDefault="002A3B30">
            <w:pPr>
              <w:pBdr>
                <w:top w:val="nil"/>
                <w:left w:val="nil"/>
                <w:bottom w:val="nil"/>
                <w:right w:val="nil"/>
                <w:between w:val="nil"/>
              </w:pBdr>
              <w:ind w:right="120"/>
              <w:rPr>
                <w:b/>
              </w:rPr>
            </w:pPr>
            <w:r>
              <w:rPr>
                <w:b/>
              </w:rPr>
              <w:t>1:05 p.m.</w:t>
            </w:r>
          </w:p>
          <w:p w14:paraId="23D9C00D" w14:textId="77777777" w:rsidR="00CA3244" w:rsidRDefault="00CA3244">
            <w:pPr>
              <w:pBdr>
                <w:top w:val="nil"/>
                <w:left w:val="nil"/>
                <w:bottom w:val="nil"/>
                <w:right w:val="nil"/>
                <w:between w:val="nil"/>
              </w:pBdr>
              <w:ind w:right="120"/>
              <w:rPr>
                <w:b/>
              </w:rPr>
            </w:pPr>
          </w:p>
          <w:p w14:paraId="73A979C0" w14:textId="77777777" w:rsidR="00CA3244" w:rsidRDefault="00CA3244">
            <w:pPr>
              <w:pBdr>
                <w:top w:val="nil"/>
                <w:left w:val="nil"/>
                <w:bottom w:val="nil"/>
                <w:right w:val="nil"/>
                <w:between w:val="nil"/>
              </w:pBdr>
              <w:ind w:right="120"/>
              <w:rPr>
                <w:b/>
              </w:rPr>
            </w:pPr>
          </w:p>
          <w:p w14:paraId="47B0C272" w14:textId="77777777" w:rsidR="00CA3244" w:rsidRDefault="00CA3244">
            <w:pPr>
              <w:pBdr>
                <w:top w:val="nil"/>
                <w:left w:val="nil"/>
                <w:bottom w:val="nil"/>
                <w:right w:val="nil"/>
                <w:between w:val="nil"/>
              </w:pBdr>
              <w:ind w:right="120"/>
              <w:rPr>
                <w:b/>
              </w:rPr>
            </w:pPr>
          </w:p>
          <w:p w14:paraId="63206774" w14:textId="77777777" w:rsidR="00CA3244" w:rsidRDefault="00CA3244">
            <w:pPr>
              <w:pBdr>
                <w:top w:val="nil"/>
                <w:left w:val="nil"/>
                <w:bottom w:val="nil"/>
                <w:right w:val="nil"/>
                <w:between w:val="nil"/>
              </w:pBdr>
              <w:ind w:right="120"/>
              <w:rPr>
                <w:b/>
              </w:rPr>
            </w:pPr>
          </w:p>
        </w:tc>
        <w:tc>
          <w:tcPr>
            <w:tcW w:w="7291" w:type="dxa"/>
            <w:tcBorders>
              <w:top w:val="single" w:sz="4" w:space="0" w:color="000000"/>
              <w:left w:val="single" w:sz="4" w:space="0" w:color="000000"/>
              <w:right w:val="single" w:sz="4" w:space="0" w:color="000000"/>
            </w:tcBorders>
          </w:tcPr>
          <w:p w14:paraId="6D2DB763" w14:textId="77777777" w:rsidR="00CA3244" w:rsidRDefault="002A3B30">
            <w:pPr>
              <w:pBdr>
                <w:top w:val="nil"/>
                <w:left w:val="nil"/>
                <w:bottom w:val="nil"/>
                <w:right w:val="nil"/>
                <w:between w:val="nil"/>
              </w:pBdr>
              <w:ind w:right="354"/>
              <w:rPr>
                <w:color w:val="000000"/>
              </w:rPr>
            </w:pPr>
            <w:r>
              <w:rPr>
                <w:b/>
                <w:color w:val="222222"/>
                <w:highlight w:val="white"/>
              </w:rPr>
              <w:t xml:space="preserve">Local Food Systems Practice: </w:t>
            </w:r>
            <w:r>
              <w:rPr>
                <w:b/>
                <w:i/>
                <w:color w:val="222222"/>
                <w:highlight w:val="white"/>
              </w:rPr>
              <w:t>Strategy &amp; Planning Matter</w:t>
            </w:r>
          </w:p>
          <w:p w14:paraId="0DE14089" w14:textId="77777777" w:rsidR="00CA3244" w:rsidRDefault="00CA3244">
            <w:pPr>
              <w:pBdr>
                <w:top w:val="nil"/>
                <w:left w:val="nil"/>
                <w:bottom w:val="nil"/>
                <w:right w:val="nil"/>
                <w:between w:val="nil"/>
              </w:pBdr>
              <w:ind w:left="108" w:right="354"/>
            </w:pPr>
          </w:p>
          <w:p w14:paraId="15758D15" w14:textId="77777777" w:rsidR="00CA3244" w:rsidRDefault="002A3B30">
            <w:pPr>
              <w:ind w:right="354"/>
            </w:pPr>
            <w:r>
              <w:t>Dr. Brian Raison, The Ohio State University</w:t>
            </w:r>
          </w:p>
          <w:p w14:paraId="59B212C7" w14:textId="77777777" w:rsidR="00CA3244" w:rsidRDefault="00CA3244">
            <w:pPr>
              <w:pBdr>
                <w:top w:val="nil"/>
                <w:left w:val="nil"/>
                <w:bottom w:val="nil"/>
                <w:right w:val="nil"/>
                <w:between w:val="nil"/>
              </w:pBdr>
              <w:ind w:left="108" w:right="354"/>
            </w:pPr>
          </w:p>
          <w:p w14:paraId="1F874652" w14:textId="77777777" w:rsidR="00CA3244" w:rsidRDefault="00CA3244">
            <w:pPr>
              <w:pBdr>
                <w:top w:val="nil"/>
                <w:left w:val="nil"/>
                <w:bottom w:val="nil"/>
                <w:right w:val="nil"/>
                <w:between w:val="nil"/>
              </w:pBdr>
              <w:ind w:left="108" w:right="354"/>
            </w:pPr>
          </w:p>
          <w:p w14:paraId="23A16C17" w14:textId="77777777" w:rsidR="00CA3244" w:rsidRDefault="00CA3244">
            <w:pPr>
              <w:pBdr>
                <w:top w:val="nil"/>
                <w:left w:val="nil"/>
                <w:bottom w:val="nil"/>
                <w:right w:val="nil"/>
                <w:between w:val="nil"/>
              </w:pBdr>
              <w:ind w:left="108" w:right="354"/>
            </w:pPr>
          </w:p>
        </w:tc>
      </w:tr>
      <w:tr w:rsidR="00CA3244" w14:paraId="4A789263" w14:textId="77777777">
        <w:trPr>
          <w:trHeight w:val="2167"/>
        </w:trPr>
        <w:tc>
          <w:tcPr>
            <w:tcW w:w="2335" w:type="dxa"/>
            <w:gridSpan w:val="2"/>
            <w:tcBorders>
              <w:top w:val="single" w:sz="4" w:space="0" w:color="000000"/>
              <w:left w:val="single" w:sz="4" w:space="0" w:color="000000"/>
              <w:right w:val="single" w:sz="4" w:space="0" w:color="000000"/>
            </w:tcBorders>
          </w:tcPr>
          <w:p w14:paraId="14858611" w14:textId="77777777" w:rsidR="00CA3244" w:rsidRDefault="002A3B30">
            <w:pPr>
              <w:ind w:right="120"/>
              <w:rPr>
                <w:color w:val="000000"/>
              </w:rPr>
            </w:pPr>
            <w:r>
              <w:rPr>
                <w:b/>
              </w:rPr>
              <w:t>1:40 p.m.</w:t>
            </w:r>
          </w:p>
        </w:tc>
        <w:tc>
          <w:tcPr>
            <w:tcW w:w="7291" w:type="dxa"/>
            <w:tcBorders>
              <w:top w:val="single" w:sz="4" w:space="0" w:color="000000"/>
              <w:left w:val="single" w:sz="4" w:space="0" w:color="000000"/>
              <w:right w:val="single" w:sz="4" w:space="0" w:color="000000"/>
            </w:tcBorders>
          </w:tcPr>
          <w:p w14:paraId="6174E629" w14:textId="77777777" w:rsidR="00CA3244" w:rsidRDefault="002A3B30">
            <w:pPr>
              <w:ind w:right="354"/>
              <w:rPr>
                <w:b/>
              </w:rPr>
            </w:pPr>
            <w:r>
              <w:rPr>
                <w:rFonts w:ascii="Georgia" w:eastAsia="Georgia" w:hAnsi="Georgia" w:cs="Georgia"/>
                <w:b/>
                <w:color w:val="222222"/>
                <w:highlight w:val="white"/>
              </w:rPr>
              <w:t>Southern Heritage Crops initiative</w:t>
            </w:r>
          </w:p>
          <w:p w14:paraId="5CAE9546" w14:textId="77777777" w:rsidR="00CA3244" w:rsidRDefault="00CA3244">
            <w:pPr>
              <w:ind w:right="354"/>
            </w:pPr>
          </w:p>
          <w:p w14:paraId="30A18B3A" w14:textId="77777777" w:rsidR="00CA3244" w:rsidRDefault="002A3B30">
            <w:pPr>
              <w:ind w:right="354"/>
            </w:pPr>
            <w:r>
              <w:t xml:space="preserve">Dr. Dave </w:t>
            </w:r>
            <w:proofErr w:type="spellStart"/>
            <w:r>
              <w:t>Lamie</w:t>
            </w:r>
            <w:proofErr w:type="spellEnd"/>
            <w:r>
              <w:t>, Clemson University</w:t>
            </w:r>
          </w:p>
          <w:p w14:paraId="40670005" w14:textId="77777777" w:rsidR="00CA3244" w:rsidRDefault="00CA3244">
            <w:pPr>
              <w:ind w:right="354"/>
            </w:pPr>
          </w:p>
        </w:tc>
      </w:tr>
      <w:tr w:rsidR="00CA3244" w14:paraId="38AABE23" w14:textId="77777777">
        <w:trPr>
          <w:trHeight w:val="1645"/>
        </w:trPr>
        <w:tc>
          <w:tcPr>
            <w:tcW w:w="2335" w:type="dxa"/>
            <w:gridSpan w:val="2"/>
            <w:tcBorders>
              <w:top w:val="single" w:sz="4" w:space="0" w:color="000000"/>
              <w:left w:val="single" w:sz="4" w:space="0" w:color="000000"/>
              <w:right w:val="single" w:sz="4" w:space="0" w:color="000000"/>
            </w:tcBorders>
          </w:tcPr>
          <w:p w14:paraId="0E94C040" w14:textId="77777777" w:rsidR="00CA3244" w:rsidRDefault="002A3B30">
            <w:pPr>
              <w:ind w:right="120"/>
              <w:rPr>
                <w:color w:val="000000"/>
              </w:rPr>
            </w:pPr>
            <w:r>
              <w:rPr>
                <w:b/>
              </w:rPr>
              <w:t>2:10 p.m.</w:t>
            </w:r>
          </w:p>
        </w:tc>
        <w:tc>
          <w:tcPr>
            <w:tcW w:w="7291" w:type="dxa"/>
            <w:tcBorders>
              <w:top w:val="single" w:sz="4" w:space="0" w:color="000000"/>
              <w:left w:val="single" w:sz="4" w:space="0" w:color="000000"/>
              <w:right w:val="single" w:sz="4" w:space="0" w:color="000000"/>
            </w:tcBorders>
          </w:tcPr>
          <w:p w14:paraId="7BA01A62" w14:textId="77777777" w:rsidR="00CA3244" w:rsidRDefault="00CA3244">
            <w:pPr>
              <w:spacing w:line="251" w:lineRule="auto"/>
            </w:pPr>
          </w:p>
          <w:p w14:paraId="48211836" w14:textId="77777777" w:rsidR="00CA3244" w:rsidRDefault="002A3B30">
            <w:pPr>
              <w:spacing w:line="251" w:lineRule="auto"/>
            </w:pPr>
            <w:r>
              <w:t xml:space="preserve">Dr. Leonard </w:t>
            </w:r>
            <w:proofErr w:type="spellStart"/>
            <w:r>
              <w:t>Githinji</w:t>
            </w:r>
            <w:proofErr w:type="spellEnd"/>
            <w:r>
              <w:t>, Virginia State University</w:t>
            </w:r>
          </w:p>
        </w:tc>
      </w:tr>
      <w:tr w:rsidR="00CA3244" w14:paraId="7B9B6AD8" w14:textId="77777777">
        <w:trPr>
          <w:trHeight w:val="776"/>
        </w:trPr>
        <w:tc>
          <w:tcPr>
            <w:tcW w:w="2335" w:type="dxa"/>
            <w:gridSpan w:val="2"/>
            <w:tcBorders>
              <w:left w:val="single" w:sz="4" w:space="0" w:color="000000"/>
              <w:right w:val="single" w:sz="4" w:space="0" w:color="000000"/>
            </w:tcBorders>
          </w:tcPr>
          <w:p w14:paraId="094D1B7C" w14:textId="77777777" w:rsidR="00CA3244" w:rsidRDefault="002A3B3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Adjourn</w:t>
            </w:r>
            <w:r w:rsidR="00B35DA0">
              <w:rPr>
                <w:rFonts w:ascii="Times New Roman" w:eastAsia="Times New Roman" w:hAnsi="Times New Roman" w:cs="Times New Roman"/>
              </w:rPr>
              <w:t xml:space="preserve"> 2:45 p.m. </w:t>
            </w:r>
          </w:p>
        </w:tc>
        <w:tc>
          <w:tcPr>
            <w:tcW w:w="7291" w:type="dxa"/>
            <w:tcBorders>
              <w:left w:val="single" w:sz="4" w:space="0" w:color="000000"/>
              <w:right w:val="single" w:sz="4" w:space="0" w:color="000000"/>
            </w:tcBorders>
          </w:tcPr>
          <w:p w14:paraId="6E24248F" w14:textId="77777777" w:rsidR="00CA3244" w:rsidRDefault="00B35DA0">
            <w:pPr>
              <w:pBdr>
                <w:top w:val="nil"/>
                <w:left w:val="nil"/>
                <w:bottom w:val="nil"/>
                <w:right w:val="nil"/>
                <w:between w:val="nil"/>
              </w:pBdr>
              <w:tabs>
                <w:tab w:val="left" w:pos="887"/>
                <w:tab w:val="left" w:pos="889"/>
              </w:tabs>
              <w:spacing w:before="129" w:line="237" w:lineRule="auto"/>
              <w:ind w:right="339"/>
              <w:rPr>
                <w:color w:val="000000"/>
              </w:rPr>
            </w:pPr>
            <w:r>
              <w:t>M</w:t>
            </w:r>
            <w:r w:rsidR="002A3B30">
              <w:t>eeting adjourn</w:t>
            </w:r>
          </w:p>
        </w:tc>
      </w:tr>
    </w:tbl>
    <w:p w14:paraId="145EEC10" w14:textId="77777777" w:rsidR="00CA3244" w:rsidRDefault="00CA3244">
      <w:pPr>
        <w:spacing w:line="252" w:lineRule="auto"/>
        <w:sectPr w:rsidR="00CA3244">
          <w:pgSz w:w="12240" w:h="15840"/>
          <w:pgMar w:top="1440" w:right="1180" w:bottom="880" w:left="1200" w:header="0" w:footer="685" w:gutter="0"/>
          <w:cols w:space="720"/>
        </w:sectPr>
      </w:pPr>
    </w:p>
    <w:p w14:paraId="1892E494" w14:textId="77777777" w:rsidR="00CA3244" w:rsidRDefault="00CA3244">
      <w:pPr>
        <w:pBdr>
          <w:top w:val="nil"/>
          <w:left w:val="nil"/>
          <w:bottom w:val="nil"/>
          <w:right w:val="nil"/>
          <w:between w:val="nil"/>
        </w:pBdr>
        <w:spacing w:before="1"/>
        <w:rPr>
          <w:color w:val="000000"/>
          <w:sz w:val="17"/>
          <w:szCs w:val="17"/>
        </w:rPr>
      </w:pPr>
    </w:p>
    <w:tbl>
      <w:tblPr>
        <w:tblStyle w:val="a2"/>
        <w:tblW w:w="962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138"/>
        <w:gridCol w:w="7380"/>
      </w:tblGrid>
      <w:tr w:rsidR="00CA3244" w14:paraId="6C7B1F68" w14:textId="77777777">
        <w:trPr>
          <w:trHeight w:val="258"/>
        </w:trPr>
        <w:tc>
          <w:tcPr>
            <w:tcW w:w="108" w:type="dxa"/>
            <w:tcBorders>
              <w:top w:val="nil"/>
              <w:left w:val="nil"/>
              <w:bottom w:val="nil"/>
              <w:right w:val="nil"/>
            </w:tcBorders>
            <w:shd w:val="clear" w:color="auto" w:fill="000000"/>
          </w:tcPr>
          <w:p w14:paraId="5657AF2C" w14:textId="77777777" w:rsidR="00CA3244" w:rsidRDefault="00CA3244">
            <w:pPr>
              <w:pBdr>
                <w:top w:val="nil"/>
                <w:left w:val="nil"/>
                <w:bottom w:val="nil"/>
                <w:right w:val="nil"/>
                <w:between w:val="nil"/>
              </w:pBdr>
              <w:rPr>
                <w:rFonts w:ascii="Times New Roman" w:eastAsia="Times New Roman" w:hAnsi="Times New Roman" w:cs="Times New Roman"/>
                <w:color w:val="000000"/>
                <w:sz w:val="18"/>
                <w:szCs w:val="18"/>
              </w:rPr>
            </w:pPr>
          </w:p>
        </w:tc>
        <w:tc>
          <w:tcPr>
            <w:tcW w:w="9518" w:type="dxa"/>
            <w:gridSpan w:val="2"/>
            <w:tcBorders>
              <w:top w:val="nil"/>
              <w:left w:val="nil"/>
              <w:bottom w:val="nil"/>
              <w:right w:val="nil"/>
            </w:tcBorders>
            <w:shd w:val="clear" w:color="auto" w:fill="000000"/>
          </w:tcPr>
          <w:p w14:paraId="7CE807AB" w14:textId="77777777" w:rsidR="00CA3244" w:rsidRDefault="002A3B30">
            <w:pPr>
              <w:pBdr>
                <w:top w:val="nil"/>
                <w:left w:val="nil"/>
                <w:bottom w:val="nil"/>
                <w:right w:val="nil"/>
                <w:between w:val="nil"/>
              </w:pBdr>
              <w:spacing w:before="7" w:line="232" w:lineRule="auto"/>
              <w:ind w:left="2834" w:right="3496"/>
              <w:jc w:val="center"/>
              <w:rPr>
                <w:b/>
                <w:color w:val="000000"/>
              </w:rPr>
            </w:pPr>
            <w:r>
              <w:rPr>
                <w:b/>
                <w:color w:val="FFFFFF"/>
              </w:rPr>
              <w:t>Friday, December 16</w:t>
            </w:r>
          </w:p>
        </w:tc>
      </w:tr>
      <w:tr w:rsidR="00CA3244" w14:paraId="6B91B8AD" w14:textId="77777777">
        <w:trPr>
          <w:trHeight w:val="505"/>
        </w:trPr>
        <w:tc>
          <w:tcPr>
            <w:tcW w:w="2246" w:type="dxa"/>
            <w:gridSpan w:val="2"/>
          </w:tcPr>
          <w:p w14:paraId="4A70D563" w14:textId="77777777" w:rsidR="00CA3244" w:rsidRDefault="002A3B30">
            <w:pPr>
              <w:pBdr>
                <w:top w:val="nil"/>
                <w:left w:val="nil"/>
                <w:bottom w:val="nil"/>
                <w:right w:val="nil"/>
                <w:between w:val="nil"/>
              </w:pBdr>
              <w:ind w:left="107"/>
              <w:rPr>
                <w:color w:val="000000"/>
              </w:rPr>
            </w:pPr>
            <w:r>
              <w:rPr>
                <w:color w:val="000000"/>
              </w:rPr>
              <w:t>9:00AM</w:t>
            </w:r>
            <w:r w:rsidR="00B35DA0">
              <w:rPr>
                <w:color w:val="000000"/>
              </w:rPr>
              <w:t xml:space="preserve"> EST</w:t>
            </w:r>
          </w:p>
        </w:tc>
        <w:tc>
          <w:tcPr>
            <w:tcW w:w="7380" w:type="dxa"/>
          </w:tcPr>
          <w:p w14:paraId="65B71380" w14:textId="77777777" w:rsidR="00CA3244" w:rsidRDefault="002A3B30">
            <w:pPr>
              <w:pBdr>
                <w:top w:val="nil"/>
                <w:left w:val="nil"/>
                <w:bottom w:val="nil"/>
                <w:right w:val="nil"/>
                <w:between w:val="nil"/>
              </w:pBdr>
              <w:ind w:left="105"/>
              <w:rPr>
                <w:b/>
                <w:color w:val="000000"/>
              </w:rPr>
            </w:pPr>
            <w:r>
              <w:rPr>
                <w:b/>
                <w:color w:val="000000"/>
              </w:rPr>
              <w:t>Welcome</w:t>
            </w:r>
          </w:p>
          <w:p w14:paraId="3B73FBDA" w14:textId="77777777" w:rsidR="00CA3244" w:rsidRDefault="002A3B30">
            <w:pPr>
              <w:pBdr>
                <w:top w:val="nil"/>
                <w:left w:val="nil"/>
                <w:bottom w:val="nil"/>
                <w:right w:val="nil"/>
                <w:between w:val="nil"/>
              </w:pBdr>
              <w:spacing w:before="1" w:line="232" w:lineRule="auto"/>
              <w:ind w:left="105"/>
              <w:rPr>
                <w:color w:val="000000"/>
              </w:rPr>
            </w:pPr>
            <w:r>
              <w:rPr>
                <w:color w:val="000000"/>
              </w:rPr>
              <w:t>Marcus Coleman, Tulane University, Chair</w:t>
            </w:r>
          </w:p>
        </w:tc>
      </w:tr>
      <w:tr w:rsidR="00CA3244" w14:paraId="24D705A9" w14:textId="77777777">
        <w:trPr>
          <w:trHeight w:val="3035"/>
        </w:trPr>
        <w:tc>
          <w:tcPr>
            <w:tcW w:w="2246" w:type="dxa"/>
            <w:gridSpan w:val="2"/>
          </w:tcPr>
          <w:p w14:paraId="5066C6EC" w14:textId="77777777" w:rsidR="00CA3244" w:rsidRDefault="002A3B30">
            <w:pPr>
              <w:pBdr>
                <w:top w:val="nil"/>
                <w:left w:val="nil"/>
                <w:bottom w:val="nil"/>
                <w:right w:val="nil"/>
                <w:between w:val="nil"/>
              </w:pBdr>
              <w:ind w:left="107"/>
              <w:rPr>
                <w:color w:val="000000"/>
              </w:rPr>
            </w:pPr>
            <w:r>
              <w:rPr>
                <w:color w:val="000000"/>
              </w:rPr>
              <w:t>9:15 AM</w:t>
            </w:r>
          </w:p>
          <w:p w14:paraId="11EA322A" w14:textId="77777777" w:rsidR="00CA3244" w:rsidRDefault="00CA3244">
            <w:pPr>
              <w:pBdr>
                <w:top w:val="nil"/>
                <w:left w:val="nil"/>
                <w:bottom w:val="nil"/>
                <w:right w:val="nil"/>
                <w:between w:val="nil"/>
              </w:pBdr>
              <w:spacing w:before="2"/>
              <w:rPr>
                <w:color w:val="000000"/>
              </w:rPr>
            </w:pPr>
          </w:p>
          <w:p w14:paraId="60933459" w14:textId="77777777" w:rsidR="00CA3244" w:rsidRDefault="002A3B30">
            <w:pPr>
              <w:pBdr>
                <w:top w:val="nil"/>
                <w:left w:val="nil"/>
                <w:bottom w:val="nil"/>
                <w:right w:val="nil"/>
                <w:between w:val="nil"/>
              </w:pBdr>
              <w:ind w:left="107" w:right="727"/>
              <w:rPr>
                <w:color w:val="000000"/>
              </w:rPr>
            </w:pPr>
            <w:r>
              <w:rPr>
                <w:color w:val="000000"/>
              </w:rPr>
              <w:t>Storytelling, Best practices for local food system</w:t>
            </w:r>
          </w:p>
        </w:tc>
        <w:tc>
          <w:tcPr>
            <w:tcW w:w="7380" w:type="dxa"/>
          </w:tcPr>
          <w:p w14:paraId="0A4C11ED" w14:textId="77777777" w:rsidR="00CA3244" w:rsidRDefault="002A3B30">
            <w:pPr>
              <w:pBdr>
                <w:top w:val="nil"/>
                <w:left w:val="nil"/>
                <w:bottom w:val="nil"/>
                <w:right w:val="nil"/>
                <w:between w:val="nil"/>
              </w:pBdr>
              <w:spacing w:before="167" w:line="252" w:lineRule="auto"/>
              <w:ind w:left="91" w:right="1135"/>
              <w:rPr>
                <w:color w:val="000000"/>
              </w:rPr>
            </w:pPr>
            <w:r>
              <w:rPr>
                <w:color w:val="000000"/>
              </w:rPr>
              <w:t>Based on the theme of best practices for local food systems, we would like to invite scholars and practitioners to tell their story through pictures, oral presentations or videomaking.</w:t>
            </w:r>
          </w:p>
          <w:p w14:paraId="2358718A" w14:textId="77777777" w:rsidR="00CA3244" w:rsidRDefault="002A3B30">
            <w:pPr>
              <w:pBdr>
                <w:top w:val="nil"/>
                <w:left w:val="nil"/>
                <w:bottom w:val="nil"/>
                <w:right w:val="nil"/>
                <w:between w:val="nil"/>
              </w:pBdr>
              <w:spacing w:line="251" w:lineRule="auto"/>
              <w:ind w:left="91"/>
              <w:rPr>
                <w:color w:val="000000"/>
              </w:rPr>
            </w:pPr>
            <w:r>
              <w:rPr>
                <w:color w:val="000000"/>
              </w:rPr>
              <w:t>Suggested time for each story is 10 minutes.</w:t>
            </w:r>
          </w:p>
          <w:p w14:paraId="130876B4" w14:textId="77777777" w:rsidR="00CA3244" w:rsidRDefault="00CA3244">
            <w:pPr>
              <w:pBdr>
                <w:top w:val="nil"/>
                <w:left w:val="nil"/>
                <w:bottom w:val="nil"/>
                <w:right w:val="nil"/>
                <w:between w:val="nil"/>
              </w:pBdr>
              <w:spacing w:line="251" w:lineRule="auto"/>
              <w:ind w:left="91"/>
              <w:rPr>
                <w:color w:val="000000"/>
              </w:rPr>
            </w:pPr>
          </w:p>
          <w:p w14:paraId="46BE9A60" w14:textId="77777777" w:rsidR="00CA3244" w:rsidRPr="00B35DA0" w:rsidRDefault="002A3B30">
            <w:pPr>
              <w:pBdr>
                <w:top w:val="nil"/>
                <w:left w:val="nil"/>
                <w:bottom w:val="nil"/>
                <w:right w:val="nil"/>
                <w:between w:val="nil"/>
              </w:pBdr>
              <w:spacing w:line="251" w:lineRule="auto"/>
              <w:rPr>
                <w:b/>
              </w:rPr>
            </w:pPr>
            <w:r w:rsidRPr="00B35DA0">
              <w:rPr>
                <w:b/>
              </w:rPr>
              <w:t>“Title”</w:t>
            </w:r>
          </w:p>
          <w:p w14:paraId="19353D8D" w14:textId="77777777" w:rsidR="00CA3244" w:rsidRDefault="002A3B30">
            <w:pPr>
              <w:pBdr>
                <w:top w:val="nil"/>
                <w:left w:val="nil"/>
                <w:bottom w:val="nil"/>
                <w:right w:val="nil"/>
                <w:between w:val="nil"/>
              </w:pBdr>
              <w:spacing w:line="251" w:lineRule="auto"/>
            </w:pPr>
            <w:proofErr w:type="spellStart"/>
            <w:r>
              <w:t>Goodiel</w:t>
            </w:r>
            <w:proofErr w:type="spellEnd"/>
            <w:r>
              <w:t xml:space="preserve"> Yvette, University of Florida, Extension </w:t>
            </w:r>
          </w:p>
          <w:p w14:paraId="2A871A8C" w14:textId="77777777" w:rsidR="00CA3244" w:rsidRDefault="00CA3244">
            <w:pPr>
              <w:pBdr>
                <w:top w:val="nil"/>
                <w:left w:val="nil"/>
                <w:bottom w:val="nil"/>
                <w:right w:val="nil"/>
                <w:between w:val="nil"/>
              </w:pBdr>
              <w:spacing w:line="251" w:lineRule="auto"/>
            </w:pPr>
          </w:p>
          <w:p w14:paraId="1C123BE9" w14:textId="77777777" w:rsidR="00CA3244" w:rsidRDefault="002A3B30">
            <w:pPr>
              <w:pBdr>
                <w:top w:val="nil"/>
                <w:left w:val="nil"/>
                <w:bottom w:val="nil"/>
                <w:right w:val="nil"/>
                <w:between w:val="nil"/>
              </w:pBdr>
              <w:spacing w:line="251" w:lineRule="auto"/>
            </w:pPr>
            <w:r>
              <w:br/>
            </w:r>
            <w:r>
              <w:rPr>
                <w:b/>
              </w:rPr>
              <w:t xml:space="preserve">How to Grow a Local Coffee Brand from Scratch: The </w:t>
            </w:r>
            <w:proofErr w:type="spellStart"/>
            <w:r>
              <w:rPr>
                <w:b/>
              </w:rPr>
              <w:t>Umble</w:t>
            </w:r>
            <w:proofErr w:type="spellEnd"/>
            <w:r>
              <w:rPr>
                <w:b/>
              </w:rPr>
              <w:t xml:space="preserve"> Coffee Case</w:t>
            </w:r>
          </w:p>
          <w:p w14:paraId="02912554" w14:textId="77777777" w:rsidR="00CA3244" w:rsidRDefault="002A3B30">
            <w:pPr>
              <w:spacing w:line="251" w:lineRule="auto"/>
            </w:pPr>
            <w:r>
              <w:t>Dr. James Barnes, Mississippi State University</w:t>
            </w:r>
          </w:p>
          <w:p w14:paraId="1551A62A" w14:textId="77777777" w:rsidR="00CA3244" w:rsidRDefault="00CA3244">
            <w:pPr>
              <w:pBdr>
                <w:top w:val="nil"/>
                <w:left w:val="nil"/>
                <w:bottom w:val="nil"/>
                <w:right w:val="nil"/>
                <w:between w:val="nil"/>
              </w:pBdr>
              <w:spacing w:line="251" w:lineRule="auto"/>
            </w:pPr>
          </w:p>
          <w:p w14:paraId="786057E6" w14:textId="77777777" w:rsidR="00CA3244" w:rsidRDefault="00B35DA0">
            <w:pPr>
              <w:pBdr>
                <w:top w:val="nil"/>
                <w:left w:val="nil"/>
                <w:bottom w:val="nil"/>
                <w:right w:val="nil"/>
                <w:between w:val="nil"/>
              </w:pBdr>
              <w:spacing w:line="251" w:lineRule="auto"/>
            </w:pPr>
            <w:r w:rsidRPr="00AA61B4">
              <w:rPr>
                <w:b/>
              </w:rPr>
              <w:t>“Title”</w:t>
            </w:r>
            <w:r>
              <w:t xml:space="preserve"> </w:t>
            </w:r>
            <w:r w:rsidR="002A3B30">
              <w:t xml:space="preserve">Carolyn </w:t>
            </w:r>
            <w:proofErr w:type="spellStart"/>
            <w:r w:rsidR="002A3B30">
              <w:t>Gahn</w:t>
            </w:r>
            <w:proofErr w:type="spellEnd"/>
            <w:r w:rsidR="002A3B30">
              <w:t>, Aramark</w:t>
            </w:r>
          </w:p>
          <w:p w14:paraId="2318FDB4" w14:textId="77777777" w:rsidR="00CA3244" w:rsidRDefault="00CA3244">
            <w:pPr>
              <w:pBdr>
                <w:top w:val="nil"/>
                <w:left w:val="nil"/>
                <w:bottom w:val="nil"/>
                <w:right w:val="nil"/>
                <w:between w:val="nil"/>
              </w:pBdr>
              <w:spacing w:line="251" w:lineRule="auto"/>
              <w:ind w:left="91"/>
              <w:rPr>
                <w:color w:val="000000"/>
              </w:rPr>
            </w:pPr>
          </w:p>
          <w:p w14:paraId="10C9B2A4" w14:textId="77777777" w:rsidR="00CA3244" w:rsidRDefault="00CA3244">
            <w:pPr>
              <w:pBdr>
                <w:top w:val="nil"/>
                <w:left w:val="nil"/>
                <w:bottom w:val="nil"/>
                <w:right w:val="nil"/>
                <w:between w:val="nil"/>
              </w:pBdr>
              <w:spacing w:line="251" w:lineRule="auto"/>
              <w:ind w:left="91"/>
              <w:rPr>
                <w:color w:val="000000"/>
              </w:rPr>
            </w:pPr>
          </w:p>
        </w:tc>
      </w:tr>
      <w:tr w:rsidR="00CA3244" w14:paraId="4653179A" w14:textId="77777777">
        <w:trPr>
          <w:trHeight w:val="758"/>
        </w:trPr>
        <w:tc>
          <w:tcPr>
            <w:tcW w:w="2246" w:type="dxa"/>
            <w:gridSpan w:val="2"/>
          </w:tcPr>
          <w:p w14:paraId="6800F431" w14:textId="77777777" w:rsidR="00CA3244" w:rsidRDefault="002A3B30">
            <w:pPr>
              <w:pBdr>
                <w:top w:val="nil"/>
                <w:left w:val="nil"/>
                <w:bottom w:val="nil"/>
                <w:right w:val="nil"/>
                <w:between w:val="nil"/>
              </w:pBdr>
              <w:ind w:left="107"/>
              <w:rPr>
                <w:color w:val="000000"/>
              </w:rPr>
            </w:pPr>
            <w:r>
              <w:rPr>
                <w:color w:val="000000"/>
              </w:rPr>
              <w:t>10:15AM</w:t>
            </w:r>
          </w:p>
        </w:tc>
        <w:tc>
          <w:tcPr>
            <w:tcW w:w="7380" w:type="dxa"/>
          </w:tcPr>
          <w:p w14:paraId="07A4E6CD" w14:textId="77777777" w:rsidR="00CA3244" w:rsidRDefault="002A3B30">
            <w:pPr>
              <w:pBdr>
                <w:top w:val="nil"/>
                <w:left w:val="nil"/>
                <w:bottom w:val="nil"/>
                <w:right w:val="nil"/>
                <w:between w:val="nil"/>
              </w:pBdr>
              <w:spacing w:line="248" w:lineRule="auto"/>
              <w:ind w:left="102"/>
              <w:rPr>
                <w:b/>
                <w:color w:val="000000"/>
              </w:rPr>
            </w:pPr>
            <w:bookmarkStart w:id="1" w:name="bookmark=id.30j0zll" w:colFirst="0" w:colLast="0"/>
            <w:bookmarkEnd w:id="1"/>
            <w:r>
              <w:rPr>
                <w:b/>
                <w:color w:val="000000"/>
              </w:rPr>
              <w:t>The Future of Extension</w:t>
            </w:r>
          </w:p>
          <w:p w14:paraId="5C3708A2" w14:textId="77777777" w:rsidR="00CA3244" w:rsidRDefault="002A3B30">
            <w:pPr>
              <w:pBdr>
                <w:top w:val="nil"/>
                <w:left w:val="nil"/>
                <w:bottom w:val="nil"/>
                <w:right w:val="nil"/>
                <w:between w:val="nil"/>
              </w:pBdr>
              <w:spacing w:before="1"/>
              <w:ind w:left="102" w:right="1135"/>
              <w:rPr>
                <w:color w:val="000000"/>
              </w:rPr>
            </w:pPr>
            <w:r>
              <w:rPr>
                <w:color w:val="000000"/>
              </w:rPr>
              <w:t>Dr. Edwin Jones, Retired Extension Dean and Professor, Virginia Tech.</w:t>
            </w:r>
          </w:p>
        </w:tc>
      </w:tr>
      <w:tr w:rsidR="00CA3244" w14:paraId="1ACC0769" w14:textId="77777777">
        <w:trPr>
          <w:trHeight w:val="1485"/>
        </w:trPr>
        <w:tc>
          <w:tcPr>
            <w:tcW w:w="2246" w:type="dxa"/>
            <w:gridSpan w:val="2"/>
          </w:tcPr>
          <w:p w14:paraId="7CBD463C" w14:textId="77777777" w:rsidR="00CA3244" w:rsidRDefault="002A3B30">
            <w:pPr>
              <w:pBdr>
                <w:top w:val="nil"/>
                <w:left w:val="nil"/>
                <w:bottom w:val="nil"/>
                <w:right w:val="nil"/>
                <w:between w:val="nil"/>
              </w:pBdr>
              <w:spacing w:before="2"/>
              <w:ind w:left="107"/>
              <w:rPr>
                <w:color w:val="000000"/>
              </w:rPr>
            </w:pPr>
            <w:r>
              <w:rPr>
                <w:color w:val="000000"/>
              </w:rPr>
              <w:t>11:15AM</w:t>
            </w:r>
          </w:p>
        </w:tc>
        <w:tc>
          <w:tcPr>
            <w:tcW w:w="7380" w:type="dxa"/>
          </w:tcPr>
          <w:p w14:paraId="043C5D18" w14:textId="77777777" w:rsidR="00CA3244" w:rsidRDefault="002A3B30">
            <w:pPr>
              <w:pBdr>
                <w:top w:val="nil"/>
                <w:left w:val="nil"/>
                <w:bottom w:val="nil"/>
                <w:right w:val="nil"/>
                <w:between w:val="nil"/>
              </w:pBdr>
              <w:spacing w:before="165" w:line="252" w:lineRule="auto"/>
              <w:ind w:right="3821"/>
              <w:rPr>
                <w:color w:val="000000"/>
              </w:rPr>
            </w:pPr>
            <w:r w:rsidRPr="00B35DA0">
              <w:rPr>
                <w:b/>
                <w:color w:val="000000"/>
              </w:rPr>
              <w:t>Word of thanks to Dr. Ed</w:t>
            </w:r>
            <w:r w:rsidR="00B35DA0">
              <w:rPr>
                <w:b/>
                <w:color w:val="000000"/>
              </w:rPr>
              <w:t xml:space="preserve"> </w:t>
            </w:r>
            <w:r w:rsidRPr="00B35DA0">
              <w:rPr>
                <w:b/>
                <w:color w:val="000000"/>
              </w:rPr>
              <w:t>Jones,</w:t>
            </w:r>
            <w:r>
              <w:rPr>
                <w:color w:val="000000"/>
              </w:rPr>
              <w:t xml:space="preserve"> by Dr. Marcus Coleman</w:t>
            </w:r>
          </w:p>
        </w:tc>
      </w:tr>
      <w:tr w:rsidR="00CA3244" w14:paraId="2CBD0734" w14:textId="77777777">
        <w:trPr>
          <w:trHeight w:val="2022"/>
        </w:trPr>
        <w:tc>
          <w:tcPr>
            <w:tcW w:w="2246" w:type="dxa"/>
            <w:gridSpan w:val="2"/>
          </w:tcPr>
          <w:p w14:paraId="204508A2" w14:textId="77777777" w:rsidR="00CA3244" w:rsidRDefault="002A3B30">
            <w:pPr>
              <w:pBdr>
                <w:top w:val="nil"/>
                <w:left w:val="nil"/>
                <w:bottom w:val="nil"/>
                <w:right w:val="nil"/>
                <w:between w:val="nil"/>
              </w:pBdr>
              <w:ind w:left="107" w:right="695"/>
              <w:rPr>
                <w:b/>
                <w:color w:val="000000"/>
              </w:rPr>
            </w:pPr>
            <w:r>
              <w:rPr>
                <w:color w:val="000000"/>
              </w:rPr>
              <w:t xml:space="preserve">11:25AM </w:t>
            </w:r>
            <w:r>
              <w:rPr>
                <w:b/>
                <w:color w:val="000000"/>
              </w:rPr>
              <w:t>2022 SERA-47</w:t>
            </w:r>
          </w:p>
          <w:p w14:paraId="1368FF41" w14:textId="77777777" w:rsidR="00CA3244" w:rsidRDefault="002A3B30">
            <w:pPr>
              <w:pBdr>
                <w:top w:val="nil"/>
                <w:left w:val="nil"/>
                <w:bottom w:val="nil"/>
                <w:right w:val="nil"/>
                <w:between w:val="nil"/>
              </w:pBdr>
              <w:ind w:left="107"/>
              <w:rPr>
                <w:b/>
                <w:color w:val="000000"/>
              </w:rPr>
            </w:pPr>
            <w:r>
              <w:rPr>
                <w:b/>
                <w:color w:val="000000"/>
              </w:rPr>
              <w:t>Close Out</w:t>
            </w:r>
          </w:p>
        </w:tc>
        <w:tc>
          <w:tcPr>
            <w:tcW w:w="7380" w:type="dxa"/>
          </w:tcPr>
          <w:p w14:paraId="3E151045" w14:textId="77777777" w:rsidR="00CA3244" w:rsidRDefault="002A3B30">
            <w:pPr>
              <w:pBdr>
                <w:top w:val="nil"/>
                <w:left w:val="nil"/>
                <w:bottom w:val="nil"/>
                <w:right w:val="nil"/>
                <w:between w:val="nil"/>
              </w:pBdr>
              <w:spacing w:line="252" w:lineRule="auto"/>
              <w:ind w:left="105"/>
              <w:rPr>
                <w:b/>
                <w:color w:val="000000"/>
              </w:rPr>
            </w:pPr>
            <w:bookmarkStart w:id="2" w:name="bookmark=id.1fob9te" w:colFirst="0" w:colLast="0"/>
            <w:bookmarkEnd w:id="2"/>
            <w:r>
              <w:rPr>
                <w:b/>
                <w:color w:val="000000"/>
              </w:rPr>
              <w:t>Reflections</w:t>
            </w:r>
          </w:p>
          <w:p w14:paraId="491DEE9F" w14:textId="77777777" w:rsidR="00CA3244" w:rsidRDefault="002A3B30">
            <w:pPr>
              <w:pBdr>
                <w:top w:val="nil"/>
                <w:left w:val="nil"/>
                <w:bottom w:val="nil"/>
                <w:right w:val="nil"/>
                <w:between w:val="nil"/>
              </w:pBdr>
              <w:spacing w:line="252" w:lineRule="auto"/>
              <w:ind w:left="105"/>
              <w:rPr>
                <w:color w:val="000000"/>
              </w:rPr>
            </w:pPr>
            <w:r>
              <w:rPr>
                <w:color w:val="000000"/>
              </w:rPr>
              <w:t>Dr. Marcus Coleman, Tulane University, Chair</w:t>
            </w:r>
          </w:p>
          <w:p w14:paraId="1C583583" w14:textId="77777777" w:rsidR="00CA3244" w:rsidRDefault="00CA3244">
            <w:pPr>
              <w:pBdr>
                <w:top w:val="nil"/>
                <w:left w:val="nil"/>
                <w:bottom w:val="nil"/>
                <w:right w:val="nil"/>
                <w:between w:val="nil"/>
              </w:pBdr>
              <w:rPr>
                <w:color w:val="000000"/>
              </w:rPr>
            </w:pPr>
          </w:p>
          <w:p w14:paraId="7F099DB4" w14:textId="77777777" w:rsidR="00CA3244" w:rsidRDefault="002A3B30">
            <w:pPr>
              <w:pBdr>
                <w:top w:val="nil"/>
                <w:left w:val="nil"/>
                <w:bottom w:val="nil"/>
                <w:right w:val="nil"/>
                <w:between w:val="nil"/>
              </w:pBdr>
              <w:ind w:left="105"/>
              <w:rPr>
                <w:b/>
                <w:color w:val="000000"/>
                <w:highlight w:val="yellow"/>
              </w:rPr>
            </w:pPr>
            <w:r>
              <w:rPr>
                <w:b/>
                <w:color w:val="000000"/>
              </w:rPr>
              <w:t xml:space="preserve">Nomination/Election of a </w:t>
            </w:r>
            <w:r>
              <w:rPr>
                <w:b/>
                <w:color w:val="000000"/>
                <w:highlight w:val="yellow"/>
              </w:rPr>
              <w:t>Vice Cha</w:t>
            </w:r>
            <w:r>
              <w:rPr>
                <w:b/>
                <w:highlight w:val="yellow"/>
              </w:rPr>
              <w:t xml:space="preserve">ir &amp; </w:t>
            </w:r>
            <w:r>
              <w:rPr>
                <w:b/>
                <w:color w:val="000000"/>
                <w:highlight w:val="yellow"/>
              </w:rPr>
              <w:t>Secretary</w:t>
            </w:r>
          </w:p>
          <w:p w14:paraId="2EF40EA8" w14:textId="77777777" w:rsidR="00CA3244" w:rsidRDefault="002A3B30">
            <w:pPr>
              <w:pBdr>
                <w:top w:val="nil"/>
                <w:left w:val="nil"/>
                <w:bottom w:val="nil"/>
                <w:right w:val="nil"/>
                <w:between w:val="nil"/>
              </w:pBdr>
              <w:spacing w:before="1"/>
              <w:ind w:left="125"/>
              <w:rPr>
                <w:color w:val="000000"/>
              </w:rPr>
            </w:pPr>
            <w:r>
              <w:rPr>
                <w:color w:val="000000"/>
              </w:rPr>
              <w:t>Dr. Marcus Coleman, Tulane University, Chair</w:t>
            </w:r>
          </w:p>
          <w:p w14:paraId="63E31E11" w14:textId="77777777" w:rsidR="00CA3244" w:rsidRDefault="00CA3244">
            <w:pPr>
              <w:pBdr>
                <w:top w:val="nil"/>
                <w:left w:val="nil"/>
                <w:bottom w:val="nil"/>
                <w:right w:val="nil"/>
                <w:between w:val="nil"/>
              </w:pBdr>
              <w:spacing w:before="10"/>
              <w:rPr>
                <w:color w:val="000000"/>
                <w:sz w:val="21"/>
                <w:szCs w:val="21"/>
              </w:rPr>
            </w:pPr>
          </w:p>
          <w:p w14:paraId="1B05669E" w14:textId="77777777" w:rsidR="00CA3244" w:rsidRDefault="002A3B30">
            <w:pPr>
              <w:pBdr>
                <w:top w:val="nil"/>
                <w:left w:val="nil"/>
                <w:bottom w:val="nil"/>
                <w:right w:val="nil"/>
                <w:between w:val="nil"/>
              </w:pBdr>
              <w:ind w:left="105"/>
              <w:rPr>
                <w:b/>
                <w:color w:val="000000"/>
              </w:rPr>
            </w:pPr>
            <w:r>
              <w:rPr>
                <w:b/>
                <w:color w:val="000000"/>
              </w:rPr>
              <w:t>Moving Forward</w:t>
            </w:r>
          </w:p>
          <w:p w14:paraId="393E7937" w14:textId="77777777" w:rsidR="00CA3244" w:rsidRDefault="002A3B30">
            <w:pPr>
              <w:pBdr>
                <w:top w:val="nil"/>
                <w:left w:val="nil"/>
                <w:bottom w:val="nil"/>
                <w:right w:val="nil"/>
                <w:between w:val="nil"/>
              </w:pBdr>
              <w:spacing w:before="2" w:line="232" w:lineRule="auto"/>
              <w:ind w:left="124"/>
              <w:rPr>
                <w:color w:val="000000"/>
              </w:rPr>
            </w:pPr>
            <w:r>
              <w:rPr>
                <w:color w:val="000000"/>
              </w:rPr>
              <w:t>Dr. Jayesh Samtani, Virginia Tech, Chair</w:t>
            </w:r>
          </w:p>
        </w:tc>
      </w:tr>
      <w:tr w:rsidR="00CA3244" w14:paraId="599D0CA5" w14:textId="77777777">
        <w:trPr>
          <w:trHeight w:val="253"/>
        </w:trPr>
        <w:tc>
          <w:tcPr>
            <w:tcW w:w="2246" w:type="dxa"/>
            <w:gridSpan w:val="2"/>
          </w:tcPr>
          <w:p w14:paraId="6ACA0FA8" w14:textId="77777777" w:rsidR="00CA3244" w:rsidRDefault="002A3B30">
            <w:pPr>
              <w:pBdr>
                <w:top w:val="nil"/>
                <w:left w:val="nil"/>
                <w:bottom w:val="nil"/>
                <w:right w:val="nil"/>
                <w:between w:val="nil"/>
              </w:pBdr>
              <w:spacing w:line="234" w:lineRule="auto"/>
              <w:ind w:left="107"/>
              <w:rPr>
                <w:color w:val="000000"/>
              </w:rPr>
            </w:pPr>
            <w:r>
              <w:rPr>
                <w:color w:val="000000"/>
              </w:rPr>
              <w:t>11:45 AM</w:t>
            </w:r>
            <w:r w:rsidR="00B35DA0">
              <w:rPr>
                <w:color w:val="000000"/>
              </w:rPr>
              <w:t xml:space="preserve"> EST</w:t>
            </w:r>
          </w:p>
        </w:tc>
        <w:tc>
          <w:tcPr>
            <w:tcW w:w="7380" w:type="dxa"/>
          </w:tcPr>
          <w:p w14:paraId="64C7A1F4" w14:textId="77777777" w:rsidR="00CA3244" w:rsidRDefault="002A3B30">
            <w:pPr>
              <w:pBdr>
                <w:top w:val="nil"/>
                <w:left w:val="nil"/>
                <w:bottom w:val="nil"/>
                <w:right w:val="nil"/>
                <w:between w:val="nil"/>
              </w:pBdr>
              <w:spacing w:line="234" w:lineRule="auto"/>
              <w:ind w:left="86"/>
              <w:rPr>
                <w:b/>
                <w:color w:val="000000"/>
              </w:rPr>
            </w:pPr>
            <w:r>
              <w:rPr>
                <w:b/>
                <w:color w:val="000000"/>
              </w:rPr>
              <w:t>Adjourn</w:t>
            </w:r>
          </w:p>
        </w:tc>
      </w:tr>
    </w:tbl>
    <w:p w14:paraId="78FAEB35" w14:textId="77777777" w:rsidR="00CA3244" w:rsidRDefault="00CA3244"/>
    <w:sectPr w:rsidR="00CA3244">
      <w:pgSz w:w="12240" w:h="15840"/>
      <w:pgMar w:top="1500" w:right="1180" w:bottom="880" w:left="1200" w:header="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3026" w14:textId="77777777" w:rsidR="002A3B30" w:rsidRDefault="002A3B30">
      <w:r>
        <w:separator/>
      </w:r>
    </w:p>
  </w:endnote>
  <w:endnote w:type="continuationSeparator" w:id="0">
    <w:p w14:paraId="7675094C" w14:textId="77777777" w:rsidR="002A3B30" w:rsidRDefault="002A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F4A0" w14:textId="77777777" w:rsidR="00CA3244" w:rsidRDefault="002A3B3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58240" behindDoc="1" locked="0" layoutInCell="1" hidden="0" allowOverlap="1" wp14:anchorId="1B0A2BE6" wp14:editId="7042E022">
              <wp:simplePos x="0" y="0"/>
              <wp:positionH relativeFrom="column">
                <wp:posOffset>6083300</wp:posOffset>
              </wp:positionH>
              <wp:positionV relativeFrom="paragraph">
                <wp:posOffset>9423400</wp:posOffset>
              </wp:positionV>
              <wp:extent cx="163830" cy="191770"/>
              <wp:effectExtent l="0" t="0" r="0" b="0"/>
              <wp:wrapNone/>
              <wp:docPr id="1" name="Freeform: Shape 1"/>
              <wp:cNvGraphicFramePr/>
              <a:graphic xmlns:a="http://schemas.openxmlformats.org/drawingml/2006/main">
                <a:graphicData uri="http://schemas.microsoft.com/office/word/2010/wordprocessingShape">
                  <wps:wsp>
                    <wps:cNvSpPr/>
                    <wps:spPr>
                      <a:xfrm>
                        <a:off x="6030848" y="3688878"/>
                        <a:ext cx="154305" cy="182245"/>
                      </a:xfrm>
                      <a:custGeom>
                        <a:avLst/>
                        <a:gdLst/>
                        <a:ahLst/>
                        <a:cxnLst/>
                        <a:rect l="l" t="t" r="r" b="b"/>
                        <a:pathLst>
                          <a:path w="154305" h="182245" extrusionOk="0">
                            <a:moveTo>
                              <a:pt x="0" y="0"/>
                            </a:moveTo>
                            <a:lnTo>
                              <a:pt x="0" y="182245"/>
                            </a:lnTo>
                            <a:lnTo>
                              <a:pt x="154305" y="182245"/>
                            </a:lnTo>
                            <a:lnTo>
                              <a:pt x="154305" y="0"/>
                            </a:lnTo>
                            <a:close/>
                          </a:path>
                        </a:pathLst>
                      </a:custGeom>
                      <a:noFill/>
                      <a:ln>
                        <a:noFill/>
                      </a:ln>
                    </wps:spPr>
                    <wps:txbx>
                      <w:txbxContent>
                        <w:p w14:paraId="509D606D" w14:textId="77777777" w:rsidR="00CA3244" w:rsidRDefault="002A3B30">
                          <w:pPr>
                            <w:spacing w:before="12"/>
                            <w:ind w:left="60"/>
                            <w:textDirection w:val="btLr"/>
                          </w:pPr>
                          <w:r>
                            <w:rPr>
                              <w:color w:val="000000"/>
                              <w:sz w:val="28"/>
                            </w:rPr>
                            <w:t xml:space="preserve"> PAGE 1</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6083300</wp:posOffset>
              </wp:positionH>
              <wp:positionV relativeFrom="paragraph">
                <wp:posOffset>9423400</wp:posOffset>
              </wp:positionV>
              <wp:extent cx="163830" cy="19177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63830" cy="19177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4537" w14:textId="77777777" w:rsidR="002A3B30" w:rsidRDefault="002A3B30">
      <w:r>
        <w:separator/>
      </w:r>
    </w:p>
  </w:footnote>
  <w:footnote w:type="continuationSeparator" w:id="0">
    <w:p w14:paraId="7713EE01" w14:textId="77777777" w:rsidR="002A3B30" w:rsidRDefault="002A3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058AB"/>
    <w:multiLevelType w:val="multilevel"/>
    <w:tmpl w:val="E0C231E4"/>
    <w:lvl w:ilvl="0">
      <w:numFmt w:val="bullet"/>
      <w:lvlText w:val="●"/>
      <w:lvlJc w:val="left"/>
      <w:pPr>
        <w:ind w:left="960" w:hanging="361"/>
      </w:pPr>
      <w:rPr>
        <w:rFonts w:ascii="Arial" w:eastAsia="Arial" w:hAnsi="Arial" w:cs="Arial"/>
        <w:sz w:val="22"/>
        <w:szCs w:val="22"/>
      </w:rPr>
    </w:lvl>
    <w:lvl w:ilvl="1">
      <w:numFmt w:val="bullet"/>
      <w:lvlText w:val="•"/>
      <w:lvlJc w:val="left"/>
      <w:pPr>
        <w:ind w:left="1850" w:hanging="361"/>
      </w:pPr>
    </w:lvl>
    <w:lvl w:ilvl="2">
      <w:numFmt w:val="bullet"/>
      <w:lvlText w:val="•"/>
      <w:lvlJc w:val="left"/>
      <w:pPr>
        <w:ind w:left="2740" w:hanging="361"/>
      </w:pPr>
    </w:lvl>
    <w:lvl w:ilvl="3">
      <w:numFmt w:val="bullet"/>
      <w:lvlText w:val="•"/>
      <w:lvlJc w:val="left"/>
      <w:pPr>
        <w:ind w:left="3630" w:hanging="361"/>
      </w:pPr>
    </w:lvl>
    <w:lvl w:ilvl="4">
      <w:numFmt w:val="bullet"/>
      <w:lvlText w:val="•"/>
      <w:lvlJc w:val="left"/>
      <w:pPr>
        <w:ind w:left="4520" w:hanging="361"/>
      </w:pPr>
    </w:lvl>
    <w:lvl w:ilvl="5">
      <w:numFmt w:val="bullet"/>
      <w:lvlText w:val="•"/>
      <w:lvlJc w:val="left"/>
      <w:pPr>
        <w:ind w:left="5410" w:hanging="361"/>
      </w:pPr>
    </w:lvl>
    <w:lvl w:ilvl="6">
      <w:numFmt w:val="bullet"/>
      <w:lvlText w:val="•"/>
      <w:lvlJc w:val="left"/>
      <w:pPr>
        <w:ind w:left="6300" w:hanging="361"/>
      </w:pPr>
    </w:lvl>
    <w:lvl w:ilvl="7">
      <w:numFmt w:val="bullet"/>
      <w:lvlText w:val="•"/>
      <w:lvlJc w:val="left"/>
      <w:pPr>
        <w:ind w:left="7190" w:hanging="361"/>
      </w:pPr>
    </w:lvl>
    <w:lvl w:ilvl="8">
      <w:numFmt w:val="bullet"/>
      <w:lvlText w:val="•"/>
      <w:lvlJc w:val="left"/>
      <w:pPr>
        <w:ind w:left="8080" w:hanging="361"/>
      </w:pPr>
    </w:lvl>
  </w:abstractNum>
  <w:abstractNum w:abstractNumId="1" w15:restartNumberingAfterBreak="0">
    <w:nsid w:val="3E685CFE"/>
    <w:multiLevelType w:val="multilevel"/>
    <w:tmpl w:val="902A47F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34903129">
    <w:abstractNumId w:val="0"/>
  </w:num>
  <w:num w:numId="2" w16cid:durableId="2080597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244"/>
    <w:rsid w:val="002A3B30"/>
    <w:rsid w:val="00306443"/>
    <w:rsid w:val="00354D09"/>
    <w:rsid w:val="007A7602"/>
    <w:rsid w:val="00AA61B4"/>
    <w:rsid w:val="00B35DA0"/>
    <w:rsid w:val="00B45D8B"/>
    <w:rsid w:val="00CA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4804"/>
  <w15:docId w15:val="{5A120704-39AD-4EA7-8A88-87C5ABDC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101" w:right="399"/>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960" w:hanging="362"/>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coleman3@tulan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ylhq36kzNQhYmTyioIl+OS4Wg==">AMUW2mXmlfsz3tz5A/lQgmB1XcM8DCWLsLWEww0Bh5kfpEvTtpSHVFLA/IGwD8D6MIbSIYkRgDnKxRk3IlrUVOawo3ByvfaE1Opu4W55dOlh2cfmzrcGGq8feo2CZNE6UFKoffbV8y2L9iVsmFmsePyqOLN6nbOlXg==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AGNR</dc:creator>
  <cp:lastModifiedBy>Senseman, Scott</cp:lastModifiedBy>
  <cp:revision>2</cp:revision>
  <dcterms:created xsi:type="dcterms:W3CDTF">2022-11-29T14:01:00Z</dcterms:created>
  <dcterms:modified xsi:type="dcterms:W3CDTF">2022-11-29T14:01:00Z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Acrobat PDFMaker 21 for Word</vt:lpwstr>
  </property>
  <property fmtid="{D5CDD505-2E9C-101B-9397-08002B2CF9AE}" pid="4" name="LastSaved">
    <vt:filetime>2022-09-21T00:00:00Z</vt:filetime>
  </property>
  <property fmtid="{D5CDD505-2E9C-101B-9397-08002B2CF9AE}" pid="5" name="GrammarlyDocumentId">
    <vt:lpwstr>e3d38544f78851bb27d6a95dfe29c6895d38f90442d9be49383ed3b93949ae51</vt:lpwstr>
  </property>
</Properties>
</file>