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398" w:rsidRDefault="00F03F9F">
      <w:pPr>
        <w:spacing w:after="0" w:line="259" w:lineRule="auto"/>
        <w:ind w:left="441" w:right="721"/>
        <w:jc w:val="center"/>
      </w:pPr>
      <w:r>
        <w:rPr>
          <w:b/>
        </w:rPr>
        <w:t xml:space="preserve">Annual Meeting Agenda </w:t>
      </w:r>
    </w:p>
    <w:p w:rsidR="007C7398" w:rsidRDefault="00F03F9F">
      <w:pPr>
        <w:spacing w:after="0" w:line="259" w:lineRule="auto"/>
        <w:ind w:left="0" w:right="228" w:firstLine="0"/>
        <w:jc w:val="center"/>
      </w:pPr>
      <w:r>
        <w:rPr>
          <w:b/>
        </w:rPr>
        <w:t xml:space="preserve"> </w:t>
      </w:r>
    </w:p>
    <w:p w:rsidR="007C7398" w:rsidRDefault="00F03F9F" w:rsidP="00AE6604">
      <w:pPr>
        <w:spacing w:after="0" w:line="259" w:lineRule="auto"/>
        <w:ind w:left="441" w:right="720"/>
        <w:jc w:val="center"/>
      </w:pPr>
      <w:r>
        <w:rPr>
          <w:b/>
        </w:rPr>
        <w:t xml:space="preserve">NCCC42 </w:t>
      </w:r>
      <w:r>
        <w:rPr>
          <w:b/>
        </w:rPr>
        <w:t xml:space="preserve"> </w:t>
      </w:r>
    </w:p>
    <w:p w:rsidR="007C7398" w:rsidRDefault="00CB2FC0">
      <w:pPr>
        <w:spacing w:after="0" w:line="259" w:lineRule="auto"/>
        <w:ind w:left="441" w:right="720"/>
        <w:jc w:val="center"/>
        <w:rPr>
          <w:b/>
        </w:rPr>
      </w:pPr>
      <w:r>
        <w:rPr>
          <w:b/>
        </w:rPr>
        <w:t xml:space="preserve">Tuesday, </w:t>
      </w:r>
      <w:r w:rsidR="00F03F9F">
        <w:rPr>
          <w:b/>
        </w:rPr>
        <w:t xml:space="preserve">January </w:t>
      </w:r>
      <w:r>
        <w:rPr>
          <w:b/>
        </w:rPr>
        <w:t>5</w:t>
      </w:r>
      <w:r w:rsidR="00F03F9F">
        <w:rPr>
          <w:b/>
        </w:rPr>
        <w:t>, 20</w:t>
      </w:r>
      <w:r w:rsidR="00AE6604">
        <w:rPr>
          <w:b/>
        </w:rPr>
        <w:t>2</w:t>
      </w:r>
      <w:r w:rsidR="00F03F9F">
        <w:rPr>
          <w:b/>
        </w:rPr>
        <w:t>1</w:t>
      </w:r>
      <w:r w:rsidR="00F03F9F">
        <w:rPr>
          <w:b/>
        </w:rPr>
        <w:t xml:space="preserve"> </w:t>
      </w:r>
    </w:p>
    <w:p w:rsidR="00AE6604" w:rsidRDefault="00AE6604">
      <w:pPr>
        <w:spacing w:after="0" w:line="259" w:lineRule="auto"/>
        <w:ind w:left="441" w:right="720"/>
        <w:jc w:val="center"/>
      </w:pPr>
      <w:r>
        <w:rPr>
          <w:b/>
        </w:rPr>
        <w:t>Time: 1-5 pm EST</w:t>
      </w:r>
    </w:p>
    <w:p w:rsidR="007C7398" w:rsidRDefault="00F03F9F">
      <w:pPr>
        <w:spacing w:after="0" w:line="259" w:lineRule="auto"/>
        <w:ind w:left="0" w:right="228" w:firstLine="0"/>
        <w:jc w:val="center"/>
      </w:pPr>
      <w:r>
        <w:t xml:space="preserve"> </w:t>
      </w:r>
    </w:p>
    <w:p w:rsidR="00AE6604" w:rsidRPr="00AE6604" w:rsidRDefault="00AE6604" w:rsidP="00AE6604">
      <w:pPr>
        <w:pStyle w:val="xmsonormal"/>
        <w:jc w:val="center"/>
        <w:rPr>
          <w:rFonts w:ascii="Times New Roman" w:hAnsi="Times New Roman" w:cs="Times New Roman"/>
          <w:sz w:val="24"/>
          <w:szCs w:val="24"/>
        </w:rPr>
      </w:pPr>
      <w:r w:rsidRPr="00AE6604">
        <w:rPr>
          <w:rFonts w:ascii="Times New Roman" w:hAnsi="Times New Roman" w:cs="Times New Roman"/>
          <w:sz w:val="24"/>
          <w:szCs w:val="24"/>
        </w:rPr>
        <w:t xml:space="preserve">Virtual Meeting: </w:t>
      </w:r>
      <w:r w:rsidRPr="00AE6604">
        <w:rPr>
          <w:rFonts w:ascii="Times New Roman" w:hAnsi="Times New Roman" w:cs="Times New Roman"/>
          <w:sz w:val="24"/>
          <w:szCs w:val="24"/>
        </w:rPr>
        <w:t>Join from PC, Mac, Linux, or mobile devic</w:t>
      </w:r>
      <w:r w:rsidRPr="00CB2FC0">
        <w:rPr>
          <w:rFonts w:ascii="Times New Roman" w:hAnsi="Times New Roman" w:cs="Times New Roman"/>
          <w:sz w:val="24"/>
          <w:szCs w:val="24"/>
        </w:rPr>
        <w:t>e:</w:t>
      </w:r>
      <w:r w:rsidR="00CB2FC0" w:rsidRPr="00CB2FC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B2FC0" w:rsidRPr="00CB2FC0">
          <w:rPr>
            <w:rStyle w:val="Hyperlink"/>
            <w:u w:val="none"/>
          </w:rPr>
          <w:t>https://uky.zoom.us/j/82522739800</w:t>
        </w:r>
      </w:hyperlink>
      <w:r w:rsidR="00CB2FC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7398" w:rsidRDefault="00F03F9F" w:rsidP="00AE6604">
      <w:r>
        <w:t xml:space="preserve"> </w:t>
      </w:r>
    </w:p>
    <w:p w:rsidR="007C7398" w:rsidRDefault="00F03F9F">
      <w:pPr>
        <w:spacing w:after="51" w:line="259" w:lineRule="auto"/>
        <w:ind w:left="0" w:right="228" w:firstLine="0"/>
        <w:jc w:val="center"/>
      </w:pPr>
      <w:r>
        <w:t xml:space="preserve"> </w:t>
      </w:r>
    </w:p>
    <w:tbl>
      <w:tblPr>
        <w:tblStyle w:val="TableGrid"/>
        <w:tblW w:w="1014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9150"/>
      </w:tblGrid>
      <w:tr w:rsidR="007C7398" w:rsidTr="00F03F9F">
        <w:trPr>
          <w:trHeight w:val="1351"/>
        </w:trPr>
        <w:tc>
          <w:tcPr>
            <w:tcW w:w="990" w:type="dxa"/>
          </w:tcPr>
          <w:p w:rsidR="007C7398" w:rsidRPr="006939EF" w:rsidRDefault="006939EF" w:rsidP="00E63B9E">
            <w:pPr>
              <w:spacing w:after="804" w:line="259" w:lineRule="auto"/>
              <w:ind w:left="0" w:firstLine="0"/>
            </w:pPr>
            <w:r w:rsidRPr="006939EF">
              <w:rPr>
                <w:b/>
              </w:rPr>
              <w:t>1</w:t>
            </w:r>
            <w:r w:rsidR="00F03F9F" w:rsidRPr="006939EF">
              <w:rPr>
                <w:b/>
              </w:rPr>
              <w:t>:00</w:t>
            </w:r>
            <w:r w:rsidR="00E63B9E">
              <w:rPr>
                <w:b/>
              </w:rPr>
              <w:t xml:space="preserve"> </w:t>
            </w:r>
          </w:p>
        </w:tc>
        <w:tc>
          <w:tcPr>
            <w:tcW w:w="9150" w:type="dxa"/>
          </w:tcPr>
          <w:p w:rsidR="007C7398" w:rsidRPr="006939EF" w:rsidRDefault="00F03F9F">
            <w:pPr>
              <w:spacing w:after="0" w:line="259" w:lineRule="auto"/>
              <w:ind w:left="0" w:firstLine="0"/>
            </w:pPr>
            <w:r w:rsidRPr="006939EF">
              <w:t>I</w:t>
            </w:r>
            <w:r w:rsidRPr="006939EF">
              <w:t>ntroduction of officers</w:t>
            </w:r>
            <w:r w:rsidR="009A640B">
              <w:t xml:space="preserve"> and committee members. </w:t>
            </w:r>
            <w:r w:rsidRPr="006939EF">
              <w:t xml:space="preserve"> </w:t>
            </w:r>
          </w:p>
          <w:p w:rsidR="007C7398" w:rsidRDefault="00F03F9F" w:rsidP="006939EF">
            <w:pPr>
              <w:spacing w:after="0" w:line="259" w:lineRule="auto"/>
              <w:ind w:left="720" w:firstLine="0"/>
            </w:pPr>
            <w:r w:rsidRPr="006939EF">
              <w:t>N</w:t>
            </w:r>
            <w:r w:rsidRPr="006939EF">
              <w:t>CCC42</w:t>
            </w:r>
            <w:r w:rsidRPr="006939EF">
              <w:rPr>
                <w:sz w:val="22"/>
              </w:rPr>
              <w:t xml:space="preserve">: </w:t>
            </w:r>
            <w:r w:rsidRPr="006939EF">
              <w:t xml:space="preserve">Tayo Adedokun </w:t>
            </w:r>
            <w:r w:rsidR="006939EF" w:rsidRPr="006939EF">
              <w:t>–</w:t>
            </w:r>
            <w:r w:rsidRPr="006939EF">
              <w:t xml:space="preserve"> </w:t>
            </w:r>
            <w:r w:rsidR="006939EF" w:rsidRPr="006939EF">
              <w:t xml:space="preserve">Chair; </w:t>
            </w:r>
            <w:r w:rsidR="006939EF" w:rsidRPr="006939EF">
              <w:t xml:space="preserve">Anoosh </w:t>
            </w:r>
            <w:proofErr w:type="spellStart"/>
            <w:r w:rsidR="006939EF" w:rsidRPr="006939EF">
              <w:t>Rakhshandeh</w:t>
            </w:r>
            <w:proofErr w:type="spellEnd"/>
            <w:r w:rsidR="006939EF" w:rsidRPr="006939EF">
              <w:t xml:space="preserve"> -Vice Chair; </w:t>
            </w:r>
            <w:r w:rsidR="006939EF" w:rsidRPr="006939EF">
              <w:t>Jason Woodworth</w:t>
            </w:r>
            <w:r w:rsidR="006939EF" w:rsidRPr="006939EF">
              <w:t xml:space="preserve"> -</w:t>
            </w:r>
            <w:r w:rsidRPr="006939EF">
              <w:t>Secretary</w:t>
            </w:r>
            <w:r>
              <w:t xml:space="preserve"> </w:t>
            </w:r>
          </w:p>
        </w:tc>
      </w:tr>
      <w:tr w:rsidR="009A640B" w:rsidTr="00F03F9F">
        <w:trPr>
          <w:trHeight w:val="537"/>
        </w:trPr>
        <w:tc>
          <w:tcPr>
            <w:tcW w:w="990" w:type="dxa"/>
          </w:tcPr>
          <w:p w:rsidR="009A640B" w:rsidRPr="006939EF" w:rsidRDefault="009A640B">
            <w:pPr>
              <w:spacing w:after="804" w:line="259" w:lineRule="auto"/>
              <w:ind w:left="0" w:firstLine="0"/>
              <w:rPr>
                <w:b/>
              </w:rPr>
            </w:pPr>
            <w:r>
              <w:rPr>
                <w:b/>
              </w:rPr>
              <w:t>1:10</w:t>
            </w:r>
          </w:p>
        </w:tc>
        <w:tc>
          <w:tcPr>
            <w:tcW w:w="9150" w:type="dxa"/>
          </w:tcPr>
          <w:p w:rsidR="00E63B9E" w:rsidRDefault="00E63B9E" w:rsidP="00E63B9E">
            <w:pPr>
              <w:spacing w:after="0" w:line="259" w:lineRule="auto"/>
              <w:ind w:left="0" w:firstLine="0"/>
            </w:pPr>
            <w:proofErr w:type="spellStart"/>
            <w:r>
              <w:t>i</w:t>
            </w:r>
            <w:proofErr w:type="spellEnd"/>
            <w:r>
              <w:t xml:space="preserve">. </w:t>
            </w:r>
            <w:r w:rsidR="009A640B">
              <w:t>Ro</w:t>
            </w:r>
            <w:r>
              <w:t>ll</w:t>
            </w:r>
            <w:r w:rsidR="009A640B">
              <w:t xml:space="preserve"> call </w:t>
            </w:r>
          </w:p>
          <w:p w:rsidR="009A640B" w:rsidRDefault="00E63B9E" w:rsidP="00E63B9E">
            <w:pPr>
              <w:spacing w:after="0" w:line="259" w:lineRule="auto"/>
              <w:ind w:left="0" w:firstLine="0"/>
            </w:pPr>
            <w:r>
              <w:t xml:space="preserve">ii. </w:t>
            </w:r>
            <w:r w:rsidR="009A640B">
              <w:t>Review of Agenda</w:t>
            </w:r>
          </w:p>
          <w:p w:rsidR="00E63B9E" w:rsidRPr="006939EF" w:rsidRDefault="00E63B9E" w:rsidP="00E63B9E">
            <w:pPr>
              <w:spacing w:after="0" w:line="259" w:lineRule="auto"/>
              <w:ind w:left="0" w:firstLine="0"/>
            </w:pPr>
            <w:r>
              <w:t xml:space="preserve">iii. Review of minutes of 2020 meeting </w:t>
            </w:r>
          </w:p>
        </w:tc>
      </w:tr>
      <w:tr w:rsidR="00707352" w:rsidRPr="00707352" w:rsidTr="00F03F9F">
        <w:trPr>
          <w:trHeight w:val="745"/>
        </w:trPr>
        <w:tc>
          <w:tcPr>
            <w:tcW w:w="990" w:type="dxa"/>
          </w:tcPr>
          <w:p w:rsidR="007C7398" w:rsidRPr="00707352" w:rsidRDefault="006939EF" w:rsidP="00E63B9E">
            <w:pPr>
              <w:spacing w:after="528" w:line="259" w:lineRule="auto"/>
              <w:ind w:left="0" w:firstLine="0"/>
              <w:rPr>
                <w:color w:val="auto"/>
              </w:rPr>
            </w:pPr>
            <w:r w:rsidRPr="00707352">
              <w:rPr>
                <w:b/>
                <w:color w:val="auto"/>
              </w:rPr>
              <w:t>1</w:t>
            </w:r>
            <w:r w:rsidR="00F03F9F" w:rsidRPr="00707352">
              <w:rPr>
                <w:b/>
                <w:color w:val="auto"/>
              </w:rPr>
              <w:t>:</w:t>
            </w:r>
            <w:r w:rsidR="00E63B9E">
              <w:rPr>
                <w:b/>
                <w:color w:val="auto"/>
              </w:rPr>
              <w:t>2</w:t>
            </w:r>
            <w:r w:rsidR="009A640B">
              <w:rPr>
                <w:b/>
                <w:color w:val="auto"/>
              </w:rPr>
              <w:t>0</w:t>
            </w:r>
            <w:r w:rsidR="00F03F9F" w:rsidRPr="00707352">
              <w:rPr>
                <w:color w:val="auto"/>
              </w:rPr>
              <w:t xml:space="preserve"> </w:t>
            </w:r>
          </w:p>
        </w:tc>
        <w:tc>
          <w:tcPr>
            <w:tcW w:w="9150" w:type="dxa"/>
          </w:tcPr>
          <w:p w:rsidR="007C7398" w:rsidRPr="00707352" w:rsidRDefault="00F03F9F" w:rsidP="00E63B9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07352">
              <w:rPr>
                <w:color w:val="auto"/>
              </w:rPr>
              <w:t>Comments from Adm</w:t>
            </w:r>
            <w:r w:rsidR="00E63B9E">
              <w:rPr>
                <w:color w:val="auto"/>
              </w:rPr>
              <w:t xml:space="preserve">inistrative Advisor: </w:t>
            </w:r>
            <w:r w:rsidRPr="00707352">
              <w:rPr>
                <w:color w:val="auto"/>
              </w:rPr>
              <w:t xml:space="preserve">Don Beitz </w:t>
            </w:r>
          </w:p>
        </w:tc>
      </w:tr>
      <w:tr w:rsidR="00707352" w:rsidRPr="00707352" w:rsidTr="00F03F9F">
        <w:trPr>
          <w:trHeight w:val="610"/>
        </w:trPr>
        <w:tc>
          <w:tcPr>
            <w:tcW w:w="990" w:type="dxa"/>
          </w:tcPr>
          <w:p w:rsidR="0085462A" w:rsidRPr="00707352" w:rsidRDefault="0085462A" w:rsidP="00E63B9E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707352">
              <w:rPr>
                <w:b/>
                <w:color w:val="auto"/>
              </w:rPr>
              <w:t>1:</w:t>
            </w:r>
            <w:r w:rsidR="00E63B9E">
              <w:rPr>
                <w:b/>
                <w:color w:val="auto"/>
              </w:rPr>
              <w:t>30</w:t>
            </w:r>
          </w:p>
        </w:tc>
        <w:tc>
          <w:tcPr>
            <w:tcW w:w="9150" w:type="dxa"/>
          </w:tcPr>
          <w:p w:rsidR="0085462A" w:rsidRPr="00E63B9E" w:rsidRDefault="00E63B9E" w:rsidP="00E63B9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</w:rPr>
            </w:pPr>
            <w:r w:rsidRPr="00E63B9E">
              <w:rPr>
                <w:color w:val="auto"/>
                <w:szCs w:val="24"/>
              </w:rPr>
              <w:t xml:space="preserve">Research discussion: </w:t>
            </w:r>
            <w:r w:rsidRPr="00E63B9E">
              <w:rPr>
                <w:rFonts w:eastAsiaTheme="minorEastAsia"/>
                <w:color w:val="auto"/>
                <w:szCs w:val="24"/>
              </w:rPr>
              <w:t>updates, reviews, planning, execution, and publication associated with the</w:t>
            </w:r>
            <w:r w:rsidRPr="00E63B9E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E63B9E">
              <w:rPr>
                <w:rFonts w:eastAsiaTheme="minorEastAsia"/>
                <w:color w:val="auto"/>
                <w:szCs w:val="24"/>
              </w:rPr>
              <w:t>following projects:</w:t>
            </w:r>
          </w:p>
          <w:p w:rsidR="00E63B9E" w:rsidRPr="00E63B9E" w:rsidRDefault="00E63B9E" w:rsidP="00E63B9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</w:rPr>
            </w:pPr>
            <w:r w:rsidRPr="00E63B9E">
              <w:rPr>
                <w:rFonts w:eastAsiaTheme="minorEastAsia"/>
                <w:color w:val="auto"/>
                <w:szCs w:val="24"/>
              </w:rPr>
              <w:t>a</w:t>
            </w:r>
            <w:r w:rsidRPr="00E63B9E">
              <w:rPr>
                <w:rFonts w:eastAsiaTheme="minorEastAsia"/>
                <w:color w:val="auto"/>
                <w:szCs w:val="24"/>
              </w:rPr>
              <w:t>) Bakery meal project (H. Stein)</w:t>
            </w:r>
          </w:p>
          <w:p w:rsidR="00E63B9E" w:rsidRPr="00E63B9E" w:rsidRDefault="00E63B9E" w:rsidP="00E63B9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</w:rPr>
            </w:pPr>
            <w:r w:rsidRPr="00E63B9E">
              <w:rPr>
                <w:rFonts w:eastAsiaTheme="minorEastAsia"/>
                <w:color w:val="auto"/>
                <w:szCs w:val="24"/>
              </w:rPr>
              <w:t>b</w:t>
            </w:r>
            <w:r w:rsidRPr="00E63B9E">
              <w:rPr>
                <w:rFonts w:eastAsiaTheme="minorEastAsia"/>
                <w:color w:val="auto"/>
                <w:szCs w:val="24"/>
              </w:rPr>
              <w:t>) Phytase super-dosing project (M. Shannon)</w:t>
            </w:r>
          </w:p>
          <w:p w:rsidR="00E63B9E" w:rsidRPr="00E63B9E" w:rsidRDefault="00E63B9E" w:rsidP="00E63B9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</w:rPr>
            </w:pPr>
            <w:r w:rsidRPr="00E63B9E">
              <w:rPr>
                <w:rFonts w:eastAsiaTheme="minorEastAsia"/>
                <w:color w:val="auto"/>
                <w:szCs w:val="24"/>
              </w:rPr>
              <w:t>c</w:t>
            </w:r>
            <w:r w:rsidRPr="00E63B9E">
              <w:rPr>
                <w:rFonts w:eastAsiaTheme="minorEastAsia"/>
                <w:color w:val="auto"/>
                <w:szCs w:val="24"/>
              </w:rPr>
              <w:t>) Bakery meal digestibility study (H. Stein)</w:t>
            </w:r>
          </w:p>
          <w:p w:rsidR="00E63B9E" w:rsidRPr="00E63B9E" w:rsidRDefault="00E63B9E" w:rsidP="00E63B9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</w:rPr>
            </w:pPr>
            <w:r w:rsidRPr="00E63B9E">
              <w:rPr>
                <w:rFonts w:eastAsiaTheme="minorEastAsia"/>
                <w:color w:val="auto"/>
                <w:szCs w:val="24"/>
              </w:rPr>
              <w:t>d</w:t>
            </w:r>
            <w:r w:rsidRPr="00E63B9E">
              <w:rPr>
                <w:rFonts w:eastAsiaTheme="minorEastAsia"/>
                <w:color w:val="auto"/>
                <w:szCs w:val="24"/>
              </w:rPr>
              <w:t>) Calcium and phosphorus project (H. Stein)</w:t>
            </w:r>
          </w:p>
          <w:p w:rsidR="00E63B9E" w:rsidRPr="00E63B9E" w:rsidRDefault="00E63B9E" w:rsidP="00E63B9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</w:rPr>
            </w:pPr>
            <w:r w:rsidRPr="00E63B9E">
              <w:rPr>
                <w:rFonts w:eastAsiaTheme="minorEastAsia"/>
                <w:color w:val="auto"/>
                <w:szCs w:val="24"/>
              </w:rPr>
              <w:t>e</w:t>
            </w:r>
            <w:r w:rsidRPr="00E63B9E">
              <w:rPr>
                <w:rFonts w:eastAsiaTheme="minorEastAsia"/>
                <w:color w:val="auto"/>
                <w:szCs w:val="24"/>
              </w:rPr>
              <w:t>) Intestinal microbiome project (P. Miller)</w:t>
            </w:r>
          </w:p>
          <w:p w:rsidR="00E63B9E" w:rsidRPr="00E63B9E" w:rsidRDefault="00E63B9E" w:rsidP="00E63B9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</w:rPr>
            </w:pPr>
            <w:r w:rsidRPr="00E63B9E">
              <w:rPr>
                <w:rFonts w:eastAsiaTheme="minorEastAsia"/>
                <w:color w:val="auto"/>
                <w:szCs w:val="24"/>
              </w:rPr>
              <w:t>f) P</w:t>
            </w:r>
            <w:r w:rsidRPr="00E63B9E">
              <w:rPr>
                <w:szCs w:val="24"/>
              </w:rPr>
              <w:t>hytase effect on ileal amino acid digestibility in cannulated pigs</w:t>
            </w:r>
            <w:r w:rsidRPr="00E63B9E">
              <w:rPr>
                <w:szCs w:val="24"/>
              </w:rPr>
              <w:t xml:space="preserve"> </w:t>
            </w:r>
            <w:r w:rsidRPr="00E63B9E">
              <w:rPr>
                <w:rFonts w:eastAsiaTheme="minorEastAsia"/>
                <w:color w:val="auto"/>
                <w:szCs w:val="24"/>
              </w:rPr>
              <w:t>(H. Stein)</w:t>
            </w:r>
          </w:p>
          <w:p w:rsidR="00E63B9E" w:rsidRPr="00E63B9E" w:rsidRDefault="00E63B9E" w:rsidP="00E63B9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</w:rPr>
            </w:pPr>
            <w:r w:rsidRPr="00E63B9E">
              <w:rPr>
                <w:rFonts w:eastAsiaTheme="minorEastAsia"/>
                <w:color w:val="auto"/>
                <w:szCs w:val="24"/>
              </w:rPr>
              <w:t xml:space="preserve">g) </w:t>
            </w:r>
            <w:r w:rsidRPr="00E63B9E">
              <w:rPr>
                <w:szCs w:val="24"/>
              </w:rPr>
              <w:t>Swine immunology project</w:t>
            </w:r>
            <w:r w:rsidRPr="00E63B9E">
              <w:rPr>
                <w:szCs w:val="24"/>
              </w:rPr>
              <w:t xml:space="preserve"> (</w:t>
            </w:r>
            <w:r w:rsidRPr="00E63B9E">
              <w:rPr>
                <w:szCs w:val="24"/>
              </w:rPr>
              <w:t xml:space="preserve">Anoosh </w:t>
            </w:r>
            <w:proofErr w:type="spellStart"/>
            <w:r w:rsidRPr="00E63B9E">
              <w:rPr>
                <w:szCs w:val="24"/>
              </w:rPr>
              <w:t>Rakhshandeh</w:t>
            </w:r>
            <w:proofErr w:type="spellEnd"/>
            <w:r w:rsidRPr="00E63B9E">
              <w:rPr>
                <w:szCs w:val="24"/>
              </w:rPr>
              <w:t>)</w:t>
            </w:r>
          </w:p>
          <w:p w:rsidR="00E63B9E" w:rsidRDefault="00E63B9E" w:rsidP="00E63B9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E63B9E">
              <w:rPr>
                <w:rFonts w:eastAsiaTheme="minorEastAsia"/>
                <w:color w:val="auto"/>
                <w:szCs w:val="24"/>
              </w:rPr>
              <w:t xml:space="preserve">h) </w:t>
            </w:r>
            <w:r w:rsidRPr="00E63B9E">
              <w:rPr>
                <w:color w:val="auto"/>
                <w:szCs w:val="24"/>
              </w:rPr>
              <w:t>Gut function measurement</w:t>
            </w:r>
            <w:r w:rsidRPr="00E63B9E">
              <w:rPr>
                <w:color w:val="auto"/>
                <w:szCs w:val="24"/>
              </w:rPr>
              <w:t xml:space="preserve"> (</w:t>
            </w:r>
            <w:r w:rsidRPr="00E63B9E">
              <w:rPr>
                <w:color w:val="auto"/>
                <w:szCs w:val="24"/>
              </w:rPr>
              <w:t>Tom Crenshaw</w:t>
            </w:r>
            <w:r w:rsidRPr="00E63B9E">
              <w:rPr>
                <w:color w:val="auto"/>
                <w:szCs w:val="24"/>
              </w:rPr>
              <w:t>)</w:t>
            </w:r>
          </w:p>
          <w:p w:rsidR="00E63B9E" w:rsidRDefault="00E63B9E" w:rsidP="00E63B9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E63B9E" w:rsidRDefault="00E63B9E" w:rsidP="00E63B9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Discussion of new project(s)</w:t>
            </w:r>
          </w:p>
          <w:p w:rsidR="00E63B9E" w:rsidRPr="00707352" w:rsidRDefault="00E63B9E" w:rsidP="00E63B9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</w:rPr>
            </w:pPr>
          </w:p>
        </w:tc>
      </w:tr>
      <w:tr w:rsidR="00707352" w:rsidRPr="00707352" w:rsidTr="00F03F9F">
        <w:trPr>
          <w:trHeight w:val="828"/>
        </w:trPr>
        <w:tc>
          <w:tcPr>
            <w:tcW w:w="990" w:type="dxa"/>
          </w:tcPr>
          <w:p w:rsidR="0085462A" w:rsidRPr="00707352" w:rsidRDefault="00E63B9E" w:rsidP="00F03F9F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  <w:r w:rsidR="0085462A" w:rsidRPr="00707352">
              <w:rPr>
                <w:b/>
                <w:color w:val="auto"/>
              </w:rPr>
              <w:t>:</w:t>
            </w:r>
            <w:r w:rsidR="00F03F9F">
              <w:rPr>
                <w:b/>
                <w:color w:val="auto"/>
              </w:rPr>
              <w:t>00</w:t>
            </w:r>
          </w:p>
        </w:tc>
        <w:tc>
          <w:tcPr>
            <w:tcW w:w="9150" w:type="dxa"/>
          </w:tcPr>
          <w:p w:rsidR="0085462A" w:rsidRDefault="0085462A" w:rsidP="00F03F9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07352">
              <w:rPr>
                <w:color w:val="auto"/>
              </w:rPr>
              <w:t>Discuss</w:t>
            </w:r>
            <w:r w:rsidR="00F03F9F">
              <w:rPr>
                <w:color w:val="auto"/>
              </w:rPr>
              <w:t xml:space="preserve">ion on the two sub-committee </w:t>
            </w:r>
          </w:p>
          <w:p w:rsidR="00F03F9F" w:rsidRDefault="00F03F9F" w:rsidP="00F03F9F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i</w:t>
            </w:r>
            <w:proofErr w:type="spellEnd"/>
            <w:r>
              <w:rPr>
                <w:color w:val="auto"/>
              </w:rPr>
              <w:t>. Production sub-committee (Chair: Layi Adeola)</w:t>
            </w:r>
          </w:p>
          <w:p w:rsidR="00F03F9F" w:rsidRPr="00707352" w:rsidRDefault="00F03F9F" w:rsidP="00F03F9F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ii. Gut Health sub-committee (Chair: Phil Miller)</w:t>
            </w:r>
          </w:p>
        </w:tc>
      </w:tr>
      <w:tr w:rsidR="00707352" w:rsidRPr="00707352" w:rsidTr="00F03F9F">
        <w:trPr>
          <w:trHeight w:val="828"/>
        </w:trPr>
        <w:tc>
          <w:tcPr>
            <w:tcW w:w="990" w:type="dxa"/>
          </w:tcPr>
          <w:p w:rsidR="0085462A" w:rsidRPr="00707352" w:rsidRDefault="00F03F9F" w:rsidP="0085462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>4</w:t>
            </w:r>
            <w:r w:rsidR="0085462A" w:rsidRPr="00707352">
              <w:rPr>
                <w:b/>
                <w:color w:val="auto"/>
              </w:rPr>
              <w:t>:</w:t>
            </w:r>
            <w:r w:rsidR="0085462A" w:rsidRPr="00707352">
              <w:rPr>
                <w:b/>
                <w:color w:val="auto"/>
              </w:rPr>
              <w:t>4</w:t>
            </w:r>
            <w:r>
              <w:rPr>
                <w:b/>
                <w:color w:val="auto"/>
              </w:rPr>
              <w:t>5</w:t>
            </w:r>
            <w:r w:rsidR="0085462A" w:rsidRPr="00707352">
              <w:rPr>
                <w:color w:val="auto"/>
              </w:rPr>
              <w:t xml:space="preserve"> </w:t>
            </w:r>
          </w:p>
          <w:p w:rsidR="0085462A" w:rsidRPr="00707352" w:rsidRDefault="0085462A" w:rsidP="0085462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07352">
              <w:rPr>
                <w:color w:val="auto"/>
              </w:rPr>
              <w:t xml:space="preserve"> </w:t>
            </w:r>
          </w:p>
        </w:tc>
        <w:tc>
          <w:tcPr>
            <w:tcW w:w="9150" w:type="dxa"/>
          </w:tcPr>
          <w:p w:rsidR="0085462A" w:rsidRPr="00707352" w:rsidRDefault="00F03F9F" w:rsidP="00F03F9F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Any Other Business</w:t>
            </w:r>
          </w:p>
        </w:tc>
      </w:tr>
      <w:tr w:rsidR="00707352" w:rsidRPr="00707352" w:rsidTr="00F03F9F">
        <w:trPr>
          <w:trHeight w:val="828"/>
        </w:trPr>
        <w:tc>
          <w:tcPr>
            <w:tcW w:w="990" w:type="dxa"/>
          </w:tcPr>
          <w:p w:rsidR="0085462A" w:rsidRPr="00707352" w:rsidRDefault="0085462A" w:rsidP="0085462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707352">
              <w:rPr>
                <w:b/>
                <w:color w:val="auto"/>
              </w:rPr>
              <w:t>5:00</w:t>
            </w:r>
          </w:p>
        </w:tc>
        <w:tc>
          <w:tcPr>
            <w:tcW w:w="9150" w:type="dxa"/>
          </w:tcPr>
          <w:p w:rsidR="0085462A" w:rsidRPr="00707352" w:rsidRDefault="0085462A" w:rsidP="0085462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07352">
              <w:rPr>
                <w:color w:val="auto"/>
              </w:rPr>
              <w:t>Adjourn</w:t>
            </w:r>
          </w:p>
        </w:tc>
      </w:tr>
    </w:tbl>
    <w:p w:rsidR="007C7398" w:rsidRDefault="007C7398">
      <w:pPr>
        <w:spacing w:after="0" w:line="259" w:lineRule="auto"/>
        <w:ind w:left="0" w:firstLine="0"/>
      </w:pPr>
      <w:bookmarkStart w:id="0" w:name="_GoBack"/>
      <w:bookmarkEnd w:id="0"/>
    </w:p>
    <w:sectPr w:rsidR="007C7398">
      <w:pgSz w:w="12240" w:h="15840"/>
      <w:pgMar w:top="1496" w:right="792" w:bottom="1615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442B"/>
    <w:multiLevelType w:val="hybridMultilevel"/>
    <w:tmpl w:val="E94820B6"/>
    <w:lvl w:ilvl="0" w:tplc="64A22B8A">
      <w:start w:val="1"/>
      <w:numFmt w:val="decimal"/>
      <w:lvlText w:val="%1.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7A63C8">
      <w:start w:val="1"/>
      <w:numFmt w:val="lowerLetter"/>
      <w:lvlText w:val="%2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50769A">
      <w:start w:val="1"/>
      <w:numFmt w:val="lowerRoman"/>
      <w:lvlText w:val="%3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F20BA0">
      <w:start w:val="1"/>
      <w:numFmt w:val="decimal"/>
      <w:lvlText w:val="%4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6681A4">
      <w:start w:val="1"/>
      <w:numFmt w:val="lowerLetter"/>
      <w:lvlText w:val="%5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94052C">
      <w:start w:val="1"/>
      <w:numFmt w:val="lowerRoman"/>
      <w:lvlText w:val="%6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7AE1D8">
      <w:start w:val="1"/>
      <w:numFmt w:val="decimal"/>
      <w:lvlText w:val="%7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AED1A8">
      <w:start w:val="1"/>
      <w:numFmt w:val="lowerLetter"/>
      <w:lvlText w:val="%8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EE82F0">
      <w:start w:val="1"/>
      <w:numFmt w:val="lowerRoman"/>
      <w:lvlText w:val="%9"/>
      <w:lvlJc w:val="left"/>
      <w:pPr>
        <w:ind w:left="8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6641B0"/>
    <w:multiLevelType w:val="hybridMultilevel"/>
    <w:tmpl w:val="9904B6F0"/>
    <w:lvl w:ilvl="0" w:tplc="BE8EBF14">
      <w:start w:val="1"/>
      <w:numFmt w:val="decimal"/>
      <w:lvlText w:val="%1)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FC3986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A2CC2A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48EDA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566B66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542850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AA0C48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869830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F839A8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094BE1"/>
    <w:multiLevelType w:val="hybridMultilevel"/>
    <w:tmpl w:val="83D29E56"/>
    <w:lvl w:ilvl="0" w:tplc="BEAEA42E">
      <w:start w:val="1"/>
      <w:numFmt w:val="decimal"/>
      <w:lvlText w:val="%1)"/>
      <w:lvlJc w:val="left"/>
      <w:pPr>
        <w:ind w:left="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76DD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30B4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426D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66125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5E31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585C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C484B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C6C1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BC277B"/>
    <w:multiLevelType w:val="hybridMultilevel"/>
    <w:tmpl w:val="AEF8F7F6"/>
    <w:lvl w:ilvl="0" w:tplc="3E68A75E">
      <w:start w:val="1"/>
      <w:numFmt w:val="upperLetter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B241DA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C4224A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4A002A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30F90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8E126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E86292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A6C48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849BF8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9E659B"/>
    <w:multiLevelType w:val="hybridMultilevel"/>
    <w:tmpl w:val="5A9696A4"/>
    <w:lvl w:ilvl="0" w:tplc="99E43D7A">
      <w:start w:val="1"/>
      <w:numFmt w:val="decimal"/>
      <w:lvlText w:val="%1.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64909E">
      <w:start w:val="1"/>
      <w:numFmt w:val="lowerLetter"/>
      <w:lvlText w:val="%2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D4F232">
      <w:start w:val="1"/>
      <w:numFmt w:val="lowerRoman"/>
      <w:lvlText w:val="%3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E8ECDC">
      <w:start w:val="1"/>
      <w:numFmt w:val="decimal"/>
      <w:lvlText w:val="%4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3C9E50">
      <w:start w:val="1"/>
      <w:numFmt w:val="lowerLetter"/>
      <w:lvlText w:val="%5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9081C6">
      <w:start w:val="1"/>
      <w:numFmt w:val="lowerRoman"/>
      <w:lvlText w:val="%6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241BAA">
      <w:start w:val="1"/>
      <w:numFmt w:val="decimal"/>
      <w:lvlText w:val="%7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4FA10">
      <w:start w:val="1"/>
      <w:numFmt w:val="lowerLetter"/>
      <w:lvlText w:val="%8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0D424">
      <w:start w:val="1"/>
      <w:numFmt w:val="lowerRoman"/>
      <w:lvlText w:val="%9"/>
      <w:lvlJc w:val="left"/>
      <w:pPr>
        <w:ind w:left="8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CF38C5"/>
    <w:multiLevelType w:val="hybridMultilevel"/>
    <w:tmpl w:val="145461BE"/>
    <w:lvl w:ilvl="0" w:tplc="4B66E34C">
      <w:start w:val="1"/>
      <w:numFmt w:val="decimal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7A599C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E269F8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20D2F0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6E336A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7667FA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D81C38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8A2512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A2144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F55EB8"/>
    <w:multiLevelType w:val="hybridMultilevel"/>
    <w:tmpl w:val="E586CFBC"/>
    <w:lvl w:ilvl="0" w:tplc="DB26CD1A">
      <w:start w:val="1"/>
      <w:numFmt w:val="upperLetter"/>
      <w:lvlText w:val="%1.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AC3EE6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467CC2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88B144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1C41DA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14C356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4679E8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9A34B6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B439A0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98"/>
    <w:rsid w:val="006939EF"/>
    <w:rsid w:val="00707352"/>
    <w:rsid w:val="007C7398"/>
    <w:rsid w:val="00834F95"/>
    <w:rsid w:val="0085462A"/>
    <w:rsid w:val="009A640B"/>
    <w:rsid w:val="00AE6604"/>
    <w:rsid w:val="00CB2FC0"/>
    <w:rsid w:val="00E63B9E"/>
    <w:rsid w:val="00F0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A16A7"/>
  <w15:docId w15:val="{50D057FE-EF78-4532-BA69-3BFDC1EC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9" w:lineRule="auto"/>
      <w:ind w:left="187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29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E6604"/>
    <w:rPr>
      <w:color w:val="0563C1"/>
      <w:u w:val="single"/>
    </w:rPr>
  </w:style>
  <w:style w:type="paragraph" w:customStyle="1" w:styleId="xmsonormal">
    <w:name w:val="x_msonormal"/>
    <w:basedOn w:val="Normal"/>
    <w:uiPriority w:val="99"/>
    <w:rsid w:val="00AE6604"/>
    <w:pPr>
      <w:spacing w:after="0" w:line="240" w:lineRule="auto"/>
      <w:ind w:left="0" w:firstLine="0"/>
    </w:pPr>
    <w:rPr>
      <w:rFonts w:ascii="Calibri" w:eastAsiaTheme="minorHAnsi" w:hAnsi="Calibri" w:cs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y.zoom.us/j/825227398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Annual Meeting Agenda 2019 - final</vt:lpstr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Annual Meeting Agenda 2019 - final</dc:title>
  <dc:subject/>
  <dc:creator>rdilger2</dc:creator>
  <cp:keywords/>
  <cp:lastModifiedBy>Adedokun, Tayo</cp:lastModifiedBy>
  <cp:revision>2</cp:revision>
  <dcterms:created xsi:type="dcterms:W3CDTF">2020-11-23T03:04:00Z</dcterms:created>
  <dcterms:modified xsi:type="dcterms:W3CDTF">2020-11-23T03:04:00Z</dcterms:modified>
</cp:coreProperties>
</file>