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DA" w:rsidRDefault="009168DA" w:rsidP="009168DA">
      <w:pPr>
        <w:pStyle w:val="Title"/>
      </w:pPr>
      <w:r>
        <w:t xml:space="preserve">Multi-State Project S-1074: </w:t>
      </w:r>
    </w:p>
    <w:p w:rsidR="009168DA" w:rsidRDefault="009168DA" w:rsidP="009168DA">
      <w:pPr>
        <w:pStyle w:val="Title"/>
        <w:rPr>
          <w:i/>
        </w:rPr>
      </w:pPr>
      <w:r>
        <w:t xml:space="preserve">Future Challenges in </w:t>
      </w:r>
      <w:r w:rsidRPr="007500C1">
        <w:t xml:space="preserve">Animal Production Systems: </w:t>
      </w:r>
      <w:r>
        <w:t>Seeking Solutions through Focused Facilitation</w:t>
      </w:r>
    </w:p>
    <w:p w:rsidR="009937E7" w:rsidRPr="00433D89" w:rsidRDefault="009937E7">
      <w:pPr>
        <w:rPr>
          <w:sz w:val="22"/>
        </w:rPr>
      </w:pPr>
    </w:p>
    <w:p w:rsidR="009168DA" w:rsidRPr="00433D89" w:rsidRDefault="009168DA" w:rsidP="00433D89">
      <w:pPr>
        <w:jc w:val="center"/>
        <w:rPr>
          <w:sz w:val="22"/>
        </w:rPr>
      </w:pPr>
      <w:r w:rsidRPr="00433D89">
        <w:rPr>
          <w:sz w:val="22"/>
        </w:rPr>
        <w:t>Annual Meeting Agenda</w:t>
      </w:r>
    </w:p>
    <w:p w:rsidR="009168DA" w:rsidRPr="00433D89" w:rsidRDefault="009168DA" w:rsidP="00433D89">
      <w:pPr>
        <w:jc w:val="center"/>
        <w:rPr>
          <w:sz w:val="22"/>
        </w:rPr>
      </w:pPr>
      <w:r w:rsidRPr="00433D89">
        <w:rPr>
          <w:sz w:val="22"/>
        </w:rPr>
        <w:t>Virtual Meeting Held Online</w:t>
      </w:r>
    </w:p>
    <w:p w:rsidR="009168DA" w:rsidRPr="00433D89" w:rsidRDefault="009168DA" w:rsidP="00433D89">
      <w:pPr>
        <w:jc w:val="center"/>
        <w:rPr>
          <w:sz w:val="22"/>
        </w:rPr>
      </w:pPr>
      <w:r w:rsidRPr="00433D89">
        <w:rPr>
          <w:sz w:val="22"/>
        </w:rPr>
        <w:t>May 20 and 21, 2020</w:t>
      </w:r>
    </w:p>
    <w:p w:rsidR="009168DA" w:rsidRPr="00433D89" w:rsidRDefault="009168DA">
      <w:pPr>
        <w:rPr>
          <w:sz w:val="22"/>
        </w:rPr>
      </w:pPr>
    </w:p>
    <w:p w:rsidR="009168DA" w:rsidRPr="00433D89" w:rsidRDefault="00433D89">
      <w:pPr>
        <w:rPr>
          <w:sz w:val="22"/>
        </w:rPr>
      </w:pPr>
      <w:r w:rsidRPr="00ED1858">
        <w:rPr>
          <w:b/>
          <w:sz w:val="22"/>
        </w:rPr>
        <w:t xml:space="preserve">Day 1: </w:t>
      </w:r>
      <w:r w:rsidR="009168DA" w:rsidRPr="00ED1858">
        <w:rPr>
          <w:b/>
          <w:sz w:val="22"/>
        </w:rPr>
        <w:t>Wednesday, May 20, 2020</w:t>
      </w:r>
      <w:r w:rsidR="009168DA" w:rsidRPr="00433D89">
        <w:rPr>
          <w:sz w:val="22"/>
        </w:rPr>
        <w:t xml:space="preserve"> – Two 90-minute sessions</w:t>
      </w:r>
    </w:p>
    <w:p w:rsidR="009168DA" w:rsidRPr="00433D89" w:rsidRDefault="009168DA" w:rsidP="009168DA">
      <w:pPr>
        <w:rPr>
          <w:sz w:val="22"/>
        </w:rPr>
      </w:pPr>
      <w:r w:rsidRPr="00433D89">
        <w:rPr>
          <w:sz w:val="22"/>
        </w:rPr>
        <w:t>Connect using Zoom</w:t>
      </w:r>
    </w:p>
    <w:p w:rsidR="009168DA" w:rsidRPr="009168DA" w:rsidRDefault="00552C2A" w:rsidP="00433D89">
      <w:pPr>
        <w:ind w:left="720"/>
        <w:rPr>
          <w:rFonts w:eastAsia="Times New Roman" w:cs="Times New Roman"/>
          <w:sz w:val="22"/>
          <w:szCs w:val="24"/>
        </w:rPr>
      </w:pPr>
      <w:hyperlink r:id="rId5" w:tgtFrame="_blank" w:history="1">
        <w:r w:rsidR="009168DA" w:rsidRPr="00433D89">
          <w:rPr>
            <w:rFonts w:eastAsia="Times New Roman" w:cs="Times New Roman"/>
            <w:color w:val="0000FF"/>
            <w:sz w:val="22"/>
            <w:szCs w:val="24"/>
            <w:u w:val="single"/>
          </w:rPr>
          <w:t>https://ucanr.zoom.us/j/6686985373</w:t>
        </w:r>
      </w:hyperlink>
      <w:r w:rsidR="00433D89" w:rsidRPr="00433D89">
        <w:rPr>
          <w:rFonts w:eastAsia="Times New Roman" w:cs="Times New Roman"/>
          <w:color w:val="000000" w:themeColor="text1"/>
          <w:sz w:val="22"/>
          <w:szCs w:val="24"/>
        </w:rPr>
        <w:t xml:space="preserve">                        </w:t>
      </w:r>
      <w:r w:rsidR="009168DA" w:rsidRPr="009168DA">
        <w:rPr>
          <w:rFonts w:eastAsia="Times New Roman" w:cs="Times New Roman"/>
          <w:sz w:val="22"/>
          <w:szCs w:val="24"/>
        </w:rPr>
        <w:t>Meeting ID: 668 698 5373</w:t>
      </w:r>
    </w:p>
    <w:p w:rsidR="009168DA" w:rsidRPr="00433D89" w:rsidRDefault="009168DA" w:rsidP="009168DA">
      <w:pPr>
        <w:rPr>
          <w:sz w:val="22"/>
        </w:rPr>
      </w:pPr>
    </w:p>
    <w:p w:rsidR="009937E7" w:rsidRPr="00433D89" w:rsidRDefault="009168DA" w:rsidP="009937E7">
      <w:pPr>
        <w:rPr>
          <w:sz w:val="22"/>
        </w:rPr>
      </w:pPr>
      <w:r w:rsidRPr="00433D89">
        <w:rPr>
          <w:sz w:val="22"/>
        </w:rPr>
        <w:t xml:space="preserve">Day 1 Theme:  </w:t>
      </w:r>
      <w:r w:rsidR="009937E7" w:rsidRPr="00433D89">
        <w:rPr>
          <w:sz w:val="22"/>
        </w:rPr>
        <w:t>Managing change in nutrient management with carrots and sticks</w:t>
      </w:r>
    </w:p>
    <w:p w:rsidR="009937E7" w:rsidRPr="00433D89" w:rsidRDefault="009937E7" w:rsidP="009937E7">
      <w:pPr>
        <w:rPr>
          <w:sz w:val="22"/>
        </w:rPr>
      </w:pPr>
    </w:p>
    <w:p w:rsidR="009937E7" w:rsidRPr="00E64023" w:rsidRDefault="009168DA" w:rsidP="009937E7">
      <w:pPr>
        <w:rPr>
          <w:b/>
          <w:sz w:val="22"/>
        </w:rPr>
      </w:pPr>
      <w:r w:rsidRPr="00E64023">
        <w:rPr>
          <w:b/>
          <w:sz w:val="22"/>
        </w:rPr>
        <w:t xml:space="preserve">Session 1 Water Focus - </w:t>
      </w:r>
      <w:r w:rsidR="009937E7" w:rsidRPr="00E64023">
        <w:rPr>
          <w:b/>
          <w:sz w:val="22"/>
        </w:rPr>
        <w:t xml:space="preserve">9 to 10:30 </w:t>
      </w:r>
      <w:proofErr w:type="spellStart"/>
      <w:r w:rsidRPr="00E64023">
        <w:rPr>
          <w:b/>
          <w:sz w:val="22"/>
        </w:rPr>
        <w:t>a.m</w:t>
      </w:r>
      <w:proofErr w:type="spellEnd"/>
      <w:r w:rsidRPr="00E64023">
        <w:rPr>
          <w:b/>
          <w:sz w:val="22"/>
        </w:rPr>
        <w:t xml:space="preserve"> Pacific Time </w:t>
      </w:r>
    </w:p>
    <w:p w:rsidR="009937E7" w:rsidRPr="00433D89" w:rsidRDefault="009937E7" w:rsidP="009168DA">
      <w:pPr>
        <w:ind w:firstLine="720"/>
        <w:rPr>
          <w:sz w:val="22"/>
        </w:rPr>
      </w:pPr>
      <w:r w:rsidRPr="00433D89">
        <w:rPr>
          <w:sz w:val="22"/>
        </w:rPr>
        <w:t>California has 1.7 million dairy cattle producing approximately 18% of the nation’s milk supply.  Some 90% of these cattle live in the Central Valley where mild winters and hot summers prevail. Manure from cattle is applied to forage land (double crop with winter cereal forages and summer corn or sorghum) for nutrient reuse.  Some winter and all summer crops are irrigated (flood, furrow, some drip tape). Nitrate and salt contamination of groundwater drives public policy and requirements for dairy producers to manage nitrogen and salts more carefully.  Climate change is modifying precipitation patterns so less snow (primary water storage) accumulates in winter and less precipitation occurs closer to sea level. Water use exceeds water recharge resulting in Sustainable Groundwater Management requirements to balance water use.</w:t>
      </w:r>
    </w:p>
    <w:p w:rsidR="009937E7" w:rsidRPr="00433D89" w:rsidRDefault="009937E7" w:rsidP="009168DA">
      <w:pPr>
        <w:ind w:firstLine="720"/>
        <w:rPr>
          <w:sz w:val="22"/>
        </w:rPr>
      </w:pPr>
      <w:r w:rsidRPr="00433D89">
        <w:rPr>
          <w:sz w:val="22"/>
        </w:rPr>
        <w:t xml:space="preserve">Dairy industry experts will provide information on how 4 driving regulatory Acts, Orders, </w:t>
      </w:r>
      <w:r w:rsidR="0018754D">
        <w:rPr>
          <w:sz w:val="22"/>
        </w:rPr>
        <w:t xml:space="preserve">and </w:t>
      </w:r>
      <w:r w:rsidRPr="00433D89">
        <w:rPr>
          <w:sz w:val="22"/>
        </w:rPr>
        <w:t>Activities are shaping actions on the ground and improvements to nutrient management.  The reference below is a good primer on the situation.</w:t>
      </w:r>
    </w:p>
    <w:p w:rsidR="009937E7" w:rsidRPr="00433D89" w:rsidRDefault="009937E7" w:rsidP="009937E7">
      <w:pPr>
        <w:rPr>
          <w:sz w:val="22"/>
        </w:rPr>
      </w:pPr>
    </w:p>
    <w:p w:rsidR="009937E7" w:rsidRPr="00433D89" w:rsidRDefault="009937E7" w:rsidP="009168DA">
      <w:pPr>
        <w:ind w:left="720" w:hanging="720"/>
        <w:rPr>
          <w:sz w:val="22"/>
        </w:rPr>
      </w:pPr>
      <w:r w:rsidRPr="00433D89">
        <w:rPr>
          <w:sz w:val="22"/>
        </w:rPr>
        <w:t>Miller, C.M., P.L. Price and D. Meyer. 2017.  Mass balance analyses of nutrients on California dairies to evaluate data quality for regulatory review. Science of the Total Environment 579 (2017) 37–46.    http://dx.doi.org/10.1016/j.scitotenv.2016.10.092</w:t>
      </w:r>
    </w:p>
    <w:p w:rsidR="009937E7" w:rsidRPr="00433D89" w:rsidRDefault="009937E7" w:rsidP="009937E7">
      <w:pPr>
        <w:rPr>
          <w:sz w:val="22"/>
        </w:rPr>
      </w:pPr>
    </w:p>
    <w:p w:rsidR="009937E7" w:rsidRPr="00E64023" w:rsidRDefault="009168DA" w:rsidP="009937E7">
      <w:pPr>
        <w:rPr>
          <w:b/>
          <w:sz w:val="22"/>
        </w:rPr>
      </w:pPr>
      <w:r w:rsidRPr="00E64023">
        <w:rPr>
          <w:b/>
          <w:sz w:val="22"/>
        </w:rPr>
        <w:t xml:space="preserve">Session 2 Air </w:t>
      </w:r>
      <w:proofErr w:type="gramStart"/>
      <w:r w:rsidRPr="00E64023">
        <w:rPr>
          <w:b/>
          <w:sz w:val="22"/>
        </w:rPr>
        <w:t xml:space="preserve">Focus  </w:t>
      </w:r>
      <w:r w:rsidR="009937E7" w:rsidRPr="00E64023">
        <w:rPr>
          <w:b/>
          <w:sz w:val="22"/>
        </w:rPr>
        <w:t>11:30</w:t>
      </w:r>
      <w:proofErr w:type="gramEnd"/>
      <w:r w:rsidRPr="00E64023">
        <w:rPr>
          <w:b/>
          <w:sz w:val="22"/>
        </w:rPr>
        <w:t xml:space="preserve"> am</w:t>
      </w:r>
      <w:r w:rsidR="009937E7" w:rsidRPr="00E64023">
        <w:rPr>
          <w:b/>
          <w:sz w:val="22"/>
        </w:rPr>
        <w:t xml:space="preserve"> to 1 pm  </w:t>
      </w:r>
      <w:r w:rsidRPr="00E64023">
        <w:rPr>
          <w:b/>
          <w:sz w:val="22"/>
        </w:rPr>
        <w:t>Pacific Time</w:t>
      </w:r>
    </w:p>
    <w:p w:rsidR="009937E7" w:rsidRPr="00433D89" w:rsidRDefault="009937E7" w:rsidP="009168DA">
      <w:pPr>
        <w:ind w:firstLine="720"/>
        <w:rPr>
          <w:sz w:val="22"/>
        </w:rPr>
      </w:pPr>
      <w:r w:rsidRPr="00433D89">
        <w:rPr>
          <w:sz w:val="22"/>
        </w:rPr>
        <w:t xml:space="preserve">The Central Valley of California has had challenges meeting ambient air quality standards (1 </w:t>
      </w:r>
      <w:proofErr w:type="spellStart"/>
      <w:r w:rsidRPr="00433D89">
        <w:rPr>
          <w:sz w:val="22"/>
        </w:rPr>
        <w:t>hr</w:t>
      </w:r>
      <w:proofErr w:type="spellEnd"/>
      <w:r w:rsidRPr="00433D89">
        <w:rPr>
          <w:sz w:val="22"/>
        </w:rPr>
        <w:t xml:space="preserve">, 8 </w:t>
      </w:r>
      <w:proofErr w:type="spellStart"/>
      <w:r w:rsidRPr="00433D89">
        <w:rPr>
          <w:sz w:val="22"/>
        </w:rPr>
        <w:t>hr</w:t>
      </w:r>
      <w:proofErr w:type="spellEnd"/>
      <w:r w:rsidRPr="00433D89">
        <w:rPr>
          <w:sz w:val="22"/>
        </w:rPr>
        <w:t xml:space="preserve"> or 24 </w:t>
      </w:r>
      <w:proofErr w:type="spellStart"/>
      <w:r w:rsidRPr="00433D89">
        <w:rPr>
          <w:sz w:val="22"/>
        </w:rPr>
        <w:t>hr</w:t>
      </w:r>
      <w:proofErr w:type="spellEnd"/>
      <w:r w:rsidRPr="00433D89">
        <w:rPr>
          <w:sz w:val="22"/>
        </w:rPr>
        <w:t>) for particulate matter and ozone. Agricultural exemptions were removed in 2004 resulting in promulgation of rules to improve air quality in the San Joaquin Valley (about 85% of CA dairy cows reside here).  Dust mitigation (to reduce particulate matter) and volatile organic compound emissions reductions measures (precursors to ozone) have been promulgated (Rules 4550 and 4570) to improve air quality in the San Joaquin Air District.  Detailed farm record keeping and regular (15 month interval) inspections occur.  Separately, California’s legislature has an aggressive target to reduce methane emissions from dairy cattle manure management by 40%, from baseline inventory estimates for 2013. Money from California’s cap and trade funds have been used to encourage installation and management of anaerobic digesters where biogas is used as natural gas replacement or compressed for vehicle fuel (additional credits received for low carbon fuel standard and RINs).</w:t>
      </w:r>
    </w:p>
    <w:p w:rsidR="009937E7" w:rsidRPr="00433D89" w:rsidRDefault="009937E7" w:rsidP="009168DA">
      <w:pPr>
        <w:ind w:firstLine="720"/>
        <w:rPr>
          <w:sz w:val="22"/>
        </w:rPr>
      </w:pPr>
      <w:r w:rsidRPr="00433D89">
        <w:rPr>
          <w:sz w:val="22"/>
        </w:rPr>
        <w:t xml:space="preserve">Dairy industry experts will provide information on how these driving regulatory or legislative rules or aspirations are shaping actions on the ground and improvements to emission reduction and sustainability.  </w:t>
      </w:r>
    </w:p>
    <w:p w:rsidR="009937E7" w:rsidRDefault="009937E7">
      <w:pPr>
        <w:rPr>
          <w:sz w:val="22"/>
        </w:rPr>
      </w:pPr>
    </w:p>
    <w:p w:rsidR="00433D89" w:rsidRDefault="00433D89">
      <w:pPr>
        <w:rPr>
          <w:sz w:val="22"/>
        </w:rPr>
      </w:pPr>
    </w:p>
    <w:p w:rsidR="00ED1858" w:rsidRDefault="00ED1858">
      <w:pPr>
        <w:rPr>
          <w:sz w:val="22"/>
        </w:rPr>
      </w:pPr>
    </w:p>
    <w:p w:rsidR="00ED1858" w:rsidRDefault="00ED1858">
      <w:pPr>
        <w:rPr>
          <w:sz w:val="22"/>
        </w:rPr>
      </w:pPr>
    </w:p>
    <w:p w:rsidR="00ED1858" w:rsidRDefault="00ED1858">
      <w:pPr>
        <w:rPr>
          <w:sz w:val="22"/>
        </w:rPr>
      </w:pPr>
    </w:p>
    <w:p w:rsidR="00433D89" w:rsidRPr="00ED1858" w:rsidRDefault="00433D89">
      <w:pPr>
        <w:rPr>
          <w:sz w:val="22"/>
        </w:rPr>
      </w:pPr>
      <w:r w:rsidRPr="00ED1858">
        <w:rPr>
          <w:b/>
          <w:sz w:val="22"/>
        </w:rPr>
        <w:lastRenderedPageBreak/>
        <w:t>Day 2 Thursday, May 21</w:t>
      </w:r>
      <w:r w:rsidR="00ED1858">
        <w:rPr>
          <w:sz w:val="22"/>
        </w:rPr>
        <w:t xml:space="preserve"> – Three sessions</w:t>
      </w:r>
    </w:p>
    <w:p w:rsidR="00433D89" w:rsidRDefault="00433D89">
      <w:pPr>
        <w:rPr>
          <w:sz w:val="22"/>
        </w:rPr>
      </w:pPr>
      <w:r>
        <w:rPr>
          <w:sz w:val="22"/>
        </w:rPr>
        <w:t>Connect using Zoom</w:t>
      </w:r>
    </w:p>
    <w:p w:rsidR="00ED1858" w:rsidRPr="00ED1858" w:rsidRDefault="00552C2A" w:rsidP="00ED1858">
      <w:pPr>
        <w:ind w:firstLine="720"/>
        <w:rPr>
          <w:sz w:val="22"/>
        </w:rPr>
      </w:pPr>
      <w:hyperlink r:id="rId6" w:history="1">
        <w:r w:rsidR="00ED1858" w:rsidRPr="00804A5D">
          <w:rPr>
            <w:rStyle w:val="Hyperlink"/>
            <w:sz w:val="22"/>
          </w:rPr>
          <w:t>https://umn.zoom.us/j/93876199022</w:t>
        </w:r>
      </w:hyperlink>
      <w:r w:rsidR="00ED1858">
        <w:rPr>
          <w:sz w:val="22"/>
        </w:rPr>
        <w:tab/>
      </w:r>
      <w:r w:rsidR="00ED1858">
        <w:rPr>
          <w:sz w:val="22"/>
        </w:rPr>
        <w:tab/>
      </w:r>
      <w:r w:rsidR="00ED1858" w:rsidRPr="00ED1858">
        <w:rPr>
          <w:sz w:val="22"/>
        </w:rPr>
        <w:t>Meeting ID: 938 7619 9022</w:t>
      </w:r>
    </w:p>
    <w:p w:rsidR="00ED1858" w:rsidRPr="00ED1858" w:rsidRDefault="00ED1858" w:rsidP="00ED1858">
      <w:pPr>
        <w:rPr>
          <w:sz w:val="22"/>
        </w:rPr>
      </w:pPr>
    </w:p>
    <w:p w:rsidR="00433D89" w:rsidRPr="00E64023" w:rsidRDefault="00433D89">
      <w:pPr>
        <w:rPr>
          <w:b/>
          <w:sz w:val="22"/>
        </w:rPr>
      </w:pPr>
      <w:r w:rsidRPr="00E64023">
        <w:rPr>
          <w:b/>
          <w:sz w:val="22"/>
        </w:rPr>
        <w:t>Session 3 – Personality Testing</w:t>
      </w:r>
      <w:r w:rsidR="00ED1858">
        <w:rPr>
          <w:b/>
          <w:sz w:val="22"/>
        </w:rPr>
        <w:t xml:space="preserve"> – 10:00 – 11:00 am Central Time</w:t>
      </w:r>
    </w:p>
    <w:p w:rsidR="00896496" w:rsidRDefault="00C47D90" w:rsidP="00C47D90">
      <w:pPr>
        <w:ind w:firstLine="720"/>
        <w:rPr>
          <w:sz w:val="22"/>
        </w:rPr>
      </w:pPr>
      <w:r>
        <w:rPr>
          <w:sz w:val="22"/>
        </w:rPr>
        <w:t xml:space="preserve">S-1074 is a multi-state research project with members and participants from across the U.S. </w:t>
      </w:r>
      <w:r w:rsidR="00EA61FA">
        <w:rPr>
          <w:sz w:val="22"/>
        </w:rPr>
        <w:t xml:space="preserve">We communicate, think and work in different ways. </w:t>
      </w:r>
      <w:r>
        <w:rPr>
          <w:sz w:val="22"/>
        </w:rPr>
        <w:t xml:space="preserve">One of S-1074 objectives is to create networks and engage network participants in the committee’s activities. To </w:t>
      </w:r>
      <w:r w:rsidR="00EA61FA">
        <w:rPr>
          <w:sz w:val="22"/>
        </w:rPr>
        <w:t>work together in better and more effective way</w:t>
      </w:r>
      <w:r>
        <w:rPr>
          <w:sz w:val="22"/>
        </w:rPr>
        <w:t xml:space="preserve"> S-1074 members decided to </w:t>
      </w:r>
      <w:r w:rsidR="009E59D2">
        <w:rPr>
          <w:sz w:val="22"/>
        </w:rPr>
        <w:t xml:space="preserve">learn about personalities and traits to improve </w:t>
      </w:r>
      <w:r>
        <w:rPr>
          <w:sz w:val="22"/>
        </w:rPr>
        <w:t xml:space="preserve">the committee’s </w:t>
      </w:r>
      <w:r w:rsidR="009E59D2">
        <w:rPr>
          <w:sz w:val="22"/>
        </w:rPr>
        <w:t>capabilities to collaborate</w:t>
      </w:r>
      <w:r>
        <w:rPr>
          <w:sz w:val="22"/>
        </w:rPr>
        <w:t>.</w:t>
      </w:r>
    </w:p>
    <w:p w:rsidR="005B3D0A" w:rsidRDefault="00896496" w:rsidP="00C47D90">
      <w:pPr>
        <w:ind w:firstLine="720"/>
        <w:rPr>
          <w:sz w:val="22"/>
        </w:rPr>
      </w:pPr>
      <w:r>
        <w:rPr>
          <w:sz w:val="22"/>
        </w:rPr>
        <w:t xml:space="preserve">S-1074 members </w:t>
      </w:r>
      <w:r w:rsidR="00CD412B">
        <w:rPr>
          <w:sz w:val="22"/>
        </w:rPr>
        <w:t>have been</w:t>
      </w:r>
      <w:r>
        <w:rPr>
          <w:sz w:val="22"/>
        </w:rPr>
        <w:t xml:space="preserve"> asked to complete t</w:t>
      </w:r>
      <w:r w:rsidR="00CD412B">
        <w:rPr>
          <w:sz w:val="22"/>
        </w:rPr>
        <w:t>w</w:t>
      </w:r>
      <w:r>
        <w:rPr>
          <w:sz w:val="22"/>
        </w:rPr>
        <w:t>o personality tests and share the results anonymously prior to the meeting</w:t>
      </w:r>
      <w:r w:rsidR="00CD412B">
        <w:rPr>
          <w:sz w:val="22"/>
        </w:rPr>
        <w:t xml:space="preserve"> for compilation during this session</w:t>
      </w:r>
      <w:r>
        <w:rPr>
          <w:sz w:val="22"/>
        </w:rPr>
        <w:t xml:space="preserve">. Our discussion will be facilitated by Regina </w:t>
      </w:r>
      <w:proofErr w:type="spellStart"/>
      <w:r>
        <w:rPr>
          <w:sz w:val="22"/>
        </w:rPr>
        <w:t>McGoff</w:t>
      </w:r>
      <w:proofErr w:type="spellEnd"/>
      <w:r>
        <w:rPr>
          <w:sz w:val="22"/>
        </w:rPr>
        <w:t xml:space="preserve">, Business Development Coordinator, </w:t>
      </w:r>
      <w:proofErr w:type="gramStart"/>
      <w:r>
        <w:rPr>
          <w:sz w:val="22"/>
        </w:rPr>
        <w:t>University</w:t>
      </w:r>
      <w:proofErr w:type="gramEnd"/>
      <w:r>
        <w:rPr>
          <w:sz w:val="22"/>
        </w:rPr>
        <w:t xml:space="preserve"> of Minnesota Extension. </w:t>
      </w:r>
    </w:p>
    <w:p w:rsidR="00ED2BE0" w:rsidRPr="003627DE" w:rsidRDefault="00ED2BE0" w:rsidP="003627DE">
      <w:pPr>
        <w:pStyle w:val="ListParagraph"/>
        <w:numPr>
          <w:ilvl w:val="0"/>
          <w:numId w:val="2"/>
        </w:numPr>
        <w:ind w:left="1080"/>
        <w:rPr>
          <w:szCs w:val="24"/>
        </w:rPr>
      </w:pPr>
      <w:r w:rsidRPr="003627DE">
        <w:rPr>
          <w:szCs w:val="24"/>
        </w:rPr>
        <w:t>Test 1: 16 Personalities – This is similar to the Myers-Briggs Type Indicator</w:t>
      </w:r>
      <w:r w:rsidRPr="003627DE">
        <w:rPr>
          <w:rFonts w:cs="Times New Roman"/>
          <w:szCs w:val="24"/>
        </w:rPr>
        <w:t>®</w:t>
      </w:r>
      <w:r w:rsidRPr="003627DE">
        <w:rPr>
          <w:szCs w:val="24"/>
        </w:rPr>
        <w:t xml:space="preserve"> personality inventory</w:t>
      </w:r>
      <w:r w:rsidRPr="003627DE">
        <w:rPr>
          <w:szCs w:val="24"/>
        </w:rPr>
        <w:t xml:space="preserve">. The </w:t>
      </w:r>
      <w:proofErr w:type="spellStart"/>
      <w:r w:rsidRPr="003627DE">
        <w:rPr>
          <w:szCs w:val="24"/>
        </w:rPr>
        <w:t>url</w:t>
      </w:r>
      <w:proofErr w:type="spellEnd"/>
      <w:r w:rsidRPr="003627DE">
        <w:rPr>
          <w:szCs w:val="24"/>
        </w:rPr>
        <w:t xml:space="preserve"> is: </w:t>
      </w:r>
      <w:hyperlink r:id="rId7" w:history="1">
        <w:r w:rsidRPr="003627DE">
          <w:rPr>
            <w:rStyle w:val="Hyperlink"/>
            <w:szCs w:val="24"/>
          </w:rPr>
          <w:t>https://www.16personalities.com/</w:t>
        </w:r>
      </w:hyperlink>
      <w:r w:rsidRPr="003627DE">
        <w:rPr>
          <w:szCs w:val="24"/>
        </w:rPr>
        <w:t xml:space="preserve"> </w:t>
      </w:r>
    </w:p>
    <w:p w:rsidR="00ED2BE0" w:rsidRPr="003627DE" w:rsidRDefault="00ED2BE0" w:rsidP="003627DE">
      <w:pPr>
        <w:pStyle w:val="ListParagraph"/>
        <w:numPr>
          <w:ilvl w:val="0"/>
          <w:numId w:val="2"/>
        </w:numPr>
        <w:ind w:left="1080"/>
        <w:rPr>
          <w:szCs w:val="24"/>
        </w:rPr>
      </w:pPr>
      <w:r w:rsidRPr="003627DE">
        <w:rPr>
          <w:szCs w:val="24"/>
        </w:rPr>
        <w:t xml:space="preserve">Test 2: </w:t>
      </w:r>
      <w:r w:rsidRPr="003627DE">
        <w:rPr>
          <w:szCs w:val="24"/>
        </w:rPr>
        <w:t xml:space="preserve">Free DISC personality test. The </w:t>
      </w:r>
      <w:proofErr w:type="spellStart"/>
      <w:r w:rsidRPr="003627DE">
        <w:rPr>
          <w:szCs w:val="24"/>
        </w:rPr>
        <w:t>url</w:t>
      </w:r>
      <w:proofErr w:type="spellEnd"/>
      <w:r w:rsidRPr="003627DE">
        <w:rPr>
          <w:szCs w:val="24"/>
        </w:rPr>
        <w:t xml:space="preserve"> is </w:t>
      </w:r>
      <w:hyperlink r:id="rId8" w:history="1">
        <w:r w:rsidRPr="003627DE">
          <w:rPr>
            <w:rStyle w:val="Hyperlink"/>
            <w:szCs w:val="24"/>
          </w:rPr>
          <w:t>https://discpersonalitytesting.com/</w:t>
        </w:r>
      </w:hyperlink>
      <w:r w:rsidRPr="003627DE">
        <w:rPr>
          <w:szCs w:val="24"/>
        </w:rPr>
        <w:t xml:space="preserve">  </w:t>
      </w:r>
    </w:p>
    <w:p w:rsidR="000D3280" w:rsidRDefault="000D3280" w:rsidP="00C47D90">
      <w:pPr>
        <w:ind w:firstLine="720"/>
        <w:rPr>
          <w:sz w:val="22"/>
        </w:rPr>
      </w:pPr>
    </w:p>
    <w:p w:rsidR="000D3280" w:rsidRDefault="000D3280" w:rsidP="000D3280">
      <w:pPr>
        <w:rPr>
          <w:b/>
          <w:sz w:val="22"/>
        </w:rPr>
      </w:pPr>
      <w:r w:rsidRPr="000D3280">
        <w:rPr>
          <w:b/>
          <w:sz w:val="22"/>
        </w:rPr>
        <w:t xml:space="preserve">Session 3a – Informal Discussion </w:t>
      </w:r>
      <w:r>
        <w:rPr>
          <w:b/>
          <w:sz w:val="22"/>
        </w:rPr>
        <w:t>–11:00 -11:30 am Central Time</w:t>
      </w:r>
    </w:p>
    <w:p w:rsidR="000D3280" w:rsidRPr="000D3280" w:rsidRDefault="000D3280" w:rsidP="000D3280">
      <w:pPr>
        <w:ind w:firstLine="720"/>
        <w:rPr>
          <w:sz w:val="22"/>
        </w:rPr>
      </w:pPr>
      <w:r>
        <w:rPr>
          <w:sz w:val="22"/>
        </w:rPr>
        <w:t>This informal discussion session is proposed to give S-1074 members and participants a chance to bring up and discuss questions, hot topics or issues of the day or share news. This will be an informal session.</w:t>
      </w:r>
    </w:p>
    <w:p w:rsidR="00E64023" w:rsidRDefault="00E64023" w:rsidP="00E64023">
      <w:pPr>
        <w:rPr>
          <w:sz w:val="22"/>
        </w:rPr>
      </w:pPr>
    </w:p>
    <w:p w:rsidR="005E604B" w:rsidRPr="00E64023" w:rsidRDefault="005E604B" w:rsidP="00E64023">
      <w:pPr>
        <w:rPr>
          <w:sz w:val="22"/>
        </w:rPr>
      </w:pPr>
    </w:p>
    <w:p w:rsidR="00433D89" w:rsidRPr="00E64023" w:rsidRDefault="00433D89">
      <w:pPr>
        <w:rPr>
          <w:b/>
          <w:sz w:val="22"/>
        </w:rPr>
      </w:pPr>
      <w:r w:rsidRPr="00E64023">
        <w:rPr>
          <w:b/>
          <w:sz w:val="22"/>
        </w:rPr>
        <w:t>Session 4 –Next Focus Issue Discussion</w:t>
      </w:r>
      <w:r w:rsidR="00EA61FA">
        <w:rPr>
          <w:b/>
          <w:sz w:val="22"/>
        </w:rPr>
        <w:t xml:space="preserve"> and Annual meeting</w:t>
      </w:r>
      <w:r w:rsidR="000D3280">
        <w:rPr>
          <w:b/>
          <w:sz w:val="22"/>
        </w:rPr>
        <w:t xml:space="preserve"> – 12:30 – 1:30 pm Central Time</w:t>
      </w:r>
    </w:p>
    <w:p w:rsidR="005B3D0A" w:rsidRDefault="000D3280" w:rsidP="00EA61FA">
      <w:pPr>
        <w:ind w:firstLine="720"/>
        <w:rPr>
          <w:sz w:val="22"/>
        </w:rPr>
      </w:pPr>
      <w:r>
        <w:rPr>
          <w:sz w:val="22"/>
        </w:rPr>
        <w:t>An</w:t>
      </w:r>
      <w:r w:rsidR="00EA61FA">
        <w:rPr>
          <w:sz w:val="22"/>
        </w:rPr>
        <w:t xml:space="preserve"> objective of S-1074 is to create issue-focused adaptive networks. </w:t>
      </w:r>
      <w:r>
        <w:rPr>
          <w:sz w:val="22"/>
        </w:rPr>
        <w:t xml:space="preserve">On issue has been nutrient imbalances. The S-1074 members have expressed a desire to identify a second issue to develop. </w:t>
      </w:r>
      <w:r w:rsidR="001275D7">
        <w:rPr>
          <w:sz w:val="22"/>
        </w:rPr>
        <w:t>The first half-hour of this session will be spent discussing, selecting and conducting preliminary planning for the S-1074’s next focus issue.</w:t>
      </w:r>
    </w:p>
    <w:p w:rsidR="001275D7" w:rsidRDefault="001275D7" w:rsidP="00EA61FA">
      <w:pPr>
        <w:ind w:firstLine="720"/>
        <w:rPr>
          <w:sz w:val="22"/>
        </w:rPr>
      </w:pPr>
      <w:r>
        <w:rPr>
          <w:sz w:val="22"/>
        </w:rPr>
        <w:t>The S-1074 Annual Meeting</w:t>
      </w:r>
    </w:p>
    <w:p w:rsidR="001275D7" w:rsidRDefault="001275D7" w:rsidP="001275D7">
      <w:pPr>
        <w:pStyle w:val="ListParagraph"/>
        <w:numPr>
          <w:ilvl w:val="0"/>
          <w:numId w:val="1"/>
        </w:numPr>
        <w:rPr>
          <w:sz w:val="22"/>
        </w:rPr>
      </w:pPr>
      <w:r>
        <w:rPr>
          <w:sz w:val="22"/>
        </w:rPr>
        <w:t>Administrative Advisor Update – Dr. Wendy Powers</w:t>
      </w:r>
    </w:p>
    <w:p w:rsidR="001275D7" w:rsidRDefault="001275D7" w:rsidP="001275D7">
      <w:pPr>
        <w:pStyle w:val="ListParagraph"/>
        <w:numPr>
          <w:ilvl w:val="0"/>
          <w:numId w:val="1"/>
        </w:numPr>
        <w:rPr>
          <w:sz w:val="22"/>
        </w:rPr>
      </w:pPr>
      <w:r>
        <w:rPr>
          <w:sz w:val="22"/>
        </w:rPr>
        <w:t>Election of S-1074 Secretary</w:t>
      </w:r>
    </w:p>
    <w:p w:rsidR="001275D7" w:rsidRDefault="001275D7" w:rsidP="001275D7">
      <w:pPr>
        <w:pStyle w:val="ListParagraph"/>
        <w:numPr>
          <w:ilvl w:val="0"/>
          <w:numId w:val="1"/>
        </w:numPr>
        <w:rPr>
          <w:sz w:val="22"/>
        </w:rPr>
      </w:pPr>
      <w:r>
        <w:rPr>
          <w:sz w:val="22"/>
        </w:rPr>
        <w:t xml:space="preserve">Plans </w:t>
      </w:r>
      <w:r w:rsidR="006F11A7">
        <w:rPr>
          <w:sz w:val="22"/>
        </w:rPr>
        <w:t xml:space="preserve">and deadlines </w:t>
      </w:r>
      <w:r>
        <w:rPr>
          <w:sz w:val="22"/>
        </w:rPr>
        <w:t>for S-1074 Annual Report</w:t>
      </w:r>
    </w:p>
    <w:p w:rsidR="00714598" w:rsidRDefault="00714598" w:rsidP="001275D7">
      <w:pPr>
        <w:pStyle w:val="ListParagraph"/>
        <w:numPr>
          <w:ilvl w:val="0"/>
          <w:numId w:val="1"/>
        </w:numPr>
        <w:rPr>
          <w:sz w:val="22"/>
        </w:rPr>
      </w:pPr>
      <w:r>
        <w:rPr>
          <w:sz w:val="22"/>
        </w:rPr>
        <w:t>Update on Conference Planning</w:t>
      </w:r>
    </w:p>
    <w:p w:rsidR="001275D7" w:rsidRDefault="001275D7" w:rsidP="001275D7">
      <w:pPr>
        <w:pStyle w:val="ListParagraph"/>
        <w:numPr>
          <w:ilvl w:val="0"/>
          <w:numId w:val="1"/>
        </w:numPr>
        <w:rPr>
          <w:sz w:val="22"/>
        </w:rPr>
      </w:pPr>
      <w:r>
        <w:rPr>
          <w:sz w:val="22"/>
        </w:rPr>
        <w:t>Other business</w:t>
      </w:r>
    </w:p>
    <w:p w:rsidR="001275D7" w:rsidRPr="001275D7" w:rsidRDefault="001275D7" w:rsidP="001275D7">
      <w:pPr>
        <w:pStyle w:val="ListParagraph"/>
        <w:numPr>
          <w:ilvl w:val="0"/>
          <w:numId w:val="1"/>
        </w:numPr>
        <w:rPr>
          <w:sz w:val="22"/>
        </w:rPr>
      </w:pPr>
      <w:r>
        <w:rPr>
          <w:sz w:val="22"/>
        </w:rPr>
        <w:t>Adjournment</w:t>
      </w:r>
    </w:p>
    <w:p w:rsidR="005B3D0A" w:rsidRDefault="005B3D0A">
      <w:pPr>
        <w:rPr>
          <w:sz w:val="22"/>
        </w:rPr>
      </w:pPr>
    </w:p>
    <w:p w:rsidR="005E604B" w:rsidRDefault="005E604B">
      <w:pPr>
        <w:rPr>
          <w:sz w:val="22"/>
        </w:rPr>
      </w:pPr>
    </w:p>
    <w:p w:rsidR="00433D89" w:rsidRPr="00E64023" w:rsidRDefault="00433D89">
      <w:pPr>
        <w:rPr>
          <w:b/>
          <w:sz w:val="22"/>
        </w:rPr>
      </w:pPr>
      <w:r w:rsidRPr="00E64023">
        <w:rPr>
          <w:b/>
          <w:sz w:val="22"/>
        </w:rPr>
        <w:t>Session 5 – Nutrient Imbalance</w:t>
      </w:r>
      <w:r w:rsidR="00B3560A">
        <w:rPr>
          <w:b/>
          <w:sz w:val="22"/>
        </w:rPr>
        <w:t xml:space="preserve"> – 1:45 – 2:45 pm Central Time</w:t>
      </w:r>
    </w:p>
    <w:p w:rsidR="00433D89" w:rsidRDefault="000D3280" w:rsidP="00B3560A">
      <w:pPr>
        <w:ind w:firstLine="720"/>
        <w:rPr>
          <w:sz w:val="22"/>
        </w:rPr>
      </w:pPr>
      <w:r w:rsidRPr="000D3280">
        <w:rPr>
          <w:sz w:val="22"/>
        </w:rPr>
        <w:t>Nutrient imbalances occur at locations within specified boundaries when nutrient levels either increase or decrease in the system to the point where there are observable crop production declines or there are excess nutrients that lead to excessive losses to the environment by water and soil movement or air emissions.</w:t>
      </w:r>
      <w:r w:rsidR="00B3560A">
        <w:rPr>
          <w:sz w:val="22"/>
        </w:rPr>
        <w:t xml:space="preserve"> This session will be spent discussing next steps for S-1074 to take with regards to the nutrient imbalance focus issue.</w:t>
      </w:r>
    </w:p>
    <w:p w:rsidR="006F11A7" w:rsidRDefault="006F11A7" w:rsidP="00B3560A">
      <w:pPr>
        <w:ind w:firstLine="720"/>
        <w:rPr>
          <w:sz w:val="22"/>
        </w:rPr>
      </w:pPr>
      <w:r>
        <w:rPr>
          <w:sz w:val="22"/>
        </w:rPr>
        <w:t>The current working nutrient imbalance manuscript is on the S-1074 shared drive. T</w:t>
      </w:r>
      <w:r w:rsidR="005E604B">
        <w:rPr>
          <w:sz w:val="22"/>
        </w:rPr>
        <w:t>he file name is Working Nutrient Imbalance 05September2019. T</w:t>
      </w:r>
      <w:r>
        <w:rPr>
          <w:sz w:val="22"/>
        </w:rPr>
        <w:t>he file</w:t>
      </w:r>
      <w:r w:rsidR="00552C2A">
        <w:rPr>
          <w:sz w:val="22"/>
        </w:rPr>
        <w:t xml:space="preserve"> </w:t>
      </w:r>
      <w:proofErr w:type="spellStart"/>
      <w:proofErr w:type="gramStart"/>
      <w:r w:rsidR="00552C2A">
        <w:rPr>
          <w:sz w:val="22"/>
        </w:rPr>
        <w:t>url</w:t>
      </w:r>
      <w:proofErr w:type="spellEnd"/>
      <w:proofErr w:type="gramEnd"/>
      <w:r>
        <w:rPr>
          <w:sz w:val="22"/>
        </w:rPr>
        <w:t xml:space="preserve"> is</w:t>
      </w:r>
      <w:r w:rsidR="00552C2A">
        <w:rPr>
          <w:sz w:val="22"/>
        </w:rPr>
        <w:t>:</w:t>
      </w:r>
      <w:r>
        <w:rPr>
          <w:sz w:val="22"/>
        </w:rPr>
        <w:t xml:space="preserve"> </w:t>
      </w:r>
      <w:hyperlink r:id="rId9" w:history="1">
        <w:r w:rsidRPr="008804E3">
          <w:rPr>
            <w:rStyle w:val="Hyperlink"/>
            <w:sz w:val="22"/>
          </w:rPr>
          <w:t>https://drive.google.com/open?id=1yDeIGKsh-v9AhBGW4AiiAwLXm2wsjU9OGwwxCIMnLX4</w:t>
        </w:r>
      </w:hyperlink>
      <w:r>
        <w:rPr>
          <w:sz w:val="22"/>
        </w:rPr>
        <w:t xml:space="preserve">. </w:t>
      </w:r>
    </w:p>
    <w:p w:rsidR="006F11A7" w:rsidRDefault="006F11A7" w:rsidP="006F11A7">
      <w:pPr>
        <w:rPr>
          <w:sz w:val="22"/>
        </w:rPr>
      </w:pPr>
    </w:p>
    <w:p w:rsidR="00C47D90" w:rsidRDefault="00C47D90">
      <w:pPr>
        <w:rPr>
          <w:sz w:val="22"/>
        </w:rPr>
      </w:pPr>
    </w:p>
    <w:p w:rsidR="00714598" w:rsidRDefault="00714598">
      <w:pPr>
        <w:rPr>
          <w:sz w:val="22"/>
        </w:rPr>
      </w:pPr>
      <w:bookmarkStart w:id="0" w:name="_GoBack"/>
      <w:bookmarkEnd w:id="0"/>
    </w:p>
    <w:sectPr w:rsidR="0071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1A0"/>
    <w:multiLevelType w:val="hybridMultilevel"/>
    <w:tmpl w:val="7A2EB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9449A5"/>
    <w:multiLevelType w:val="hybridMultilevel"/>
    <w:tmpl w:val="1A78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E7"/>
    <w:rsid w:val="000D3280"/>
    <w:rsid w:val="001275D7"/>
    <w:rsid w:val="0018754D"/>
    <w:rsid w:val="003576DA"/>
    <w:rsid w:val="003627DE"/>
    <w:rsid w:val="00433D89"/>
    <w:rsid w:val="00552C2A"/>
    <w:rsid w:val="005A2269"/>
    <w:rsid w:val="005B3D0A"/>
    <w:rsid w:val="005E604B"/>
    <w:rsid w:val="006F11A7"/>
    <w:rsid w:val="00714598"/>
    <w:rsid w:val="007A09B7"/>
    <w:rsid w:val="00896496"/>
    <w:rsid w:val="009168DA"/>
    <w:rsid w:val="009937E7"/>
    <w:rsid w:val="009D58E1"/>
    <w:rsid w:val="009E59D2"/>
    <w:rsid w:val="00B3560A"/>
    <w:rsid w:val="00BB0C84"/>
    <w:rsid w:val="00C47D90"/>
    <w:rsid w:val="00CD412B"/>
    <w:rsid w:val="00E64023"/>
    <w:rsid w:val="00E91285"/>
    <w:rsid w:val="00EA61FA"/>
    <w:rsid w:val="00ED1858"/>
    <w:rsid w:val="00ED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1C66"/>
  <w15:chartTrackingRefBased/>
  <w15:docId w15:val="{3E16B947-E79D-4D3F-BE1F-32E2C998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168DA"/>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9168DA"/>
    <w:rPr>
      <w:rFonts w:ascii="Times New Roman" w:eastAsiaTheme="majorEastAsia" w:hAnsi="Times New Roman" w:cstheme="majorBidi"/>
      <w:b/>
      <w:spacing w:val="-10"/>
      <w:kern w:val="28"/>
      <w:sz w:val="24"/>
      <w:szCs w:val="56"/>
    </w:rPr>
  </w:style>
  <w:style w:type="character" w:styleId="Hyperlink">
    <w:name w:val="Hyperlink"/>
    <w:basedOn w:val="DefaultParagraphFont"/>
    <w:uiPriority w:val="99"/>
    <w:unhideWhenUsed/>
    <w:rsid w:val="009168DA"/>
    <w:rPr>
      <w:color w:val="0000FF"/>
      <w:u w:val="single"/>
    </w:rPr>
  </w:style>
  <w:style w:type="paragraph" w:styleId="ListParagraph">
    <w:name w:val="List Paragraph"/>
    <w:basedOn w:val="Normal"/>
    <w:uiPriority w:val="34"/>
    <w:qFormat/>
    <w:rsid w:val="0012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personalitytesting.com/" TargetMode="External"/><Relationship Id="rId3" Type="http://schemas.openxmlformats.org/officeDocument/2006/relationships/settings" Target="settings.xml"/><Relationship Id="rId7" Type="http://schemas.openxmlformats.org/officeDocument/2006/relationships/hyperlink" Target="https://www.16personal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n.zoom.us/j/93876199022" TargetMode="External"/><Relationship Id="rId11" Type="http://schemas.openxmlformats.org/officeDocument/2006/relationships/theme" Target="theme/theme1.xml"/><Relationship Id="rId5" Type="http://schemas.openxmlformats.org/officeDocument/2006/relationships/hyperlink" Target="https://ucanr.zoom.us/j/668698537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yDeIGKsh-v9AhBGW4AiiAwLXm2wsjU9OGwwxCIMnL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 Janni</dc:creator>
  <cp:keywords/>
  <dc:description/>
  <cp:lastModifiedBy>Kevin A Janni</cp:lastModifiedBy>
  <cp:revision>14</cp:revision>
  <dcterms:created xsi:type="dcterms:W3CDTF">2020-05-12T12:18:00Z</dcterms:created>
  <dcterms:modified xsi:type="dcterms:W3CDTF">2020-05-12T18:48:00Z</dcterms:modified>
</cp:coreProperties>
</file>