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24D6" w14:textId="77777777" w:rsidR="00F60522" w:rsidRPr="00292746" w:rsidRDefault="00F60522" w:rsidP="00F60522">
      <w:pPr>
        <w:jc w:val="center"/>
        <w:rPr>
          <w:b/>
        </w:rPr>
      </w:pPr>
      <w:r>
        <w:rPr>
          <w:b/>
        </w:rPr>
        <w:t xml:space="preserve">DRAFT </w:t>
      </w:r>
      <w:r w:rsidRPr="00292746">
        <w:rPr>
          <w:b/>
        </w:rPr>
        <w:t>MEETING AGENDA</w:t>
      </w:r>
      <w:r>
        <w:rPr>
          <w:b/>
        </w:rPr>
        <w:t xml:space="preserve"> </w:t>
      </w:r>
    </w:p>
    <w:p w14:paraId="2661D7A7" w14:textId="77777777" w:rsidR="00E73E74" w:rsidRDefault="00F60522" w:rsidP="00F60522">
      <w:pPr>
        <w:jc w:val="center"/>
        <w:rPr>
          <w:b/>
        </w:rPr>
      </w:pPr>
      <w:r w:rsidRPr="00292746">
        <w:rPr>
          <w:b/>
        </w:rPr>
        <w:t>Annual Meeting of Regional Project NE</w:t>
      </w:r>
      <w:r>
        <w:rPr>
          <w:b/>
        </w:rPr>
        <w:t>1839</w:t>
      </w:r>
    </w:p>
    <w:p w14:paraId="1D90EE16" w14:textId="7BE54A57" w:rsidR="00F60522" w:rsidRPr="001C246E" w:rsidRDefault="00F60522" w:rsidP="00F60522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B1916">
        <w:rPr>
          <w:rFonts w:ascii="Times New Roman" w:eastAsia="Times New Roman" w:hAnsi="Times New Roman" w:cs="Times New Roman"/>
          <w:b/>
          <w:szCs w:val="24"/>
        </w:rPr>
        <w:t>Development and Evaluation of Broccoli Adapted to the Eastern US</w:t>
      </w:r>
    </w:p>
    <w:p w14:paraId="5E48008D" w14:textId="77777777" w:rsidR="00E73E74" w:rsidRDefault="00E73E74" w:rsidP="00F60522">
      <w:pPr>
        <w:jc w:val="center"/>
        <w:rPr>
          <w:b/>
        </w:rPr>
      </w:pPr>
    </w:p>
    <w:p w14:paraId="5C0A96F6" w14:textId="129AF8D0" w:rsidR="00F60522" w:rsidRPr="00292746" w:rsidRDefault="00F60522" w:rsidP="00F60522">
      <w:pPr>
        <w:jc w:val="center"/>
        <w:rPr>
          <w:b/>
        </w:rPr>
      </w:pPr>
      <w:r w:rsidRPr="00292746">
        <w:rPr>
          <w:b/>
        </w:rPr>
        <w:t xml:space="preserve">January </w:t>
      </w:r>
      <w:r>
        <w:rPr>
          <w:b/>
        </w:rPr>
        <w:t>9</w:t>
      </w:r>
      <w:r w:rsidRPr="00292746">
        <w:rPr>
          <w:b/>
        </w:rPr>
        <w:t xml:space="preserve"> (</w:t>
      </w:r>
      <w:r>
        <w:rPr>
          <w:b/>
        </w:rPr>
        <w:t>9 AM-5PM</w:t>
      </w:r>
      <w:r w:rsidRPr="00292746">
        <w:rPr>
          <w:b/>
        </w:rPr>
        <w:t>)</w:t>
      </w:r>
      <w:r>
        <w:rPr>
          <w:b/>
        </w:rPr>
        <w:t>, 2020</w:t>
      </w:r>
    </w:p>
    <w:p w14:paraId="1D4E3476" w14:textId="77777777" w:rsidR="00F60522" w:rsidRPr="00292746" w:rsidRDefault="00F60522" w:rsidP="00F60522">
      <w:pPr>
        <w:jc w:val="center"/>
        <w:rPr>
          <w:b/>
        </w:rPr>
      </w:pPr>
      <w:r w:rsidRPr="00B525C5">
        <w:rPr>
          <w:b/>
        </w:rPr>
        <w:t>Green Board Room at the Savannah Convention Center</w:t>
      </w:r>
      <w:r>
        <w:rPr>
          <w:b/>
        </w:rPr>
        <w:t xml:space="preserve">, during the </w:t>
      </w:r>
      <w:r w:rsidRPr="00B525C5">
        <w:rPr>
          <w:b/>
        </w:rPr>
        <w:t>SE Regional Fruit and Vegetable Conference</w:t>
      </w:r>
    </w:p>
    <w:p w14:paraId="5C3F4538" w14:textId="77777777" w:rsidR="00F60522" w:rsidRDefault="00F60522" w:rsidP="00F60522"/>
    <w:p w14:paraId="024F5196" w14:textId="77777777" w:rsidR="00F60522" w:rsidRDefault="00F60522" w:rsidP="00F60522">
      <w:r>
        <w:t>1. Call to order, additions, approval of agenda, approval of minutes from last meeting</w:t>
      </w:r>
    </w:p>
    <w:p w14:paraId="37F98B9C" w14:textId="77777777" w:rsidR="00F60522" w:rsidRDefault="00F60522" w:rsidP="00F60522">
      <w:r>
        <w:t>2. Introductions</w:t>
      </w:r>
    </w:p>
    <w:p w14:paraId="7B6DA847" w14:textId="77777777" w:rsidR="00F60522" w:rsidRDefault="00F60522" w:rsidP="00F60522">
      <w:r>
        <w:t>3. Committee Discussion and/or Appointment of Committees</w:t>
      </w:r>
    </w:p>
    <w:p w14:paraId="38DD9D03" w14:textId="77777777" w:rsidR="00F60522" w:rsidRDefault="00F60522" w:rsidP="00F60522">
      <w:pPr>
        <w:ind w:firstLine="720"/>
      </w:pPr>
      <w:r>
        <w:t xml:space="preserve">Site selection (continue in </w:t>
      </w:r>
      <w:proofErr w:type="spellStart"/>
      <w:r>
        <w:t>Savannha</w:t>
      </w:r>
      <w:proofErr w:type="spellEnd"/>
      <w:r>
        <w:t xml:space="preserve"> meeting location?)</w:t>
      </w:r>
    </w:p>
    <w:p w14:paraId="28DD4140" w14:textId="77777777" w:rsidR="00F60522" w:rsidRDefault="00F60522" w:rsidP="00F60522">
      <w:pPr>
        <w:ind w:firstLine="720"/>
      </w:pPr>
      <w:r>
        <w:t>Resolutions</w:t>
      </w:r>
    </w:p>
    <w:p w14:paraId="4B1D00D4" w14:textId="77777777" w:rsidR="00F60522" w:rsidRDefault="00F60522" w:rsidP="00F60522">
      <w:pPr>
        <w:ind w:firstLine="720"/>
      </w:pPr>
      <w:r>
        <w:t>Nominations (chair, vice-chair, secretary)</w:t>
      </w:r>
    </w:p>
    <w:p w14:paraId="32B590EB" w14:textId="77777777" w:rsidR="00F60522" w:rsidRDefault="00F60522" w:rsidP="00F60522">
      <w:r>
        <w:t>4. Local Arrangements – A. da Silva</w:t>
      </w:r>
    </w:p>
    <w:p w14:paraId="7A856148" w14:textId="77777777" w:rsidR="00F60522" w:rsidRDefault="00F60522" w:rsidP="00F60522">
      <w:r>
        <w:t xml:space="preserve">5. Administrative Advisor Report – </w:t>
      </w:r>
      <w:r w:rsidRPr="001D7EF8">
        <w:t xml:space="preserve">Jan P. </w:t>
      </w:r>
      <w:proofErr w:type="spellStart"/>
      <w:r w:rsidRPr="001D7EF8">
        <w:t>Nyrop</w:t>
      </w:r>
      <w:proofErr w:type="spellEnd"/>
    </w:p>
    <w:p w14:paraId="69F20628" w14:textId="55CFFDE6" w:rsidR="00F60522" w:rsidRDefault="00F60522" w:rsidP="00F60522">
      <w:r w:rsidRPr="00E73E74">
        <w:t xml:space="preserve">6. National Institute of Food and Agriculture (NIFA) Report – </w:t>
      </w:r>
      <w:r w:rsidR="00E73E74" w:rsidRPr="00E73E74">
        <w:t xml:space="preserve">Jan P. </w:t>
      </w:r>
      <w:proofErr w:type="spellStart"/>
      <w:r w:rsidR="00E73E74" w:rsidRPr="00E73E74">
        <w:t>Nyrop</w:t>
      </w:r>
      <w:bookmarkStart w:id="0" w:name="_GoBack"/>
      <w:bookmarkEnd w:id="0"/>
      <w:proofErr w:type="spellEnd"/>
    </w:p>
    <w:p w14:paraId="04E3283E" w14:textId="77777777" w:rsidR="00F60522" w:rsidRDefault="00F60522" w:rsidP="00F60522">
      <w:r>
        <w:t xml:space="preserve">7. Research Presentations </w:t>
      </w:r>
    </w:p>
    <w:p w14:paraId="17FCA70C" w14:textId="274C342D" w:rsidR="00F60522" w:rsidRDefault="00F60522" w:rsidP="00F60522">
      <w:pPr>
        <w:ind w:left="720"/>
        <w:rPr>
          <w:color w:val="FF0000"/>
        </w:rPr>
      </w:pPr>
    </w:p>
    <w:p w14:paraId="317A7119" w14:textId="77777777" w:rsidR="00E73E74" w:rsidRPr="009B097C" w:rsidRDefault="00E73E74" w:rsidP="00F60522">
      <w:pPr>
        <w:ind w:left="720"/>
        <w:rPr>
          <w:color w:val="FF0000"/>
        </w:rPr>
      </w:pPr>
    </w:p>
    <w:p w14:paraId="52A12F1B" w14:textId="77777777" w:rsidR="00F60522" w:rsidRDefault="00F60522" w:rsidP="00F60522">
      <w:r>
        <w:t>8. State Site Reports</w:t>
      </w:r>
    </w:p>
    <w:p w14:paraId="0C98FE0C" w14:textId="73E3F57A" w:rsidR="00F60522" w:rsidRDefault="00F60522" w:rsidP="00F60522">
      <w:pPr>
        <w:ind w:firstLine="720"/>
      </w:pPr>
      <w:r>
        <w:t>Florida</w:t>
      </w:r>
    </w:p>
    <w:p w14:paraId="6456C0AA" w14:textId="397C0EFE" w:rsidR="00F60522" w:rsidRDefault="00F60522" w:rsidP="00F60522">
      <w:pPr>
        <w:ind w:firstLine="720"/>
      </w:pPr>
      <w:r>
        <w:t>Georgia</w:t>
      </w:r>
    </w:p>
    <w:p w14:paraId="6F2A1D56" w14:textId="77777777" w:rsidR="00F60522" w:rsidRDefault="00F60522" w:rsidP="00F60522">
      <w:pPr>
        <w:ind w:firstLine="720"/>
      </w:pPr>
      <w:r>
        <w:t xml:space="preserve">Maine, </w:t>
      </w:r>
    </w:p>
    <w:p w14:paraId="3DB45571" w14:textId="77777777" w:rsidR="00F60522" w:rsidRDefault="00F60522" w:rsidP="00F60522">
      <w:pPr>
        <w:ind w:firstLine="720"/>
      </w:pPr>
      <w:r>
        <w:t>New York</w:t>
      </w:r>
    </w:p>
    <w:p w14:paraId="4A3EAACA" w14:textId="77777777" w:rsidR="00F60522" w:rsidRDefault="00F60522" w:rsidP="00F60522">
      <w:pPr>
        <w:ind w:firstLine="720"/>
      </w:pPr>
      <w:r>
        <w:t>North Carolina</w:t>
      </w:r>
    </w:p>
    <w:p w14:paraId="612ADFF2" w14:textId="77777777" w:rsidR="00F60522" w:rsidRDefault="00F60522" w:rsidP="00F60522">
      <w:pPr>
        <w:ind w:firstLine="720"/>
      </w:pPr>
      <w:r>
        <w:t>South Carolina</w:t>
      </w:r>
    </w:p>
    <w:p w14:paraId="44DE3B94" w14:textId="77777777" w:rsidR="00F60522" w:rsidRDefault="00F60522" w:rsidP="00F60522">
      <w:pPr>
        <w:ind w:firstLine="720"/>
      </w:pPr>
      <w:r>
        <w:t>Oregon</w:t>
      </w:r>
    </w:p>
    <w:p w14:paraId="1CA06F7D" w14:textId="77777777" w:rsidR="00F60522" w:rsidRDefault="00F60522" w:rsidP="00F60522">
      <w:pPr>
        <w:ind w:firstLine="720"/>
      </w:pPr>
      <w:r>
        <w:t>Virginia</w:t>
      </w:r>
    </w:p>
    <w:p w14:paraId="51E1D644" w14:textId="77777777" w:rsidR="00F60522" w:rsidRDefault="00F60522" w:rsidP="00F60522">
      <w:pPr>
        <w:ind w:firstLine="720"/>
      </w:pPr>
      <w:r>
        <w:t>Others</w:t>
      </w:r>
    </w:p>
    <w:p w14:paraId="5FE5CFF5" w14:textId="77777777" w:rsidR="00F60522" w:rsidRDefault="00F60522" w:rsidP="00F60522">
      <w:pPr>
        <w:ind w:firstLine="720"/>
      </w:pPr>
    </w:p>
    <w:p w14:paraId="0E67E15E" w14:textId="77777777" w:rsidR="00F60522" w:rsidRDefault="00F60522" w:rsidP="00F60522">
      <w:r>
        <w:t>9. Comments from Industry Representatives</w:t>
      </w:r>
    </w:p>
    <w:p w14:paraId="423D9430" w14:textId="77777777" w:rsidR="00F60522" w:rsidRDefault="00F60522" w:rsidP="00F60522">
      <w:r>
        <w:tab/>
      </w:r>
    </w:p>
    <w:p w14:paraId="4F6AC263" w14:textId="77777777" w:rsidR="00F60522" w:rsidRDefault="00F60522" w:rsidP="00F60522">
      <w:r>
        <w:t>10. Pathology Tests Reports</w:t>
      </w:r>
    </w:p>
    <w:p w14:paraId="4DB03EB5" w14:textId="77777777" w:rsidR="00F60522" w:rsidRDefault="00F60522" w:rsidP="00F60522">
      <w:pPr>
        <w:ind w:firstLine="720"/>
      </w:pPr>
    </w:p>
    <w:p w14:paraId="7D62916C" w14:textId="77777777" w:rsidR="00F60522" w:rsidRDefault="00F60522" w:rsidP="00F60522">
      <w:r>
        <w:t>11. Breeding/Genetics Reports</w:t>
      </w:r>
    </w:p>
    <w:p w14:paraId="4971DD1C" w14:textId="77777777" w:rsidR="00F60522" w:rsidRDefault="00F60522" w:rsidP="00F60522">
      <w:pPr>
        <w:ind w:firstLine="720"/>
      </w:pPr>
      <w:r>
        <w:t xml:space="preserve">New York </w:t>
      </w:r>
    </w:p>
    <w:p w14:paraId="303C6532" w14:textId="77777777" w:rsidR="00F60522" w:rsidRDefault="00F60522" w:rsidP="00F60522">
      <w:pPr>
        <w:ind w:firstLine="720"/>
      </w:pPr>
      <w:r>
        <w:t>USDA-ARS (Charleston)</w:t>
      </w:r>
    </w:p>
    <w:p w14:paraId="180309D4" w14:textId="77777777" w:rsidR="00F60522" w:rsidRDefault="00F60522" w:rsidP="00F60522">
      <w:pPr>
        <w:ind w:firstLine="720"/>
      </w:pPr>
      <w:r>
        <w:t>Oregon</w:t>
      </w:r>
    </w:p>
    <w:p w14:paraId="479CDB9D" w14:textId="77777777" w:rsidR="00F60522" w:rsidRDefault="00F60522" w:rsidP="00F60522">
      <w:pPr>
        <w:ind w:firstLine="720"/>
      </w:pPr>
    </w:p>
    <w:p w14:paraId="67A1E874" w14:textId="77777777" w:rsidR="00F60522" w:rsidRDefault="00F60522" w:rsidP="00F60522">
      <w:r>
        <w:t>12. Grants/Funding: new opportunities?</w:t>
      </w:r>
    </w:p>
    <w:p w14:paraId="495FA2DA" w14:textId="77777777" w:rsidR="00F60522" w:rsidRDefault="00F60522" w:rsidP="00F60522">
      <w:r>
        <w:t>13. Old Business</w:t>
      </w:r>
    </w:p>
    <w:p w14:paraId="74F75092" w14:textId="77777777" w:rsidR="00F60522" w:rsidRDefault="00F60522" w:rsidP="00F60522">
      <w:pPr>
        <w:pStyle w:val="ListParagraph"/>
        <w:numPr>
          <w:ilvl w:val="0"/>
          <w:numId w:val="2"/>
        </w:numPr>
      </w:pPr>
      <w:r>
        <w:t>NE1839 Annual Report</w:t>
      </w:r>
    </w:p>
    <w:p w14:paraId="4EDAE6E7" w14:textId="77777777" w:rsidR="00F60522" w:rsidRDefault="00F60522" w:rsidP="00F60522"/>
    <w:p w14:paraId="3ED8FB1E" w14:textId="77777777" w:rsidR="00F60522" w:rsidRDefault="00F60522" w:rsidP="00F60522">
      <w:r>
        <w:t>14. New Business (if any)</w:t>
      </w:r>
    </w:p>
    <w:p w14:paraId="25268784" w14:textId="77777777" w:rsidR="00F60522" w:rsidRDefault="00F60522" w:rsidP="00F60522">
      <w:r>
        <w:lastRenderedPageBreak/>
        <w:t>15. Committee Reports</w:t>
      </w:r>
    </w:p>
    <w:p w14:paraId="52298FB8" w14:textId="77777777" w:rsidR="00F60522" w:rsidRDefault="00F60522" w:rsidP="00F60522">
      <w:r>
        <w:t>16. Other Business</w:t>
      </w:r>
    </w:p>
    <w:p w14:paraId="1F7B6B99" w14:textId="77777777" w:rsidR="00F60522" w:rsidRDefault="00F60522" w:rsidP="00F60522">
      <w:r>
        <w:t>17. Adjourn</w:t>
      </w:r>
    </w:p>
    <w:p w14:paraId="5CDB99AF" w14:textId="77777777" w:rsidR="00F60522" w:rsidRDefault="00F60522" w:rsidP="00F60522"/>
    <w:p w14:paraId="6FA3A4E4" w14:textId="77777777" w:rsidR="00F60522" w:rsidRDefault="00F60522" w:rsidP="00F60522"/>
    <w:p w14:paraId="012C8B5C" w14:textId="77777777" w:rsidR="00EF0819" w:rsidRPr="00F60522" w:rsidRDefault="00EF0819" w:rsidP="00F60522"/>
    <w:sectPr w:rsidR="00EF0819" w:rsidRPr="00F60522" w:rsidSect="00C4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7BF"/>
    <w:multiLevelType w:val="multilevel"/>
    <w:tmpl w:val="711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B27B3"/>
    <w:multiLevelType w:val="hybridMultilevel"/>
    <w:tmpl w:val="80E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536B"/>
    <w:multiLevelType w:val="hybridMultilevel"/>
    <w:tmpl w:val="05F6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3514"/>
    <w:multiLevelType w:val="hybridMultilevel"/>
    <w:tmpl w:val="DD6CF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13"/>
    <w:rsid w:val="000F1130"/>
    <w:rsid w:val="0016408D"/>
    <w:rsid w:val="0019270E"/>
    <w:rsid w:val="001C246E"/>
    <w:rsid w:val="002259EC"/>
    <w:rsid w:val="00292746"/>
    <w:rsid w:val="003B1916"/>
    <w:rsid w:val="00417915"/>
    <w:rsid w:val="00426234"/>
    <w:rsid w:val="005728EE"/>
    <w:rsid w:val="005F4997"/>
    <w:rsid w:val="006124B8"/>
    <w:rsid w:val="0065230E"/>
    <w:rsid w:val="00700A82"/>
    <w:rsid w:val="00700B38"/>
    <w:rsid w:val="0073404C"/>
    <w:rsid w:val="00762D34"/>
    <w:rsid w:val="0076675B"/>
    <w:rsid w:val="007948BC"/>
    <w:rsid w:val="008370C4"/>
    <w:rsid w:val="0086421E"/>
    <w:rsid w:val="008C0537"/>
    <w:rsid w:val="008E698E"/>
    <w:rsid w:val="00955D13"/>
    <w:rsid w:val="009A1262"/>
    <w:rsid w:val="009A4202"/>
    <w:rsid w:val="009F15C4"/>
    <w:rsid w:val="00B3573C"/>
    <w:rsid w:val="00B427CA"/>
    <w:rsid w:val="00B44D10"/>
    <w:rsid w:val="00B525C5"/>
    <w:rsid w:val="00C04CFB"/>
    <w:rsid w:val="00C374F5"/>
    <w:rsid w:val="00C847BE"/>
    <w:rsid w:val="00CB0695"/>
    <w:rsid w:val="00CB2006"/>
    <w:rsid w:val="00CD5038"/>
    <w:rsid w:val="00D634D9"/>
    <w:rsid w:val="00E32F4F"/>
    <w:rsid w:val="00E73E74"/>
    <w:rsid w:val="00EA01E1"/>
    <w:rsid w:val="00EF0819"/>
    <w:rsid w:val="00F10F13"/>
    <w:rsid w:val="00F421DA"/>
    <w:rsid w:val="00F45624"/>
    <w:rsid w:val="00F60522"/>
    <w:rsid w:val="00FC26CC"/>
    <w:rsid w:val="00FC5AC7"/>
    <w:rsid w:val="00FD3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D12C96"/>
  <w15:docId w15:val="{504FC354-1D2B-494B-9FEC-86B797D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Zotarelli</dc:creator>
  <cp:lastModifiedBy>Zotarelli, Lincoln</cp:lastModifiedBy>
  <cp:revision>6</cp:revision>
  <cp:lastPrinted>2016-01-05T13:52:00Z</cp:lastPrinted>
  <dcterms:created xsi:type="dcterms:W3CDTF">2019-10-23T15:13:00Z</dcterms:created>
  <dcterms:modified xsi:type="dcterms:W3CDTF">2019-12-02T14:57:00Z</dcterms:modified>
</cp:coreProperties>
</file>