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1B" w:rsidRPr="007A4D42" w:rsidRDefault="00A776B6" w:rsidP="004923F1">
      <w:pPr>
        <w:rPr>
          <w:rFonts w:asciiTheme="minorHAnsi" w:hAnsiTheme="minorHAnsi"/>
          <w:b/>
          <w:color w:val="243C25"/>
          <w:sz w:val="20"/>
          <w:szCs w:val="20"/>
        </w:rPr>
      </w:pPr>
      <w:r w:rsidRPr="007A4D42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760F0" wp14:editId="456E98AD">
                <wp:simplePos x="0" y="0"/>
                <wp:positionH relativeFrom="margin">
                  <wp:posOffset>2232025</wp:posOffset>
                </wp:positionH>
                <wp:positionV relativeFrom="margin">
                  <wp:posOffset>62865</wp:posOffset>
                </wp:positionV>
                <wp:extent cx="2805430" cy="421005"/>
                <wp:effectExtent l="0" t="0" r="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543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D1ECD" w:rsidRPr="005350E3" w:rsidRDefault="00BD1ECD" w:rsidP="005350E3">
                            <w:pPr>
                              <w:ind w:left="90"/>
                              <w:jc w:val="center"/>
                              <w:rPr>
                                <w:rFonts w:ascii="Calibri" w:hAnsi="Calibri"/>
                                <w:b/>
                                <w:color w:val="2A515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A5158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A5158"/>
                                <w:vertAlign w:val="superscript"/>
                              </w:rPr>
                              <w:t>th</w:t>
                            </w:r>
                            <w:r w:rsidRPr="005350E3">
                              <w:rPr>
                                <w:rFonts w:ascii="Calibri" w:hAnsi="Calibri"/>
                                <w:b/>
                                <w:color w:val="2A5158"/>
                              </w:rPr>
                              <w:t xml:space="preserve"> Annual Conference</w:t>
                            </w:r>
                          </w:p>
                          <w:p w:rsidR="00BD1ECD" w:rsidRPr="005350E3" w:rsidRDefault="00BD1ECD" w:rsidP="005350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A5158"/>
                              </w:rPr>
                            </w:pPr>
                            <w:r w:rsidRPr="005350E3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A5158"/>
                              </w:rPr>
                              <w:t>Mycobacterial Diseases in Animals</w:t>
                            </w:r>
                          </w:p>
                          <w:p w:rsidR="00BD1ECD" w:rsidRPr="005350E3" w:rsidRDefault="00BD1ECD" w:rsidP="005350E3">
                            <w:pPr>
                              <w:ind w:left="9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A51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75.75pt;margin-top:4.95pt;width:220.9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" filled="f" stroked="f">
                <v:path arrowok="t"/>
                <v:textbox>
                  <w:txbxContent>
                    <w:p w:rsidR="00BD1ECD" w:rsidRPr="005350E3" w:rsidRDefault="00BD1ECD" w:rsidP="005350E3">
                      <w:pPr>
                        <w:ind w:left="90"/>
                        <w:jc w:val="center"/>
                        <w:rPr>
                          <w:rFonts w:ascii="Calibri" w:hAnsi="Calibri"/>
                          <w:b/>
                          <w:color w:val="2A5158"/>
                        </w:rPr>
                      </w:pPr>
                      <w:r>
                        <w:rPr>
                          <w:rFonts w:ascii="Calibri" w:hAnsi="Calibri"/>
                          <w:b/>
                          <w:color w:val="2A5158"/>
                        </w:rPr>
                        <w:t>5</w:t>
                      </w:r>
                      <w:r>
                        <w:rPr>
                          <w:rFonts w:ascii="Calibri" w:hAnsi="Calibri"/>
                          <w:b/>
                          <w:color w:val="2A5158"/>
                          <w:vertAlign w:val="superscript"/>
                        </w:rPr>
                        <w:t>th</w:t>
                      </w:r>
                      <w:r w:rsidRPr="005350E3">
                        <w:rPr>
                          <w:rFonts w:ascii="Calibri" w:hAnsi="Calibri"/>
                          <w:b/>
                          <w:color w:val="2A5158"/>
                        </w:rPr>
                        <w:t xml:space="preserve"> Annual Conference</w:t>
                      </w:r>
                    </w:p>
                    <w:p w:rsidR="00BD1ECD" w:rsidRPr="005350E3" w:rsidRDefault="00BD1ECD" w:rsidP="005350E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A5158"/>
                        </w:rPr>
                      </w:pPr>
                      <w:r w:rsidRPr="005350E3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A5158"/>
                        </w:rPr>
                        <w:t>Mycobacterial Diseases in Animals</w:t>
                      </w:r>
                    </w:p>
                    <w:p w:rsidR="00BD1ECD" w:rsidRPr="005350E3" w:rsidRDefault="00BD1ECD" w:rsidP="005350E3">
                      <w:pPr>
                        <w:ind w:left="90"/>
                        <w:jc w:val="center"/>
                        <w:rPr>
                          <w:rFonts w:ascii="Calibri" w:hAnsi="Calibri"/>
                          <w:b/>
                          <w:bCs/>
                          <w:color w:val="2A515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16F4" w:rsidRPr="007A4D42">
        <w:rPr>
          <w:rFonts w:asciiTheme="minorHAnsi" w:hAnsiTheme="minorHAnsi"/>
          <w:b/>
          <w:color w:val="2A5158"/>
          <w:sz w:val="20"/>
          <w:szCs w:val="20"/>
        </w:rPr>
        <w:t xml:space="preserve"> </w:t>
      </w:r>
      <w:r w:rsidR="00BC37BD" w:rsidRPr="007A4D42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EE3F53F" wp14:editId="4A4447E7">
            <wp:extent cx="1348966" cy="51248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66" cy="51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42" w:rsidRPr="007A4D42" w:rsidRDefault="007A4D42" w:rsidP="007A4D42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</w:p>
    <w:p w:rsidR="007A4D42" w:rsidRPr="007A4D42" w:rsidRDefault="007A4D42" w:rsidP="007A4D42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  <w:proofErr w:type="gramStart"/>
      <w:r w:rsidRPr="007A4D42">
        <w:rPr>
          <w:rFonts w:asciiTheme="minorHAnsi" w:hAnsiTheme="minorHAnsi"/>
          <w:b/>
          <w:color w:val="243C25"/>
          <w:sz w:val="20"/>
          <w:szCs w:val="20"/>
        </w:rPr>
        <w:t>in</w:t>
      </w:r>
      <w:proofErr w:type="gramEnd"/>
      <w:r w:rsidRPr="007A4D42">
        <w:rPr>
          <w:rFonts w:asciiTheme="minorHAnsi" w:hAnsiTheme="minorHAnsi"/>
          <w:b/>
          <w:color w:val="243C25"/>
          <w:sz w:val="20"/>
          <w:szCs w:val="20"/>
        </w:rPr>
        <w:t xml:space="preserve"> Conjunction with the Conference of Research Workers in Animal</w:t>
      </w:r>
    </w:p>
    <w:p w:rsidR="007A4D42" w:rsidRPr="007A4D42" w:rsidRDefault="007A4D42" w:rsidP="007A4D42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  <w:r w:rsidRPr="007A4D42">
        <w:rPr>
          <w:rFonts w:asciiTheme="minorHAnsi" w:hAnsiTheme="minorHAnsi"/>
          <w:b/>
          <w:color w:val="243C25"/>
          <w:sz w:val="20"/>
          <w:szCs w:val="20"/>
        </w:rPr>
        <w:t>Diseases</w:t>
      </w:r>
    </w:p>
    <w:p w:rsidR="007A4D42" w:rsidRPr="007A4D42" w:rsidRDefault="007A4D42" w:rsidP="007A4D42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</w:p>
    <w:p w:rsidR="007A4D42" w:rsidRPr="007A4D42" w:rsidRDefault="007A4D42" w:rsidP="007A4D42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  <w:r w:rsidRPr="007A4D42">
        <w:rPr>
          <w:rFonts w:asciiTheme="minorHAnsi" w:hAnsiTheme="minorHAnsi"/>
          <w:b/>
          <w:color w:val="243C25"/>
          <w:sz w:val="20"/>
          <w:szCs w:val="20"/>
        </w:rPr>
        <w:t>Chicago Marriott, Downtown Magnificent Mile</w:t>
      </w:r>
    </w:p>
    <w:p w:rsidR="007A4D42" w:rsidRPr="007A4D42" w:rsidRDefault="007A4D42" w:rsidP="007A4D42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  <w:r w:rsidRPr="007A4D42">
        <w:rPr>
          <w:rFonts w:asciiTheme="minorHAnsi" w:hAnsiTheme="minorHAnsi"/>
          <w:b/>
          <w:color w:val="243C25"/>
          <w:sz w:val="20"/>
          <w:szCs w:val="20"/>
        </w:rPr>
        <w:t xml:space="preserve"> Chicago, Illinois </w:t>
      </w:r>
    </w:p>
    <w:p w:rsidR="007A4D42" w:rsidRPr="007A4D42" w:rsidRDefault="007A4D42" w:rsidP="007A4D42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</w:p>
    <w:p w:rsidR="007A4D42" w:rsidRPr="007A4D42" w:rsidRDefault="007A4D42" w:rsidP="007A4D42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  <w:r w:rsidRPr="007A4D42">
        <w:rPr>
          <w:rFonts w:asciiTheme="minorHAnsi" w:hAnsiTheme="minorHAnsi"/>
          <w:b/>
          <w:color w:val="243C25"/>
          <w:sz w:val="20"/>
          <w:szCs w:val="20"/>
        </w:rPr>
        <w:t>December 3-4, 2017</w:t>
      </w:r>
    </w:p>
    <w:p w:rsidR="00BC37BD" w:rsidRPr="007A4D42" w:rsidRDefault="00BC37BD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</w:p>
    <w:p w:rsidR="007A4D42" w:rsidRPr="007A4D42" w:rsidRDefault="007A4D42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</w:p>
    <w:p w:rsidR="00CA16F4" w:rsidRPr="007A4D42" w:rsidRDefault="005350E3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  <w:r w:rsidRPr="007A4D42">
        <w:rPr>
          <w:rFonts w:asciiTheme="minorHAnsi" w:hAnsiTheme="minorHAnsi"/>
          <w:b/>
          <w:color w:val="243C25"/>
          <w:sz w:val="20"/>
          <w:szCs w:val="20"/>
        </w:rPr>
        <w:t>AGENDA</w:t>
      </w:r>
    </w:p>
    <w:p w:rsidR="00BC37BD" w:rsidRPr="007A4D42" w:rsidRDefault="00BC37BD" w:rsidP="005350E3">
      <w:pPr>
        <w:jc w:val="center"/>
        <w:rPr>
          <w:rFonts w:asciiTheme="minorHAnsi" w:hAnsiTheme="minorHAnsi"/>
          <w:b/>
          <w:color w:val="243C25"/>
          <w:sz w:val="20"/>
          <w:szCs w:val="20"/>
        </w:rPr>
      </w:pPr>
    </w:p>
    <w:p w:rsidR="00CA16F4" w:rsidRPr="007A4D42" w:rsidRDefault="00CA16F4" w:rsidP="005350E3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11398" w:type="dxa"/>
        <w:jc w:val="center"/>
        <w:tblCellSpacing w:w="0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946"/>
        <w:gridCol w:w="9328"/>
        <w:gridCol w:w="20"/>
        <w:gridCol w:w="104"/>
      </w:tblGrid>
      <w:tr w:rsidR="00CA16F4" w:rsidRPr="007A4D42" w:rsidTr="004923F1">
        <w:trPr>
          <w:gridAfter w:val="2"/>
          <w:wAfter w:w="124" w:type="dxa"/>
          <w:cantSplit/>
          <w:trHeight w:val="302"/>
          <w:tblCellSpacing w:w="0" w:type="dxa"/>
          <w:jc w:val="center"/>
        </w:trPr>
        <w:tc>
          <w:tcPr>
            <w:tcW w:w="11274" w:type="dxa"/>
            <w:gridSpan w:val="2"/>
            <w:shd w:val="clear" w:color="auto" w:fill="072B62" w:themeFill="background2" w:themeFillShade="40"/>
            <w:vAlign w:val="center"/>
          </w:tcPr>
          <w:p w:rsidR="00CA16F4" w:rsidRPr="007A4D42" w:rsidRDefault="007A4D42" w:rsidP="007A4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00"/>
                <w:sz w:val="20"/>
                <w:szCs w:val="20"/>
                <w:lang w:eastAsia="ja-JP"/>
              </w:rPr>
            </w:pPr>
            <w:r w:rsidRPr="007A4D42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Saturday December</w:t>
            </w:r>
            <w:r w:rsidR="00E5571B" w:rsidRPr="007A4D42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A4D42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03</w:t>
            </w:r>
          </w:p>
        </w:tc>
      </w:tr>
      <w:tr w:rsidR="00CA16F4" w:rsidRPr="007A4D42" w:rsidTr="004923F1">
        <w:trPr>
          <w:cantSplit/>
          <w:trHeight w:val="218"/>
          <w:tblCellSpacing w:w="0" w:type="dxa"/>
          <w:jc w:val="center"/>
        </w:trPr>
        <w:tc>
          <w:tcPr>
            <w:tcW w:w="1946" w:type="dxa"/>
            <w:shd w:val="clear" w:color="auto" w:fill="FFFFFF"/>
          </w:tcPr>
          <w:p w:rsidR="00CA16F4" w:rsidRPr="007A4D42" w:rsidRDefault="00CA16F4" w:rsidP="00ED1D99">
            <w:pPr>
              <w:ind w:right="-567"/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7:00 – 8:00 AM</w:t>
            </w:r>
          </w:p>
        </w:tc>
        <w:tc>
          <w:tcPr>
            <w:tcW w:w="9452" w:type="dxa"/>
            <w:gridSpan w:val="3"/>
            <w:shd w:val="clear" w:color="auto" w:fill="FFFFFF"/>
          </w:tcPr>
          <w:p w:rsidR="00CA16F4" w:rsidRPr="007A4D42" w:rsidRDefault="00CA16F4" w:rsidP="00ED1D99">
            <w:pPr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7A4D42">
              <w:rPr>
                <w:rFonts w:asciiTheme="minorHAnsi" w:hAnsiTheme="minorHAnsi"/>
                <w:sz w:val="20"/>
                <w:szCs w:val="20"/>
              </w:rPr>
              <w:t xml:space="preserve">Registration and Breakfast </w:t>
            </w:r>
          </w:p>
        </w:tc>
      </w:tr>
      <w:tr w:rsidR="00CA16F4" w:rsidRPr="007A4D42" w:rsidTr="004923F1">
        <w:trPr>
          <w:gridAfter w:val="2"/>
          <w:wAfter w:w="124" w:type="dxa"/>
          <w:cantSplit/>
          <w:trHeight w:val="75"/>
          <w:tblCellSpacing w:w="0" w:type="dxa"/>
          <w:jc w:val="center"/>
        </w:trPr>
        <w:tc>
          <w:tcPr>
            <w:tcW w:w="11274" w:type="dxa"/>
            <w:gridSpan w:val="2"/>
            <w:shd w:val="clear" w:color="auto" w:fill="498CF1" w:themeFill="background2" w:themeFillShade="BF"/>
          </w:tcPr>
          <w:p w:rsidR="00CA16F4" w:rsidRPr="007A4D42" w:rsidRDefault="00CA16F4" w:rsidP="004923F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Opening</w:t>
            </w:r>
          </w:p>
        </w:tc>
      </w:tr>
      <w:tr w:rsidR="00CA16F4" w:rsidRPr="007A4D42" w:rsidTr="004923F1">
        <w:trPr>
          <w:cantSplit/>
          <w:trHeight w:val="318"/>
          <w:tblCellSpacing w:w="0" w:type="dxa"/>
          <w:jc w:val="center"/>
        </w:trPr>
        <w:tc>
          <w:tcPr>
            <w:tcW w:w="1946" w:type="dxa"/>
            <w:shd w:val="clear" w:color="auto" w:fill="FFFFFF"/>
          </w:tcPr>
          <w:p w:rsidR="00CA16F4" w:rsidRPr="007A4D42" w:rsidRDefault="00CA16F4" w:rsidP="00ED1D99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8:00 – 8:30 AM</w:t>
            </w:r>
          </w:p>
        </w:tc>
        <w:tc>
          <w:tcPr>
            <w:tcW w:w="9452" w:type="dxa"/>
            <w:gridSpan w:val="3"/>
            <w:shd w:val="clear" w:color="auto" w:fill="FFFFFF"/>
          </w:tcPr>
          <w:p w:rsidR="00CA16F4" w:rsidRPr="007A4D42" w:rsidRDefault="007A4D42" w:rsidP="006936F6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CA16F4" w:rsidRPr="007A4D42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Opening Remarks and Introduction</w:t>
              </w:r>
            </w:hyperlink>
            <w:r w:rsidR="00CA16F4" w:rsidRPr="007A4D42">
              <w:rPr>
                <w:rFonts w:asciiTheme="minorHAnsi" w:hAnsiTheme="minorHAnsi"/>
                <w:sz w:val="20"/>
                <w:szCs w:val="20"/>
              </w:rPr>
              <w:t xml:space="preserve"> by </w:t>
            </w:r>
            <w:r w:rsidR="00CA16F4" w:rsidRPr="007A4D42">
              <w:rPr>
                <w:rFonts w:asciiTheme="minorHAnsi" w:hAnsiTheme="minorHAnsi"/>
                <w:b/>
                <w:sz w:val="20"/>
                <w:szCs w:val="20"/>
              </w:rPr>
              <w:t>Vivek Kapur</w:t>
            </w:r>
            <w:r w:rsidR="00CA16F4" w:rsidRPr="007A4D42">
              <w:rPr>
                <w:rFonts w:asciiTheme="minorHAnsi" w:hAnsiTheme="minorHAnsi"/>
                <w:sz w:val="20"/>
                <w:szCs w:val="20"/>
              </w:rPr>
              <w:t>, The Pennsylvania State University</w:t>
            </w:r>
            <w:r w:rsidR="00ED1D99" w:rsidRPr="007A4D42">
              <w:rPr>
                <w:rFonts w:asciiTheme="minorHAnsi" w:hAnsiTheme="minorHAnsi"/>
                <w:sz w:val="20"/>
                <w:szCs w:val="20"/>
              </w:rPr>
              <w:t>;</w:t>
            </w:r>
            <w:r w:rsidR="00CA16F4" w:rsidRPr="007A4D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16F4" w:rsidRPr="007A4D42">
              <w:rPr>
                <w:rFonts w:asciiTheme="minorHAnsi" w:hAnsiTheme="minorHAnsi"/>
                <w:b/>
                <w:sz w:val="20"/>
                <w:szCs w:val="20"/>
              </w:rPr>
              <w:t xml:space="preserve">Paul </w:t>
            </w:r>
            <w:proofErr w:type="spellStart"/>
            <w:r w:rsidR="00CA16F4" w:rsidRPr="007A4D42">
              <w:rPr>
                <w:rFonts w:asciiTheme="minorHAnsi" w:hAnsiTheme="minorHAnsi"/>
                <w:b/>
                <w:sz w:val="20"/>
                <w:szCs w:val="20"/>
              </w:rPr>
              <w:t>Coussens</w:t>
            </w:r>
            <w:proofErr w:type="spellEnd"/>
            <w:r w:rsidR="00D70807" w:rsidRPr="007A4D42">
              <w:rPr>
                <w:rFonts w:asciiTheme="minorHAnsi" w:hAnsiTheme="minorHAnsi"/>
                <w:sz w:val="20"/>
                <w:szCs w:val="20"/>
              </w:rPr>
              <w:t>, Michigan State University</w:t>
            </w:r>
            <w:r w:rsidR="00ED1D99" w:rsidRPr="007A4D42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ED1D99" w:rsidRPr="007A4D42">
              <w:rPr>
                <w:rFonts w:asciiTheme="minorHAnsi" w:hAnsiTheme="minorHAnsi"/>
                <w:b/>
                <w:sz w:val="20"/>
                <w:szCs w:val="20"/>
              </w:rPr>
              <w:t>Gary Thompson</w:t>
            </w:r>
            <w:r w:rsidR="00ED1D99" w:rsidRPr="007A4D42">
              <w:rPr>
                <w:rFonts w:asciiTheme="minorHAnsi" w:hAnsiTheme="minorHAnsi"/>
                <w:sz w:val="20"/>
                <w:szCs w:val="20"/>
              </w:rPr>
              <w:t xml:space="preserve">, The Pennsylvania State University; </w:t>
            </w:r>
            <w:r w:rsidR="00ED1D99" w:rsidRPr="007A4D42">
              <w:rPr>
                <w:rFonts w:asciiTheme="minorHAnsi" w:hAnsiTheme="minorHAnsi"/>
                <w:b/>
                <w:sz w:val="20"/>
                <w:szCs w:val="20"/>
              </w:rPr>
              <w:t>Peter Johnson</w:t>
            </w:r>
            <w:r w:rsidR="00ED1D99" w:rsidRPr="007A4D42">
              <w:rPr>
                <w:rFonts w:asciiTheme="minorHAnsi" w:hAnsiTheme="minorHAnsi"/>
                <w:sz w:val="20"/>
                <w:szCs w:val="20"/>
              </w:rPr>
              <w:t>, USDA-NIFA</w:t>
            </w:r>
            <w:r w:rsidR="006936F6" w:rsidRPr="007A4D4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5571B" w:rsidRPr="007A4D42" w:rsidTr="007A4D42">
        <w:trPr>
          <w:cantSplit/>
          <w:trHeight w:val="345"/>
          <w:tblCellSpacing w:w="0" w:type="dxa"/>
          <w:jc w:val="center"/>
        </w:trPr>
        <w:tc>
          <w:tcPr>
            <w:tcW w:w="1946" w:type="dxa"/>
            <w:shd w:val="clear" w:color="auto" w:fill="FFFFFF"/>
          </w:tcPr>
          <w:p w:rsidR="00E5571B" w:rsidRPr="007A4D42" w:rsidRDefault="00534BCC" w:rsidP="00ED1D99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8:30 – 9:15</w:t>
            </w:r>
            <w:r w:rsidR="00E5571B"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9452" w:type="dxa"/>
            <w:gridSpan w:val="3"/>
            <w:shd w:val="clear" w:color="auto" w:fill="FFFFFF"/>
          </w:tcPr>
          <w:p w:rsidR="00E5571B" w:rsidRPr="007A4D42" w:rsidRDefault="00E5571B" w:rsidP="00E5571B">
            <w:pPr>
              <w:tabs>
                <w:tab w:val="left" w:pos="182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Plenary Session 1: </w:t>
            </w:r>
            <w:r w:rsidRPr="007A4D42">
              <w:rPr>
                <w:rFonts w:asciiTheme="minorHAnsi" w:hAnsiTheme="minorHAnsi"/>
                <w:bCs/>
                <w:sz w:val="20"/>
                <w:szCs w:val="20"/>
              </w:rPr>
              <w:t>An introduction to and overview of Mycobacterial Diseases</w:t>
            </w:r>
            <w:r w:rsidR="009359E3" w:rsidRPr="007A4D42">
              <w:rPr>
                <w:rFonts w:asciiTheme="minorHAnsi" w:hAnsiTheme="minorHAnsi"/>
                <w:bCs/>
                <w:sz w:val="20"/>
                <w:szCs w:val="20"/>
              </w:rPr>
              <w:t xml:space="preserve"> (Johne’s Disease and the TB Complex</w:t>
            </w:r>
          </w:p>
        </w:tc>
      </w:tr>
      <w:tr w:rsidR="00E5571B" w:rsidRPr="007A4D42" w:rsidTr="007A4D42">
        <w:trPr>
          <w:cantSplit/>
          <w:trHeight w:val="399"/>
          <w:tblCellSpacing w:w="0" w:type="dxa"/>
          <w:jc w:val="center"/>
        </w:trPr>
        <w:tc>
          <w:tcPr>
            <w:tcW w:w="1946" w:type="dxa"/>
            <w:shd w:val="clear" w:color="auto" w:fill="FFFFFF"/>
          </w:tcPr>
          <w:p w:rsidR="00E5571B" w:rsidRPr="007A4D42" w:rsidRDefault="00534BCC" w:rsidP="00E5571B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9:15 – 10:0</w:t>
            </w:r>
            <w:r w:rsidR="00E5571B"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0 AM</w:t>
            </w:r>
          </w:p>
          <w:p w:rsidR="00E5571B" w:rsidRPr="007A4D42" w:rsidRDefault="00E5571B" w:rsidP="00ED1D99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52" w:type="dxa"/>
            <w:gridSpan w:val="3"/>
            <w:shd w:val="clear" w:color="auto" w:fill="FFFFFF"/>
          </w:tcPr>
          <w:p w:rsidR="00E5571B" w:rsidRPr="007A4D42" w:rsidRDefault="00E5571B" w:rsidP="0022073F">
            <w:pPr>
              <w:tabs>
                <w:tab w:val="left" w:pos="182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Plenary Session 2:</w:t>
            </w:r>
            <w:r w:rsidR="00534BCC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22073F" w:rsidRPr="007A4D42">
              <w:rPr>
                <w:rFonts w:asciiTheme="minorHAnsi" w:hAnsiTheme="minorHAnsi"/>
                <w:bCs/>
                <w:sz w:val="20"/>
                <w:szCs w:val="20"/>
              </w:rPr>
              <w:t xml:space="preserve">Bovine TB in Mexican dairy (and beef) operations - Progress in disease control efforts - Alejandro </w:t>
            </w:r>
            <w:proofErr w:type="spellStart"/>
            <w:r w:rsidR="0022073F" w:rsidRPr="007A4D42">
              <w:rPr>
                <w:rFonts w:asciiTheme="minorHAnsi" w:hAnsiTheme="minorHAnsi"/>
                <w:bCs/>
                <w:sz w:val="20"/>
                <w:szCs w:val="20"/>
              </w:rPr>
              <w:t>Perera</w:t>
            </w:r>
            <w:proofErr w:type="spellEnd"/>
            <w:r w:rsidR="0022073F" w:rsidRPr="007A4D42">
              <w:rPr>
                <w:rFonts w:asciiTheme="minorHAnsi" w:hAnsiTheme="minorHAnsi"/>
                <w:bCs/>
                <w:sz w:val="20"/>
                <w:szCs w:val="20"/>
              </w:rPr>
              <w:t xml:space="preserve"> can probably suggest someone </w:t>
            </w:r>
          </w:p>
        </w:tc>
      </w:tr>
      <w:tr w:rsidR="00F94A47" w:rsidRPr="007A4D42" w:rsidTr="004923F1">
        <w:trPr>
          <w:gridAfter w:val="2"/>
          <w:wAfter w:w="124" w:type="dxa"/>
          <w:cantSplit/>
          <w:trHeight w:val="165"/>
          <w:tblCellSpacing w:w="0" w:type="dxa"/>
          <w:jc w:val="center"/>
        </w:trPr>
        <w:tc>
          <w:tcPr>
            <w:tcW w:w="11274" w:type="dxa"/>
            <w:gridSpan w:val="2"/>
            <w:shd w:val="clear" w:color="auto" w:fill="498CF1" w:themeFill="background2" w:themeFillShade="BF"/>
          </w:tcPr>
          <w:p w:rsidR="00F94A47" w:rsidRPr="007A4D42" w:rsidRDefault="00F94A47" w:rsidP="0022073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10:00 – </w:t>
            </w:r>
            <w:proofErr w:type="gramStart"/>
            <w:r w:rsidRPr="007A4D4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10:30  AM</w:t>
            </w:r>
            <w:proofErr w:type="gramEnd"/>
            <w:r w:rsidRPr="007A4D4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     Break – Posters Session</w:t>
            </w:r>
            <w:r w:rsidR="0043274A" w:rsidRPr="007A4D4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94A47" w:rsidRPr="007A4D42" w:rsidTr="007A4D42">
        <w:trPr>
          <w:cantSplit/>
          <w:trHeight w:val="84"/>
          <w:tblCellSpacing w:w="0" w:type="dxa"/>
          <w:jc w:val="center"/>
        </w:trPr>
        <w:tc>
          <w:tcPr>
            <w:tcW w:w="1946" w:type="dxa"/>
            <w:shd w:val="clear" w:color="auto" w:fill="FFFFFF"/>
          </w:tcPr>
          <w:p w:rsidR="00F94A47" w:rsidRPr="007A4D42" w:rsidRDefault="0022509F" w:rsidP="00ED1D99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10:30 – 11:15 AM</w:t>
            </w:r>
          </w:p>
        </w:tc>
        <w:tc>
          <w:tcPr>
            <w:tcW w:w="9452" w:type="dxa"/>
            <w:gridSpan w:val="3"/>
            <w:shd w:val="clear" w:color="auto" w:fill="FFFFFF"/>
          </w:tcPr>
          <w:p w:rsidR="00F94A47" w:rsidRPr="007A4D42" w:rsidRDefault="0022509F" w:rsidP="0022073F">
            <w:pPr>
              <w:tabs>
                <w:tab w:val="left" w:pos="1827"/>
              </w:tabs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Plenary Session 3: </w:t>
            </w:r>
            <w:r w:rsidR="0022073F" w:rsidRPr="007A4D42">
              <w:rPr>
                <w:rFonts w:asciiTheme="minorHAnsi" w:hAnsiTheme="minorHAnsi"/>
                <w:sz w:val="20"/>
                <w:szCs w:val="20"/>
              </w:rPr>
              <w:t xml:space="preserve">Develop and implement new generations of </w:t>
            </w:r>
            <w:r w:rsidR="0022073F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diagnostic tests </w:t>
            </w:r>
            <w:r w:rsidR="0022073F" w:rsidRPr="007A4D42">
              <w:rPr>
                <w:rFonts w:asciiTheme="minorHAnsi" w:hAnsiTheme="minorHAnsi"/>
                <w:sz w:val="20"/>
                <w:szCs w:val="20"/>
              </w:rPr>
              <w:t xml:space="preserve">for JD and TB. </w:t>
            </w:r>
          </w:p>
        </w:tc>
      </w:tr>
      <w:tr w:rsidR="00CA16F4" w:rsidRPr="007A4D42" w:rsidTr="007A4D42">
        <w:trPr>
          <w:cantSplit/>
          <w:trHeight w:val="381"/>
          <w:tblCellSpacing w:w="0" w:type="dxa"/>
          <w:jc w:val="center"/>
        </w:trPr>
        <w:tc>
          <w:tcPr>
            <w:tcW w:w="1946" w:type="dxa"/>
            <w:shd w:val="clear" w:color="auto" w:fill="FFFFFF"/>
          </w:tcPr>
          <w:p w:rsidR="00CA16F4" w:rsidRPr="007A4D42" w:rsidRDefault="0022509F" w:rsidP="00ED1D99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11:15 AM -12:15 PM</w:t>
            </w:r>
          </w:p>
        </w:tc>
        <w:tc>
          <w:tcPr>
            <w:tcW w:w="9452" w:type="dxa"/>
            <w:gridSpan w:val="3"/>
            <w:shd w:val="clear" w:color="auto" w:fill="FFFFFF"/>
          </w:tcPr>
          <w:p w:rsidR="00CA16F4" w:rsidRPr="007A4D42" w:rsidRDefault="0022509F" w:rsidP="007A4D42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Plenary Session 4: </w:t>
            </w:r>
            <w:r w:rsidR="0022073F" w:rsidRPr="007A4D42">
              <w:rPr>
                <w:rFonts w:asciiTheme="minorHAnsi" w:hAnsiTheme="minorHAnsi"/>
                <w:sz w:val="20"/>
                <w:szCs w:val="20"/>
              </w:rPr>
              <w:t xml:space="preserve">Increase understanding of the </w:t>
            </w:r>
            <w:r w:rsidR="0022073F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epidemiology </w:t>
            </w:r>
            <w:r w:rsidR="0022073F" w:rsidRPr="007A4D42">
              <w:rPr>
                <w:rFonts w:asciiTheme="minorHAnsi" w:hAnsiTheme="minorHAnsi"/>
                <w:sz w:val="20"/>
                <w:szCs w:val="20"/>
              </w:rPr>
              <w:t xml:space="preserve">and transmission of Mycobacterial diseases in animals, including predictive modeling.  </w:t>
            </w:r>
          </w:p>
        </w:tc>
      </w:tr>
      <w:tr w:rsidR="0022509F" w:rsidRPr="007A4D42" w:rsidTr="0022073F">
        <w:trPr>
          <w:cantSplit/>
          <w:trHeight w:val="44"/>
          <w:tblCellSpacing w:w="0" w:type="dxa"/>
          <w:jc w:val="center"/>
        </w:trPr>
        <w:tc>
          <w:tcPr>
            <w:tcW w:w="1946" w:type="dxa"/>
            <w:tcBorders>
              <w:top w:val="single" w:sz="4" w:space="0" w:color="auto"/>
            </w:tcBorders>
            <w:shd w:val="clear" w:color="auto" w:fill="498CF1" w:themeFill="background2" w:themeFillShade="BF"/>
          </w:tcPr>
          <w:p w:rsidR="0022509F" w:rsidRPr="007A4D42" w:rsidRDefault="0022509F" w:rsidP="0022073F">
            <w:pPr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12:15– 1:30 </w:t>
            </w:r>
            <w:proofErr w:type="gramStart"/>
            <w:r w:rsidRPr="007A4D4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PM             </w:t>
            </w:r>
            <w:proofErr w:type="gramEnd"/>
          </w:p>
        </w:tc>
        <w:tc>
          <w:tcPr>
            <w:tcW w:w="9452" w:type="dxa"/>
            <w:gridSpan w:val="3"/>
            <w:tcBorders>
              <w:top w:val="single" w:sz="4" w:space="0" w:color="auto"/>
            </w:tcBorders>
            <w:shd w:val="clear" w:color="auto" w:fill="498CF1" w:themeFill="background2" w:themeFillShade="BF"/>
          </w:tcPr>
          <w:p w:rsidR="0022509F" w:rsidRPr="007A4D42" w:rsidRDefault="0022509F" w:rsidP="0022073F">
            <w:pP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Lunch  – Posters Session </w:t>
            </w:r>
          </w:p>
        </w:tc>
      </w:tr>
      <w:tr w:rsidR="0022509F" w:rsidRPr="007A4D42" w:rsidTr="007A4D42">
        <w:trPr>
          <w:cantSplit/>
          <w:trHeight w:val="282"/>
          <w:tblCellSpacing w:w="0" w:type="dxa"/>
          <w:jc w:val="center"/>
        </w:trPr>
        <w:tc>
          <w:tcPr>
            <w:tcW w:w="1946" w:type="dxa"/>
            <w:shd w:val="clear" w:color="auto" w:fill="FFFFFF"/>
          </w:tcPr>
          <w:p w:rsidR="0022509F" w:rsidRPr="007A4D42" w:rsidRDefault="00080A00" w:rsidP="00ED1D99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1:30  – 2:0</w:t>
            </w:r>
            <w:r w:rsidR="001763C6"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0 PM</w:t>
            </w:r>
          </w:p>
        </w:tc>
        <w:tc>
          <w:tcPr>
            <w:tcW w:w="9452" w:type="dxa"/>
            <w:gridSpan w:val="3"/>
            <w:shd w:val="clear" w:color="auto" w:fill="FFFFFF"/>
          </w:tcPr>
          <w:p w:rsidR="0022509F" w:rsidRPr="007A4D42" w:rsidRDefault="0022509F" w:rsidP="00BD1EC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Plenary Session 5: </w:t>
            </w:r>
            <w:r w:rsidR="00BD1ECD" w:rsidRPr="007A4D42">
              <w:rPr>
                <w:rFonts w:asciiTheme="minorHAnsi" w:hAnsiTheme="minorHAnsi"/>
                <w:bCs/>
                <w:sz w:val="20"/>
                <w:szCs w:val="20"/>
              </w:rPr>
              <w:t xml:space="preserve">JD in small ruminants; Wild life reservoirs / risk associated with mycobacterial infections </w:t>
            </w:r>
            <w:r w:rsidR="005E79E8" w:rsidRPr="007A4D42">
              <w:rPr>
                <w:rFonts w:asciiTheme="minorHAnsi" w:hAnsiTheme="minorHAnsi"/>
                <w:bCs/>
                <w:sz w:val="20"/>
                <w:szCs w:val="20"/>
              </w:rPr>
              <w:t xml:space="preserve">/ Challenges with TB diagnostics in captive </w:t>
            </w:r>
            <w:proofErr w:type="spellStart"/>
            <w:r w:rsidR="005E79E8" w:rsidRPr="007A4D42">
              <w:rPr>
                <w:rFonts w:asciiTheme="minorHAnsi" w:hAnsiTheme="minorHAnsi"/>
                <w:bCs/>
                <w:sz w:val="20"/>
                <w:szCs w:val="20"/>
              </w:rPr>
              <w:t>cervids</w:t>
            </w:r>
            <w:proofErr w:type="spellEnd"/>
          </w:p>
        </w:tc>
      </w:tr>
      <w:tr w:rsidR="0022509F" w:rsidRPr="007A4D42" w:rsidTr="007A4D42">
        <w:trPr>
          <w:cantSplit/>
          <w:trHeight w:val="22"/>
          <w:tblCellSpacing w:w="0" w:type="dxa"/>
          <w:jc w:val="center"/>
        </w:trPr>
        <w:tc>
          <w:tcPr>
            <w:tcW w:w="1946" w:type="dxa"/>
            <w:shd w:val="clear" w:color="auto" w:fill="FFFFFF"/>
          </w:tcPr>
          <w:p w:rsidR="0022509F" w:rsidRPr="007A4D42" w:rsidRDefault="00F60B85" w:rsidP="00F60B85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2:0</w:t>
            </w:r>
            <w:r w:rsidR="001763C6"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 xml:space="preserve">0 – </w:t>
            </w: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2:30</w:t>
            </w:r>
            <w:r w:rsidR="001763C6"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9452" w:type="dxa"/>
            <w:gridSpan w:val="3"/>
            <w:shd w:val="clear" w:color="auto" w:fill="FFFFFF"/>
          </w:tcPr>
          <w:p w:rsidR="0022509F" w:rsidRPr="007A4D42" w:rsidRDefault="0022509F" w:rsidP="00BD1ECD">
            <w:pPr>
              <w:rPr>
                <w:rFonts w:asciiTheme="minorHAnsi" w:hAnsiTheme="minorHAnsi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Plenary Session 6: </w:t>
            </w:r>
            <w:r w:rsidR="00BD1ECD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BD1ECD" w:rsidRPr="007A4D42">
              <w:rPr>
                <w:rFonts w:asciiTheme="minorHAnsi" w:hAnsiTheme="minorHAnsi"/>
                <w:bCs/>
                <w:sz w:val="20"/>
                <w:szCs w:val="20"/>
              </w:rPr>
              <w:t xml:space="preserve">Zoonotic risks associated with </w:t>
            </w:r>
            <w:r w:rsidR="00BD1ECD" w:rsidRPr="007A4D42">
              <w:rPr>
                <w:rFonts w:asciiTheme="minorHAnsi" w:hAnsiTheme="minorHAnsi"/>
                <w:sz w:val="20"/>
                <w:szCs w:val="20"/>
              </w:rPr>
              <w:t xml:space="preserve">of Mycobacterial diseases in animals </w:t>
            </w:r>
          </w:p>
        </w:tc>
      </w:tr>
      <w:tr w:rsidR="00080A00" w:rsidRPr="007A4D42" w:rsidTr="007A4D42">
        <w:trPr>
          <w:cantSplit/>
          <w:trHeight w:val="75"/>
          <w:tblCellSpacing w:w="0" w:type="dxa"/>
          <w:jc w:val="center"/>
        </w:trPr>
        <w:tc>
          <w:tcPr>
            <w:tcW w:w="1946" w:type="dxa"/>
            <w:shd w:val="clear" w:color="auto" w:fill="FFFFFF"/>
          </w:tcPr>
          <w:p w:rsidR="00080A00" w:rsidRPr="007A4D42" w:rsidRDefault="00080A00" w:rsidP="00ED1D99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color w:val="000000"/>
                <w:sz w:val="20"/>
                <w:szCs w:val="20"/>
              </w:rPr>
              <w:t>2:</w:t>
            </w:r>
            <w:r w:rsidR="00F60B85" w:rsidRPr="007A4D4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7A4D42">
              <w:rPr>
                <w:rFonts w:asciiTheme="minorHAnsi" w:hAnsiTheme="minorHAnsi"/>
                <w:color w:val="000000"/>
                <w:sz w:val="20"/>
                <w:szCs w:val="20"/>
              </w:rPr>
              <w:t>0 – 3:00 PM</w:t>
            </w:r>
          </w:p>
        </w:tc>
        <w:tc>
          <w:tcPr>
            <w:tcW w:w="9452" w:type="dxa"/>
            <w:gridSpan w:val="3"/>
            <w:shd w:val="clear" w:color="auto" w:fill="FFFFFF"/>
          </w:tcPr>
          <w:p w:rsidR="00080A00" w:rsidRPr="007A4D42" w:rsidRDefault="00080A00" w:rsidP="00BD1E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Plenary Session 7:  Public health risks associated with M. </w:t>
            </w:r>
            <w:proofErr w:type="spellStart"/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bovis</w:t>
            </w:r>
            <w:proofErr w:type="spellEnd"/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in Mexico (foodborne and occupational health risks)</w:t>
            </w:r>
          </w:p>
        </w:tc>
      </w:tr>
      <w:tr w:rsidR="00BC37BD" w:rsidRPr="007A4D42" w:rsidTr="00BC37BD">
        <w:trPr>
          <w:cantSplit/>
          <w:trHeight w:val="44"/>
          <w:tblCellSpacing w:w="0" w:type="dxa"/>
          <w:jc w:val="center"/>
        </w:trPr>
        <w:tc>
          <w:tcPr>
            <w:tcW w:w="1946" w:type="dxa"/>
            <w:tcBorders>
              <w:top w:val="single" w:sz="4" w:space="0" w:color="auto"/>
            </w:tcBorders>
            <w:shd w:val="clear" w:color="auto" w:fill="498CF1" w:themeFill="background2" w:themeFillShade="BF"/>
          </w:tcPr>
          <w:p w:rsidR="009359E3" w:rsidRPr="007A4D42" w:rsidRDefault="001763C6" w:rsidP="0022073F">
            <w:pPr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  <w:t xml:space="preserve">3:00 – </w:t>
            </w:r>
            <w:proofErr w:type="gramStart"/>
            <w:r w:rsidRPr="007A4D42"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  <w:t>3:30  PM</w:t>
            </w:r>
            <w:proofErr w:type="gramEnd"/>
            <w:r w:rsidRPr="007A4D42"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  <w:t xml:space="preserve">      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</w:tcBorders>
            <w:shd w:val="clear" w:color="auto" w:fill="498CF1" w:themeFill="background2" w:themeFillShade="BF"/>
          </w:tcPr>
          <w:p w:rsidR="009359E3" w:rsidRPr="007A4D42" w:rsidRDefault="001763C6" w:rsidP="007A4D4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Break – Posters Session</w:t>
            </w:r>
          </w:p>
        </w:tc>
      </w:tr>
      <w:tr w:rsidR="00C9795B" w:rsidRPr="007A4D42" w:rsidTr="007A4D42">
        <w:trPr>
          <w:cantSplit/>
          <w:trHeight w:val="309"/>
          <w:tblCellSpacing w:w="0" w:type="dxa"/>
          <w:jc w:val="center"/>
        </w:trPr>
        <w:tc>
          <w:tcPr>
            <w:tcW w:w="1946" w:type="dxa"/>
            <w:tcBorders>
              <w:bottom w:val="single" w:sz="4" w:space="0" w:color="auto"/>
            </w:tcBorders>
            <w:shd w:val="clear" w:color="auto" w:fill="FFFFFF"/>
          </w:tcPr>
          <w:p w:rsidR="006936F6" w:rsidRPr="007A4D42" w:rsidRDefault="00080A00" w:rsidP="009B0C2B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3:30 - 4:00</w:t>
            </w:r>
            <w:r w:rsidR="001763C6"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 xml:space="preserve"> pm</w:t>
            </w:r>
          </w:p>
          <w:p w:rsidR="006936F6" w:rsidRPr="007A4D42" w:rsidRDefault="006936F6" w:rsidP="009B0C2B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9795B" w:rsidRPr="007A4D42" w:rsidRDefault="00F60B85" w:rsidP="007A4D4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Plenary Session 8</w:t>
            </w:r>
            <w:r w:rsidR="00C9795B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="00BD1ECD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BD1ECD" w:rsidRPr="007A4D42">
              <w:rPr>
                <w:rFonts w:asciiTheme="minorHAnsi" w:hAnsiTheme="minorHAnsi"/>
                <w:bCs/>
                <w:sz w:val="20"/>
                <w:szCs w:val="20"/>
              </w:rPr>
              <w:t>An introduction to the Global Research Alliance for Bovine Tuberculosis (</w:t>
            </w:r>
            <w:proofErr w:type="spellStart"/>
            <w:r w:rsidR="00BD1ECD" w:rsidRPr="007A4D42">
              <w:rPr>
                <w:rFonts w:asciiTheme="minorHAnsi" w:hAnsiTheme="minorHAnsi"/>
                <w:bCs/>
                <w:sz w:val="20"/>
                <w:szCs w:val="20"/>
              </w:rPr>
              <w:t>GRAbTB</w:t>
            </w:r>
            <w:proofErr w:type="spellEnd"/>
            <w:r w:rsidR="00BD1ECD" w:rsidRPr="007A4D42">
              <w:rPr>
                <w:rFonts w:asciiTheme="minorHAnsi" w:hAnsiTheme="minorHAnsi"/>
                <w:bCs/>
                <w:sz w:val="20"/>
                <w:szCs w:val="20"/>
              </w:rPr>
              <w:t xml:space="preserve">) network </w:t>
            </w:r>
          </w:p>
          <w:p w:rsidR="00C9795B" w:rsidRPr="007A4D42" w:rsidRDefault="00C9795B" w:rsidP="007A4D42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</w:tr>
      <w:tr w:rsidR="00080A00" w:rsidRPr="007A4D42" w:rsidTr="007A4D42">
        <w:trPr>
          <w:cantSplit/>
          <w:trHeight w:val="102"/>
          <w:tblCellSpacing w:w="0" w:type="dxa"/>
          <w:jc w:val="center"/>
        </w:trPr>
        <w:tc>
          <w:tcPr>
            <w:tcW w:w="1946" w:type="dxa"/>
            <w:tcBorders>
              <w:bottom w:val="nil"/>
            </w:tcBorders>
            <w:shd w:val="clear" w:color="auto" w:fill="FFFFFF"/>
          </w:tcPr>
          <w:p w:rsidR="00080A00" w:rsidRPr="007A4D42" w:rsidRDefault="00080A00" w:rsidP="009B0C2B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color w:val="000000"/>
                <w:sz w:val="20"/>
                <w:szCs w:val="20"/>
              </w:rPr>
              <w:t>4:00 – 4:30 pm</w:t>
            </w:r>
          </w:p>
        </w:tc>
        <w:tc>
          <w:tcPr>
            <w:tcW w:w="9452" w:type="dxa"/>
            <w:gridSpan w:val="3"/>
            <w:tcBorders>
              <w:bottom w:val="nil"/>
            </w:tcBorders>
            <w:shd w:val="clear" w:color="auto" w:fill="FFFFFF"/>
          </w:tcPr>
          <w:p w:rsidR="00080A00" w:rsidRPr="007A4D42" w:rsidRDefault="00080A00" w:rsidP="00BD1EC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Plenary Session </w:t>
            </w:r>
            <w:r w:rsidR="00F60B85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Pr="007A4D42">
              <w:rPr>
                <w:rFonts w:asciiTheme="minorHAnsi" w:hAnsiTheme="minorHAnsi"/>
                <w:bCs/>
                <w:sz w:val="20"/>
                <w:szCs w:val="20"/>
              </w:rPr>
              <w:t>The Gates Foundation / Indian Government project to control TB</w:t>
            </w:r>
          </w:p>
        </w:tc>
      </w:tr>
      <w:tr w:rsidR="006936F6" w:rsidRPr="007A4D42" w:rsidTr="007A4D42">
        <w:trPr>
          <w:cantSplit/>
          <w:trHeight w:val="458"/>
          <w:tblCellSpacing w:w="0" w:type="dxa"/>
          <w:jc w:val="center"/>
        </w:trPr>
        <w:tc>
          <w:tcPr>
            <w:tcW w:w="1946" w:type="dxa"/>
            <w:tcBorders>
              <w:top w:val="single" w:sz="4" w:space="0" w:color="auto"/>
            </w:tcBorders>
            <w:shd w:val="clear" w:color="auto" w:fill="FFFFFF"/>
          </w:tcPr>
          <w:p w:rsidR="00BC37BD" w:rsidRPr="007A4D42" w:rsidRDefault="00080A00" w:rsidP="009B0C2B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4:30</w:t>
            </w:r>
            <w:r w:rsidR="001763C6"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 xml:space="preserve"> – 5:00 PM</w:t>
            </w:r>
          </w:p>
        </w:tc>
        <w:tc>
          <w:tcPr>
            <w:tcW w:w="94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936F6" w:rsidRPr="007A4D42" w:rsidRDefault="00F94A47" w:rsidP="006936F6">
            <w:pPr>
              <w:rPr>
                <w:rFonts w:asciiTheme="minorHAnsi" w:hAnsiTheme="minorHAnsi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Plenary Session </w:t>
            </w:r>
            <w:r w:rsidR="00F60B85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  <w:r w:rsidR="006936F6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Extension/Outreach/Human Disease: </w:t>
            </w:r>
            <w:r w:rsidR="006936F6" w:rsidRPr="007A4D42">
              <w:rPr>
                <w:rFonts w:asciiTheme="minorHAnsi" w:hAnsiTheme="minorHAnsi"/>
                <w:sz w:val="20"/>
                <w:szCs w:val="20"/>
              </w:rPr>
              <w:t xml:space="preserve">Develop and deliver </w:t>
            </w:r>
            <w:r w:rsidR="006936F6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education and outreach </w:t>
            </w:r>
            <w:r w:rsidR="006936F6" w:rsidRPr="007A4D42">
              <w:rPr>
                <w:rFonts w:asciiTheme="minorHAnsi" w:hAnsiTheme="minorHAnsi"/>
                <w:sz w:val="20"/>
                <w:szCs w:val="20"/>
              </w:rPr>
              <w:t xml:space="preserve">material related to JD and </w:t>
            </w:r>
            <w:proofErr w:type="spellStart"/>
            <w:r w:rsidR="006936F6" w:rsidRPr="007A4D42">
              <w:rPr>
                <w:rFonts w:asciiTheme="minorHAnsi" w:hAnsiTheme="minorHAnsi"/>
                <w:sz w:val="20"/>
                <w:szCs w:val="20"/>
              </w:rPr>
              <w:t>TBc</w:t>
            </w:r>
            <w:proofErr w:type="spellEnd"/>
            <w:r w:rsidR="006936F6" w:rsidRPr="007A4D42">
              <w:rPr>
                <w:rFonts w:asciiTheme="minorHAnsi" w:hAnsiTheme="minorHAnsi"/>
                <w:sz w:val="20"/>
                <w:szCs w:val="20"/>
              </w:rPr>
              <w:t xml:space="preserve"> in electronic and print form for use by various stakeholders.</w:t>
            </w:r>
          </w:p>
          <w:p w:rsidR="006936F6" w:rsidRPr="007A4D42" w:rsidRDefault="006936F6" w:rsidP="00EB5AAB">
            <w:pPr>
              <w:pStyle w:val="Defaul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F10833" w:rsidRPr="007A4D42" w:rsidTr="007A4D42">
        <w:trPr>
          <w:cantSplit/>
          <w:trHeight w:val="363"/>
          <w:tblCellSpacing w:w="0" w:type="dxa"/>
          <w:jc w:val="center"/>
        </w:trPr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F10833" w:rsidRPr="007A4D42" w:rsidRDefault="001763C6" w:rsidP="001763C6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5:00 – 5:30</w:t>
            </w:r>
          </w:p>
        </w:tc>
        <w:tc>
          <w:tcPr>
            <w:tcW w:w="94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0833" w:rsidRPr="007A4D42" w:rsidRDefault="001763C6" w:rsidP="001763C6">
            <w:pPr>
              <w:shd w:val="clear" w:color="auto" w:fill="FFFFFF"/>
              <w:rPr>
                <w:rFonts w:asciiTheme="minorHAnsi" w:hAnsiTheme="minorHAnsi" w:cs="Segoe UI"/>
                <w:color w:val="000000"/>
                <w:sz w:val="20"/>
                <w:szCs w:val="20"/>
              </w:rPr>
            </w:pPr>
            <w:r w:rsidRPr="007A4D42">
              <w:rPr>
                <w:rFonts w:asciiTheme="minorHAnsi" w:hAnsiTheme="minorHAnsi" w:cs="Segoe UI"/>
                <w:color w:val="000000"/>
                <w:sz w:val="20"/>
                <w:szCs w:val="20"/>
              </w:rPr>
              <w:t>Wrap-up on day</w:t>
            </w:r>
            <w:r w:rsidR="00F10833" w:rsidRPr="007A4D4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</w:t>
            </w:r>
          </w:p>
          <w:p w:rsidR="00EB5AAB" w:rsidRPr="007A4D42" w:rsidRDefault="00EB5AAB" w:rsidP="003A353C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BC37BD" w:rsidRPr="007A4D42" w:rsidTr="00BC37BD">
        <w:trPr>
          <w:cantSplit/>
          <w:trHeight w:val="129"/>
          <w:tblCellSpacing w:w="0" w:type="dxa"/>
          <w:jc w:val="center"/>
        </w:trPr>
        <w:tc>
          <w:tcPr>
            <w:tcW w:w="1946" w:type="dxa"/>
            <w:shd w:val="clear" w:color="auto" w:fill="498CF1" w:themeFill="background2" w:themeFillShade="BF"/>
          </w:tcPr>
          <w:p w:rsidR="0043274A" w:rsidRPr="007A4D42" w:rsidRDefault="0043274A" w:rsidP="0022073F">
            <w:pPr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  <w:lastRenderedPageBreak/>
              <w:t>5:</w:t>
            </w:r>
            <w:r w:rsidR="001763C6" w:rsidRPr="007A4D42"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  <w:t>3</w:t>
            </w:r>
            <w:r w:rsidRPr="007A4D42"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  <w:t>0 PM</w:t>
            </w:r>
          </w:p>
        </w:tc>
        <w:tc>
          <w:tcPr>
            <w:tcW w:w="9452" w:type="dxa"/>
            <w:gridSpan w:val="3"/>
            <w:shd w:val="clear" w:color="auto" w:fill="498CF1" w:themeFill="background2" w:themeFillShade="BF"/>
            <w:vAlign w:val="center"/>
          </w:tcPr>
          <w:p w:rsidR="0043274A" w:rsidRPr="007A4D42" w:rsidRDefault="0043274A" w:rsidP="0022073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Adjourn for the Day</w:t>
            </w:r>
            <w:r w:rsidR="00431B10" w:rsidRPr="007A4D4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C37BD" w:rsidRPr="007A4D42" w:rsidTr="004923F1">
        <w:trPr>
          <w:gridAfter w:val="1"/>
          <w:wAfter w:w="104" w:type="dxa"/>
          <w:cantSplit/>
          <w:trHeight w:val="93"/>
          <w:tblCellSpacing w:w="0" w:type="dxa"/>
          <w:jc w:val="center"/>
        </w:trPr>
        <w:tc>
          <w:tcPr>
            <w:tcW w:w="11294" w:type="dxa"/>
            <w:gridSpan w:val="3"/>
            <w:tcBorders>
              <w:bottom w:val="single" w:sz="4" w:space="0" w:color="auto"/>
            </w:tcBorders>
            <w:shd w:val="clear" w:color="auto" w:fill="072B62" w:themeFill="background2" w:themeFillShade="40"/>
            <w:vAlign w:val="center"/>
          </w:tcPr>
          <w:p w:rsidR="00431B10" w:rsidRPr="007A4D42" w:rsidRDefault="007A4D42" w:rsidP="007A4D4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Sunday December 04</w:t>
            </w:r>
          </w:p>
        </w:tc>
      </w:tr>
      <w:tr w:rsidR="007A4D42" w:rsidRPr="007A4D42" w:rsidTr="007A4D42">
        <w:trPr>
          <w:cantSplit/>
          <w:trHeight w:val="516"/>
          <w:tblCellSpacing w:w="0" w:type="dxa"/>
          <w:jc w:val="center"/>
        </w:trPr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7A4D42" w:rsidRPr="007A4D42" w:rsidRDefault="007A4D42" w:rsidP="006518C9">
            <w:pPr>
              <w:ind w:right="-567"/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7:00 – 8:00 AM</w:t>
            </w:r>
          </w:p>
        </w:tc>
        <w:tc>
          <w:tcPr>
            <w:tcW w:w="94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4D42" w:rsidRPr="007A4D42" w:rsidRDefault="007A4D42" w:rsidP="006518C9">
            <w:pPr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</w:pPr>
            <w:r w:rsidRPr="007A4D42">
              <w:rPr>
                <w:rFonts w:asciiTheme="minorHAnsi" w:hAnsiTheme="minorHAnsi"/>
                <w:sz w:val="20"/>
                <w:szCs w:val="20"/>
              </w:rPr>
              <w:t>Registrat</w:t>
            </w:r>
            <w:bookmarkStart w:id="0" w:name="_GoBack"/>
            <w:bookmarkEnd w:id="0"/>
            <w:r w:rsidRPr="007A4D42">
              <w:rPr>
                <w:rFonts w:asciiTheme="minorHAnsi" w:hAnsiTheme="minorHAnsi"/>
                <w:sz w:val="20"/>
                <w:szCs w:val="20"/>
              </w:rPr>
              <w:t xml:space="preserve">ion and Breakfast </w:t>
            </w:r>
          </w:p>
        </w:tc>
      </w:tr>
      <w:tr w:rsidR="00080A00" w:rsidRPr="007A4D42" w:rsidTr="007A4D42">
        <w:trPr>
          <w:cantSplit/>
          <w:trHeight w:val="188"/>
          <w:tblCellSpacing w:w="0" w:type="dxa"/>
          <w:jc w:val="center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A00" w:rsidRPr="007A4D42" w:rsidRDefault="00080A00" w:rsidP="001871AB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8:30 - 9:30 AM</w:t>
            </w:r>
          </w:p>
          <w:p w:rsidR="00080A00" w:rsidRPr="007A4D42" w:rsidRDefault="00080A00" w:rsidP="00ED1D99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A00" w:rsidRPr="007A4D42" w:rsidRDefault="00080A00" w:rsidP="00080A0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Plenary Session</w:t>
            </w:r>
            <w:r w:rsidR="00F60B85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11</w:t>
            </w: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Pr="007A4D42">
              <w:rPr>
                <w:rFonts w:asciiTheme="minorHAnsi" w:hAnsiTheme="minorHAnsi"/>
                <w:bCs/>
                <w:sz w:val="20"/>
                <w:szCs w:val="20"/>
              </w:rPr>
              <w:t>Identify markers for susceptibility, and</w:t>
            </w: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A4D42">
              <w:rPr>
                <w:rFonts w:asciiTheme="minorHAnsi" w:hAnsiTheme="minorHAnsi"/>
                <w:bCs/>
                <w:sz w:val="20"/>
                <w:szCs w:val="20"/>
              </w:rPr>
              <w:t>understanding of</w:t>
            </w: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host genetics</w:t>
            </w:r>
            <w:r w:rsidRPr="007A4D42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:rsidR="00080A00" w:rsidRPr="007A4D42" w:rsidRDefault="00080A00" w:rsidP="00080A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0A00" w:rsidRPr="007A4D42" w:rsidTr="007A4D42">
        <w:trPr>
          <w:cantSplit/>
          <w:trHeight w:val="34"/>
          <w:tblCellSpacing w:w="0" w:type="dxa"/>
          <w:jc w:val="center"/>
        </w:trPr>
        <w:tc>
          <w:tcPr>
            <w:tcW w:w="1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A00" w:rsidRPr="007A4D42" w:rsidRDefault="00080A00" w:rsidP="00C43886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9:30 - 10:30 AM</w:t>
            </w:r>
          </w:p>
        </w:tc>
        <w:tc>
          <w:tcPr>
            <w:tcW w:w="94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A00" w:rsidRPr="007A4D42" w:rsidRDefault="00080A00" w:rsidP="00080A00">
            <w:pPr>
              <w:rPr>
                <w:rFonts w:asciiTheme="minorHAnsi" w:hAnsiTheme="minorHAnsi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Plenary Session </w:t>
            </w:r>
            <w:r w:rsidR="00F60B85"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Pr="007A4D42">
              <w:rPr>
                <w:rFonts w:asciiTheme="minorHAnsi" w:hAnsiTheme="minorHAnsi"/>
                <w:sz w:val="20"/>
                <w:szCs w:val="20"/>
              </w:rPr>
              <w:t xml:space="preserve">Develop programs to evaluate and develop new generations of </w:t>
            </w: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vaccines </w:t>
            </w:r>
            <w:r w:rsidRPr="007A4D42">
              <w:rPr>
                <w:rFonts w:asciiTheme="minorHAnsi" w:hAnsiTheme="minorHAnsi"/>
                <w:sz w:val="20"/>
                <w:szCs w:val="20"/>
              </w:rPr>
              <w:t xml:space="preserve">for JD and </w:t>
            </w:r>
            <w:proofErr w:type="spellStart"/>
            <w:r w:rsidRPr="007A4D42">
              <w:rPr>
                <w:rFonts w:asciiTheme="minorHAnsi" w:hAnsiTheme="minorHAnsi"/>
                <w:sz w:val="20"/>
                <w:szCs w:val="20"/>
              </w:rPr>
              <w:t>TBc</w:t>
            </w:r>
            <w:proofErr w:type="spellEnd"/>
            <w:r w:rsidRPr="007A4D42">
              <w:rPr>
                <w:rFonts w:asciiTheme="minorHAnsi" w:hAnsiTheme="minorHAnsi"/>
                <w:sz w:val="20"/>
                <w:szCs w:val="20"/>
              </w:rPr>
              <w:t xml:space="preserve">.  </w:t>
            </w:r>
          </w:p>
          <w:p w:rsidR="00080A00" w:rsidRPr="007A4D42" w:rsidRDefault="00080A00" w:rsidP="00A535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0A00" w:rsidRPr="007A4D42" w:rsidTr="004923F1">
        <w:trPr>
          <w:cantSplit/>
          <w:trHeight w:val="358"/>
          <w:tblCellSpacing w:w="0" w:type="dxa"/>
          <w:jc w:val="center"/>
        </w:trPr>
        <w:tc>
          <w:tcPr>
            <w:tcW w:w="1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A00" w:rsidRPr="007A4D42" w:rsidRDefault="00080A00" w:rsidP="00C43886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10:30 – 11:15 AM</w:t>
            </w:r>
          </w:p>
        </w:tc>
        <w:tc>
          <w:tcPr>
            <w:tcW w:w="94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A00" w:rsidRPr="007A4D42" w:rsidRDefault="00080A00" w:rsidP="00ED1D9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Needs and opportunities to address mycobacterial diseases in the Americas</w:t>
            </w:r>
          </w:p>
        </w:tc>
      </w:tr>
      <w:tr w:rsidR="00080A00" w:rsidRPr="007A4D42" w:rsidTr="004923F1">
        <w:trPr>
          <w:cantSplit/>
          <w:trHeight w:val="313"/>
          <w:tblCellSpacing w:w="0" w:type="dxa"/>
          <w:jc w:val="center"/>
        </w:trPr>
        <w:tc>
          <w:tcPr>
            <w:tcW w:w="1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A00" w:rsidRPr="007A4D42" w:rsidRDefault="00080A00" w:rsidP="00431B10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11:15 AM – 12:15 PM</w:t>
            </w:r>
          </w:p>
        </w:tc>
        <w:tc>
          <w:tcPr>
            <w:tcW w:w="94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A00" w:rsidRPr="007A4D42" w:rsidRDefault="00080A00" w:rsidP="00ED1D9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MDA MI – Planning our next steps</w:t>
            </w:r>
          </w:p>
        </w:tc>
      </w:tr>
      <w:tr w:rsidR="00080A00" w:rsidRPr="007A4D42" w:rsidTr="004923F1">
        <w:trPr>
          <w:cantSplit/>
          <w:trHeight w:val="376"/>
          <w:tblCellSpacing w:w="0" w:type="dxa"/>
          <w:jc w:val="center"/>
        </w:trPr>
        <w:tc>
          <w:tcPr>
            <w:tcW w:w="19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A00" w:rsidRPr="007A4D42" w:rsidRDefault="00080A00" w:rsidP="00431B10">
            <w:pPr>
              <w:rPr>
                <w:rStyle w:val="Schedule"/>
                <w:rFonts w:asciiTheme="minorHAnsi" w:hAnsiTheme="minorHAnsi" w:cs="Times New Roman"/>
                <w:sz w:val="20"/>
                <w:szCs w:val="20"/>
              </w:rPr>
            </w:pPr>
            <w:r w:rsidRPr="007A4D42">
              <w:rPr>
                <w:rStyle w:val="Schedule"/>
                <w:rFonts w:asciiTheme="minorHAnsi" w:hAnsiTheme="minorHAnsi" w:cs="Times New Roman"/>
                <w:sz w:val="20"/>
                <w:szCs w:val="20"/>
              </w:rPr>
              <w:t>12:15 – 12:30 PM</w:t>
            </w:r>
          </w:p>
        </w:tc>
        <w:tc>
          <w:tcPr>
            <w:tcW w:w="9452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80A00" w:rsidRPr="007A4D42" w:rsidRDefault="00080A00" w:rsidP="00ED1D9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bCs/>
                <w:sz w:val="20"/>
                <w:szCs w:val="20"/>
              </w:rPr>
              <w:t>Wrap-up</w:t>
            </w:r>
          </w:p>
        </w:tc>
      </w:tr>
      <w:tr w:rsidR="00080A00" w:rsidRPr="007A4D42" w:rsidTr="004923F1">
        <w:trPr>
          <w:cantSplit/>
          <w:trHeight w:val="129"/>
          <w:tblCellSpacing w:w="0" w:type="dxa"/>
          <w:jc w:val="center"/>
        </w:trPr>
        <w:tc>
          <w:tcPr>
            <w:tcW w:w="1946" w:type="dxa"/>
            <w:shd w:val="clear" w:color="auto" w:fill="072B62" w:themeFill="background2" w:themeFillShade="40"/>
          </w:tcPr>
          <w:p w:rsidR="00080A00" w:rsidRPr="007A4D42" w:rsidRDefault="00080A00" w:rsidP="00A86220">
            <w:pPr>
              <w:rPr>
                <w:rStyle w:val="Schedule"/>
                <w:rFonts w:asciiTheme="minorHAnsi" w:hAnsiTheme="minorHAns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52" w:type="dxa"/>
            <w:gridSpan w:val="3"/>
            <w:shd w:val="clear" w:color="auto" w:fill="072B62" w:themeFill="background2" w:themeFillShade="40"/>
            <w:vAlign w:val="center"/>
          </w:tcPr>
          <w:p w:rsidR="00080A00" w:rsidRPr="007A4D42" w:rsidRDefault="00080A00" w:rsidP="004923F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7A4D4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Adjourn</w:t>
            </w:r>
          </w:p>
        </w:tc>
      </w:tr>
    </w:tbl>
    <w:p w:rsidR="000F285A" w:rsidRPr="007A4D42" w:rsidRDefault="000F285A" w:rsidP="000F285A">
      <w:pPr>
        <w:rPr>
          <w:rFonts w:asciiTheme="minorHAnsi" w:hAnsiTheme="minorHAnsi"/>
          <w:sz w:val="20"/>
          <w:szCs w:val="20"/>
        </w:rPr>
      </w:pPr>
    </w:p>
    <w:sectPr w:rsidR="000F285A" w:rsidRPr="007A4D42" w:rsidSect="00EE7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67" w:rsidRDefault="00063B67" w:rsidP="00544F74">
      <w:r>
        <w:separator/>
      </w:r>
    </w:p>
  </w:endnote>
  <w:endnote w:type="continuationSeparator" w:id="0">
    <w:p w:rsidR="00063B67" w:rsidRDefault="00063B67" w:rsidP="0054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67" w:rsidRDefault="00063B67" w:rsidP="00544F74">
      <w:r>
        <w:separator/>
      </w:r>
    </w:p>
  </w:footnote>
  <w:footnote w:type="continuationSeparator" w:id="0">
    <w:p w:rsidR="00063B67" w:rsidRDefault="00063B67" w:rsidP="0054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ff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F4"/>
    <w:rsid w:val="00035266"/>
    <w:rsid w:val="00063B67"/>
    <w:rsid w:val="0006460B"/>
    <w:rsid w:val="00080A00"/>
    <w:rsid w:val="0009650F"/>
    <w:rsid w:val="000E7C46"/>
    <w:rsid w:val="000F285A"/>
    <w:rsid w:val="00104845"/>
    <w:rsid w:val="001070C0"/>
    <w:rsid w:val="00127CA9"/>
    <w:rsid w:val="001340D0"/>
    <w:rsid w:val="001763C6"/>
    <w:rsid w:val="001871AB"/>
    <w:rsid w:val="001A7CD7"/>
    <w:rsid w:val="00202C21"/>
    <w:rsid w:val="00215A81"/>
    <w:rsid w:val="0022073F"/>
    <w:rsid w:val="0022509F"/>
    <w:rsid w:val="00284B7F"/>
    <w:rsid w:val="00295ADA"/>
    <w:rsid w:val="003124B2"/>
    <w:rsid w:val="0036017D"/>
    <w:rsid w:val="00360923"/>
    <w:rsid w:val="00381E2D"/>
    <w:rsid w:val="00395D4E"/>
    <w:rsid w:val="003A353C"/>
    <w:rsid w:val="003B21CB"/>
    <w:rsid w:val="003E173B"/>
    <w:rsid w:val="00423F25"/>
    <w:rsid w:val="00431B10"/>
    <w:rsid w:val="0043274A"/>
    <w:rsid w:val="0047535F"/>
    <w:rsid w:val="004923F1"/>
    <w:rsid w:val="004D50A0"/>
    <w:rsid w:val="004F005C"/>
    <w:rsid w:val="005052A6"/>
    <w:rsid w:val="00534BCC"/>
    <w:rsid w:val="005350E3"/>
    <w:rsid w:val="00544F74"/>
    <w:rsid w:val="00562204"/>
    <w:rsid w:val="005670FC"/>
    <w:rsid w:val="005708F7"/>
    <w:rsid w:val="005A5A4E"/>
    <w:rsid w:val="005B60C5"/>
    <w:rsid w:val="005C02B2"/>
    <w:rsid w:val="005C66D6"/>
    <w:rsid w:val="005E79E8"/>
    <w:rsid w:val="0061224F"/>
    <w:rsid w:val="00631816"/>
    <w:rsid w:val="00683216"/>
    <w:rsid w:val="006862D5"/>
    <w:rsid w:val="006936F6"/>
    <w:rsid w:val="006C3BC9"/>
    <w:rsid w:val="006D040F"/>
    <w:rsid w:val="006D21A3"/>
    <w:rsid w:val="007002BA"/>
    <w:rsid w:val="00705E68"/>
    <w:rsid w:val="007A4D42"/>
    <w:rsid w:val="007A52C9"/>
    <w:rsid w:val="007C504E"/>
    <w:rsid w:val="007E07FD"/>
    <w:rsid w:val="007E11A7"/>
    <w:rsid w:val="007F530B"/>
    <w:rsid w:val="008052CD"/>
    <w:rsid w:val="00870BE0"/>
    <w:rsid w:val="00880CE3"/>
    <w:rsid w:val="008848A1"/>
    <w:rsid w:val="009168D7"/>
    <w:rsid w:val="009359E3"/>
    <w:rsid w:val="009610AF"/>
    <w:rsid w:val="009A5A6A"/>
    <w:rsid w:val="009B0C2B"/>
    <w:rsid w:val="009C6816"/>
    <w:rsid w:val="009F09E7"/>
    <w:rsid w:val="009F7E72"/>
    <w:rsid w:val="00A535BD"/>
    <w:rsid w:val="00A648E7"/>
    <w:rsid w:val="00A769E0"/>
    <w:rsid w:val="00A776B6"/>
    <w:rsid w:val="00A8177F"/>
    <w:rsid w:val="00A86220"/>
    <w:rsid w:val="00AB2433"/>
    <w:rsid w:val="00AB43C8"/>
    <w:rsid w:val="00AC6BAA"/>
    <w:rsid w:val="00B01A7B"/>
    <w:rsid w:val="00B50682"/>
    <w:rsid w:val="00B7132B"/>
    <w:rsid w:val="00BC37BD"/>
    <w:rsid w:val="00BD1ECD"/>
    <w:rsid w:val="00C13585"/>
    <w:rsid w:val="00C43886"/>
    <w:rsid w:val="00C52B9B"/>
    <w:rsid w:val="00C9795B"/>
    <w:rsid w:val="00CA16F4"/>
    <w:rsid w:val="00CA17DE"/>
    <w:rsid w:val="00CD6174"/>
    <w:rsid w:val="00CE5A5C"/>
    <w:rsid w:val="00CE5D9B"/>
    <w:rsid w:val="00D638F9"/>
    <w:rsid w:val="00D70807"/>
    <w:rsid w:val="00D954EA"/>
    <w:rsid w:val="00DA3AC2"/>
    <w:rsid w:val="00DB223D"/>
    <w:rsid w:val="00DD7556"/>
    <w:rsid w:val="00DE7D9A"/>
    <w:rsid w:val="00E16E52"/>
    <w:rsid w:val="00E200E1"/>
    <w:rsid w:val="00E26254"/>
    <w:rsid w:val="00E5571B"/>
    <w:rsid w:val="00E870AC"/>
    <w:rsid w:val="00E90C84"/>
    <w:rsid w:val="00E953D0"/>
    <w:rsid w:val="00EA40E2"/>
    <w:rsid w:val="00EB5AAB"/>
    <w:rsid w:val="00ED1D99"/>
    <w:rsid w:val="00EE7C54"/>
    <w:rsid w:val="00EF6AFF"/>
    <w:rsid w:val="00F10833"/>
    <w:rsid w:val="00F20B82"/>
    <w:rsid w:val="00F27B4D"/>
    <w:rsid w:val="00F40E95"/>
    <w:rsid w:val="00F60B85"/>
    <w:rsid w:val="00F72D2E"/>
    <w:rsid w:val="00F86A95"/>
    <w:rsid w:val="00F94A47"/>
    <w:rsid w:val="00F967FE"/>
    <w:rsid w:val="00FA4C60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ff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F4"/>
    <w:pPr>
      <w:spacing w:after="0" w:line="240" w:lineRule="auto"/>
    </w:pPr>
    <w:rPr>
      <w:rFonts w:eastAsia="Times New Roman" w:cs="Times New Roman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32B"/>
    <w:pPr>
      <w:pBdr>
        <w:bottom w:val="thinThickSmallGap" w:sz="12" w:space="1" w:color="1E5E9F" w:themeColor="accent2" w:themeShade="BF"/>
      </w:pBdr>
      <w:spacing w:before="400" w:after="200" w:line="252" w:lineRule="auto"/>
      <w:jc w:val="center"/>
      <w:outlineLvl w:val="0"/>
    </w:pPr>
    <w:rPr>
      <w:rFonts w:eastAsiaTheme="minorHAnsi" w:cstheme="majorBidi"/>
      <w:caps/>
      <w:color w:val="143F6A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32B"/>
    <w:pPr>
      <w:pBdr>
        <w:bottom w:val="single" w:sz="4" w:space="1" w:color="143E69" w:themeColor="accent2" w:themeShade="7F"/>
      </w:pBdr>
      <w:spacing w:before="400" w:after="200" w:line="252" w:lineRule="auto"/>
      <w:jc w:val="center"/>
      <w:outlineLvl w:val="1"/>
    </w:pPr>
    <w:rPr>
      <w:rFonts w:eastAsiaTheme="minorHAnsi" w:cstheme="majorBidi"/>
      <w:caps/>
      <w:color w:val="143F6A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32B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 w:after="200" w:line="252" w:lineRule="auto"/>
      <w:jc w:val="center"/>
      <w:outlineLvl w:val="2"/>
    </w:pPr>
    <w:rPr>
      <w:rFonts w:eastAsiaTheme="minorHAnsi" w:cstheme="majorBidi"/>
      <w:caps/>
      <w:color w:val="143E69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32B"/>
    <w:pPr>
      <w:pBdr>
        <w:bottom w:val="dotted" w:sz="4" w:space="1" w:color="1E5E9F" w:themeColor="accent2" w:themeShade="BF"/>
      </w:pBdr>
      <w:spacing w:after="120" w:line="252" w:lineRule="auto"/>
      <w:jc w:val="center"/>
      <w:outlineLvl w:val="3"/>
    </w:pPr>
    <w:rPr>
      <w:rFonts w:eastAsiaTheme="minorHAnsi" w:cstheme="majorBidi"/>
      <w:caps/>
      <w:color w:val="143E69" w:themeColor="accent2" w:themeShade="7F"/>
      <w:spacing w:val="10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32B"/>
    <w:pPr>
      <w:spacing w:before="320" w:after="120" w:line="252" w:lineRule="auto"/>
      <w:jc w:val="center"/>
      <w:outlineLvl w:val="4"/>
    </w:pPr>
    <w:rPr>
      <w:rFonts w:eastAsiaTheme="minorHAnsi" w:cstheme="majorBidi"/>
      <w:caps/>
      <w:color w:val="143E69" w:themeColor="accent2" w:themeShade="7F"/>
      <w:spacing w:val="1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32B"/>
    <w:pPr>
      <w:spacing w:after="120" w:line="252" w:lineRule="auto"/>
      <w:jc w:val="center"/>
      <w:outlineLvl w:val="5"/>
    </w:pPr>
    <w:rPr>
      <w:rFonts w:eastAsiaTheme="minorHAnsi" w:cstheme="majorBidi"/>
      <w:caps/>
      <w:color w:val="1E5E9F" w:themeColor="accent2" w:themeShade="BF"/>
      <w:spacing w:val="1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32B"/>
    <w:pPr>
      <w:spacing w:after="120" w:line="252" w:lineRule="auto"/>
      <w:jc w:val="center"/>
      <w:outlineLvl w:val="6"/>
    </w:pPr>
    <w:rPr>
      <w:rFonts w:eastAsiaTheme="minorHAnsi" w:cstheme="majorBidi"/>
      <w:i/>
      <w:iCs/>
      <w:caps/>
      <w:color w:val="1E5E9F" w:themeColor="accent2" w:themeShade="BF"/>
      <w:spacing w:val="1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32B"/>
    <w:pPr>
      <w:spacing w:after="120" w:line="252" w:lineRule="auto"/>
      <w:jc w:val="center"/>
      <w:outlineLvl w:val="7"/>
    </w:pPr>
    <w:rPr>
      <w:rFonts w:eastAsiaTheme="min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32B"/>
    <w:pPr>
      <w:spacing w:after="120" w:line="252" w:lineRule="auto"/>
      <w:jc w:val="center"/>
      <w:outlineLvl w:val="8"/>
    </w:pPr>
    <w:rPr>
      <w:rFonts w:eastAsiaTheme="min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2B"/>
    <w:rPr>
      <w:rFonts w:eastAsiaTheme="majorEastAsia" w:cstheme="majorBidi"/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32B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132B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32B"/>
    <w:rPr>
      <w:rFonts w:eastAsiaTheme="majorEastAsia" w:cstheme="majorBidi"/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32B"/>
    <w:rPr>
      <w:rFonts w:eastAsiaTheme="majorEastAsia" w:cstheme="majorBidi"/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32B"/>
    <w:rPr>
      <w:rFonts w:eastAsiaTheme="majorEastAsia" w:cstheme="majorBidi"/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32B"/>
    <w:rPr>
      <w:rFonts w:eastAsiaTheme="majorEastAsia" w:cstheme="majorBidi"/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32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3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132B"/>
    <w:pPr>
      <w:spacing w:after="200" w:line="252" w:lineRule="auto"/>
    </w:pPr>
    <w:rPr>
      <w:rFonts w:eastAsiaTheme="min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7132B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/>
      <w:jc w:val="center"/>
    </w:pPr>
    <w:rPr>
      <w:rFonts w:eastAsiaTheme="minorHAnsi" w:cstheme="majorBidi"/>
      <w:caps/>
      <w:color w:val="143F6A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7132B"/>
    <w:rPr>
      <w:rFonts w:eastAsiaTheme="majorEastAsia" w:cstheme="majorBidi"/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32B"/>
    <w:pPr>
      <w:spacing w:after="560"/>
      <w:jc w:val="center"/>
    </w:pPr>
    <w:rPr>
      <w:rFonts w:eastAsiaTheme="min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7132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7132B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B7132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7132B"/>
    <w:rPr>
      <w:rFonts w:eastAsiaTheme="minorHAnsi" w:cstheme="majorBid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7132B"/>
  </w:style>
  <w:style w:type="paragraph" w:styleId="ListParagraph">
    <w:name w:val="List Paragraph"/>
    <w:basedOn w:val="Normal"/>
    <w:uiPriority w:val="34"/>
    <w:qFormat/>
    <w:rsid w:val="00B7132B"/>
    <w:pPr>
      <w:spacing w:after="200" w:line="252" w:lineRule="auto"/>
      <w:ind w:left="720"/>
      <w:contextualSpacing/>
    </w:pPr>
    <w:rPr>
      <w:rFonts w:eastAsiaTheme="minorHAnsi" w:cstheme="maj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7132B"/>
    <w:pPr>
      <w:spacing w:after="200" w:line="252" w:lineRule="auto"/>
    </w:pPr>
    <w:rPr>
      <w:rFonts w:eastAsiaTheme="minorHAnsi" w:cstheme="maj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7132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32B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after="200" w:line="300" w:lineRule="auto"/>
      <w:ind w:left="1440" w:right="1440"/>
    </w:pPr>
    <w:rPr>
      <w:rFonts w:eastAsiaTheme="minorHAnsi" w:cstheme="majorBidi"/>
      <w:caps/>
      <w:color w:val="143E69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32B"/>
    <w:rPr>
      <w:rFonts w:eastAsiaTheme="majorEastAsia" w:cstheme="majorBidi"/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7132B"/>
    <w:rPr>
      <w:i/>
      <w:iCs/>
    </w:rPr>
  </w:style>
  <w:style w:type="character" w:styleId="IntenseEmphasis">
    <w:name w:val="Intense Emphasis"/>
    <w:uiPriority w:val="21"/>
    <w:qFormat/>
    <w:rsid w:val="00B7132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7132B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B7132B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B7132B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32B"/>
    <w:pPr>
      <w:outlineLvl w:val="9"/>
    </w:pPr>
  </w:style>
  <w:style w:type="character" w:customStyle="1" w:styleId="Schedule">
    <w:name w:val="Schedule"/>
    <w:basedOn w:val="DefaultParagraphFont"/>
    <w:rsid w:val="00CA16F4"/>
    <w:rPr>
      <w:rFonts w:ascii="Tahoma" w:hAnsi="Tahoma" w:cs="Tahom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A1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F4"/>
    <w:rPr>
      <w:rFonts w:eastAsia="Times New Roman" w:cs="Times New Roman"/>
      <w:szCs w:val="24"/>
      <w:lang w:bidi="ar-SA"/>
    </w:rPr>
  </w:style>
  <w:style w:type="paragraph" w:customStyle="1" w:styleId="Default">
    <w:name w:val="Default"/>
    <w:uiPriority w:val="99"/>
    <w:rsid w:val="00CA1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bidi="ar-SA"/>
    </w:rPr>
  </w:style>
  <w:style w:type="character" w:customStyle="1" w:styleId="gi">
    <w:name w:val="gi"/>
    <w:basedOn w:val="DefaultParagraphFont"/>
    <w:rsid w:val="00CA16F4"/>
  </w:style>
  <w:style w:type="paragraph" w:styleId="Footer">
    <w:name w:val="footer"/>
    <w:basedOn w:val="Normal"/>
    <w:link w:val="FooterChar"/>
    <w:uiPriority w:val="99"/>
    <w:unhideWhenUsed/>
    <w:rsid w:val="003A3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3C"/>
    <w:rPr>
      <w:rFonts w:eastAsia="Times New Roman" w:cs="Times New Roman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9B"/>
    <w:rPr>
      <w:rFonts w:ascii="Lucida Grande" w:eastAsia="Times New Roman" w:hAnsi="Lucida Grande" w:cs="Lucida Grande"/>
      <w:sz w:val="18"/>
      <w:szCs w:val="18"/>
      <w:lang w:bidi="ar-SA"/>
    </w:rPr>
  </w:style>
  <w:style w:type="table" w:styleId="TableGrid">
    <w:name w:val="Table Grid"/>
    <w:basedOn w:val="TableNormal"/>
    <w:uiPriority w:val="59"/>
    <w:rsid w:val="00EB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F4"/>
    <w:pPr>
      <w:spacing w:after="0" w:line="240" w:lineRule="auto"/>
    </w:pPr>
    <w:rPr>
      <w:rFonts w:eastAsia="Times New Roman" w:cs="Times New Roman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32B"/>
    <w:pPr>
      <w:pBdr>
        <w:bottom w:val="thinThickSmallGap" w:sz="12" w:space="1" w:color="1E5E9F" w:themeColor="accent2" w:themeShade="BF"/>
      </w:pBdr>
      <w:spacing w:before="400" w:after="200" w:line="252" w:lineRule="auto"/>
      <w:jc w:val="center"/>
      <w:outlineLvl w:val="0"/>
    </w:pPr>
    <w:rPr>
      <w:rFonts w:eastAsiaTheme="minorHAnsi" w:cstheme="majorBidi"/>
      <w:caps/>
      <w:color w:val="143F6A" w:themeColor="accent2" w:themeShade="80"/>
      <w:spacing w:val="20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32B"/>
    <w:pPr>
      <w:pBdr>
        <w:bottom w:val="single" w:sz="4" w:space="1" w:color="143E69" w:themeColor="accent2" w:themeShade="7F"/>
      </w:pBdr>
      <w:spacing w:before="400" w:after="200" w:line="252" w:lineRule="auto"/>
      <w:jc w:val="center"/>
      <w:outlineLvl w:val="1"/>
    </w:pPr>
    <w:rPr>
      <w:rFonts w:eastAsiaTheme="minorHAnsi" w:cstheme="majorBidi"/>
      <w:caps/>
      <w:color w:val="143F6A" w:themeColor="accent2" w:themeShade="80"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32B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 w:after="200" w:line="252" w:lineRule="auto"/>
      <w:jc w:val="center"/>
      <w:outlineLvl w:val="2"/>
    </w:pPr>
    <w:rPr>
      <w:rFonts w:eastAsiaTheme="minorHAnsi" w:cstheme="majorBidi"/>
      <w:caps/>
      <w:color w:val="143E69" w:themeColor="accent2" w:themeShade="7F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132B"/>
    <w:pPr>
      <w:pBdr>
        <w:bottom w:val="dotted" w:sz="4" w:space="1" w:color="1E5E9F" w:themeColor="accent2" w:themeShade="BF"/>
      </w:pBdr>
      <w:spacing w:after="120" w:line="252" w:lineRule="auto"/>
      <w:jc w:val="center"/>
      <w:outlineLvl w:val="3"/>
    </w:pPr>
    <w:rPr>
      <w:rFonts w:eastAsiaTheme="minorHAnsi" w:cstheme="majorBidi"/>
      <w:caps/>
      <w:color w:val="143E69" w:themeColor="accent2" w:themeShade="7F"/>
      <w:spacing w:val="10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32B"/>
    <w:pPr>
      <w:spacing w:before="320" w:after="120" w:line="252" w:lineRule="auto"/>
      <w:jc w:val="center"/>
      <w:outlineLvl w:val="4"/>
    </w:pPr>
    <w:rPr>
      <w:rFonts w:eastAsiaTheme="minorHAnsi" w:cstheme="majorBidi"/>
      <w:caps/>
      <w:color w:val="143E69" w:themeColor="accent2" w:themeShade="7F"/>
      <w:spacing w:val="1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32B"/>
    <w:pPr>
      <w:spacing w:after="120" w:line="252" w:lineRule="auto"/>
      <w:jc w:val="center"/>
      <w:outlineLvl w:val="5"/>
    </w:pPr>
    <w:rPr>
      <w:rFonts w:eastAsiaTheme="minorHAnsi" w:cstheme="majorBidi"/>
      <w:caps/>
      <w:color w:val="1E5E9F" w:themeColor="accent2" w:themeShade="BF"/>
      <w:spacing w:val="1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32B"/>
    <w:pPr>
      <w:spacing w:after="120" w:line="252" w:lineRule="auto"/>
      <w:jc w:val="center"/>
      <w:outlineLvl w:val="6"/>
    </w:pPr>
    <w:rPr>
      <w:rFonts w:eastAsiaTheme="minorHAnsi" w:cstheme="majorBidi"/>
      <w:i/>
      <w:iCs/>
      <w:caps/>
      <w:color w:val="1E5E9F" w:themeColor="accent2" w:themeShade="BF"/>
      <w:spacing w:val="1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32B"/>
    <w:pPr>
      <w:spacing w:after="120" w:line="252" w:lineRule="auto"/>
      <w:jc w:val="center"/>
      <w:outlineLvl w:val="7"/>
    </w:pPr>
    <w:rPr>
      <w:rFonts w:eastAsiaTheme="minorHAnsi" w:cstheme="majorBidi"/>
      <w:caps/>
      <w:spacing w:val="10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32B"/>
    <w:pPr>
      <w:spacing w:after="120" w:line="252" w:lineRule="auto"/>
      <w:jc w:val="center"/>
      <w:outlineLvl w:val="8"/>
    </w:pPr>
    <w:rPr>
      <w:rFonts w:eastAsiaTheme="minorHAnsi" w:cstheme="majorBidi"/>
      <w:i/>
      <w:iCs/>
      <w:caps/>
      <w:spacing w:val="10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32B"/>
    <w:rPr>
      <w:rFonts w:eastAsiaTheme="majorEastAsia" w:cstheme="majorBidi"/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32B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132B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32B"/>
    <w:rPr>
      <w:rFonts w:eastAsiaTheme="majorEastAsia" w:cstheme="majorBidi"/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32B"/>
    <w:rPr>
      <w:rFonts w:eastAsiaTheme="majorEastAsia" w:cstheme="majorBidi"/>
      <w:caps/>
      <w:color w:val="143E6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32B"/>
    <w:rPr>
      <w:rFonts w:eastAsiaTheme="majorEastAsia" w:cstheme="majorBidi"/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32B"/>
    <w:rPr>
      <w:rFonts w:eastAsiaTheme="majorEastAsia" w:cstheme="majorBidi"/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32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32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132B"/>
    <w:pPr>
      <w:spacing w:after="200" w:line="252" w:lineRule="auto"/>
    </w:pPr>
    <w:rPr>
      <w:rFonts w:eastAsiaTheme="minorHAnsi" w:cstheme="majorBidi"/>
      <w:caps/>
      <w:spacing w:val="1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7132B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/>
      <w:jc w:val="center"/>
    </w:pPr>
    <w:rPr>
      <w:rFonts w:eastAsiaTheme="minorHAnsi" w:cstheme="majorBidi"/>
      <w:caps/>
      <w:color w:val="143F6A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7132B"/>
    <w:rPr>
      <w:rFonts w:eastAsiaTheme="majorEastAsia" w:cstheme="majorBidi"/>
      <w:caps/>
      <w:color w:val="143F6A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32B"/>
    <w:pPr>
      <w:spacing w:after="560"/>
      <w:jc w:val="center"/>
    </w:pPr>
    <w:rPr>
      <w:rFonts w:eastAsiaTheme="minorHAns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7132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7132B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B7132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7132B"/>
    <w:rPr>
      <w:rFonts w:eastAsiaTheme="minorHAnsi" w:cstheme="majorBid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7132B"/>
  </w:style>
  <w:style w:type="paragraph" w:styleId="ListParagraph">
    <w:name w:val="List Paragraph"/>
    <w:basedOn w:val="Normal"/>
    <w:uiPriority w:val="34"/>
    <w:qFormat/>
    <w:rsid w:val="00B7132B"/>
    <w:pPr>
      <w:spacing w:after="200" w:line="252" w:lineRule="auto"/>
      <w:ind w:left="720"/>
      <w:contextualSpacing/>
    </w:pPr>
    <w:rPr>
      <w:rFonts w:eastAsiaTheme="minorHAnsi" w:cstheme="majorBidi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7132B"/>
    <w:pPr>
      <w:spacing w:after="200" w:line="252" w:lineRule="auto"/>
    </w:pPr>
    <w:rPr>
      <w:rFonts w:eastAsiaTheme="minorHAnsi" w:cstheme="majorBidi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7132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32B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after="200" w:line="300" w:lineRule="auto"/>
      <w:ind w:left="1440" w:right="1440"/>
    </w:pPr>
    <w:rPr>
      <w:rFonts w:eastAsiaTheme="minorHAnsi" w:cstheme="majorBidi"/>
      <w:caps/>
      <w:color w:val="143E69" w:themeColor="accent2" w:themeShade="7F"/>
      <w:spacing w:val="5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32B"/>
    <w:rPr>
      <w:rFonts w:eastAsiaTheme="majorEastAsia" w:cstheme="majorBidi"/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7132B"/>
    <w:rPr>
      <w:i/>
      <w:iCs/>
    </w:rPr>
  </w:style>
  <w:style w:type="character" w:styleId="IntenseEmphasis">
    <w:name w:val="Intense Emphasis"/>
    <w:uiPriority w:val="21"/>
    <w:qFormat/>
    <w:rsid w:val="00B7132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7132B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B7132B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B7132B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132B"/>
    <w:pPr>
      <w:outlineLvl w:val="9"/>
    </w:pPr>
  </w:style>
  <w:style w:type="character" w:customStyle="1" w:styleId="Schedule">
    <w:name w:val="Schedule"/>
    <w:basedOn w:val="DefaultParagraphFont"/>
    <w:rsid w:val="00CA16F4"/>
    <w:rPr>
      <w:rFonts w:ascii="Tahoma" w:hAnsi="Tahoma" w:cs="Tahom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A1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F4"/>
    <w:rPr>
      <w:rFonts w:eastAsia="Times New Roman" w:cs="Times New Roman"/>
      <w:szCs w:val="24"/>
      <w:lang w:bidi="ar-SA"/>
    </w:rPr>
  </w:style>
  <w:style w:type="paragraph" w:customStyle="1" w:styleId="Default">
    <w:name w:val="Default"/>
    <w:uiPriority w:val="99"/>
    <w:rsid w:val="00CA1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bidi="ar-SA"/>
    </w:rPr>
  </w:style>
  <w:style w:type="character" w:customStyle="1" w:styleId="gi">
    <w:name w:val="gi"/>
    <w:basedOn w:val="DefaultParagraphFont"/>
    <w:rsid w:val="00CA16F4"/>
  </w:style>
  <w:style w:type="paragraph" w:styleId="Footer">
    <w:name w:val="footer"/>
    <w:basedOn w:val="Normal"/>
    <w:link w:val="FooterChar"/>
    <w:uiPriority w:val="99"/>
    <w:unhideWhenUsed/>
    <w:rsid w:val="003A3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3C"/>
    <w:rPr>
      <w:rFonts w:eastAsia="Times New Roman" w:cs="Times New Roman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9B"/>
    <w:rPr>
      <w:rFonts w:ascii="Lucida Grande" w:eastAsia="Times New Roman" w:hAnsi="Lucida Grande" w:cs="Lucida Grande"/>
      <w:sz w:val="18"/>
      <w:szCs w:val="18"/>
      <w:lang w:bidi="ar-SA"/>
    </w:rPr>
  </w:style>
  <w:style w:type="table" w:styleId="TableGrid">
    <w:name w:val="Table Grid"/>
    <w:basedOn w:val="TableNormal"/>
    <w:uiPriority w:val="59"/>
    <w:rsid w:val="00EB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jdip.org/index.php?option=com_content&amp;task=view&amp;id=21&amp;Itemid=50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41C20-DFD2-A246-8BB1-39348470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Robab</dc:creator>
  <cp:lastModifiedBy>Robab Katani</cp:lastModifiedBy>
  <cp:revision>2</cp:revision>
  <cp:lastPrinted>2017-06-22T17:07:00Z</cp:lastPrinted>
  <dcterms:created xsi:type="dcterms:W3CDTF">2017-09-28T21:47:00Z</dcterms:created>
  <dcterms:modified xsi:type="dcterms:W3CDTF">2017-09-28T21:47:00Z</dcterms:modified>
</cp:coreProperties>
</file>