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2815C" w14:textId="58E5D559" w:rsidR="001E4B32" w:rsidRPr="00E252B3" w:rsidRDefault="00935D04" w:rsidP="001E4B32">
      <w:pPr>
        <w:widowControl w:val="0"/>
        <w:autoSpaceDE w:val="0"/>
        <w:autoSpaceDN w:val="0"/>
        <w:adjustRightInd w:val="0"/>
        <w:jc w:val="center"/>
        <w:rPr>
          <w:rFonts w:asciiTheme="majorHAnsi" w:hAnsiTheme="majorHAnsi" w:cs="Times"/>
          <w:sz w:val="28"/>
          <w:szCs w:val="28"/>
        </w:rPr>
      </w:pPr>
      <w:bookmarkStart w:id="0" w:name="_GoBack"/>
      <w:bookmarkEnd w:id="0"/>
      <w:r w:rsidRPr="00E252B3">
        <w:rPr>
          <w:rFonts w:asciiTheme="majorHAnsi" w:hAnsiTheme="majorHAnsi" w:cs="Times"/>
          <w:sz w:val="28"/>
          <w:szCs w:val="28"/>
        </w:rPr>
        <w:t>NE1962</w:t>
      </w:r>
      <w:r w:rsidR="001E4B32" w:rsidRPr="00E252B3">
        <w:rPr>
          <w:rFonts w:asciiTheme="majorHAnsi" w:hAnsiTheme="majorHAnsi" w:cs="Times"/>
          <w:sz w:val="28"/>
          <w:szCs w:val="28"/>
        </w:rPr>
        <w:t xml:space="preserve"> Multi</w:t>
      </w:r>
      <w:r w:rsidR="00E252B3" w:rsidRPr="00E252B3">
        <w:rPr>
          <w:rFonts w:asciiTheme="majorHAnsi" w:hAnsiTheme="majorHAnsi" w:cs="Times"/>
          <w:sz w:val="28"/>
          <w:szCs w:val="28"/>
        </w:rPr>
        <w:t>s</w:t>
      </w:r>
      <w:r w:rsidR="001E4B32" w:rsidRPr="00E252B3">
        <w:rPr>
          <w:rFonts w:asciiTheme="majorHAnsi" w:hAnsiTheme="majorHAnsi" w:cs="Times"/>
          <w:sz w:val="28"/>
          <w:szCs w:val="28"/>
        </w:rPr>
        <w:t>tate Research Project</w:t>
      </w:r>
    </w:p>
    <w:p w14:paraId="0436AE19" w14:textId="4DD335B7" w:rsidR="00E252B3" w:rsidRPr="00E252B3" w:rsidRDefault="00E252B3" w:rsidP="001E4B32">
      <w:pPr>
        <w:widowControl w:val="0"/>
        <w:autoSpaceDE w:val="0"/>
        <w:autoSpaceDN w:val="0"/>
        <w:adjustRightInd w:val="0"/>
        <w:jc w:val="center"/>
        <w:rPr>
          <w:rFonts w:asciiTheme="majorHAnsi" w:hAnsiTheme="majorHAnsi" w:cs="Times"/>
          <w:b/>
          <w:sz w:val="28"/>
          <w:szCs w:val="28"/>
        </w:rPr>
      </w:pPr>
      <w:r w:rsidRPr="00E252B3">
        <w:rPr>
          <w:rFonts w:asciiTheme="majorHAnsi" w:hAnsiTheme="majorHAnsi" w:cs="Times"/>
          <w:b/>
          <w:sz w:val="28"/>
          <w:szCs w:val="28"/>
        </w:rPr>
        <w:t>Outdoor Recreation, Parks &amp; Other Green Environments: Understanding Human &amp; Community Benefits &amp; Mechanisms</w:t>
      </w:r>
    </w:p>
    <w:p w14:paraId="058D8062" w14:textId="77777777" w:rsidR="00E252B3" w:rsidRPr="00E252B3" w:rsidRDefault="00E252B3" w:rsidP="001E4B32">
      <w:pPr>
        <w:widowControl w:val="0"/>
        <w:autoSpaceDE w:val="0"/>
        <w:autoSpaceDN w:val="0"/>
        <w:adjustRightInd w:val="0"/>
        <w:jc w:val="center"/>
        <w:rPr>
          <w:rFonts w:asciiTheme="majorHAnsi" w:hAnsiTheme="majorHAnsi" w:cs="Times"/>
          <w:sz w:val="16"/>
          <w:szCs w:val="16"/>
        </w:rPr>
      </w:pPr>
    </w:p>
    <w:p w14:paraId="66698B33" w14:textId="77777777" w:rsidR="001E4B32" w:rsidRPr="00E252B3" w:rsidRDefault="001E4B32" w:rsidP="001E4B32">
      <w:pPr>
        <w:widowControl w:val="0"/>
        <w:autoSpaceDE w:val="0"/>
        <w:autoSpaceDN w:val="0"/>
        <w:adjustRightInd w:val="0"/>
        <w:jc w:val="center"/>
        <w:rPr>
          <w:rFonts w:asciiTheme="majorHAnsi" w:hAnsiTheme="majorHAnsi" w:cs="Times"/>
          <w:sz w:val="28"/>
          <w:szCs w:val="28"/>
        </w:rPr>
      </w:pPr>
      <w:r w:rsidRPr="00E252B3">
        <w:rPr>
          <w:rFonts w:asciiTheme="majorHAnsi" w:hAnsiTheme="majorHAnsi" w:cs="Times"/>
          <w:sz w:val="28"/>
          <w:szCs w:val="28"/>
        </w:rPr>
        <w:t>Frequently Asked Questions</w:t>
      </w:r>
    </w:p>
    <w:p w14:paraId="07811C85" w14:textId="77777777" w:rsidR="00CC71DE" w:rsidRPr="00CC71DE" w:rsidRDefault="00CC71DE" w:rsidP="001E4B32">
      <w:pPr>
        <w:widowControl w:val="0"/>
        <w:autoSpaceDE w:val="0"/>
        <w:autoSpaceDN w:val="0"/>
        <w:adjustRightInd w:val="0"/>
        <w:rPr>
          <w:rFonts w:asciiTheme="majorHAnsi" w:hAnsiTheme="majorHAnsi" w:cs="Times"/>
          <w:b/>
        </w:rPr>
      </w:pPr>
    </w:p>
    <w:p w14:paraId="7F2FD296" w14:textId="77777777" w:rsidR="001E4B32" w:rsidRPr="00CC71DE" w:rsidRDefault="001E4B32" w:rsidP="001E4B32">
      <w:pPr>
        <w:widowControl w:val="0"/>
        <w:autoSpaceDE w:val="0"/>
        <w:autoSpaceDN w:val="0"/>
        <w:adjustRightInd w:val="0"/>
        <w:rPr>
          <w:rFonts w:asciiTheme="majorHAnsi" w:hAnsiTheme="majorHAnsi" w:cs="Times"/>
          <w:b/>
        </w:rPr>
      </w:pPr>
      <w:r w:rsidRPr="00CC71DE">
        <w:rPr>
          <w:rFonts w:asciiTheme="majorHAnsi" w:hAnsiTheme="majorHAnsi" w:cs="Times"/>
          <w:b/>
        </w:rPr>
        <w:t>Q: What is a Multi</w:t>
      </w:r>
      <w:r w:rsidR="00CC71DE" w:rsidRPr="00CC71DE">
        <w:rPr>
          <w:rFonts w:asciiTheme="majorHAnsi" w:hAnsiTheme="majorHAnsi" w:cs="Times"/>
          <w:b/>
        </w:rPr>
        <w:t>-</w:t>
      </w:r>
      <w:r w:rsidRPr="00CC71DE">
        <w:rPr>
          <w:rFonts w:asciiTheme="majorHAnsi" w:hAnsiTheme="majorHAnsi" w:cs="Times"/>
          <w:b/>
        </w:rPr>
        <w:t>state Project?</w:t>
      </w:r>
    </w:p>
    <w:p w14:paraId="68AEAE24" w14:textId="174E91EE" w:rsidR="001E4B32" w:rsidRPr="00CC71DE" w:rsidRDefault="001E4B32" w:rsidP="001E4B32">
      <w:pPr>
        <w:widowControl w:val="0"/>
        <w:autoSpaceDE w:val="0"/>
        <w:autoSpaceDN w:val="0"/>
        <w:adjustRightInd w:val="0"/>
        <w:rPr>
          <w:rFonts w:asciiTheme="majorHAnsi" w:hAnsiTheme="majorHAnsi" w:cs="Times"/>
        </w:rPr>
      </w:pPr>
      <w:r w:rsidRPr="00CC71DE">
        <w:rPr>
          <w:rFonts w:asciiTheme="majorHAnsi" w:hAnsiTheme="majorHAnsi" w:cs="Times"/>
          <w:b/>
        </w:rPr>
        <w:t>A:</w:t>
      </w:r>
      <w:r w:rsidRPr="00CC71DE">
        <w:rPr>
          <w:rFonts w:asciiTheme="majorHAnsi" w:hAnsiTheme="majorHAnsi" w:cs="Times"/>
        </w:rPr>
        <w:t xml:space="preserve"> </w:t>
      </w:r>
      <w:r w:rsidR="00CC71DE">
        <w:rPr>
          <w:rFonts w:asciiTheme="majorHAnsi" w:hAnsiTheme="majorHAnsi" w:cs="Times"/>
        </w:rPr>
        <w:t xml:space="preserve">A </w:t>
      </w:r>
      <w:r w:rsidR="00CC71DE" w:rsidRPr="00225B80">
        <w:rPr>
          <w:rFonts w:asciiTheme="majorHAnsi" w:hAnsiTheme="majorHAnsi" w:cs="Times"/>
        </w:rPr>
        <w:t>Multistate Project is a group</w:t>
      </w:r>
      <w:r w:rsidRPr="00225B80">
        <w:rPr>
          <w:rFonts w:asciiTheme="majorHAnsi" w:hAnsiTheme="majorHAnsi" w:cs="Times"/>
        </w:rPr>
        <w:t xml:space="preserve"> </w:t>
      </w:r>
      <w:r w:rsidR="00474773">
        <w:t>of researchers</w:t>
      </w:r>
      <w:r w:rsidR="00151EB0">
        <w:t xml:space="preserve"> </w:t>
      </w:r>
      <w:r w:rsidR="00474773">
        <w:t xml:space="preserve">from around the country </w:t>
      </w:r>
      <w:r w:rsidR="00151EB0">
        <w:t>interested in collaborating on</w:t>
      </w:r>
      <w:r w:rsidR="00474773">
        <w:t xml:space="preserve"> high-priority research </w:t>
      </w:r>
      <w:r w:rsidR="00151EB0">
        <w:t>topics</w:t>
      </w:r>
      <w:r w:rsidR="00474773">
        <w:t>.</w:t>
      </w:r>
      <w:r w:rsidR="00474773">
        <w:rPr>
          <w:rFonts w:asciiTheme="majorHAnsi" w:hAnsiTheme="majorHAnsi" w:cs="Times"/>
        </w:rPr>
        <w:t xml:space="preserve">  </w:t>
      </w:r>
      <w:r w:rsidR="008342E0">
        <w:rPr>
          <w:rFonts w:asciiTheme="majorHAnsi" w:hAnsiTheme="majorHAnsi" w:cs="Times"/>
        </w:rPr>
        <w:t>Multistate projects are sanctioned by the National Institute of Food and Agriculture (NIFA) of the USDA.  These</w:t>
      </w:r>
      <w:r w:rsidR="005110A9">
        <w:rPr>
          <w:rFonts w:asciiTheme="majorHAnsi" w:hAnsiTheme="majorHAnsi" w:cs="Times"/>
        </w:rPr>
        <w:t xml:space="preserve"> projects</w:t>
      </w:r>
      <w:r w:rsidR="00151EB0">
        <w:rPr>
          <w:rFonts w:asciiTheme="majorHAnsi" w:hAnsiTheme="majorHAnsi" w:cs="Times"/>
        </w:rPr>
        <w:t xml:space="preserve"> </w:t>
      </w:r>
      <w:r w:rsidR="005110A9">
        <w:rPr>
          <w:rFonts w:asciiTheme="majorHAnsi" w:hAnsiTheme="majorHAnsi" w:cs="Times"/>
        </w:rPr>
        <w:t>are</w:t>
      </w:r>
      <w:r w:rsidR="00151EB0">
        <w:rPr>
          <w:rFonts w:asciiTheme="majorHAnsi" w:hAnsiTheme="majorHAnsi" w:cs="Times"/>
        </w:rPr>
        <w:t xml:space="preserve"> </w:t>
      </w:r>
      <w:r w:rsidR="00225B80" w:rsidRPr="00225B80">
        <w:rPr>
          <w:rFonts w:asciiTheme="majorHAnsi" w:hAnsiTheme="majorHAnsi" w:cs="Times"/>
        </w:rPr>
        <w:t>a mechanism designed to increase collaboration among universities and a</w:t>
      </w:r>
      <w:r w:rsidR="001D08C6">
        <w:rPr>
          <w:rFonts w:asciiTheme="majorHAnsi" w:hAnsiTheme="majorHAnsi" w:cs="Times"/>
        </w:rPr>
        <w:t xml:space="preserve">gencies in </w:t>
      </w:r>
      <w:r w:rsidR="00151EB0">
        <w:rPr>
          <w:rFonts w:asciiTheme="majorHAnsi" w:hAnsiTheme="majorHAnsi" w:cs="Times"/>
        </w:rPr>
        <w:t>order to approach complex research topics in a more efficient and comprehensive way</w:t>
      </w:r>
      <w:r w:rsidR="00225B80" w:rsidRPr="00225B80">
        <w:rPr>
          <w:rFonts w:asciiTheme="majorHAnsi" w:hAnsiTheme="majorHAnsi" w:cs="Times"/>
        </w:rPr>
        <w:t>. The idea is that such collaboration stimulates creativity among researchers who are working on similar projects while increasing the sharing of resources, such as funding, personnel, etc.</w:t>
      </w:r>
    </w:p>
    <w:p w14:paraId="28E817A2" w14:textId="77777777" w:rsidR="00474773" w:rsidRDefault="00474773" w:rsidP="001E4B32">
      <w:pPr>
        <w:widowControl w:val="0"/>
        <w:autoSpaceDE w:val="0"/>
        <w:autoSpaceDN w:val="0"/>
        <w:adjustRightInd w:val="0"/>
        <w:rPr>
          <w:rFonts w:asciiTheme="majorHAnsi" w:hAnsiTheme="majorHAnsi" w:cs="Times"/>
        </w:rPr>
      </w:pPr>
    </w:p>
    <w:p w14:paraId="204DA549" w14:textId="30351353" w:rsidR="001E4B32" w:rsidRPr="00CC71DE" w:rsidRDefault="001E4B32" w:rsidP="001E4B32">
      <w:pPr>
        <w:widowControl w:val="0"/>
        <w:autoSpaceDE w:val="0"/>
        <w:autoSpaceDN w:val="0"/>
        <w:adjustRightInd w:val="0"/>
        <w:rPr>
          <w:rFonts w:asciiTheme="majorHAnsi" w:hAnsiTheme="majorHAnsi" w:cs="Times"/>
          <w:b/>
        </w:rPr>
      </w:pPr>
      <w:r w:rsidRPr="00CC71DE">
        <w:rPr>
          <w:rFonts w:asciiTheme="majorHAnsi" w:hAnsiTheme="majorHAnsi" w:cs="Times"/>
          <w:b/>
        </w:rPr>
        <w:t>Q:</w:t>
      </w:r>
      <w:r w:rsidR="001D08C6">
        <w:rPr>
          <w:rFonts w:asciiTheme="majorHAnsi" w:hAnsiTheme="majorHAnsi" w:cs="Times"/>
          <w:b/>
        </w:rPr>
        <w:t xml:space="preserve"> Do you have to be a faculty member at </w:t>
      </w:r>
      <w:r w:rsidR="00CC71DE" w:rsidRPr="00CC71DE">
        <w:rPr>
          <w:rFonts w:asciiTheme="majorHAnsi" w:hAnsiTheme="majorHAnsi" w:cs="Times"/>
          <w:b/>
        </w:rPr>
        <w:t xml:space="preserve">an R1 </w:t>
      </w:r>
      <w:r w:rsidR="00935D04">
        <w:rPr>
          <w:rFonts w:asciiTheme="majorHAnsi" w:hAnsiTheme="majorHAnsi" w:cs="Times"/>
          <w:b/>
        </w:rPr>
        <w:t xml:space="preserve">or Land Grant </w:t>
      </w:r>
      <w:r w:rsidR="00CC71DE" w:rsidRPr="00CC71DE">
        <w:rPr>
          <w:rFonts w:asciiTheme="majorHAnsi" w:hAnsiTheme="majorHAnsi" w:cs="Times"/>
          <w:b/>
        </w:rPr>
        <w:t>school to participate</w:t>
      </w:r>
      <w:r w:rsidRPr="00CC71DE">
        <w:rPr>
          <w:rFonts w:asciiTheme="majorHAnsi" w:hAnsiTheme="majorHAnsi" w:cs="Times"/>
          <w:b/>
        </w:rPr>
        <w:t>?</w:t>
      </w:r>
    </w:p>
    <w:p w14:paraId="5DCAA9D3" w14:textId="5611D23D" w:rsidR="001E4B32" w:rsidRDefault="001E4B32" w:rsidP="001E4B32">
      <w:pPr>
        <w:widowControl w:val="0"/>
        <w:autoSpaceDE w:val="0"/>
        <w:autoSpaceDN w:val="0"/>
        <w:adjustRightInd w:val="0"/>
        <w:rPr>
          <w:rFonts w:asciiTheme="majorHAnsi" w:hAnsiTheme="majorHAnsi" w:cs="Times"/>
        </w:rPr>
      </w:pPr>
      <w:r w:rsidRPr="00CC71DE">
        <w:rPr>
          <w:rFonts w:asciiTheme="majorHAnsi" w:hAnsiTheme="majorHAnsi" w:cs="Times"/>
          <w:b/>
        </w:rPr>
        <w:t>A:</w:t>
      </w:r>
      <w:r w:rsidRPr="00CC71DE">
        <w:rPr>
          <w:rFonts w:asciiTheme="majorHAnsi" w:hAnsiTheme="majorHAnsi" w:cs="Times"/>
        </w:rPr>
        <w:t xml:space="preserve"> No.</w:t>
      </w:r>
      <w:r w:rsidR="001D08C6">
        <w:rPr>
          <w:rFonts w:asciiTheme="majorHAnsi" w:hAnsiTheme="majorHAnsi" w:cs="Times"/>
        </w:rPr>
        <w:t xml:space="preserve"> Eligible participants</w:t>
      </w:r>
      <w:r w:rsidR="00CC71DE">
        <w:rPr>
          <w:rFonts w:asciiTheme="majorHAnsi" w:hAnsiTheme="majorHAnsi" w:cs="Times"/>
        </w:rPr>
        <w:t xml:space="preserve"> can come from </w:t>
      </w:r>
      <w:r w:rsidRPr="00CC71DE">
        <w:rPr>
          <w:rFonts w:asciiTheme="majorHAnsi" w:hAnsiTheme="majorHAnsi" w:cs="Times"/>
        </w:rPr>
        <w:t xml:space="preserve">state agricultural experiment stations, research institutions and agencies, regional comprehensive universities, managing agencies, and the Cooperative Extension system. </w:t>
      </w:r>
    </w:p>
    <w:p w14:paraId="42E1E85B" w14:textId="77777777" w:rsidR="001E4B32" w:rsidRPr="00CC71DE" w:rsidRDefault="001E4B32" w:rsidP="001E4B32">
      <w:pPr>
        <w:widowControl w:val="0"/>
        <w:autoSpaceDE w:val="0"/>
        <w:autoSpaceDN w:val="0"/>
        <w:adjustRightInd w:val="0"/>
        <w:rPr>
          <w:rFonts w:asciiTheme="majorHAnsi" w:hAnsiTheme="majorHAnsi" w:cs="Times"/>
        </w:rPr>
      </w:pPr>
    </w:p>
    <w:p w14:paraId="6F9BC9B1" w14:textId="3F56A2CB" w:rsidR="001E4B32" w:rsidRPr="00CC71DE" w:rsidRDefault="008342E0" w:rsidP="001E4B32">
      <w:pPr>
        <w:widowControl w:val="0"/>
        <w:autoSpaceDE w:val="0"/>
        <w:autoSpaceDN w:val="0"/>
        <w:adjustRightInd w:val="0"/>
        <w:rPr>
          <w:rFonts w:asciiTheme="majorHAnsi" w:hAnsiTheme="majorHAnsi" w:cs="Times"/>
          <w:b/>
        </w:rPr>
      </w:pPr>
      <w:r>
        <w:rPr>
          <w:rFonts w:asciiTheme="majorHAnsi" w:hAnsiTheme="majorHAnsi" w:cs="Times"/>
          <w:b/>
        </w:rPr>
        <w:t xml:space="preserve">Q: Does </w:t>
      </w:r>
      <w:r w:rsidR="003A3139">
        <w:rPr>
          <w:rFonts w:asciiTheme="majorHAnsi" w:hAnsiTheme="majorHAnsi" w:cs="Times"/>
          <w:b/>
        </w:rPr>
        <w:t>NIFA</w:t>
      </w:r>
      <w:r>
        <w:rPr>
          <w:rFonts w:asciiTheme="majorHAnsi" w:hAnsiTheme="majorHAnsi" w:cs="Times"/>
          <w:b/>
        </w:rPr>
        <w:t xml:space="preserve"> </w:t>
      </w:r>
      <w:r w:rsidR="001D08C6">
        <w:rPr>
          <w:rFonts w:asciiTheme="majorHAnsi" w:hAnsiTheme="majorHAnsi" w:cs="Times"/>
          <w:b/>
        </w:rPr>
        <w:t>use</w:t>
      </w:r>
      <w:r w:rsidR="001E4B32" w:rsidRPr="00CC71DE">
        <w:rPr>
          <w:rFonts w:asciiTheme="majorHAnsi" w:hAnsiTheme="majorHAnsi" w:cs="Times"/>
          <w:b/>
        </w:rPr>
        <w:t xml:space="preserve"> Multi</w:t>
      </w:r>
      <w:r w:rsidR="00CC71DE" w:rsidRPr="00CC71DE">
        <w:rPr>
          <w:rFonts w:asciiTheme="majorHAnsi" w:hAnsiTheme="majorHAnsi" w:cs="Times"/>
          <w:b/>
        </w:rPr>
        <w:t>-</w:t>
      </w:r>
      <w:r w:rsidR="001E4B32" w:rsidRPr="00CC71DE">
        <w:rPr>
          <w:rFonts w:asciiTheme="majorHAnsi" w:hAnsiTheme="majorHAnsi" w:cs="Times"/>
          <w:b/>
        </w:rPr>
        <w:t xml:space="preserve">state Projects </w:t>
      </w:r>
      <w:r w:rsidR="001D08C6">
        <w:rPr>
          <w:rFonts w:asciiTheme="majorHAnsi" w:hAnsiTheme="majorHAnsi" w:cs="Times"/>
          <w:b/>
        </w:rPr>
        <w:t xml:space="preserve">to distribute </w:t>
      </w:r>
      <w:r w:rsidR="001E4B32" w:rsidRPr="00CC71DE">
        <w:rPr>
          <w:rFonts w:asciiTheme="majorHAnsi" w:hAnsiTheme="majorHAnsi" w:cs="Times"/>
          <w:b/>
        </w:rPr>
        <w:t xml:space="preserve">funding? </w:t>
      </w:r>
    </w:p>
    <w:p w14:paraId="469574F3" w14:textId="1D0B5EFD" w:rsidR="001E4B32" w:rsidRPr="00CC71DE" w:rsidRDefault="001E4B32" w:rsidP="001E4B32">
      <w:pPr>
        <w:widowControl w:val="0"/>
        <w:autoSpaceDE w:val="0"/>
        <w:autoSpaceDN w:val="0"/>
        <w:adjustRightInd w:val="0"/>
        <w:rPr>
          <w:rFonts w:asciiTheme="majorHAnsi" w:hAnsiTheme="majorHAnsi" w:cs="Times"/>
        </w:rPr>
      </w:pPr>
      <w:r w:rsidRPr="00CC71DE">
        <w:rPr>
          <w:rFonts w:asciiTheme="majorHAnsi" w:hAnsiTheme="majorHAnsi" w:cs="Times"/>
          <w:b/>
        </w:rPr>
        <w:t xml:space="preserve">A: </w:t>
      </w:r>
      <w:r w:rsidRPr="00CC71DE">
        <w:rPr>
          <w:rFonts w:asciiTheme="majorHAnsi" w:hAnsiTheme="majorHAnsi" w:cs="Times"/>
        </w:rPr>
        <w:t>No. Multi</w:t>
      </w:r>
      <w:r w:rsidR="00331659">
        <w:rPr>
          <w:rFonts w:asciiTheme="majorHAnsi" w:hAnsiTheme="majorHAnsi" w:cs="Times"/>
        </w:rPr>
        <w:t>-</w:t>
      </w:r>
      <w:r w:rsidRPr="00CC71DE">
        <w:rPr>
          <w:rFonts w:asciiTheme="majorHAnsi" w:hAnsiTheme="majorHAnsi" w:cs="Times"/>
        </w:rPr>
        <w:t>states are not funding sources, but are instead officially recognized conduits for collaboration and project development</w:t>
      </w:r>
      <w:r w:rsidR="007C327F">
        <w:rPr>
          <w:rFonts w:asciiTheme="majorHAnsi" w:hAnsiTheme="majorHAnsi" w:cs="Times"/>
        </w:rPr>
        <w:t>.</w:t>
      </w:r>
      <w:r w:rsidR="00A13D06">
        <w:rPr>
          <w:rFonts w:asciiTheme="majorHAnsi" w:hAnsiTheme="majorHAnsi" w:cs="Times"/>
        </w:rPr>
        <w:t xml:space="preserve"> In essence, a multi-state is a</w:t>
      </w:r>
      <w:r w:rsidRPr="00CC71DE">
        <w:rPr>
          <w:rFonts w:asciiTheme="majorHAnsi" w:hAnsiTheme="majorHAnsi" w:cs="Times"/>
        </w:rPr>
        <w:t xml:space="preserve"> governmentally sp</w:t>
      </w:r>
      <w:r w:rsidR="00A13D06">
        <w:rPr>
          <w:rFonts w:asciiTheme="majorHAnsi" w:hAnsiTheme="majorHAnsi" w:cs="Times"/>
        </w:rPr>
        <w:t>onsored networking opportunity</w:t>
      </w:r>
      <w:r w:rsidRPr="00CC71DE">
        <w:rPr>
          <w:rFonts w:asciiTheme="majorHAnsi" w:hAnsiTheme="majorHAnsi" w:cs="Times"/>
        </w:rPr>
        <w:t xml:space="preserve"> for like-minded researchers. </w:t>
      </w:r>
      <w:r w:rsidR="00CC71DE" w:rsidRPr="00CC71DE">
        <w:rPr>
          <w:rFonts w:asciiTheme="majorHAnsi" w:hAnsiTheme="majorHAnsi" w:cs="Times"/>
        </w:rPr>
        <w:t>Some participants</w:t>
      </w:r>
      <w:r w:rsidR="00CC71DE">
        <w:rPr>
          <w:rFonts w:asciiTheme="majorHAnsi" w:hAnsiTheme="majorHAnsi" w:cs="Times"/>
        </w:rPr>
        <w:t>, however</w:t>
      </w:r>
      <w:r w:rsidR="00CC71DE" w:rsidRPr="00CC71DE">
        <w:rPr>
          <w:rFonts w:asciiTheme="majorHAnsi" w:hAnsiTheme="majorHAnsi" w:cs="Times"/>
        </w:rPr>
        <w:t xml:space="preserve"> (mainly those with Extension appointments)</w:t>
      </w:r>
      <w:r w:rsidR="00CC71DE">
        <w:rPr>
          <w:rFonts w:asciiTheme="majorHAnsi" w:hAnsiTheme="majorHAnsi" w:cs="Times"/>
        </w:rPr>
        <w:t>,</w:t>
      </w:r>
      <w:r w:rsidR="00CC71DE" w:rsidRPr="00CC71DE">
        <w:rPr>
          <w:rFonts w:asciiTheme="majorHAnsi" w:hAnsiTheme="majorHAnsi" w:cs="Times"/>
        </w:rPr>
        <w:t xml:space="preserve"> can access Hatch Act </w:t>
      </w:r>
      <w:r w:rsidR="00A13D06">
        <w:rPr>
          <w:rFonts w:asciiTheme="majorHAnsi" w:hAnsiTheme="majorHAnsi" w:cs="Times"/>
        </w:rPr>
        <w:t>funding to help pay for</w:t>
      </w:r>
      <w:r w:rsidR="00CC71DE">
        <w:rPr>
          <w:rFonts w:asciiTheme="majorHAnsi" w:hAnsiTheme="majorHAnsi" w:cs="Times"/>
        </w:rPr>
        <w:t xml:space="preserve"> meeting attendance and other participation.</w:t>
      </w:r>
    </w:p>
    <w:p w14:paraId="6EB46C9C" w14:textId="77777777" w:rsidR="001E4B32" w:rsidRPr="00CC71DE" w:rsidRDefault="001E4B32" w:rsidP="001E4B32">
      <w:pPr>
        <w:widowControl w:val="0"/>
        <w:autoSpaceDE w:val="0"/>
        <w:autoSpaceDN w:val="0"/>
        <w:adjustRightInd w:val="0"/>
        <w:rPr>
          <w:rFonts w:asciiTheme="majorHAnsi" w:hAnsiTheme="majorHAnsi" w:cs="Times"/>
        </w:rPr>
      </w:pPr>
    </w:p>
    <w:p w14:paraId="1AB790D0" w14:textId="77777777" w:rsidR="001E4B32" w:rsidRPr="00CC71DE" w:rsidRDefault="001E4B32" w:rsidP="001E4B32">
      <w:pPr>
        <w:widowControl w:val="0"/>
        <w:autoSpaceDE w:val="0"/>
        <w:autoSpaceDN w:val="0"/>
        <w:adjustRightInd w:val="0"/>
        <w:rPr>
          <w:rFonts w:asciiTheme="majorHAnsi" w:hAnsiTheme="majorHAnsi" w:cs="Times"/>
          <w:b/>
        </w:rPr>
      </w:pPr>
      <w:r w:rsidRPr="00CC71DE">
        <w:rPr>
          <w:rFonts w:asciiTheme="majorHAnsi" w:hAnsiTheme="majorHAnsi" w:cs="Times"/>
          <w:b/>
        </w:rPr>
        <w:t>Q: Why should I participate</w:t>
      </w:r>
      <w:r w:rsidR="00CC71DE" w:rsidRPr="00CC71DE">
        <w:rPr>
          <w:rFonts w:asciiTheme="majorHAnsi" w:hAnsiTheme="majorHAnsi" w:cs="Times"/>
          <w:b/>
        </w:rPr>
        <w:t xml:space="preserve"> in a Multi-state project</w:t>
      </w:r>
      <w:r w:rsidRPr="00CC71DE">
        <w:rPr>
          <w:rFonts w:asciiTheme="majorHAnsi" w:hAnsiTheme="majorHAnsi" w:cs="Times"/>
          <w:b/>
        </w:rPr>
        <w:t>?</w:t>
      </w:r>
    </w:p>
    <w:p w14:paraId="0F3B4405" w14:textId="296410B2" w:rsidR="001E4B32" w:rsidRPr="00CC71DE" w:rsidRDefault="001E4B32" w:rsidP="001E4B32">
      <w:pPr>
        <w:widowControl w:val="0"/>
        <w:autoSpaceDE w:val="0"/>
        <w:autoSpaceDN w:val="0"/>
        <w:adjustRightInd w:val="0"/>
        <w:rPr>
          <w:rFonts w:asciiTheme="majorHAnsi" w:hAnsiTheme="majorHAnsi" w:cs="Times"/>
        </w:rPr>
      </w:pPr>
      <w:r w:rsidRPr="00CC71DE">
        <w:rPr>
          <w:rFonts w:asciiTheme="majorHAnsi" w:hAnsiTheme="majorHAnsi" w:cs="Times"/>
          <w:b/>
        </w:rPr>
        <w:t xml:space="preserve">A: </w:t>
      </w:r>
      <w:r w:rsidRPr="00CC71DE">
        <w:rPr>
          <w:rFonts w:asciiTheme="majorHAnsi" w:hAnsiTheme="majorHAnsi" w:cs="Times"/>
        </w:rPr>
        <w:t>Researchers partici</w:t>
      </w:r>
      <w:r w:rsidR="00225B80">
        <w:rPr>
          <w:rFonts w:asciiTheme="majorHAnsi" w:hAnsiTheme="majorHAnsi" w:cs="Times"/>
        </w:rPr>
        <w:t xml:space="preserve">pate </w:t>
      </w:r>
      <w:r w:rsidRPr="00CC71DE">
        <w:rPr>
          <w:rFonts w:asciiTheme="majorHAnsi" w:hAnsiTheme="majorHAnsi" w:cs="Times"/>
        </w:rPr>
        <w:t>because, in addition to the usual benefits that emerge from interdisciplinary collaboration, proposals to federa</w:t>
      </w:r>
      <w:r w:rsidR="00CC71DE">
        <w:rPr>
          <w:rFonts w:asciiTheme="majorHAnsi" w:hAnsiTheme="majorHAnsi" w:cs="Times"/>
        </w:rPr>
        <w:t>l agencies that emerge from Mult</w:t>
      </w:r>
      <w:r w:rsidRPr="00CC71DE">
        <w:rPr>
          <w:rFonts w:asciiTheme="majorHAnsi" w:hAnsiTheme="majorHAnsi" w:cs="Times"/>
        </w:rPr>
        <w:t>i</w:t>
      </w:r>
      <w:r w:rsidR="00CC71DE">
        <w:rPr>
          <w:rFonts w:asciiTheme="majorHAnsi" w:hAnsiTheme="majorHAnsi" w:cs="Times"/>
        </w:rPr>
        <w:t>-</w:t>
      </w:r>
      <w:r w:rsidRPr="00CC71DE">
        <w:rPr>
          <w:rFonts w:asciiTheme="majorHAnsi" w:hAnsiTheme="majorHAnsi" w:cs="Times"/>
        </w:rPr>
        <w:t xml:space="preserve">states are at a competitive advantage. </w:t>
      </w:r>
      <w:r w:rsidR="00CC71DE">
        <w:rPr>
          <w:rFonts w:asciiTheme="majorHAnsi" w:hAnsiTheme="majorHAnsi" w:cs="Times"/>
        </w:rPr>
        <w:t>Within the group, t</w:t>
      </w:r>
      <w:r w:rsidRPr="00CC71DE">
        <w:rPr>
          <w:rFonts w:asciiTheme="majorHAnsi" w:hAnsiTheme="majorHAnsi" w:cs="Times"/>
        </w:rPr>
        <w:t>here are also opportunities for mentoring</w:t>
      </w:r>
      <w:r w:rsidR="00CC71DE">
        <w:rPr>
          <w:rFonts w:asciiTheme="majorHAnsi" w:hAnsiTheme="majorHAnsi" w:cs="Times"/>
        </w:rPr>
        <w:t>, networking,</w:t>
      </w:r>
      <w:r w:rsidRPr="00CC71DE">
        <w:rPr>
          <w:rFonts w:asciiTheme="majorHAnsi" w:hAnsiTheme="majorHAnsi" w:cs="Times"/>
        </w:rPr>
        <w:t xml:space="preserve"> and professional development.</w:t>
      </w:r>
    </w:p>
    <w:p w14:paraId="6FAD4017" w14:textId="77777777" w:rsidR="001E4B32" w:rsidRPr="00CC71DE" w:rsidRDefault="001E4B32" w:rsidP="001E4B32">
      <w:pPr>
        <w:widowControl w:val="0"/>
        <w:autoSpaceDE w:val="0"/>
        <w:autoSpaceDN w:val="0"/>
        <w:adjustRightInd w:val="0"/>
        <w:rPr>
          <w:rFonts w:asciiTheme="majorHAnsi" w:hAnsiTheme="majorHAnsi" w:cs="Times"/>
        </w:rPr>
      </w:pPr>
    </w:p>
    <w:p w14:paraId="6480AF1C" w14:textId="77777777" w:rsidR="001E4B32" w:rsidRPr="00CC71DE" w:rsidRDefault="001E4B32" w:rsidP="001E4B32">
      <w:pPr>
        <w:widowControl w:val="0"/>
        <w:autoSpaceDE w:val="0"/>
        <w:autoSpaceDN w:val="0"/>
        <w:adjustRightInd w:val="0"/>
        <w:rPr>
          <w:rFonts w:asciiTheme="majorHAnsi" w:hAnsiTheme="majorHAnsi" w:cs="Times"/>
          <w:b/>
        </w:rPr>
      </w:pPr>
      <w:r w:rsidRPr="00CC71DE">
        <w:rPr>
          <w:rFonts w:asciiTheme="majorHAnsi" w:hAnsiTheme="majorHAnsi" w:cs="Times"/>
          <w:b/>
        </w:rPr>
        <w:t xml:space="preserve">Q: </w:t>
      </w:r>
      <w:r w:rsidR="00CC71DE" w:rsidRPr="00CC71DE">
        <w:rPr>
          <w:rFonts w:asciiTheme="majorHAnsi" w:hAnsiTheme="majorHAnsi" w:cs="Times"/>
          <w:b/>
        </w:rPr>
        <w:t>What is the NE1962 Multi</w:t>
      </w:r>
      <w:r w:rsidR="00225B80">
        <w:rPr>
          <w:rFonts w:asciiTheme="majorHAnsi" w:hAnsiTheme="majorHAnsi" w:cs="Times"/>
          <w:b/>
        </w:rPr>
        <w:t>-</w:t>
      </w:r>
      <w:r w:rsidR="00CC71DE" w:rsidRPr="00CC71DE">
        <w:rPr>
          <w:rFonts w:asciiTheme="majorHAnsi" w:hAnsiTheme="majorHAnsi" w:cs="Times"/>
          <w:b/>
        </w:rPr>
        <w:t>state Project</w:t>
      </w:r>
      <w:r w:rsidRPr="00CC71DE">
        <w:rPr>
          <w:rFonts w:asciiTheme="majorHAnsi" w:hAnsiTheme="majorHAnsi" w:cs="Times"/>
          <w:b/>
        </w:rPr>
        <w:t>?</w:t>
      </w:r>
    </w:p>
    <w:p w14:paraId="37CAAFA5" w14:textId="27DFC8B1" w:rsidR="001E4B32" w:rsidRDefault="00CC71DE" w:rsidP="001E4B32">
      <w:pPr>
        <w:widowControl w:val="0"/>
        <w:autoSpaceDE w:val="0"/>
        <w:autoSpaceDN w:val="0"/>
        <w:adjustRightInd w:val="0"/>
        <w:rPr>
          <w:rFonts w:asciiTheme="majorHAnsi" w:hAnsiTheme="majorHAnsi" w:cs="Times"/>
        </w:rPr>
      </w:pPr>
      <w:r w:rsidRPr="00CC71DE">
        <w:rPr>
          <w:rFonts w:asciiTheme="majorHAnsi" w:hAnsiTheme="majorHAnsi" w:cs="Times"/>
          <w:b/>
        </w:rPr>
        <w:t xml:space="preserve">A: </w:t>
      </w:r>
      <w:r w:rsidRPr="00CC71DE">
        <w:rPr>
          <w:rFonts w:asciiTheme="majorHAnsi" w:eastAsia="Times New Roman" w:hAnsiTheme="majorHAnsi"/>
          <w:iCs/>
        </w:rPr>
        <w:t>The NE1962</w:t>
      </w:r>
      <w:r w:rsidR="00331659">
        <w:rPr>
          <w:rFonts w:asciiTheme="majorHAnsi" w:eastAsia="Times New Roman" w:hAnsiTheme="majorHAnsi"/>
          <w:iCs/>
        </w:rPr>
        <w:t xml:space="preserve"> </w:t>
      </w:r>
      <w:r w:rsidR="00935D04">
        <w:rPr>
          <w:rFonts w:asciiTheme="majorHAnsi" w:eastAsia="Times New Roman" w:hAnsiTheme="majorHAnsi"/>
          <w:iCs/>
        </w:rPr>
        <w:t>Multi-state Project was designed to</w:t>
      </w:r>
      <w:r w:rsidR="00331659">
        <w:rPr>
          <w:rFonts w:asciiTheme="majorHAnsi" w:eastAsia="Times New Roman" w:hAnsiTheme="majorHAnsi"/>
          <w:iCs/>
        </w:rPr>
        <w:t xml:space="preserve"> focus on outdoor recreation. Specifically, the purpose of NE1962 is </w:t>
      </w:r>
      <w:r w:rsidR="00A13D06">
        <w:rPr>
          <w:rFonts w:asciiTheme="majorHAnsi" w:eastAsia="Times New Roman" w:hAnsiTheme="majorHAnsi"/>
          <w:iCs/>
        </w:rPr>
        <w:t xml:space="preserve">to </w:t>
      </w:r>
      <w:r w:rsidR="00331659">
        <w:rPr>
          <w:rFonts w:asciiTheme="majorHAnsi" w:eastAsia="Times New Roman" w:hAnsiTheme="majorHAnsi"/>
          <w:iCs/>
        </w:rPr>
        <w:t>understand</w:t>
      </w:r>
      <w:r w:rsidR="00935D04">
        <w:rPr>
          <w:rFonts w:asciiTheme="majorHAnsi" w:eastAsia="Times New Roman" w:hAnsiTheme="majorHAnsi"/>
          <w:iCs/>
        </w:rPr>
        <w:t xml:space="preserve"> (through both</w:t>
      </w:r>
      <w:r w:rsidR="00331659">
        <w:rPr>
          <w:rFonts w:asciiTheme="majorHAnsi" w:eastAsia="Times New Roman" w:hAnsiTheme="majorHAnsi"/>
          <w:iCs/>
        </w:rPr>
        <w:t xml:space="preserve"> research and engagement) </w:t>
      </w:r>
      <w:r w:rsidRPr="00CC71DE">
        <w:rPr>
          <w:rFonts w:asciiTheme="majorHAnsi" w:eastAsia="Times New Roman" w:hAnsiTheme="majorHAnsi"/>
          <w:iCs/>
        </w:rPr>
        <w:t xml:space="preserve">the role of and mechanisms by which parks and other green environments support human well-being in three areas: </w:t>
      </w:r>
      <w:r w:rsidRPr="00CC71DE">
        <w:rPr>
          <w:rFonts w:asciiTheme="majorHAnsi" w:hAnsiTheme="majorHAnsi" w:cs="Times"/>
        </w:rPr>
        <w:t xml:space="preserve">1) </w:t>
      </w:r>
      <w:r w:rsidR="001E4B32" w:rsidRPr="00CC71DE">
        <w:rPr>
          <w:rFonts w:asciiTheme="majorHAnsi" w:hAnsiTheme="majorHAnsi" w:cs="Times"/>
        </w:rPr>
        <w:t>health and physical activity, particul</w:t>
      </w:r>
      <w:r w:rsidRPr="00CC71DE">
        <w:rPr>
          <w:rFonts w:asciiTheme="majorHAnsi" w:hAnsiTheme="majorHAnsi" w:cs="Times"/>
        </w:rPr>
        <w:t>arly among youth; 2)</w:t>
      </w:r>
      <w:r w:rsidR="001E4B32" w:rsidRPr="00CC71DE">
        <w:rPr>
          <w:rFonts w:asciiTheme="majorHAnsi" w:hAnsiTheme="majorHAnsi" w:cs="Times"/>
        </w:rPr>
        <w:t xml:space="preserve"> environmental literacy and conservation engagement across </w:t>
      </w:r>
      <w:r w:rsidRPr="00CC71DE">
        <w:rPr>
          <w:rFonts w:asciiTheme="majorHAnsi" w:hAnsiTheme="majorHAnsi" w:cs="Times"/>
        </w:rPr>
        <w:t xml:space="preserve">the lifespan; and 3) </w:t>
      </w:r>
      <w:r w:rsidR="001E4B32" w:rsidRPr="00CC71DE">
        <w:rPr>
          <w:rFonts w:asciiTheme="majorHAnsi" w:hAnsiTheme="majorHAnsi" w:cs="Times"/>
        </w:rPr>
        <w:t>the vibrancy and resiliency of communities.</w:t>
      </w:r>
      <w:r w:rsidR="00E252B3">
        <w:rPr>
          <w:rFonts w:asciiTheme="majorHAnsi" w:hAnsiTheme="majorHAnsi" w:cs="Times"/>
        </w:rPr>
        <w:t xml:space="preserve"> </w:t>
      </w:r>
      <w:r w:rsidR="00295635">
        <w:rPr>
          <w:rFonts w:asciiTheme="majorHAnsi" w:hAnsiTheme="majorHAnsi" w:cs="Times"/>
        </w:rPr>
        <w:t>More information available online at:</w:t>
      </w:r>
      <w:r w:rsidR="00E252B3">
        <w:rPr>
          <w:rFonts w:asciiTheme="majorHAnsi" w:hAnsiTheme="majorHAnsi" w:cs="Times"/>
        </w:rPr>
        <w:t xml:space="preserve"> </w:t>
      </w:r>
      <w:hyperlink r:id="rId4" w:history="1">
        <w:r w:rsidR="00E252B3" w:rsidRPr="00FA610D">
          <w:rPr>
            <w:rStyle w:val="Hyperlink"/>
            <w:rFonts w:asciiTheme="majorHAnsi" w:hAnsiTheme="majorHAnsi" w:cs="Times"/>
          </w:rPr>
          <w:t>http://www.nimss.org/projects/view/SAES/14756</w:t>
        </w:r>
      </w:hyperlink>
    </w:p>
    <w:p w14:paraId="75C12B0C" w14:textId="77777777" w:rsidR="001E4B32" w:rsidRDefault="001E4B32" w:rsidP="001E4B32">
      <w:pPr>
        <w:widowControl w:val="0"/>
        <w:autoSpaceDE w:val="0"/>
        <w:autoSpaceDN w:val="0"/>
        <w:adjustRightInd w:val="0"/>
        <w:rPr>
          <w:rFonts w:ascii="Times" w:hAnsi="Times" w:cs="Times"/>
          <w:sz w:val="28"/>
          <w:szCs w:val="28"/>
        </w:rPr>
      </w:pPr>
    </w:p>
    <w:p w14:paraId="3941B642" w14:textId="100D4529" w:rsidR="001D08C6" w:rsidRPr="001D08C6" w:rsidRDefault="001D08C6" w:rsidP="001D08C6">
      <w:pPr>
        <w:widowControl w:val="0"/>
        <w:autoSpaceDE w:val="0"/>
        <w:autoSpaceDN w:val="0"/>
        <w:adjustRightInd w:val="0"/>
        <w:rPr>
          <w:rFonts w:asciiTheme="majorHAnsi" w:hAnsiTheme="majorHAnsi" w:cs="Times"/>
          <w:b/>
        </w:rPr>
      </w:pPr>
      <w:r w:rsidRPr="001D08C6">
        <w:rPr>
          <w:rFonts w:asciiTheme="majorHAnsi" w:hAnsiTheme="majorHAnsi" w:cs="Times"/>
          <w:b/>
        </w:rPr>
        <w:t>Q: But I do applied work</w:t>
      </w:r>
      <w:r>
        <w:rPr>
          <w:rFonts w:asciiTheme="majorHAnsi" w:hAnsiTheme="majorHAnsi" w:cs="Times"/>
          <w:b/>
        </w:rPr>
        <w:t>, like community engagement</w:t>
      </w:r>
      <w:r w:rsidR="00A13D06">
        <w:rPr>
          <w:rFonts w:asciiTheme="majorHAnsi" w:hAnsiTheme="majorHAnsi" w:cs="Times"/>
          <w:b/>
        </w:rPr>
        <w:t>, programming,</w:t>
      </w:r>
      <w:r>
        <w:rPr>
          <w:rFonts w:asciiTheme="majorHAnsi" w:hAnsiTheme="majorHAnsi" w:cs="Times"/>
          <w:b/>
        </w:rPr>
        <w:t xml:space="preserve"> or service learning</w:t>
      </w:r>
      <w:r w:rsidRPr="001D08C6">
        <w:rPr>
          <w:rFonts w:asciiTheme="majorHAnsi" w:hAnsiTheme="majorHAnsi" w:cs="Times"/>
          <w:b/>
        </w:rPr>
        <w:t>. Do I fit in?</w:t>
      </w:r>
    </w:p>
    <w:p w14:paraId="28F9DAB2" w14:textId="717A0487" w:rsidR="001D08C6" w:rsidRPr="00CC71DE" w:rsidRDefault="001D08C6" w:rsidP="001D08C6">
      <w:pPr>
        <w:widowControl w:val="0"/>
        <w:autoSpaceDE w:val="0"/>
        <w:autoSpaceDN w:val="0"/>
        <w:adjustRightInd w:val="0"/>
        <w:rPr>
          <w:rFonts w:asciiTheme="majorHAnsi" w:hAnsiTheme="majorHAnsi" w:cs="Times"/>
        </w:rPr>
      </w:pPr>
      <w:r>
        <w:rPr>
          <w:rFonts w:asciiTheme="majorHAnsi" w:hAnsiTheme="majorHAnsi" w:cs="Times"/>
        </w:rPr>
        <w:t>A: Of course! Many funded projects require an engagement component, and research teams are seeking to collaborate with other scholars who are doing applied work. Similarly, agency priorities are shifting away from basic research toward a more change-oriented scholarship of engagement.</w:t>
      </w:r>
    </w:p>
    <w:p w14:paraId="5F50C927" w14:textId="77777777" w:rsidR="001D08C6" w:rsidRDefault="001D08C6" w:rsidP="001E4B32">
      <w:pPr>
        <w:widowControl w:val="0"/>
        <w:autoSpaceDE w:val="0"/>
        <w:autoSpaceDN w:val="0"/>
        <w:adjustRightInd w:val="0"/>
        <w:rPr>
          <w:rFonts w:asciiTheme="majorHAnsi" w:hAnsiTheme="majorHAnsi" w:cs="Times"/>
          <w:b/>
        </w:rPr>
      </w:pPr>
    </w:p>
    <w:p w14:paraId="4D4BF0AA" w14:textId="3DE23B80" w:rsidR="003636CB" w:rsidRPr="003C215C" w:rsidRDefault="003636CB" w:rsidP="001E4B32">
      <w:pPr>
        <w:widowControl w:val="0"/>
        <w:autoSpaceDE w:val="0"/>
        <w:autoSpaceDN w:val="0"/>
        <w:adjustRightInd w:val="0"/>
        <w:rPr>
          <w:rFonts w:asciiTheme="majorHAnsi" w:hAnsiTheme="majorHAnsi" w:cs="Times"/>
          <w:b/>
        </w:rPr>
      </w:pPr>
      <w:r w:rsidRPr="003C215C">
        <w:rPr>
          <w:rFonts w:asciiTheme="majorHAnsi" w:hAnsiTheme="majorHAnsi" w:cs="Times"/>
          <w:b/>
        </w:rPr>
        <w:t xml:space="preserve">Q: What are recent some examples of projects </w:t>
      </w:r>
      <w:r w:rsidR="003456C5">
        <w:rPr>
          <w:rFonts w:asciiTheme="majorHAnsi" w:hAnsiTheme="majorHAnsi" w:cs="Times"/>
          <w:b/>
        </w:rPr>
        <w:t>of</w:t>
      </w:r>
      <w:r w:rsidRPr="003C215C">
        <w:rPr>
          <w:rFonts w:asciiTheme="majorHAnsi" w:hAnsiTheme="majorHAnsi" w:cs="Times"/>
          <w:b/>
        </w:rPr>
        <w:t xml:space="preserve"> </w:t>
      </w:r>
      <w:r w:rsidR="003C215C">
        <w:rPr>
          <w:rFonts w:asciiTheme="majorHAnsi" w:hAnsiTheme="majorHAnsi" w:cs="Times"/>
          <w:b/>
        </w:rPr>
        <w:t xml:space="preserve">NE1962 </w:t>
      </w:r>
      <w:r w:rsidRPr="003C215C">
        <w:rPr>
          <w:rFonts w:asciiTheme="majorHAnsi" w:hAnsiTheme="majorHAnsi" w:cs="Times"/>
          <w:b/>
        </w:rPr>
        <w:t xml:space="preserve">group </w:t>
      </w:r>
      <w:r w:rsidR="003456C5">
        <w:rPr>
          <w:rFonts w:asciiTheme="majorHAnsi" w:hAnsiTheme="majorHAnsi" w:cs="Times"/>
          <w:b/>
        </w:rPr>
        <w:t>members</w:t>
      </w:r>
      <w:r w:rsidRPr="003C215C">
        <w:rPr>
          <w:rFonts w:asciiTheme="majorHAnsi" w:hAnsiTheme="majorHAnsi" w:cs="Times"/>
          <w:b/>
        </w:rPr>
        <w:t>?</w:t>
      </w:r>
    </w:p>
    <w:p w14:paraId="4249DA59" w14:textId="621625CE" w:rsidR="004F3BE5" w:rsidRPr="004F3BE5" w:rsidRDefault="004F3BE5" w:rsidP="004F3BE5">
      <w:pPr>
        <w:pStyle w:val="NormalWeb"/>
        <w:shd w:val="clear" w:color="auto" w:fill="FFFFFF"/>
        <w:tabs>
          <w:tab w:val="left" w:pos="450"/>
        </w:tabs>
        <w:spacing w:before="0" w:beforeAutospacing="0" w:after="0" w:afterAutospacing="0"/>
        <w:ind w:left="360" w:hanging="360"/>
        <w:rPr>
          <w:rFonts w:ascii="Arial" w:hAnsi="Arial" w:cs="Arial"/>
          <w:color w:val="534B48"/>
          <w:sz w:val="18"/>
          <w:szCs w:val="18"/>
        </w:rPr>
      </w:pPr>
      <w:r w:rsidRPr="004F3BE5">
        <w:rPr>
          <w:rFonts w:ascii="Arial" w:hAnsi="Arial" w:cs="Arial"/>
          <w:color w:val="534B48"/>
          <w:sz w:val="18"/>
          <w:szCs w:val="18"/>
        </w:rPr>
        <w:t>Jordan, R. C., A. E. Sorensen, and D. Clark. 2015. Urban/suburban park use</w:t>
      </w:r>
      <w:r>
        <w:rPr>
          <w:rFonts w:ascii="Arial" w:hAnsi="Arial" w:cs="Arial"/>
          <w:color w:val="534B48"/>
          <w:sz w:val="18"/>
          <w:szCs w:val="18"/>
        </w:rPr>
        <w:t xml:space="preserve">: links to personal identities? </w:t>
      </w:r>
      <w:r>
        <w:rPr>
          <w:rFonts w:ascii="Arial" w:hAnsi="Arial" w:cs="Arial"/>
          <w:i/>
          <w:iCs/>
          <w:color w:val="534B48"/>
          <w:sz w:val="18"/>
          <w:szCs w:val="18"/>
        </w:rPr>
        <w:t xml:space="preserve">Current </w:t>
      </w:r>
      <w:r w:rsidRPr="004F3BE5">
        <w:rPr>
          <w:rFonts w:ascii="Arial" w:hAnsi="Arial" w:cs="Arial"/>
          <w:i/>
          <w:iCs/>
          <w:color w:val="534B48"/>
          <w:sz w:val="18"/>
          <w:szCs w:val="18"/>
        </w:rPr>
        <w:t xml:space="preserve">World </w:t>
      </w:r>
      <w:proofErr w:type="gramStart"/>
      <w:r w:rsidRPr="004F3BE5">
        <w:rPr>
          <w:rFonts w:ascii="Arial" w:hAnsi="Arial" w:cs="Arial"/>
          <w:i/>
          <w:iCs/>
          <w:color w:val="534B48"/>
          <w:sz w:val="18"/>
          <w:szCs w:val="18"/>
        </w:rPr>
        <w:t>Environment.</w:t>
      </w:r>
      <w:r w:rsidRPr="004F3BE5">
        <w:rPr>
          <w:rFonts w:ascii="Arial" w:hAnsi="Arial" w:cs="Arial"/>
          <w:color w:val="534B48"/>
          <w:sz w:val="18"/>
          <w:szCs w:val="18"/>
        </w:rPr>
        <w:t>10(</w:t>
      </w:r>
      <w:proofErr w:type="gramEnd"/>
      <w:r w:rsidRPr="004F3BE5">
        <w:rPr>
          <w:rFonts w:ascii="Arial" w:hAnsi="Arial" w:cs="Arial"/>
          <w:color w:val="534B48"/>
          <w:sz w:val="18"/>
          <w:szCs w:val="18"/>
        </w:rPr>
        <w:t>2): 355-366.</w:t>
      </w:r>
    </w:p>
    <w:p w14:paraId="0FD2D615" w14:textId="77777777" w:rsidR="004F3BE5" w:rsidRPr="004F3BE5" w:rsidRDefault="004F3BE5" w:rsidP="004F3BE5">
      <w:pPr>
        <w:shd w:val="clear" w:color="auto" w:fill="FFFFFF"/>
        <w:tabs>
          <w:tab w:val="left" w:pos="450"/>
        </w:tabs>
        <w:ind w:left="360" w:hanging="360"/>
        <w:rPr>
          <w:rFonts w:ascii="Arial" w:eastAsia="Times New Roman" w:hAnsi="Arial" w:cs="Arial"/>
          <w:color w:val="534B48"/>
          <w:sz w:val="18"/>
          <w:szCs w:val="18"/>
        </w:rPr>
      </w:pPr>
      <w:r w:rsidRPr="004F3BE5">
        <w:rPr>
          <w:rFonts w:ascii="Arial" w:eastAsia="Times New Roman" w:hAnsi="Arial" w:cs="Arial"/>
          <w:color w:val="534B48"/>
          <w:sz w:val="18"/>
          <w:szCs w:val="18"/>
        </w:rPr>
        <w:t>Larson, L. R., R. C. Stedman, C. B. Cooper, and D. J. Decker. 2015. Understanding the multi-dimensional structure of pro-environmental behavior. Journal of Environmental Psychology 43:112-124. DOI: 10.1016/j.jenvp.2015.06.004</w:t>
      </w:r>
    </w:p>
    <w:p w14:paraId="06E46BC1" w14:textId="77777777" w:rsidR="004F3BE5" w:rsidRPr="004F3BE5" w:rsidRDefault="004F3BE5" w:rsidP="004F3BE5">
      <w:pPr>
        <w:shd w:val="clear" w:color="auto" w:fill="FFFFFF"/>
        <w:tabs>
          <w:tab w:val="left" w:pos="450"/>
        </w:tabs>
        <w:ind w:left="360" w:hanging="360"/>
        <w:rPr>
          <w:rFonts w:ascii="Arial" w:eastAsia="Times New Roman" w:hAnsi="Arial" w:cs="Arial"/>
          <w:color w:val="534B48"/>
          <w:sz w:val="18"/>
          <w:szCs w:val="18"/>
        </w:rPr>
      </w:pPr>
      <w:r w:rsidRPr="004F3BE5">
        <w:rPr>
          <w:rFonts w:ascii="Arial" w:eastAsia="Times New Roman" w:hAnsi="Arial" w:cs="Arial"/>
          <w:color w:val="534B48"/>
          <w:sz w:val="18"/>
          <w:szCs w:val="18"/>
        </w:rPr>
        <w:t xml:space="preserve">Parsons, A. A., G. M. </w:t>
      </w:r>
      <w:proofErr w:type="spellStart"/>
      <w:r w:rsidRPr="004F3BE5">
        <w:rPr>
          <w:rFonts w:ascii="Arial" w:eastAsia="Times New Roman" w:hAnsi="Arial" w:cs="Arial"/>
          <w:color w:val="534B48"/>
          <w:sz w:val="18"/>
          <w:szCs w:val="18"/>
        </w:rPr>
        <w:t>Besenyl</w:t>
      </w:r>
      <w:proofErr w:type="spellEnd"/>
      <w:r w:rsidRPr="004F3BE5">
        <w:rPr>
          <w:rFonts w:ascii="Arial" w:eastAsia="Times New Roman" w:hAnsi="Arial" w:cs="Arial"/>
          <w:color w:val="534B48"/>
          <w:sz w:val="18"/>
          <w:szCs w:val="18"/>
        </w:rPr>
        <w:t xml:space="preserve">, A. T. Kaczynski, S. A. Wilhelm </w:t>
      </w:r>
      <w:proofErr w:type="spellStart"/>
      <w:r w:rsidRPr="004F3BE5">
        <w:rPr>
          <w:rFonts w:ascii="Arial" w:eastAsia="Times New Roman" w:hAnsi="Arial" w:cs="Arial"/>
          <w:color w:val="534B48"/>
          <w:sz w:val="18"/>
          <w:szCs w:val="18"/>
        </w:rPr>
        <w:t>Stanis</w:t>
      </w:r>
      <w:proofErr w:type="spellEnd"/>
      <w:r w:rsidRPr="004F3BE5">
        <w:rPr>
          <w:rFonts w:ascii="Arial" w:eastAsia="Times New Roman" w:hAnsi="Arial" w:cs="Arial"/>
          <w:color w:val="534B48"/>
          <w:sz w:val="18"/>
          <w:szCs w:val="18"/>
        </w:rPr>
        <w:t>, C. E. Blake, and D. Barr-Anderson. 2015. Investigating issues of environmental injustice in neighborhoods surrounding parks.</w:t>
      </w:r>
      <w:r w:rsidRPr="004F3BE5">
        <w:rPr>
          <w:rFonts w:ascii="Arial" w:eastAsia="Times New Roman" w:hAnsi="Arial" w:cs="Arial"/>
          <w:i/>
          <w:iCs/>
          <w:color w:val="534B48"/>
          <w:sz w:val="18"/>
          <w:szCs w:val="18"/>
        </w:rPr>
        <w:t> Journal of Leisure Research 47</w:t>
      </w:r>
      <w:r w:rsidRPr="004F3BE5">
        <w:rPr>
          <w:rFonts w:ascii="Arial" w:eastAsia="Times New Roman" w:hAnsi="Arial" w:cs="Arial"/>
          <w:color w:val="534B48"/>
          <w:sz w:val="18"/>
          <w:szCs w:val="18"/>
        </w:rPr>
        <w:t>(2): 285-303.</w:t>
      </w:r>
    </w:p>
    <w:p w14:paraId="082A98EB" w14:textId="77777777" w:rsidR="004F3BE5" w:rsidRPr="004F3BE5" w:rsidRDefault="004F3BE5" w:rsidP="004F3BE5">
      <w:pPr>
        <w:shd w:val="clear" w:color="auto" w:fill="FFFFFF"/>
        <w:tabs>
          <w:tab w:val="left" w:pos="450"/>
        </w:tabs>
        <w:ind w:left="360" w:hanging="360"/>
        <w:rPr>
          <w:rFonts w:ascii="Arial" w:eastAsia="Times New Roman" w:hAnsi="Arial" w:cs="Arial"/>
          <w:color w:val="534B48"/>
          <w:sz w:val="18"/>
          <w:szCs w:val="18"/>
        </w:rPr>
      </w:pPr>
      <w:proofErr w:type="spellStart"/>
      <w:r w:rsidRPr="004F3BE5">
        <w:rPr>
          <w:rFonts w:ascii="Arial" w:eastAsia="Times New Roman" w:hAnsi="Arial" w:cs="Arial"/>
          <w:color w:val="534B48"/>
          <w:sz w:val="18"/>
          <w:szCs w:val="18"/>
        </w:rPr>
        <w:lastRenderedPageBreak/>
        <w:t>Paudyal</w:t>
      </w:r>
      <w:proofErr w:type="spellEnd"/>
      <w:r w:rsidRPr="004F3BE5">
        <w:rPr>
          <w:rFonts w:ascii="Arial" w:eastAsia="Times New Roman" w:hAnsi="Arial" w:cs="Arial"/>
          <w:color w:val="534B48"/>
          <w:sz w:val="18"/>
          <w:szCs w:val="18"/>
        </w:rPr>
        <w:t xml:space="preserve">, R.  </w:t>
      </w:r>
      <w:proofErr w:type="gramStart"/>
      <w:r w:rsidRPr="004F3BE5">
        <w:rPr>
          <w:rFonts w:ascii="Arial" w:eastAsia="Times New Roman" w:hAnsi="Arial" w:cs="Arial"/>
          <w:color w:val="534B48"/>
          <w:sz w:val="18"/>
          <w:szCs w:val="18"/>
        </w:rPr>
        <w:t>and</w:t>
      </w:r>
      <w:proofErr w:type="gramEnd"/>
      <w:r w:rsidRPr="004F3BE5">
        <w:rPr>
          <w:rFonts w:ascii="Arial" w:eastAsia="Times New Roman" w:hAnsi="Arial" w:cs="Arial"/>
          <w:color w:val="534B48"/>
          <w:sz w:val="18"/>
          <w:szCs w:val="18"/>
        </w:rPr>
        <w:t xml:space="preserve"> Stein, T.V. 2015. Trail uses trend and its association with temporal and meteorological patterns in Ocala section of Florida Trail. Paper presented at the 2015 International Symposium on Society and Resource Management.  June 13-18. Charleston, SC.</w:t>
      </w:r>
    </w:p>
    <w:p w14:paraId="5DC3BBF1" w14:textId="77777777" w:rsidR="004F3BE5" w:rsidRPr="004F3BE5" w:rsidRDefault="004F3BE5" w:rsidP="004F3BE5">
      <w:pPr>
        <w:shd w:val="clear" w:color="auto" w:fill="FFFFFF"/>
        <w:tabs>
          <w:tab w:val="left" w:pos="450"/>
        </w:tabs>
        <w:ind w:left="360" w:hanging="360"/>
        <w:rPr>
          <w:rFonts w:ascii="Arial" w:eastAsia="Times New Roman" w:hAnsi="Arial" w:cs="Arial"/>
          <w:color w:val="534B48"/>
          <w:sz w:val="18"/>
          <w:szCs w:val="18"/>
        </w:rPr>
      </w:pPr>
      <w:proofErr w:type="spellStart"/>
      <w:r w:rsidRPr="004F3BE5">
        <w:rPr>
          <w:rFonts w:ascii="Arial" w:eastAsia="Times New Roman" w:hAnsi="Arial" w:cs="Arial"/>
          <w:color w:val="534B48"/>
          <w:sz w:val="18"/>
          <w:szCs w:val="18"/>
        </w:rPr>
        <w:t>Scaccia</w:t>
      </w:r>
      <w:proofErr w:type="spellEnd"/>
      <w:r w:rsidRPr="004F3BE5">
        <w:rPr>
          <w:rFonts w:ascii="Arial" w:eastAsia="Times New Roman" w:hAnsi="Arial" w:cs="Arial"/>
          <w:color w:val="534B48"/>
          <w:sz w:val="18"/>
          <w:szCs w:val="18"/>
        </w:rPr>
        <w:t xml:space="preserve">, M., and S. M. De </w:t>
      </w:r>
      <w:proofErr w:type="spellStart"/>
      <w:r w:rsidRPr="004F3BE5">
        <w:rPr>
          <w:rFonts w:ascii="Arial" w:eastAsia="Times New Roman" w:hAnsi="Arial" w:cs="Arial"/>
          <w:color w:val="534B48"/>
          <w:sz w:val="18"/>
          <w:szCs w:val="18"/>
        </w:rPr>
        <w:t>Urioste</w:t>
      </w:r>
      <w:proofErr w:type="spellEnd"/>
      <w:r w:rsidRPr="004F3BE5">
        <w:rPr>
          <w:rFonts w:ascii="Arial" w:eastAsia="Times New Roman" w:hAnsi="Arial" w:cs="Arial"/>
          <w:color w:val="534B48"/>
          <w:sz w:val="18"/>
          <w:szCs w:val="18"/>
        </w:rPr>
        <w:t>-Stone. 2015. Understanding the role of climate change on guiding Maine’s tourism industry to the Katahdin region. Annual report. Baxter State Park. 11pp.</w:t>
      </w:r>
    </w:p>
    <w:p w14:paraId="64C54214" w14:textId="77777777" w:rsidR="004F3BE5" w:rsidRPr="004F3BE5" w:rsidRDefault="004F3BE5" w:rsidP="004F3BE5">
      <w:pPr>
        <w:shd w:val="clear" w:color="auto" w:fill="FFFFFF"/>
        <w:tabs>
          <w:tab w:val="left" w:pos="450"/>
        </w:tabs>
        <w:ind w:left="360" w:hanging="360"/>
        <w:rPr>
          <w:rFonts w:ascii="Arial" w:eastAsia="Times New Roman" w:hAnsi="Arial" w:cs="Arial"/>
          <w:color w:val="534B48"/>
          <w:sz w:val="18"/>
          <w:szCs w:val="18"/>
        </w:rPr>
      </w:pPr>
      <w:r w:rsidRPr="004F3BE5">
        <w:rPr>
          <w:rFonts w:ascii="Arial" w:eastAsia="Times New Roman" w:hAnsi="Arial" w:cs="Arial"/>
          <w:color w:val="534B48"/>
          <w:sz w:val="18"/>
          <w:szCs w:val="18"/>
        </w:rPr>
        <w:t xml:space="preserve">Scholl, K. G., and G. </w:t>
      </w:r>
      <w:proofErr w:type="spellStart"/>
      <w:r w:rsidRPr="004F3BE5">
        <w:rPr>
          <w:rFonts w:ascii="Arial" w:eastAsia="Times New Roman" w:hAnsi="Arial" w:cs="Arial"/>
          <w:color w:val="534B48"/>
          <w:sz w:val="18"/>
          <w:szCs w:val="18"/>
        </w:rPr>
        <w:t>Betrabet</w:t>
      </w:r>
      <w:proofErr w:type="spellEnd"/>
      <w:r w:rsidRPr="004F3BE5">
        <w:rPr>
          <w:rFonts w:ascii="Arial" w:eastAsia="Times New Roman" w:hAnsi="Arial" w:cs="Arial"/>
          <w:color w:val="534B48"/>
          <w:sz w:val="18"/>
          <w:szCs w:val="18"/>
        </w:rPr>
        <w:t xml:space="preserve"> </w:t>
      </w:r>
      <w:proofErr w:type="spellStart"/>
      <w:r w:rsidRPr="004F3BE5">
        <w:rPr>
          <w:rFonts w:ascii="Arial" w:eastAsia="Times New Roman" w:hAnsi="Arial" w:cs="Arial"/>
          <w:color w:val="534B48"/>
          <w:sz w:val="18"/>
          <w:szCs w:val="18"/>
        </w:rPr>
        <w:t>Gulwadi</w:t>
      </w:r>
      <w:proofErr w:type="spellEnd"/>
      <w:r w:rsidRPr="004F3BE5">
        <w:rPr>
          <w:rFonts w:ascii="Arial" w:eastAsia="Times New Roman" w:hAnsi="Arial" w:cs="Arial"/>
          <w:color w:val="534B48"/>
          <w:sz w:val="18"/>
          <w:szCs w:val="18"/>
        </w:rPr>
        <w:t>. 2015. Recognizing Campus Landscapes as Learning Spaces. Journal of Learning Spaces 4(1).</w:t>
      </w:r>
    </w:p>
    <w:p w14:paraId="48DA2206" w14:textId="77777777" w:rsidR="004F3BE5" w:rsidRPr="004F3BE5" w:rsidRDefault="004F3BE5" w:rsidP="004F3BE5">
      <w:pPr>
        <w:shd w:val="clear" w:color="auto" w:fill="FFFFFF"/>
        <w:tabs>
          <w:tab w:val="left" w:pos="450"/>
        </w:tabs>
        <w:ind w:left="360" w:hanging="360"/>
        <w:rPr>
          <w:rFonts w:ascii="Arial" w:eastAsia="Times New Roman" w:hAnsi="Arial" w:cs="Arial"/>
          <w:color w:val="534B48"/>
          <w:sz w:val="18"/>
          <w:szCs w:val="18"/>
        </w:rPr>
      </w:pPr>
      <w:r w:rsidRPr="004F3BE5">
        <w:rPr>
          <w:rFonts w:ascii="Arial" w:eastAsia="Times New Roman" w:hAnsi="Arial" w:cs="Arial"/>
          <w:color w:val="534B48"/>
          <w:sz w:val="18"/>
          <w:szCs w:val="18"/>
        </w:rPr>
        <w:t xml:space="preserve">Schultz, C. L., S. P. Sayers, S. A. W. </w:t>
      </w:r>
      <w:proofErr w:type="spellStart"/>
      <w:r w:rsidRPr="004F3BE5">
        <w:rPr>
          <w:rFonts w:ascii="Arial" w:eastAsia="Times New Roman" w:hAnsi="Arial" w:cs="Arial"/>
          <w:color w:val="534B48"/>
          <w:sz w:val="18"/>
          <w:szCs w:val="18"/>
        </w:rPr>
        <w:t>Stanis</w:t>
      </w:r>
      <w:proofErr w:type="spellEnd"/>
      <w:r w:rsidRPr="004F3BE5">
        <w:rPr>
          <w:rFonts w:ascii="Arial" w:eastAsia="Times New Roman" w:hAnsi="Arial" w:cs="Arial"/>
          <w:color w:val="534B48"/>
          <w:sz w:val="18"/>
          <w:szCs w:val="18"/>
        </w:rPr>
        <w:t>, L. A. Thombs, I. M. Thomas, and S. M. Canfield. 2015. The impact of a signalized crosswalk on traffic speed and street-crossing behaviors of residents in an underserved neighborhood. </w:t>
      </w:r>
      <w:r w:rsidRPr="004F3BE5">
        <w:rPr>
          <w:rFonts w:ascii="Arial" w:eastAsia="Times New Roman" w:hAnsi="Arial" w:cs="Arial"/>
          <w:i/>
          <w:iCs/>
          <w:color w:val="534B48"/>
          <w:sz w:val="18"/>
          <w:szCs w:val="18"/>
        </w:rPr>
        <w:t xml:space="preserve">Journal of Urban </w:t>
      </w:r>
      <w:proofErr w:type="gramStart"/>
      <w:r w:rsidRPr="004F3BE5">
        <w:rPr>
          <w:rFonts w:ascii="Arial" w:eastAsia="Times New Roman" w:hAnsi="Arial" w:cs="Arial"/>
          <w:i/>
          <w:iCs/>
          <w:color w:val="534B48"/>
          <w:sz w:val="18"/>
          <w:szCs w:val="18"/>
        </w:rPr>
        <w:t>Health92</w:t>
      </w:r>
      <w:r w:rsidRPr="004F3BE5">
        <w:rPr>
          <w:rFonts w:ascii="Arial" w:eastAsia="Times New Roman" w:hAnsi="Arial" w:cs="Arial"/>
          <w:color w:val="534B48"/>
          <w:sz w:val="18"/>
          <w:szCs w:val="18"/>
        </w:rPr>
        <w:t>(</w:t>
      </w:r>
      <w:proofErr w:type="gramEnd"/>
      <w:r w:rsidRPr="004F3BE5">
        <w:rPr>
          <w:rFonts w:ascii="Arial" w:eastAsia="Times New Roman" w:hAnsi="Arial" w:cs="Arial"/>
          <w:color w:val="534B48"/>
          <w:sz w:val="18"/>
          <w:szCs w:val="18"/>
        </w:rPr>
        <w:t>5): 910-922.</w:t>
      </w:r>
    </w:p>
    <w:p w14:paraId="15A046DB" w14:textId="77777777" w:rsidR="004F3BE5" w:rsidRPr="004F3BE5" w:rsidRDefault="004F3BE5" w:rsidP="004F3BE5">
      <w:pPr>
        <w:shd w:val="clear" w:color="auto" w:fill="FFFFFF"/>
        <w:tabs>
          <w:tab w:val="left" w:pos="450"/>
        </w:tabs>
        <w:ind w:left="360" w:hanging="360"/>
        <w:rPr>
          <w:rFonts w:ascii="Arial" w:eastAsia="Times New Roman" w:hAnsi="Arial" w:cs="Arial"/>
          <w:color w:val="534B48"/>
          <w:sz w:val="18"/>
          <w:szCs w:val="18"/>
        </w:rPr>
      </w:pPr>
      <w:r w:rsidRPr="004F3BE5">
        <w:rPr>
          <w:rFonts w:ascii="Arial" w:eastAsia="Times New Roman" w:hAnsi="Arial" w:cs="Arial"/>
          <w:color w:val="534B48"/>
          <w:sz w:val="18"/>
          <w:szCs w:val="18"/>
        </w:rPr>
        <w:t>Sorensen, A. E., D. Clark, and R. C. Jordan. 2015. Effects of Alternative Framing on the Publics Perceived Importance of Environmental Conservation. </w:t>
      </w:r>
      <w:r w:rsidRPr="004F3BE5">
        <w:rPr>
          <w:rFonts w:ascii="Arial" w:eastAsia="Times New Roman" w:hAnsi="Arial" w:cs="Arial"/>
          <w:i/>
          <w:iCs/>
          <w:color w:val="534B48"/>
          <w:sz w:val="18"/>
          <w:szCs w:val="18"/>
        </w:rPr>
        <w:t>Frontiers in Environmental Science: Interdisciplinary Climate Studies.</w:t>
      </w:r>
      <w:r w:rsidRPr="004F3BE5">
        <w:rPr>
          <w:rFonts w:ascii="Arial" w:eastAsia="Times New Roman" w:hAnsi="Arial" w:cs="Arial"/>
          <w:color w:val="534B48"/>
          <w:sz w:val="18"/>
          <w:szCs w:val="18"/>
        </w:rPr>
        <w:t> 3(36).DOI: 10.3389/fenvs.2015.00036</w:t>
      </w:r>
    </w:p>
    <w:p w14:paraId="4398806D" w14:textId="77777777" w:rsidR="004F3BE5" w:rsidRPr="004F3BE5" w:rsidRDefault="004F3BE5" w:rsidP="004F3BE5">
      <w:pPr>
        <w:shd w:val="clear" w:color="auto" w:fill="FFFFFF"/>
        <w:tabs>
          <w:tab w:val="left" w:pos="450"/>
        </w:tabs>
        <w:ind w:left="360" w:hanging="360"/>
        <w:rPr>
          <w:rFonts w:ascii="Arial" w:eastAsia="Times New Roman" w:hAnsi="Arial" w:cs="Arial"/>
          <w:color w:val="534B48"/>
          <w:sz w:val="18"/>
          <w:szCs w:val="18"/>
        </w:rPr>
      </w:pPr>
      <w:r w:rsidRPr="004F3BE5">
        <w:rPr>
          <w:rFonts w:ascii="Arial" w:eastAsia="Times New Roman" w:hAnsi="Arial" w:cs="Arial"/>
          <w:color w:val="534B48"/>
          <w:sz w:val="18"/>
          <w:szCs w:val="18"/>
        </w:rPr>
        <w:t xml:space="preserve">Stein, T.V.  </w:t>
      </w:r>
      <w:proofErr w:type="gramStart"/>
      <w:r w:rsidRPr="004F3BE5">
        <w:rPr>
          <w:rFonts w:ascii="Arial" w:eastAsia="Times New Roman" w:hAnsi="Arial" w:cs="Arial"/>
          <w:color w:val="534B48"/>
          <w:sz w:val="18"/>
          <w:szCs w:val="18"/>
        </w:rPr>
        <w:t>and</w:t>
      </w:r>
      <w:proofErr w:type="gramEnd"/>
      <w:r w:rsidRPr="004F3BE5">
        <w:rPr>
          <w:rFonts w:ascii="Arial" w:eastAsia="Times New Roman" w:hAnsi="Arial" w:cs="Arial"/>
          <w:color w:val="534B48"/>
          <w:sz w:val="18"/>
          <w:szCs w:val="18"/>
        </w:rPr>
        <w:t xml:space="preserve"> </w:t>
      </w:r>
      <w:proofErr w:type="spellStart"/>
      <w:r w:rsidRPr="004F3BE5">
        <w:rPr>
          <w:rFonts w:ascii="Arial" w:eastAsia="Times New Roman" w:hAnsi="Arial" w:cs="Arial"/>
          <w:color w:val="534B48"/>
          <w:sz w:val="18"/>
          <w:szCs w:val="18"/>
        </w:rPr>
        <w:t>Paudyal</w:t>
      </w:r>
      <w:proofErr w:type="spellEnd"/>
      <w:r w:rsidRPr="004F3BE5">
        <w:rPr>
          <w:rFonts w:ascii="Arial" w:eastAsia="Times New Roman" w:hAnsi="Arial" w:cs="Arial"/>
          <w:color w:val="534B48"/>
          <w:sz w:val="18"/>
          <w:szCs w:val="18"/>
        </w:rPr>
        <w:t>, R. 2015. Why Take a Hike on a Long Distance Trail? Integrating Tourism and Recreation through Research. Invited Seminar at the School for Natural and Built Environments, University of South Australia. August 21. Mawson Lakes, Australia.</w:t>
      </w:r>
    </w:p>
    <w:p w14:paraId="730AEC10" w14:textId="77777777" w:rsidR="004F3BE5" w:rsidRPr="004F3BE5" w:rsidRDefault="004F3BE5" w:rsidP="004F3BE5">
      <w:pPr>
        <w:shd w:val="clear" w:color="auto" w:fill="FFFFFF"/>
        <w:tabs>
          <w:tab w:val="left" w:pos="450"/>
        </w:tabs>
        <w:ind w:left="360" w:hanging="360"/>
        <w:rPr>
          <w:rFonts w:ascii="Arial" w:eastAsia="Times New Roman" w:hAnsi="Arial" w:cs="Arial"/>
          <w:color w:val="534B48"/>
          <w:sz w:val="18"/>
          <w:szCs w:val="18"/>
        </w:rPr>
      </w:pPr>
      <w:proofErr w:type="spellStart"/>
      <w:r w:rsidRPr="004F3BE5">
        <w:rPr>
          <w:rFonts w:ascii="Arial" w:eastAsia="Times New Roman" w:hAnsi="Arial" w:cs="Arial"/>
          <w:color w:val="534B48"/>
          <w:sz w:val="18"/>
          <w:szCs w:val="18"/>
        </w:rPr>
        <w:t>Tidball</w:t>
      </w:r>
      <w:proofErr w:type="spellEnd"/>
      <w:r w:rsidRPr="004F3BE5">
        <w:rPr>
          <w:rFonts w:ascii="Arial" w:eastAsia="Times New Roman" w:hAnsi="Arial" w:cs="Arial"/>
          <w:color w:val="534B48"/>
          <w:sz w:val="18"/>
          <w:szCs w:val="18"/>
        </w:rPr>
        <w:t xml:space="preserve">, K. G. 2015. Hunting and the Return of the Warrior: Therapeutic Possibilities for the Chase. Pages 153-160 in D. L. Dustin, K. Bricker, K. A. Schwab, M. Brownlee, K. Schwab, and N. Lundberg (editors) This Land Is Your Land: Toward a Better Understanding of Nature's Resiliency-Building and Restorative Power for Armed Forces Personnel, Veterans, and their Families. </w:t>
      </w:r>
      <w:proofErr w:type="spellStart"/>
      <w:r w:rsidRPr="004F3BE5">
        <w:rPr>
          <w:rFonts w:ascii="Arial" w:eastAsia="Times New Roman" w:hAnsi="Arial" w:cs="Arial"/>
          <w:color w:val="534B48"/>
          <w:sz w:val="18"/>
          <w:szCs w:val="18"/>
        </w:rPr>
        <w:t>Sagamore</w:t>
      </w:r>
      <w:proofErr w:type="spellEnd"/>
      <w:r w:rsidRPr="004F3BE5">
        <w:rPr>
          <w:rFonts w:ascii="Arial" w:eastAsia="Times New Roman" w:hAnsi="Arial" w:cs="Arial"/>
          <w:color w:val="534B48"/>
          <w:sz w:val="18"/>
          <w:szCs w:val="18"/>
        </w:rPr>
        <w:t xml:space="preserve"> Publishing, Urbana Illinois.</w:t>
      </w:r>
    </w:p>
    <w:p w14:paraId="6B4C946E" w14:textId="34231E30" w:rsidR="00935D04" w:rsidRDefault="00935D04" w:rsidP="001E4B32">
      <w:pPr>
        <w:widowControl w:val="0"/>
        <w:autoSpaceDE w:val="0"/>
        <w:autoSpaceDN w:val="0"/>
        <w:adjustRightInd w:val="0"/>
        <w:rPr>
          <w:rFonts w:asciiTheme="majorHAnsi" w:hAnsiTheme="majorHAnsi" w:cs="Times"/>
          <w:b/>
        </w:rPr>
      </w:pPr>
    </w:p>
    <w:p w14:paraId="7B006D49" w14:textId="0D838FBF" w:rsidR="003636CB" w:rsidRPr="00935D04" w:rsidRDefault="003636CB" w:rsidP="001E4B32">
      <w:pPr>
        <w:widowControl w:val="0"/>
        <w:autoSpaceDE w:val="0"/>
        <w:autoSpaceDN w:val="0"/>
        <w:adjustRightInd w:val="0"/>
        <w:rPr>
          <w:rFonts w:asciiTheme="majorHAnsi" w:hAnsiTheme="majorHAnsi" w:cs="Times"/>
          <w:b/>
        </w:rPr>
      </w:pPr>
      <w:r w:rsidRPr="00935D04">
        <w:rPr>
          <w:rFonts w:asciiTheme="majorHAnsi" w:hAnsiTheme="majorHAnsi" w:cs="Times"/>
          <w:b/>
        </w:rPr>
        <w:t>Q: What’s the level of commitment?</w:t>
      </w:r>
    </w:p>
    <w:p w14:paraId="70451FED" w14:textId="21F12B12" w:rsidR="00935D04" w:rsidRPr="00935D04" w:rsidRDefault="003636CB" w:rsidP="00935D04">
      <w:pPr>
        <w:rPr>
          <w:rFonts w:asciiTheme="majorHAnsi" w:hAnsiTheme="majorHAnsi" w:cs="Times"/>
        </w:rPr>
      </w:pPr>
      <w:r w:rsidRPr="00935D04">
        <w:rPr>
          <w:rFonts w:asciiTheme="majorHAnsi" w:hAnsiTheme="majorHAnsi" w:cs="Times"/>
        </w:rPr>
        <w:t xml:space="preserve">A: </w:t>
      </w:r>
      <w:r w:rsidR="00331659" w:rsidRPr="00935D04">
        <w:rPr>
          <w:rFonts w:asciiTheme="majorHAnsi" w:hAnsiTheme="majorHAnsi" w:cs="Times"/>
        </w:rPr>
        <w:t xml:space="preserve">Since a Multi-state Project is an opportunity to network and exchange ideas, members can choose their level of participation. </w:t>
      </w:r>
      <w:r w:rsidR="00935D04" w:rsidRPr="00935D04">
        <w:rPr>
          <w:rFonts w:asciiTheme="majorHAnsi" w:hAnsiTheme="majorHAnsi" w:cs="Times"/>
        </w:rPr>
        <w:t>There are no requirements, but opportunities to participate include an annual me</w:t>
      </w:r>
      <w:r w:rsidR="00935D04">
        <w:rPr>
          <w:rFonts w:asciiTheme="majorHAnsi" w:hAnsiTheme="majorHAnsi" w:cs="Times"/>
        </w:rPr>
        <w:t>eting</w:t>
      </w:r>
      <w:r w:rsidR="00A13D06">
        <w:rPr>
          <w:rFonts w:asciiTheme="majorHAnsi" w:hAnsiTheme="majorHAnsi" w:cs="Times"/>
        </w:rPr>
        <w:t xml:space="preserve"> with agency leaders</w:t>
      </w:r>
      <w:r w:rsidR="00935D04">
        <w:rPr>
          <w:rFonts w:asciiTheme="majorHAnsi" w:hAnsiTheme="majorHAnsi" w:cs="Times"/>
        </w:rPr>
        <w:t>, conference calls to discuss funding opportunities, and meet-ups at conferences and professional meetings. There are also service opportunities including committee work and</w:t>
      </w:r>
      <w:r w:rsidR="00D97198">
        <w:rPr>
          <w:rFonts w:asciiTheme="majorHAnsi" w:hAnsiTheme="majorHAnsi" w:cs="Times"/>
        </w:rPr>
        <w:t xml:space="preserve"> group leadership</w:t>
      </w:r>
      <w:r w:rsidR="00935D04">
        <w:rPr>
          <w:rFonts w:asciiTheme="majorHAnsi" w:hAnsiTheme="majorHAnsi" w:cs="Times"/>
        </w:rPr>
        <w:t>.</w:t>
      </w:r>
    </w:p>
    <w:p w14:paraId="3D8FE30D" w14:textId="77777777" w:rsidR="00935D04" w:rsidRPr="00935D04" w:rsidRDefault="00935D04" w:rsidP="00935D04">
      <w:pPr>
        <w:rPr>
          <w:rFonts w:asciiTheme="majorHAnsi" w:hAnsiTheme="majorHAnsi" w:cs="Times"/>
        </w:rPr>
      </w:pPr>
    </w:p>
    <w:p w14:paraId="54064BA7" w14:textId="32F6E350" w:rsidR="00935D04" w:rsidRPr="00935D04" w:rsidRDefault="00935D04" w:rsidP="00935D04">
      <w:pPr>
        <w:rPr>
          <w:rFonts w:asciiTheme="majorHAnsi" w:hAnsiTheme="majorHAnsi" w:cs="Times"/>
          <w:b/>
        </w:rPr>
      </w:pPr>
      <w:r w:rsidRPr="00935D04">
        <w:rPr>
          <w:rFonts w:asciiTheme="majorHAnsi" w:hAnsiTheme="majorHAnsi" w:cs="Times"/>
          <w:b/>
        </w:rPr>
        <w:t xml:space="preserve">Q: Will I have to report my research and scholarly activity? </w:t>
      </w:r>
    </w:p>
    <w:p w14:paraId="1C43C569" w14:textId="52EAEAC5" w:rsidR="00935D04" w:rsidRPr="00935D04" w:rsidRDefault="00935D04" w:rsidP="00935D04">
      <w:pPr>
        <w:rPr>
          <w:rFonts w:asciiTheme="majorHAnsi" w:hAnsiTheme="majorHAnsi" w:cs="Times"/>
        </w:rPr>
      </w:pPr>
      <w:r w:rsidRPr="00935D04">
        <w:rPr>
          <w:rFonts w:asciiTheme="majorHAnsi" w:hAnsiTheme="majorHAnsi" w:cs="Times"/>
        </w:rPr>
        <w:t>The Multi-state Proje</w:t>
      </w:r>
      <w:r w:rsidR="00D97198">
        <w:rPr>
          <w:rFonts w:asciiTheme="majorHAnsi" w:hAnsiTheme="majorHAnsi" w:cs="Times"/>
        </w:rPr>
        <w:t>ct is required to submit</w:t>
      </w:r>
      <w:r w:rsidRPr="00935D04">
        <w:rPr>
          <w:rFonts w:asciiTheme="majorHAnsi" w:hAnsiTheme="majorHAnsi" w:cs="Times"/>
        </w:rPr>
        <w:t xml:space="preserve"> an annual report </w:t>
      </w:r>
      <w:r w:rsidR="00D97198">
        <w:rPr>
          <w:rFonts w:asciiTheme="majorHAnsi" w:hAnsiTheme="majorHAnsi" w:cs="Times"/>
        </w:rPr>
        <w:t xml:space="preserve">to NIFA that </w:t>
      </w:r>
      <w:r w:rsidRPr="00935D04">
        <w:rPr>
          <w:rFonts w:asciiTheme="majorHAnsi" w:hAnsiTheme="majorHAnsi" w:cs="Times"/>
        </w:rPr>
        <w:t>detail</w:t>
      </w:r>
      <w:r w:rsidR="00D97198">
        <w:rPr>
          <w:rFonts w:asciiTheme="majorHAnsi" w:hAnsiTheme="majorHAnsi" w:cs="Times"/>
        </w:rPr>
        <w:t>s</w:t>
      </w:r>
      <w:r w:rsidRPr="00935D04">
        <w:rPr>
          <w:rFonts w:asciiTheme="majorHAnsi" w:hAnsiTheme="majorHAnsi" w:cs="Times"/>
        </w:rPr>
        <w:t xml:space="preserve"> the research and scholarly activity of its members. </w:t>
      </w:r>
      <w:r w:rsidR="00D97198">
        <w:rPr>
          <w:rFonts w:asciiTheme="majorHAnsi" w:hAnsiTheme="majorHAnsi" w:cs="Times"/>
        </w:rPr>
        <w:t>For many members, t</w:t>
      </w:r>
      <w:r w:rsidRPr="00935D04">
        <w:rPr>
          <w:rFonts w:asciiTheme="majorHAnsi" w:hAnsiTheme="majorHAnsi" w:cs="Times"/>
        </w:rPr>
        <w:t>hi</w:t>
      </w:r>
      <w:r w:rsidR="00D97198">
        <w:rPr>
          <w:rFonts w:asciiTheme="majorHAnsi" w:hAnsiTheme="majorHAnsi" w:cs="Times"/>
        </w:rPr>
        <w:t>s reporting is voluntary. If</w:t>
      </w:r>
      <w:r w:rsidRPr="00935D04">
        <w:rPr>
          <w:rFonts w:asciiTheme="majorHAnsi" w:hAnsiTheme="majorHAnsi" w:cs="Times"/>
        </w:rPr>
        <w:t xml:space="preserve"> you have an Extension appointment, </w:t>
      </w:r>
      <w:r w:rsidR="00D97198">
        <w:rPr>
          <w:rFonts w:asciiTheme="majorHAnsi" w:hAnsiTheme="majorHAnsi" w:cs="Times"/>
        </w:rPr>
        <w:t>however, you</w:t>
      </w:r>
      <w:r w:rsidRPr="00935D04">
        <w:rPr>
          <w:rFonts w:asciiTheme="majorHAnsi" w:hAnsiTheme="majorHAnsi" w:cs="Times"/>
        </w:rPr>
        <w:t xml:space="preserve"> may </w:t>
      </w:r>
      <w:r w:rsidR="00D97198">
        <w:rPr>
          <w:rFonts w:asciiTheme="majorHAnsi" w:hAnsiTheme="majorHAnsi" w:cs="Times"/>
        </w:rPr>
        <w:t xml:space="preserve">be </w:t>
      </w:r>
      <w:r w:rsidRPr="00935D04">
        <w:rPr>
          <w:rFonts w:asciiTheme="majorHAnsi" w:hAnsiTheme="majorHAnsi" w:cs="Times"/>
        </w:rPr>
        <w:t>require</w:t>
      </w:r>
      <w:r w:rsidR="00D97198">
        <w:rPr>
          <w:rFonts w:asciiTheme="majorHAnsi" w:hAnsiTheme="majorHAnsi" w:cs="Times"/>
        </w:rPr>
        <w:t>d</w:t>
      </w:r>
      <w:r w:rsidRPr="00935D04">
        <w:rPr>
          <w:rFonts w:asciiTheme="majorHAnsi" w:hAnsiTheme="majorHAnsi" w:cs="Times"/>
        </w:rPr>
        <w:t xml:space="preserve"> to submit a formal report of your efforts related to the NE1962 Multi-state Project (</w:t>
      </w:r>
      <w:r w:rsidR="00D97198">
        <w:rPr>
          <w:rFonts w:asciiTheme="majorHAnsi" w:hAnsiTheme="majorHAnsi" w:cs="Times"/>
        </w:rPr>
        <w:t xml:space="preserve">because its affiliated with Hatch </w:t>
      </w:r>
      <w:r w:rsidRPr="00935D04">
        <w:rPr>
          <w:rFonts w:asciiTheme="majorHAnsi" w:hAnsiTheme="majorHAnsi" w:cs="Times"/>
        </w:rPr>
        <w:t xml:space="preserve">funding). </w:t>
      </w:r>
    </w:p>
    <w:p w14:paraId="5A6D84C6" w14:textId="77777777" w:rsidR="003636CB" w:rsidRDefault="003636CB" w:rsidP="001E4B32">
      <w:pPr>
        <w:widowControl w:val="0"/>
        <w:autoSpaceDE w:val="0"/>
        <w:autoSpaceDN w:val="0"/>
        <w:adjustRightInd w:val="0"/>
        <w:rPr>
          <w:rFonts w:ascii="Times" w:hAnsi="Times" w:cs="Times"/>
          <w:sz w:val="28"/>
          <w:szCs w:val="28"/>
        </w:rPr>
      </w:pPr>
    </w:p>
    <w:p w14:paraId="0E9D70F6" w14:textId="2B6FAF9E" w:rsidR="001E4B32" w:rsidRPr="003636CB" w:rsidRDefault="003636CB" w:rsidP="001E4B32">
      <w:pPr>
        <w:widowControl w:val="0"/>
        <w:autoSpaceDE w:val="0"/>
        <w:autoSpaceDN w:val="0"/>
        <w:adjustRightInd w:val="0"/>
        <w:rPr>
          <w:rFonts w:asciiTheme="majorHAnsi" w:hAnsiTheme="majorHAnsi" w:cs="Times"/>
          <w:b/>
        </w:rPr>
      </w:pPr>
      <w:r w:rsidRPr="003636CB">
        <w:rPr>
          <w:rFonts w:asciiTheme="majorHAnsi" w:hAnsiTheme="majorHAnsi" w:cs="Times"/>
          <w:b/>
        </w:rPr>
        <w:t xml:space="preserve">Q: </w:t>
      </w:r>
      <w:r w:rsidR="001E4B32" w:rsidRPr="003636CB">
        <w:rPr>
          <w:rFonts w:asciiTheme="majorHAnsi" w:hAnsiTheme="majorHAnsi" w:cs="Times"/>
          <w:b/>
        </w:rPr>
        <w:t>How do I join?</w:t>
      </w:r>
    </w:p>
    <w:p w14:paraId="49033BBF" w14:textId="5961ED90" w:rsidR="001E4B32" w:rsidRPr="003636CB" w:rsidRDefault="003636CB" w:rsidP="001E4B32">
      <w:pPr>
        <w:widowControl w:val="0"/>
        <w:autoSpaceDE w:val="0"/>
        <w:autoSpaceDN w:val="0"/>
        <w:adjustRightInd w:val="0"/>
        <w:rPr>
          <w:rFonts w:asciiTheme="majorHAnsi" w:hAnsiTheme="majorHAnsi" w:cs="Times"/>
        </w:rPr>
      </w:pPr>
      <w:r w:rsidRPr="003636CB">
        <w:rPr>
          <w:rFonts w:asciiTheme="majorHAnsi" w:hAnsiTheme="majorHAnsi" w:cs="Times"/>
        </w:rPr>
        <w:t xml:space="preserve">A: </w:t>
      </w:r>
      <w:r w:rsidR="001E4B32" w:rsidRPr="003636CB">
        <w:rPr>
          <w:rFonts w:asciiTheme="majorHAnsi" w:hAnsiTheme="majorHAnsi" w:cs="Times"/>
        </w:rPr>
        <w:t xml:space="preserve">To be "formally" involved, </w:t>
      </w:r>
      <w:r w:rsidRPr="003636CB">
        <w:rPr>
          <w:rFonts w:asciiTheme="majorHAnsi" w:hAnsiTheme="majorHAnsi" w:cs="Times"/>
        </w:rPr>
        <w:t xml:space="preserve">one must </w:t>
      </w:r>
      <w:r w:rsidR="001E4B32" w:rsidRPr="003636CB">
        <w:rPr>
          <w:rFonts w:asciiTheme="majorHAnsi" w:hAnsiTheme="majorHAnsi" w:cs="Times"/>
        </w:rPr>
        <w:t>register</w:t>
      </w:r>
      <w:r w:rsidRPr="003636CB">
        <w:rPr>
          <w:rFonts w:asciiTheme="majorHAnsi" w:hAnsiTheme="majorHAnsi" w:cs="Times"/>
        </w:rPr>
        <w:t xml:space="preserve"> in the NIMSS database maintained </w:t>
      </w:r>
      <w:r w:rsidR="001E4B32" w:rsidRPr="003636CB">
        <w:rPr>
          <w:rFonts w:asciiTheme="majorHAnsi" w:hAnsiTheme="majorHAnsi" w:cs="Times"/>
        </w:rPr>
        <w:t xml:space="preserve">by </w:t>
      </w:r>
      <w:r w:rsidRPr="003636CB">
        <w:rPr>
          <w:rFonts w:asciiTheme="majorHAnsi" w:hAnsiTheme="majorHAnsi" w:cs="Times"/>
        </w:rPr>
        <w:t xml:space="preserve">the USDA. This helps organizers know who is interested and how to communicate with them. Registration in NIMSS </w:t>
      </w:r>
      <w:r w:rsidR="001E4B32" w:rsidRPr="003636CB">
        <w:rPr>
          <w:rFonts w:asciiTheme="majorHAnsi" w:hAnsiTheme="majorHAnsi" w:cs="Times"/>
        </w:rPr>
        <w:t>also allows you to be re</w:t>
      </w:r>
      <w:r w:rsidRPr="003636CB">
        <w:rPr>
          <w:rFonts w:asciiTheme="majorHAnsi" w:hAnsiTheme="majorHAnsi" w:cs="Times"/>
        </w:rPr>
        <w:t xml:space="preserve">cognized by your own university or </w:t>
      </w:r>
      <w:r w:rsidR="001E4B32" w:rsidRPr="003636CB">
        <w:rPr>
          <w:rFonts w:asciiTheme="majorHAnsi" w:hAnsiTheme="majorHAnsi" w:cs="Times"/>
        </w:rPr>
        <w:t>agency.</w:t>
      </w:r>
      <w:r w:rsidR="003456C5">
        <w:rPr>
          <w:rFonts w:asciiTheme="majorHAnsi" w:hAnsiTheme="majorHAnsi" w:cs="Times"/>
        </w:rPr>
        <w:t xml:space="preserve"> </w:t>
      </w:r>
    </w:p>
    <w:p w14:paraId="0E126E71" w14:textId="77777777" w:rsidR="003636CB" w:rsidRPr="003636CB" w:rsidRDefault="003636CB" w:rsidP="001E4B32">
      <w:pPr>
        <w:widowControl w:val="0"/>
        <w:autoSpaceDE w:val="0"/>
        <w:autoSpaceDN w:val="0"/>
        <w:adjustRightInd w:val="0"/>
        <w:rPr>
          <w:rFonts w:asciiTheme="majorHAnsi" w:hAnsiTheme="majorHAnsi" w:cs="Times"/>
        </w:rPr>
      </w:pPr>
    </w:p>
    <w:p w14:paraId="5EB5CDE7" w14:textId="14E4419D" w:rsidR="001E4B32" w:rsidRPr="003636CB" w:rsidRDefault="003636CB" w:rsidP="001E4B32">
      <w:pPr>
        <w:widowControl w:val="0"/>
        <w:autoSpaceDE w:val="0"/>
        <w:autoSpaceDN w:val="0"/>
        <w:adjustRightInd w:val="0"/>
        <w:rPr>
          <w:rFonts w:asciiTheme="majorHAnsi" w:hAnsiTheme="majorHAnsi" w:cs="Times"/>
          <w:b/>
        </w:rPr>
      </w:pPr>
      <w:r w:rsidRPr="003636CB">
        <w:rPr>
          <w:rFonts w:asciiTheme="majorHAnsi" w:hAnsiTheme="majorHAnsi" w:cs="Times"/>
          <w:b/>
        </w:rPr>
        <w:t xml:space="preserve">Q: How do I navigate NIMSS? </w:t>
      </w:r>
    </w:p>
    <w:p w14:paraId="1B0D5469" w14:textId="69F6342D" w:rsidR="001E4B32" w:rsidRPr="003636CB" w:rsidRDefault="003636CB" w:rsidP="001E4B32">
      <w:pPr>
        <w:widowControl w:val="0"/>
        <w:autoSpaceDE w:val="0"/>
        <w:autoSpaceDN w:val="0"/>
        <w:adjustRightInd w:val="0"/>
        <w:rPr>
          <w:rFonts w:asciiTheme="majorHAnsi" w:hAnsiTheme="majorHAnsi" w:cs="Times"/>
        </w:rPr>
      </w:pPr>
      <w:r w:rsidRPr="003636CB">
        <w:rPr>
          <w:rFonts w:asciiTheme="majorHAnsi" w:hAnsiTheme="majorHAnsi" w:cs="Times"/>
        </w:rPr>
        <w:t xml:space="preserve">A: </w:t>
      </w:r>
      <w:r w:rsidR="001E4B32" w:rsidRPr="003636CB">
        <w:rPr>
          <w:rFonts w:asciiTheme="majorHAnsi" w:hAnsiTheme="majorHAnsi" w:cs="Times"/>
        </w:rPr>
        <w:t>To Join the NE1962 Multistate Project</w:t>
      </w:r>
      <w:r w:rsidRPr="003636CB">
        <w:rPr>
          <w:rFonts w:asciiTheme="majorHAnsi" w:hAnsiTheme="majorHAnsi" w:cs="Times"/>
        </w:rPr>
        <w:t>, visit</w:t>
      </w:r>
      <w:r w:rsidR="001E4B32" w:rsidRPr="003636CB">
        <w:rPr>
          <w:rFonts w:asciiTheme="majorHAnsi" w:hAnsiTheme="majorHAnsi" w:cs="Times"/>
        </w:rPr>
        <w:t xml:space="preserve"> </w:t>
      </w:r>
      <w:hyperlink r:id="rId5" w:history="1">
        <w:r w:rsidR="001E4B32" w:rsidRPr="003636CB">
          <w:rPr>
            <w:rFonts w:asciiTheme="majorHAnsi" w:hAnsiTheme="majorHAnsi" w:cs="Times"/>
            <w:color w:val="084683"/>
          </w:rPr>
          <w:t>http://nimss.umd.edu</w:t>
        </w:r>
      </w:hyperlink>
      <w:r w:rsidRPr="003636CB">
        <w:rPr>
          <w:rFonts w:asciiTheme="majorHAnsi" w:hAnsiTheme="majorHAnsi" w:cs="Times"/>
        </w:rPr>
        <w:t>. If it’s your first time, create a login and password. In the Top Menu, s</w:t>
      </w:r>
      <w:r w:rsidR="001E4B32" w:rsidRPr="003636CB">
        <w:rPr>
          <w:rFonts w:asciiTheme="majorHAnsi" w:hAnsiTheme="majorHAnsi" w:cs="Times"/>
        </w:rPr>
        <w:t xml:space="preserve">elect </w:t>
      </w:r>
      <w:r w:rsidRPr="003636CB">
        <w:rPr>
          <w:rFonts w:asciiTheme="majorHAnsi" w:hAnsiTheme="majorHAnsi" w:cs="Times"/>
        </w:rPr>
        <w:t>“</w:t>
      </w:r>
      <w:r w:rsidR="001E4B32" w:rsidRPr="003636CB">
        <w:rPr>
          <w:rFonts w:asciiTheme="majorHAnsi" w:hAnsiTheme="majorHAnsi" w:cs="Times"/>
        </w:rPr>
        <w:t>Participants</w:t>
      </w:r>
      <w:r w:rsidRPr="003636CB">
        <w:rPr>
          <w:rFonts w:asciiTheme="majorHAnsi" w:hAnsiTheme="majorHAnsi" w:cs="Times"/>
        </w:rPr>
        <w:t>” then s</w:t>
      </w:r>
      <w:r w:rsidR="001E4B32" w:rsidRPr="003636CB">
        <w:rPr>
          <w:rFonts w:asciiTheme="majorHAnsi" w:hAnsiTheme="majorHAnsi" w:cs="Times"/>
        </w:rPr>
        <w:t xml:space="preserve">elect </w:t>
      </w:r>
      <w:r w:rsidRPr="003636CB">
        <w:rPr>
          <w:rFonts w:asciiTheme="majorHAnsi" w:hAnsiTheme="majorHAnsi" w:cs="Times"/>
        </w:rPr>
        <w:t>“</w:t>
      </w:r>
      <w:r w:rsidR="001E4B32" w:rsidRPr="003636CB">
        <w:rPr>
          <w:rFonts w:asciiTheme="majorHAnsi" w:hAnsiTheme="majorHAnsi" w:cs="Times"/>
        </w:rPr>
        <w:t>Draft/Edit</w:t>
      </w:r>
      <w:r w:rsidRPr="003636CB">
        <w:rPr>
          <w:rFonts w:asciiTheme="majorHAnsi" w:hAnsiTheme="majorHAnsi" w:cs="Times"/>
        </w:rPr>
        <w:t>.” On the left side Menu, s</w:t>
      </w:r>
      <w:r w:rsidR="001E4B32" w:rsidRPr="003636CB">
        <w:rPr>
          <w:rFonts w:asciiTheme="majorHAnsi" w:hAnsiTheme="majorHAnsi" w:cs="Times"/>
        </w:rPr>
        <w:t>elect "Draft New</w:t>
      </w:r>
      <w:r w:rsidRPr="003636CB">
        <w:rPr>
          <w:rFonts w:asciiTheme="majorHAnsi" w:hAnsiTheme="majorHAnsi" w:cs="Times"/>
        </w:rPr>
        <w:t>.</w:t>
      </w:r>
      <w:r w:rsidR="001E4B32" w:rsidRPr="003636CB">
        <w:rPr>
          <w:rFonts w:asciiTheme="majorHAnsi" w:hAnsiTheme="majorHAnsi" w:cs="Times"/>
        </w:rPr>
        <w:t>"</w:t>
      </w:r>
      <w:r w:rsidRPr="003636CB">
        <w:rPr>
          <w:rFonts w:asciiTheme="majorHAnsi" w:hAnsiTheme="majorHAnsi" w:cs="Times"/>
        </w:rPr>
        <w:t xml:space="preserve"> </w:t>
      </w:r>
      <w:r w:rsidR="001E4B32" w:rsidRPr="003636CB">
        <w:rPr>
          <w:rFonts w:asciiTheme="majorHAnsi" w:hAnsiTheme="majorHAnsi" w:cs="Times"/>
        </w:rPr>
        <w:t>Select the project number NE1962</w:t>
      </w:r>
      <w:r w:rsidRPr="003636CB">
        <w:rPr>
          <w:rFonts w:asciiTheme="majorHAnsi" w:hAnsiTheme="majorHAnsi" w:cs="Times"/>
        </w:rPr>
        <w:t>, and f</w:t>
      </w:r>
      <w:r w:rsidR="001E4B32" w:rsidRPr="003636CB">
        <w:rPr>
          <w:rFonts w:asciiTheme="majorHAnsi" w:hAnsiTheme="majorHAnsi" w:cs="Times"/>
        </w:rPr>
        <w:t>ill out the form.</w:t>
      </w:r>
      <w:r w:rsidRPr="003636CB">
        <w:rPr>
          <w:rFonts w:asciiTheme="majorHAnsi" w:hAnsiTheme="majorHAnsi" w:cs="Times"/>
        </w:rPr>
        <w:t xml:space="preserve"> Click on “s</w:t>
      </w:r>
      <w:r w:rsidR="001E4B32" w:rsidRPr="003636CB">
        <w:rPr>
          <w:rFonts w:asciiTheme="majorHAnsi" w:hAnsiTheme="majorHAnsi" w:cs="Times"/>
        </w:rPr>
        <w:t>ubmit.</w:t>
      </w:r>
      <w:r w:rsidRPr="003636CB">
        <w:rPr>
          <w:rFonts w:asciiTheme="majorHAnsi" w:hAnsiTheme="majorHAnsi" w:cs="Times"/>
        </w:rPr>
        <w:t>”</w:t>
      </w:r>
    </w:p>
    <w:p w14:paraId="696BFF4F" w14:textId="77777777" w:rsidR="001E4B32" w:rsidRDefault="001E4B32" w:rsidP="001E4B32">
      <w:pPr>
        <w:widowControl w:val="0"/>
        <w:autoSpaceDE w:val="0"/>
        <w:autoSpaceDN w:val="0"/>
        <w:adjustRightInd w:val="0"/>
        <w:rPr>
          <w:rFonts w:ascii="Times" w:hAnsi="Times" w:cs="Times"/>
          <w:sz w:val="28"/>
          <w:szCs w:val="28"/>
        </w:rPr>
      </w:pPr>
      <w:r>
        <w:rPr>
          <w:rFonts w:ascii="Times" w:hAnsi="Times" w:cs="Times"/>
          <w:sz w:val="28"/>
          <w:szCs w:val="28"/>
        </w:rPr>
        <w:t> </w:t>
      </w:r>
    </w:p>
    <w:p w14:paraId="5AA771D2" w14:textId="59D41EEE" w:rsidR="001E4B32" w:rsidRPr="003C215C" w:rsidRDefault="003C215C" w:rsidP="001E4B32">
      <w:pPr>
        <w:widowControl w:val="0"/>
        <w:autoSpaceDE w:val="0"/>
        <w:autoSpaceDN w:val="0"/>
        <w:adjustRightInd w:val="0"/>
        <w:rPr>
          <w:rFonts w:asciiTheme="majorHAnsi" w:hAnsiTheme="majorHAnsi" w:cs="Times"/>
          <w:b/>
        </w:rPr>
      </w:pPr>
      <w:r w:rsidRPr="003C215C">
        <w:rPr>
          <w:rFonts w:asciiTheme="majorHAnsi" w:hAnsiTheme="majorHAnsi" w:cs="Times"/>
          <w:b/>
        </w:rPr>
        <w:t>Q: What happens next?</w:t>
      </w:r>
    </w:p>
    <w:p w14:paraId="31CDF451" w14:textId="393BBDD6" w:rsidR="003C215C" w:rsidRPr="003C215C" w:rsidRDefault="003C215C" w:rsidP="001E4B32">
      <w:pPr>
        <w:widowControl w:val="0"/>
        <w:autoSpaceDE w:val="0"/>
        <w:autoSpaceDN w:val="0"/>
        <w:adjustRightInd w:val="0"/>
        <w:rPr>
          <w:rFonts w:asciiTheme="majorHAnsi" w:hAnsiTheme="majorHAnsi" w:cs="Times"/>
        </w:rPr>
      </w:pPr>
      <w:r w:rsidRPr="003C215C">
        <w:rPr>
          <w:rFonts w:asciiTheme="majorHAnsi" w:hAnsiTheme="majorHAnsi" w:cs="Times"/>
        </w:rPr>
        <w:t>A: Members of the NE196</w:t>
      </w:r>
      <w:r w:rsidR="001D08C6">
        <w:rPr>
          <w:rFonts w:asciiTheme="majorHAnsi" w:hAnsiTheme="majorHAnsi" w:cs="Times"/>
        </w:rPr>
        <w:t>2 Multistate receive access to</w:t>
      </w:r>
      <w:r w:rsidRPr="003C215C">
        <w:rPr>
          <w:rFonts w:asciiTheme="majorHAnsi" w:hAnsiTheme="majorHAnsi" w:cs="Times"/>
        </w:rPr>
        <w:t xml:space="preserve"> Dropbox</w:t>
      </w:r>
      <w:r w:rsidR="001D08C6">
        <w:rPr>
          <w:rFonts w:asciiTheme="majorHAnsi" w:hAnsiTheme="majorHAnsi" w:cs="Times"/>
        </w:rPr>
        <w:t>, an on-line file sharing tool. The NE1962 Dropbox contains</w:t>
      </w:r>
      <w:r w:rsidRPr="003C215C">
        <w:rPr>
          <w:rFonts w:asciiTheme="majorHAnsi" w:hAnsiTheme="majorHAnsi" w:cs="Times"/>
        </w:rPr>
        <w:t xml:space="preserve"> background documents, annual reports, annual meeting minutes, reporting forms, and a roster of participants and their professional affiliations. </w:t>
      </w:r>
      <w:r w:rsidR="001D08C6">
        <w:rPr>
          <w:rFonts w:asciiTheme="majorHAnsi" w:hAnsiTheme="majorHAnsi" w:cs="Times"/>
        </w:rPr>
        <w:t>Communication notices are generally sent out via email.</w:t>
      </w:r>
    </w:p>
    <w:p w14:paraId="64C66EDC" w14:textId="77777777" w:rsidR="001E4B32" w:rsidRDefault="001E4B32" w:rsidP="001E4B32">
      <w:pPr>
        <w:widowControl w:val="0"/>
        <w:autoSpaceDE w:val="0"/>
        <w:autoSpaceDN w:val="0"/>
        <w:adjustRightInd w:val="0"/>
        <w:rPr>
          <w:rFonts w:ascii="Times" w:hAnsi="Times" w:cs="Times"/>
          <w:sz w:val="28"/>
          <w:szCs w:val="28"/>
        </w:rPr>
      </w:pPr>
    </w:p>
    <w:p w14:paraId="1154C762" w14:textId="77777777" w:rsidR="003C215C" w:rsidRDefault="003C215C" w:rsidP="001E4B32">
      <w:pPr>
        <w:rPr>
          <w:rFonts w:ascii="Times" w:hAnsi="Times" w:cs="Times"/>
          <w:sz w:val="28"/>
          <w:szCs w:val="28"/>
        </w:rPr>
      </w:pPr>
    </w:p>
    <w:p w14:paraId="7C71B8DD" w14:textId="00948D8E" w:rsidR="003C215C" w:rsidRDefault="003456C5" w:rsidP="001E4B32">
      <w:pPr>
        <w:rPr>
          <w:rFonts w:ascii="Times" w:hAnsi="Times" w:cs="Times"/>
          <w:sz w:val="28"/>
          <w:szCs w:val="28"/>
        </w:rPr>
      </w:pPr>
      <w:r w:rsidRPr="00D546C1">
        <w:rPr>
          <w:rFonts w:ascii="Times" w:hAnsi="Times" w:cs="Times"/>
          <w:b/>
          <w:sz w:val="28"/>
          <w:szCs w:val="28"/>
        </w:rPr>
        <w:t>Save the date</w:t>
      </w:r>
      <w:r>
        <w:rPr>
          <w:rFonts w:ascii="Times" w:hAnsi="Times" w:cs="Times"/>
          <w:sz w:val="28"/>
          <w:szCs w:val="28"/>
        </w:rPr>
        <w:t>:</w:t>
      </w:r>
      <w:r w:rsidR="00D546C1">
        <w:rPr>
          <w:rFonts w:ascii="Times" w:hAnsi="Times" w:cs="Times"/>
          <w:sz w:val="28"/>
          <w:szCs w:val="28"/>
        </w:rPr>
        <w:t xml:space="preserve"> 2017 NE1962 Annual Meeting </w:t>
      </w:r>
    </w:p>
    <w:p w14:paraId="60C61FE5" w14:textId="54FEE3F7" w:rsidR="00D546C1" w:rsidRDefault="00D546C1" w:rsidP="001E4B32">
      <w:pPr>
        <w:rPr>
          <w:rFonts w:ascii="Times" w:hAnsi="Times" w:cs="Times"/>
          <w:sz w:val="28"/>
          <w:szCs w:val="28"/>
        </w:rPr>
      </w:pPr>
      <w:r>
        <w:rPr>
          <w:rFonts w:ascii="Times" w:hAnsi="Times" w:cs="Times"/>
          <w:sz w:val="28"/>
          <w:szCs w:val="28"/>
        </w:rPr>
        <w:tab/>
      </w:r>
      <w:r>
        <w:rPr>
          <w:rFonts w:ascii="Times" w:hAnsi="Times" w:cs="Times"/>
          <w:sz w:val="28"/>
          <w:szCs w:val="28"/>
        </w:rPr>
        <w:tab/>
        <w:t xml:space="preserve">    January 26 &amp; 27, 2017</w:t>
      </w:r>
    </w:p>
    <w:p w14:paraId="4EF02B87" w14:textId="22065829" w:rsidR="00D546C1" w:rsidRDefault="00D546C1" w:rsidP="001E4B32">
      <w:pPr>
        <w:rPr>
          <w:rFonts w:ascii="Times" w:hAnsi="Times" w:cs="Times"/>
          <w:sz w:val="28"/>
          <w:szCs w:val="28"/>
        </w:rPr>
      </w:pPr>
      <w:r>
        <w:rPr>
          <w:rFonts w:ascii="Times" w:hAnsi="Times" w:cs="Times"/>
          <w:sz w:val="28"/>
          <w:szCs w:val="28"/>
        </w:rPr>
        <w:tab/>
      </w:r>
      <w:r>
        <w:rPr>
          <w:rFonts w:ascii="Times" w:hAnsi="Times" w:cs="Times"/>
          <w:sz w:val="28"/>
          <w:szCs w:val="28"/>
        </w:rPr>
        <w:tab/>
        <w:t xml:space="preserve">    Location: </w:t>
      </w:r>
      <w:r w:rsidR="00134C11">
        <w:rPr>
          <w:rFonts w:ascii="Times" w:hAnsi="Times" w:cs="Times"/>
          <w:sz w:val="28"/>
          <w:szCs w:val="28"/>
        </w:rPr>
        <w:t>Association</w:t>
      </w:r>
      <w:r>
        <w:rPr>
          <w:rFonts w:ascii="Times" w:hAnsi="Times" w:cs="Times"/>
          <w:sz w:val="28"/>
          <w:szCs w:val="28"/>
        </w:rPr>
        <w:t xml:space="preserve"> of Public and Land-grant Universities, Washington, DC</w:t>
      </w:r>
    </w:p>
    <w:p w14:paraId="2B97EB81" w14:textId="59A4BAE6" w:rsidR="00E419A9" w:rsidRDefault="00E419A9" w:rsidP="001E4B32"/>
    <w:sectPr w:rsidR="00E419A9" w:rsidSect="00E252B3">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32"/>
    <w:rsid w:val="00134C11"/>
    <w:rsid w:val="00151EB0"/>
    <w:rsid w:val="001D08C6"/>
    <w:rsid w:val="001E4B32"/>
    <w:rsid w:val="00225B80"/>
    <w:rsid w:val="00295635"/>
    <w:rsid w:val="00331659"/>
    <w:rsid w:val="003456C5"/>
    <w:rsid w:val="003636CB"/>
    <w:rsid w:val="003A3139"/>
    <w:rsid w:val="003C215C"/>
    <w:rsid w:val="00474773"/>
    <w:rsid w:val="004E648E"/>
    <w:rsid w:val="004F3BE5"/>
    <w:rsid w:val="005110A9"/>
    <w:rsid w:val="00660158"/>
    <w:rsid w:val="00663913"/>
    <w:rsid w:val="007C327F"/>
    <w:rsid w:val="008342E0"/>
    <w:rsid w:val="00935D04"/>
    <w:rsid w:val="00A13D06"/>
    <w:rsid w:val="00CC71DE"/>
    <w:rsid w:val="00D546C1"/>
    <w:rsid w:val="00D97198"/>
    <w:rsid w:val="00E252B3"/>
    <w:rsid w:val="00E4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BA9D3"/>
  <w14:defaultImageDpi w14:val="300"/>
  <w15:docId w15:val="{0E469754-5C65-45D8-9DA7-801C855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B3"/>
    <w:rPr>
      <w:color w:val="0000FF" w:themeColor="hyperlink"/>
      <w:u w:val="single"/>
    </w:rPr>
  </w:style>
  <w:style w:type="paragraph" w:styleId="NormalWeb">
    <w:name w:val="Normal (Web)"/>
    <w:basedOn w:val="Normal"/>
    <w:uiPriority w:val="99"/>
    <w:semiHidden/>
    <w:unhideWhenUsed/>
    <w:rsid w:val="004F3BE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F3BE5"/>
    <w:rPr>
      <w:i/>
      <w:iCs/>
    </w:rPr>
  </w:style>
  <w:style w:type="character" w:customStyle="1" w:styleId="apple-converted-space">
    <w:name w:val="apple-converted-space"/>
    <w:basedOn w:val="DefaultParagraphFont"/>
    <w:rsid w:val="004F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5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imss.umd.edu/" TargetMode="External"/><Relationship Id="rId4" Type="http://schemas.openxmlformats.org/officeDocument/2006/relationships/hyperlink" Target="http://www.nimss.org/projects/view/SAES/14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6412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Center for Rural Partnerships</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Amsden</dc:creator>
  <cp:keywords/>
  <dc:description/>
  <cp:lastModifiedBy>John Dieffenbacher-Krall</cp:lastModifiedBy>
  <cp:revision>2</cp:revision>
  <dcterms:created xsi:type="dcterms:W3CDTF">2016-12-28T21:57:00Z</dcterms:created>
  <dcterms:modified xsi:type="dcterms:W3CDTF">2016-12-28T21:57:00Z</dcterms:modified>
</cp:coreProperties>
</file>