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EC20" w14:textId="108701B0" w:rsidR="00CC150A" w:rsidRDefault="00CC150A">
      <w:r>
        <w:t xml:space="preserve">Project Number: </w:t>
      </w:r>
      <w:r w:rsidRPr="006637B6">
        <w:rPr>
          <w:b/>
          <w:bCs/>
        </w:rPr>
        <w:t>S294</w:t>
      </w:r>
    </w:p>
    <w:p w14:paraId="26587715" w14:textId="10C16CB2" w:rsidR="00CC150A" w:rsidRDefault="00CC150A">
      <w:r>
        <w:t xml:space="preserve">Project Title: </w:t>
      </w:r>
      <w:r w:rsidR="004A0B9F" w:rsidRPr="006637B6">
        <w:rPr>
          <w:b/>
          <w:bCs/>
        </w:rPr>
        <w:t>QUALITY AND SAFETY OF FRESH-CUT VEGETABLES AND FRUITS</w:t>
      </w:r>
    </w:p>
    <w:p w14:paraId="6CFDE6F2" w14:textId="1BB24E1C" w:rsidR="00CC150A" w:rsidRDefault="004A0B9F">
      <w:r>
        <w:t xml:space="preserve">Period Covered: </w:t>
      </w:r>
      <w:r w:rsidR="001D0DE2" w:rsidRPr="006637B6">
        <w:rPr>
          <w:b/>
          <w:bCs/>
        </w:rPr>
        <w:t xml:space="preserve">10/01/2021 to </w:t>
      </w:r>
      <w:proofErr w:type="gramStart"/>
      <w:r w:rsidR="001D0DE2" w:rsidRPr="006637B6">
        <w:rPr>
          <w:b/>
          <w:bCs/>
        </w:rPr>
        <w:t>9/30/2022</w:t>
      </w:r>
      <w:proofErr w:type="gramEnd"/>
    </w:p>
    <w:p w14:paraId="226B45C4" w14:textId="122ECB2F" w:rsidR="001D0DE2" w:rsidRDefault="001D0DE2">
      <w:r>
        <w:t xml:space="preserve">Date of </w:t>
      </w:r>
      <w:r w:rsidR="000C5563">
        <w:t xml:space="preserve">report: </w:t>
      </w:r>
      <w:r w:rsidR="000C5563" w:rsidRPr="006637B6">
        <w:rPr>
          <w:b/>
          <w:bCs/>
        </w:rPr>
        <w:t>03/01/2023</w:t>
      </w:r>
    </w:p>
    <w:p w14:paraId="283579CE" w14:textId="18CA9D2E" w:rsidR="000C5563" w:rsidRDefault="000C5563">
      <w:r>
        <w:t xml:space="preserve">Annual Meeting Date: </w:t>
      </w:r>
      <w:r w:rsidR="005A34B7" w:rsidRPr="00A36164">
        <w:rPr>
          <w:b/>
          <w:bCs/>
        </w:rPr>
        <w:t>10/27/2022</w:t>
      </w:r>
    </w:p>
    <w:p w14:paraId="6CC9341F" w14:textId="77777777" w:rsidR="00CC150A" w:rsidRDefault="00CC150A"/>
    <w:p w14:paraId="6E1277D2" w14:textId="2EA60DBD" w:rsidR="005F4969" w:rsidRDefault="005F4969" w:rsidP="003660DD">
      <w:pPr>
        <w:spacing w:after="0"/>
      </w:pPr>
      <w:r w:rsidRPr="0041034B">
        <w:rPr>
          <w:u w:val="single"/>
        </w:rPr>
        <w:t>In person attendees</w:t>
      </w:r>
      <w:r w:rsidR="00347811">
        <w:t xml:space="preserve">: </w:t>
      </w:r>
    </w:p>
    <w:p w14:paraId="6BAB37EE" w14:textId="4E00174A" w:rsidR="005F4969" w:rsidRDefault="00347811" w:rsidP="003660DD">
      <w:pPr>
        <w:spacing w:after="0"/>
      </w:pPr>
      <w:r>
        <w:t>Almenar, Eva (</w:t>
      </w:r>
      <w:hyperlink r:id="rId6" w:history="1">
        <w:r w:rsidR="0019463C" w:rsidRPr="00FF172F">
          <w:rPr>
            <w:rStyle w:val="Hyperlink"/>
          </w:rPr>
          <w:t>ealmenar@msu.edu</w:t>
        </w:r>
      </w:hyperlink>
      <w:r w:rsidR="0019463C">
        <w:t>)</w:t>
      </w:r>
      <w:r>
        <w:t xml:space="preserve"> – MI </w:t>
      </w:r>
    </w:p>
    <w:p w14:paraId="30508DEF" w14:textId="21DFF471" w:rsidR="005F4969" w:rsidRDefault="00347811" w:rsidP="003660DD">
      <w:pPr>
        <w:spacing w:after="0"/>
      </w:pPr>
      <w:r>
        <w:t>Brecht, Jeffrey (</w:t>
      </w:r>
      <w:hyperlink r:id="rId7" w:history="1">
        <w:r w:rsidR="0019463C" w:rsidRPr="00FF172F">
          <w:rPr>
            <w:rStyle w:val="Hyperlink"/>
          </w:rPr>
          <w:t>jkbrecht@ufl.edu</w:t>
        </w:r>
      </w:hyperlink>
      <w:r w:rsidR="0019463C">
        <w:t>)</w:t>
      </w:r>
      <w:r>
        <w:t xml:space="preserve"> – FL </w:t>
      </w:r>
    </w:p>
    <w:p w14:paraId="1A5B3433" w14:textId="59D558BF" w:rsidR="005F4969" w:rsidRDefault="00EA3236" w:rsidP="003660DD">
      <w:pPr>
        <w:spacing w:after="0"/>
      </w:pPr>
      <w:r>
        <w:t xml:space="preserve">Lui, </w:t>
      </w:r>
      <w:r w:rsidR="005F4969">
        <w:t>Tie (</w:t>
      </w:r>
      <w:hyperlink r:id="rId8" w:history="1">
        <w:r w:rsidR="0019463C" w:rsidRPr="00FF172F">
          <w:rPr>
            <w:rStyle w:val="Hyperlink"/>
          </w:rPr>
          <w:t>tieliu@ufl.edu</w:t>
        </w:r>
      </w:hyperlink>
      <w:r w:rsidR="005F4969">
        <w:t>)</w:t>
      </w:r>
      <w:r w:rsidR="0019463C">
        <w:t xml:space="preserve"> - FL</w:t>
      </w:r>
      <w:r w:rsidR="005F4969">
        <w:t xml:space="preserve"> </w:t>
      </w:r>
    </w:p>
    <w:p w14:paraId="7A334DA5" w14:textId="25DC47A2" w:rsidR="005F4969" w:rsidRDefault="0019463C" w:rsidP="003660DD">
      <w:pPr>
        <w:spacing w:after="0"/>
      </w:pPr>
      <w:r>
        <w:t xml:space="preserve">Bai, </w:t>
      </w:r>
      <w:r w:rsidR="005F4969">
        <w:t xml:space="preserve">Jinhe </w:t>
      </w:r>
      <w:r w:rsidR="0041034B">
        <w:t>(</w:t>
      </w:r>
      <w:hyperlink r:id="rId9" w:history="1">
        <w:r w:rsidR="0041034B" w:rsidRPr="00FF172F">
          <w:rPr>
            <w:rStyle w:val="Hyperlink"/>
          </w:rPr>
          <w:t>Jinhe.bai@usda.gov</w:t>
        </w:r>
      </w:hyperlink>
      <w:r w:rsidR="0041034B">
        <w:t xml:space="preserve">) </w:t>
      </w:r>
      <w:r w:rsidR="005F4969">
        <w:t xml:space="preserve"> (USDA FL)</w:t>
      </w:r>
    </w:p>
    <w:p w14:paraId="09F291D1" w14:textId="6DD2AA99" w:rsidR="005F4969" w:rsidRDefault="005F4969" w:rsidP="003660DD">
      <w:pPr>
        <w:spacing w:after="0"/>
      </w:pPr>
      <w:r>
        <w:t>Olmedo</w:t>
      </w:r>
      <w:r w:rsidR="00F92D57">
        <w:t>,</w:t>
      </w:r>
      <w:r>
        <w:t xml:space="preserve"> </w:t>
      </w:r>
      <w:r w:rsidR="00F92D57">
        <w:t xml:space="preserve">Gabriela </w:t>
      </w:r>
      <w:r>
        <w:t>(</w:t>
      </w:r>
      <w:hyperlink r:id="rId10" w:history="1">
        <w:r w:rsidR="0090131D">
          <w:rPr>
            <w:rStyle w:val="Hyperlink"/>
          </w:rPr>
          <w:t>Gabriela.Olmedo@usda.gov</w:t>
        </w:r>
      </w:hyperlink>
      <w:r>
        <w:t>)</w:t>
      </w:r>
      <w:r w:rsidR="0090131D">
        <w:t xml:space="preserve"> (USDA FL)</w:t>
      </w:r>
    </w:p>
    <w:p w14:paraId="4D59BA19" w14:textId="45E79EED" w:rsidR="005F4969" w:rsidRDefault="005F4969" w:rsidP="003660DD">
      <w:pPr>
        <w:spacing w:after="0"/>
      </w:pPr>
      <w:r>
        <w:t>Plotto</w:t>
      </w:r>
      <w:r w:rsidR="00F92D57">
        <w:t>,</w:t>
      </w:r>
      <w:r>
        <w:t xml:space="preserve"> </w:t>
      </w:r>
      <w:r w:rsidR="00F92D57">
        <w:t xml:space="preserve">Anne </w:t>
      </w:r>
      <w:r w:rsidR="0041034B">
        <w:t>(</w:t>
      </w:r>
      <w:hyperlink r:id="rId11" w:history="1">
        <w:r w:rsidR="0041034B" w:rsidRPr="00FF172F">
          <w:rPr>
            <w:rStyle w:val="Hyperlink"/>
          </w:rPr>
          <w:t>anne.plotto@usda.gov</w:t>
        </w:r>
      </w:hyperlink>
      <w:r w:rsidR="0041034B">
        <w:t xml:space="preserve">) </w:t>
      </w:r>
      <w:r>
        <w:t>(USDA FL)</w:t>
      </w:r>
    </w:p>
    <w:p w14:paraId="18E83BA9" w14:textId="1FADEA11" w:rsidR="00F92D57" w:rsidRDefault="00F92D57" w:rsidP="00F92D57">
      <w:pPr>
        <w:spacing w:after="0"/>
      </w:pPr>
      <w:r>
        <w:t>Wall,</w:t>
      </w:r>
      <w:r w:rsidRPr="00F92D57">
        <w:t xml:space="preserve"> </w:t>
      </w:r>
      <w:r>
        <w:t>Gretchen (</w:t>
      </w:r>
      <w:hyperlink r:id="rId12" w:history="1">
        <w:r w:rsidR="0093329A" w:rsidRPr="00F84ACC">
          <w:rPr>
            <w:rStyle w:val="Hyperlink"/>
          </w:rPr>
          <w:t>gwall@freshproduce.com</w:t>
        </w:r>
      </w:hyperlink>
      <w:r>
        <w:t>), international Fresh Produce Association (IFPA)</w:t>
      </w:r>
    </w:p>
    <w:p w14:paraId="2045908C" w14:textId="28094330" w:rsidR="00F92D57" w:rsidRDefault="00F92D57" w:rsidP="00F92D57">
      <w:pPr>
        <w:spacing w:after="0"/>
      </w:pPr>
      <w:r w:rsidRPr="0093329A">
        <w:t>McEntire, Jennifer,</w:t>
      </w:r>
      <w:r>
        <w:t xml:space="preserve"> (</w:t>
      </w:r>
      <w:hyperlink r:id="rId13" w:history="1">
        <w:r w:rsidR="0093329A" w:rsidRPr="00F84ACC">
          <w:rPr>
            <w:rStyle w:val="Hyperlink"/>
          </w:rPr>
          <w:t>jmcentire@freshproduce.com</w:t>
        </w:r>
      </w:hyperlink>
      <w:r w:rsidR="0093329A">
        <w:t>)</w:t>
      </w:r>
      <w:r>
        <w:t>, international Fresh Produce Association (IFPA)</w:t>
      </w:r>
    </w:p>
    <w:p w14:paraId="2C682B8E" w14:textId="77777777" w:rsidR="00F92D57" w:rsidRDefault="00F92D57" w:rsidP="003660DD">
      <w:pPr>
        <w:spacing w:after="0"/>
        <w:rPr>
          <w:u w:val="single"/>
        </w:rPr>
      </w:pPr>
    </w:p>
    <w:p w14:paraId="180537D3" w14:textId="41E940CF" w:rsidR="005F4969" w:rsidRDefault="005F4969" w:rsidP="003660DD">
      <w:pPr>
        <w:spacing w:after="0"/>
      </w:pPr>
      <w:r w:rsidRPr="0041034B">
        <w:rPr>
          <w:u w:val="single"/>
        </w:rPr>
        <w:t>Online attendees</w:t>
      </w:r>
      <w:r>
        <w:t>:</w:t>
      </w:r>
    </w:p>
    <w:p w14:paraId="0BCED382" w14:textId="5A25F30C" w:rsidR="0041034B" w:rsidRDefault="00AF38E2" w:rsidP="003660DD">
      <w:pPr>
        <w:spacing w:after="0"/>
      </w:pPr>
      <w:proofErr w:type="spellStart"/>
      <w:r w:rsidRPr="00AF38E2">
        <w:t>Senseman</w:t>
      </w:r>
      <w:proofErr w:type="spellEnd"/>
      <w:r w:rsidRPr="00AF38E2">
        <w:t xml:space="preserve">, Scott </w:t>
      </w:r>
      <w:r>
        <w:t>(</w:t>
      </w:r>
      <w:hyperlink r:id="rId14" w:history="1">
        <w:r w:rsidR="001372AB" w:rsidRPr="00FF172F">
          <w:rPr>
            <w:rStyle w:val="Hyperlink"/>
          </w:rPr>
          <w:t>scott.senseman@okstate.edu</w:t>
        </w:r>
      </w:hyperlink>
      <w:r w:rsidR="001372AB">
        <w:t>), Project administrator, OK</w:t>
      </w:r>
      <w:r w:rsidR="003660DD">
        <w:t xml:space="preserve"> </w:t>
      </w:r>
    </w:p>
    <w:p w14:paraId="6762C698" w14:textId="6A1E2365" w:rsidR="0084288E" w:rsidRDefault="003660DD" w:rsidP="003660DD">
      <w:pPr>
        <w:spacing w:after="0"/>
      </w:pPr>
      <w:proofErr w:type="spellStart"/>
      <w:r>
        <w:t>Nannapaneni</w:t>
      </w:r>
      <w:proofErr w:type="spellEnd"/>
      <w:r w:rsidR="001372AB">
        <w:t>, Rama</w:t>
      </w:r>
      <w:r>
        <w:t xml:space="preserve"> </w:t>
      </w:r>
      <w:r w:rsidR="0084288E">
        <w:t>(</w:t>
      </w:r>
      <w:hyperlink r:id="rId15" w:history="1">
        <w:r w:rsidR="0084288E" w:rsidRPr="00FF172F">
          <w:rPr>
            <w:rStyle w:val="Hyperlink"/>
          </w:rPr>
          <w:t>nannapaneni@fsnhp.mstate.edu</w:t>
        </w:r>
      </w:hyperlink>
      <w:r w:rsidR="0084288E">
        <w:t xml:space="preserve">) </w:t>
      </w:r>
      <w:r w:rsidR="000426FE">
        <w:t>-</w:t>
      </w:r>
      <w:r w:rsidR="0084288E">
        <w:t xml:space="preserve"> </w:t>
      </w:r>
      <w:r>
        <w:t>M</w:t>
      </w:r>
      <w:r w:rsidR="0084288E">
        <w:t>S</w:t>
      </w:r>
      <w:r>
        <w:t xml:space="preserve"> </w:t>
      </w:r>
    </w:p>
    <w:p w14:paraId="2140C31E" w14:textId="3800EE7C" w:rsidR="003552C7" w:rsidRDefault="003552C7" w:rsidP="003660DD">
      <w:pPr>
        <w:spacing w:after="0"/>
      </w:pPr>
      <w:r w:rsidRPr="003552C7">
        <w:t xml:space="preserve">Brehm-Stecher, Byron </w:t>
      </w:r>
      <w:r>
        <w:t>(</w:t>
      </w:r>
      <w:hyperlink r:id="rId16" w:history="1">
        <w:r w:rsidRPr="00FF172F">
          <w:rPr>
            <w:rStyle w:val="Hyperlink"/>
          </w:rPr>
          <w:t>byron@iastate.edu</w:t>
        </w:r>
      </w:hyperlink>
      <w:r>
        <w:t>) - IA</w:t>
      </w:r>
    </w:p>
    <w:p w14:paraId="191FA4E2" w14:textId="77E3A302" w:rsidR="0084288E" w:rsidRDefault="003552C7" w:rsidP="003660DD">
      <w:pPr>
        <w:spacing w:after="0"/>
      </w:pPr>
      <w:r>
        <w:t>Sargent, Steve (</w:t>
      </w:r>
      <w:hyperlink r:id="rId17" w:history="1">
        <w:r w:rsidR="004C7A09" w:rsidRPr="00FF172F">
          <w:rPr>
            <w:rStyle w:val="Hyperlink"/>
          </w:rPr>
          <w:t>sasa@ufl.edu</w:t>
        </w:r>
      </w:hyperlink>
      <w:r w:rsidR="004C7A09">
        <w:t>) - FL</w:t>
      </w:r>
    </w:p>
    <w:p w14:paraId="5922F20B" w14:textId="736FE79B" w:rsidR="0084288E" w:rsidRDefault="003660DD" w:rsidP="003660DD">
      <w:pPr>
        <w:spacing w:after="0"/>
      </w:pPr>
      <w:r>
        <w:t>Jorge Fonseca</w:t>
      </w:r>
      <w:r w:rsidR="00E915E6">
        <w:t xml:space="preserve"> (</w:t>
      </w:r>
      <w:hyperlink r:id="rId18" w:history="1">
        <w:r w:rsidR="00E915E6" w:rsidRPr="00FF172F">
          <w:rPr>
            <w:rStyle w:val="Hyperlink"/>
          </w:rPr>
          <w:t>Jorge.fonseca@usda.gov</w:t>
        </w:r>
      </w:hyperlink>
      <w:r w:rsidR="00E915E6">
        <w:t xml:space="preserve">) </w:t>
      </w:r>
      <w:r>
        <w:t>(USDA MD)</w:t>
      </w:r>
    </w:p>
    <w:p w14:paraId="7CF09FFE" w14:textId="77777777" w:rsidR="00A55C71" w:rsidRDefault="00A55C71" w:rsidP="003660DD">
      <w:pPr>
        <w:spacing w:after="0"/>
      </w:pPr>
    </w:p>
    <w:p w14:paraId="5F07934B" w14:textId="4C86542F" w:rsidR="005F4969" w:rsidRDefault="00347811" w:rsidP="003660DD">
      <w:pPr>
        <w:spacing w:after="0"/>
      </w:pPr>
      <w:r w:rsidRPr="00A55C71">
        <w:rPr>
          <w:u w:val="single"/>
        </w:rPr>
        <w:t xml:space="preserve">Non-attending participants also submitted </w:t>
      </w:r>
      <w:r w:rsidR="00F92D57">
        <w:rPr>
          <w:u w:val="single"/>
        </w:rPr>
        <w:t xml:space="preserve">a </w:t>
      </w:r>
      <w:r w:rsidRPr="00A55C71">
        <w:rPr>
          <w:u w:val="single"/>
        </w:rPr>
        <w:t>report</w:t>
      </w:r>
      <w:r>
        <w:t xml:space="preserve">: </w:t>
      </w:r>
    </w:p>
    <w:p w14:paraId="547708CC" w14:textId="20F31061" w:rsidR="00347811" w:rsidRDefault="00347811" w:rsidP="003660DD">
      <w:pPr>
        <w:spacing w:after="0"/>
      </w:pPr>
      <w:r>
        <w:t>Fan, Xuetong (Xuetong.Fan@ars.usda.gov) – USDA PA</w:t>
      </w:r>
    </w:p>
    <w:p w14:paraId="515E0DDE" w14:textId="2046E1D5" w:rsidR="00090168" w:rsidRDefault="00090168"/>
    <w:p w14:paraId="5A526D3D" w14:textId="6B0F8E3B" w:rsidR="00090168" w:rsidRDefault="00090168">
      <w:r w:rsidRPr="00A36164">
        <w:rPr>
          <w:b/>
          <w:bCs/>
          <w:sz w:val="28"/>
          <w:szCs w:val="28"/>
        </w:rPr>
        <w:t>Meeting minutes</w:t>
      </w:r>
      <w:r>
        <w:t>:</w:t>
      </w:r>
    </w:p>
    <w:p w14:paraId="7879F19F" w14:textId="7AA5051C" w:rsidR="009E4CD6" w:rsidRDefault="005E4252" w:rsidP="005E4252">
      <w:pPr>
        <w:pStyle w:val="ListParagraph"/>
        <w:numPr>
          <w:ilvl w:val="0"/>
          <w:numId w:val="1"/>
        </w:numPr>
      </w:pPr>
      <w:r w:rsidRPr="00A74690">
        <w:rPr>
          <w:b/>
          <w:bCs/>
        </w:rPr>
        <w:t>Introduction</w:t>
      </w:r>
      <w:r w:rsidR="00390917">
        <w:t>:</w:t>
      </w:r>
    </w:p>
    <w:p w14:paraId="417A3B33" w14:textId="77777777" w:rsidR="00390917" w:rsidRDefault="00390917" w:rsidP="00DC6B66">
      <w:pPr>
        <w:spacing w:after="0"/>
      </w:pPr>
      <w:r>
        <w:t>Introductions</w:t>
      </w:r>
    </w:p>
    <w:p w14:paraId="7BF6EAA1" w14:textId="79C554C0" w:rsidR="004E07E1" w:rsidRDefault="00390917" w:rsidP="00DC6B66">
      <w:pPr>
        <w:spacing w:after="0"/>
      </w:pPr>
      <w:r>
        <w:t>Previous</w:t>
      </w:r>
      <w:r w:rsidR="004E07E1">
        <w:t xml:space="preserve"> meeting minutes had not been distributed</w:t>
      </w:r>
      <w:r w:rsidR="000D684D">
        <w:t>.</w:t>
      </w:r>
      <w:r w:rsidR="004E07E1">
        <w:t xml:space="preserve"> Need to do so.</w:t>
      </w:r>
    </w:p>
    <w:p w14:paraId="2D96CDFC" w14:textId="36CDDFDF" w:rsidR="004E07E1" w:rsidRDefault="008B3B84" w:rsidP="00DC6B66">
      <w:pPr>
        <w:spacing w:after="0"/>
      </w:pPr>
      <w:r>
        <w:t>Jeff Brecht (JKB)</w:t>
      </w:r>
      <w:r w:rsidR="0004467E">
        <w:t xml:space="preserve"> explains that w</w:t>
      </w:r>
      <w:r w:rsidR="00861B42">
        <w:t>e are in a new 5-year project</w:t>
      </w:r>
      <w:r w:rsidR="00B74B17">
        <w:t xml:space="preserve"> as of October 1, 2022</w:t>
      </w:r>
      <w:r w:rsidR="00861B42">
        <w:t>. The new project followed the previous</w:t>
      </w:r>
      <w:r w:rsidR="00EE3537">
        <w:t xml:space="preserve">, with </w:t>
      </w:r>
      <w:r w:rsidR="00185388">
        <w:t xml:space="preserve">the same four </w:t>
      </w:r>
      <w:r w:rsidR="00EE3537">
        <w:t>objectives. What is new</w:t>
      </w:r>
      <w:r w:rsidR="00861B42">
        <w:t>: expanded from fresh-cut to whole product</w:t>
      </w:r>
      <w:r w:rsidR="00185388">
        <w:t>s that can be processed to create fresh-cut vegetables and fruits</w:t>
      </w:r>
      <w:r w:rsidR="00F92D57">
        <w:t>.</w:t>
      </w:r>
    </w:p>
    <w:p w14:paraId="609974CA" w14:textId="77777777" w:rsidR="00DC6B66" w:rsidRDefault="00DC6B66" w:rsidP="00DC6B66">
      <w:pPr>
        <w:spacing w:after="0"/>
      </w:pPr>
    </w:p>
    <w:p w14:paraId="0BD53DC8" w14:textId="67AF6127" w:rsidR="00C30DB3" w:rsidRDefault="00C30DB3" w:rsidP="00C30DB3">
      <w:pPr>
        <w:pStyle w:val="ListParagraph"/>
        <w:numPr>
          <w:ilvl w:val="0"/>
          <w:numId w:val="1"/>
        </w:numPr>
      </w:pPr>
      <w:r w:rsidRPr="00A74690">
        <w:rPr>
          <w:b/>
          <w:bCs/>
        </w:rPr>
        <w:t>Welcome from Administrative Advisor</w:t>
      </w:r>
      <w:r w:rsidR="00390917">
        <w:t>:</w:t>
      </w:r>
    </w:p>
    <w:p w14:paraId="5D8A904C" w14:textId="1CA50862" w:rsidR="005E4252" w:rsidRDefault="005E4252" w:rsidP="005E4252">
      <w:r>
        <w:t xml:space="preserve">Scott </w:t>
      </w:r>
      <w:proofErr w:type="spellStart"/>
      <w:r w:rsidR="00EE3537">
        <w:t>Senseman</w:t>
      </w:r>
      <w:proofErr w:type="spellEnd"/>
      <w:r w:rsidR="00090168">
        <w:t xml:space="preserve"> (SS)</w:t>
      </w:r>
      <w:r w:rsidR="00EE3537">
        <w:t>, Project Administrator</w:t>
      </w:r>
      <w:r w:rsidR="00390917">
        <w:t>,</w:t>
      </w:r>
      <w:r w:rsidR="00EE3537">
        <w:t xml:space="preserve"> </w:t>
      </w:r>
      <w:r>
        <w:t>invites everyone to go to the NIMS project web site</w:t>
      </w:r>
      <w:r w:rsidR="00D4147E">
        <w:t>.</w:t>
      </w:r>
      <w:r>
        <w:t xml:space="preserve"> </w:t>
      </w:r>
      <w:r w:rsidR="00410886">
        <w:t xml:space="preserve">Need to get the meeting information early </w:t>
      </w:r>
      <w:proofErr w:type="gramStart"/>
      <w:r w:rsidR="00410886">
        <w:t>in order to</w:t>
      </w:r>
      <w:proofErr w:type="gramEnd"/>
      <w:r w:rsidR="00410886">
        <w:t xml:space="preserve"> get early authorization. </w:t>
      </w:r>
    </w:p>
    <w:p w14:paraId="248F4618" w14:textId="4305ED1B" w:rsidR="00410886" w:rsidRDefault="00410886" w:rsidP="005E4252">
      <w:r>
        <w:lastRenderedPageBreak/>
        <w:t>JKB informed that in January 2022, IFPA merged with PMA. IFPA used to meet in the Spring, PMA in the Fall</w:t>
      </w:r>
      <w:r w:rsidR="002E6319">
        <w:t>.</w:t>
      </w:r>
      <w:r w:rsidR="00BB4541">
        <w:t xml:space="preserve"> Funding </w:t>
      </w:r>
      <w:r w:rsidR="00F92D57">
        <w:t xml:space="preserve">for travelling </w:t>
      </w:r>
      <w:r w:rsidR="00BB4541">
        <w:t xml:space="preserve">has been an issue in the past. </w:t>
      </w:r>
      <w:r w:rsidR="006C6364">
        <w:t xml:space="preserve">Need to make sure not to spend everything </w:t>
      </w:r>
      <w:r w:rsidR="0004185E">
        <w:t>before the next meeting</w:t>
      </w:r>
      <w:r w:rsidR="00F92D57">
        <w:t xml:space="preserve"> since the next IFPA meeting will be in </w:t>
      </w:r>
      <w:r w:rsidR="006E240F">
        <w:t>the fall as well, and funds will be distributed earlier in the year</w:t>
      </w:r>
      <w:r w:rsidR="0004185E">
        <w:t>.</w:t>
      </w:r>
      <w:r w:rsidR="00185388">
        <w:t xml:space="preserve"> It was noted that all members need to create in the new NIFA research project system a version of the S294 project that is specific for their institution – Hatch funds can only go to your institution and to you, the researchers, if there is such a project. Your project can use whatever parts of the S294 </w:t>
      </w:r>
      <w:proofErr w:type="spellStart"/>
      <w:r w:rsidR="00185388">
        <w:t>MultiState</w:t>
      </w:r>
      <w:proofErr w:type="spellEnd"/>
      <w:r w:rsidR="00185388">
        <w:t xml:space="preserve"> Project Statement (at </w:t>
      </w:r>
      <w:hyperlink r:id="rId19" w:history="1">
        <w:r w:rsidR="00185388" w:rsidRPr="004053C7">
          <w:rPr>
            <w:rStyle w:val="Hyperlink"/>
          </w:rPr>
          <w:t>www.nimss.org</w:t>
        </w:r>
      </w:hyperlink>
      <w:r w:rsidR="00185388">
        <w:t>) are appropriate for the research you plan to do over the next 5 years.</w:t>
      </w:r>
    </w:p>
    <w:p w14:paraId="19A522F9" w14:textId="3A1EFB68" w:rsidR="0004185E" w:rsidRDefault="0004185E" w:rsidP="005E4252">
      <w:r>
        <w:t xml:space="preserve">SS says that every institution handles </w:t>
      </w:r>
      <w:r w:rsidR="005F5982">
        <w:t xml:space="preserve">the </w:t>
      </w:r>
      <w:r w:rsidR="00185388">
        <w:t xml:space="preserve">distribution of Hatch funds </w:t>
      </w:r>
      <w:r w:rsidR="005F5982">
        <w:t>differently, some might use it as salaries</w:t>
      </w:r>
      <w:r w:rsidR="003A6E3E">
        <w:t xml:space="preserve">. Participants should let their administration know if they have problems getting the </w:t>
      </w:r>
      <w:proofErr w:type="gramStart"/>
      <w:r w:rsidR="003A6E3E">
        <w:t>money</w:t>
      </w:r>
      <w:proofErr w:type="gramEnd"/>
      <w:r w:rsidR="00185388">
        <w:t xml:space="preserve"> they need to attend the S294 Annual Meeting and to conduct research</w:t>
      </w:r>
      <w:r w:rsidR="003A6E3E">
        <w:t>.</w:t>
      </w:r>
      <w:r w:rsidR="00185388">
        <w:t xml:space="preserve"> </w:t>
      </w:r>
    </w:p>
    <w:p w14:paraId="0465533F" w14:textId="6ABD00D0" w:rsidR="007B021C" w:rsidRDefault="007B021C" w:rsidP="007B021C">
      <w:r>
        <w:t xml:space="preserve">Eva Almenar (EA) suggests that the information about funding should be posted on the NIMSS web site, to attract new members. She says our experimental stations receive multi-state funds and in the past, these funds have been used to cover salaries partially and travel expenses to attend the annual meeting, and/or to support research projects (e.g., purchase of a </w:t>
      </w:r>
      <w:proofErr w:type="spellStart"/>
      <w:r>
        <w:t>texturometer</w:t>
      </w:r>
      <w:proofErr w:type="spellEnd"/>
      <w:r w:rsidR="00664FC7">
        <w:t>)</w:t>
      </w:r>
      <w:r>
        <w:t>. Each experimental station handles the funds differently. New members are encouraged to contact their experimental stations to learn more about this available f</w:t>
      </w:r>
      <w:r w:rsidR="00664FC7">
        <w:t>u</w:t>
      </w:r>
      <w:r>
        <w:t>nding</w:t>
      </w:r>
      <w:r w:rsidR="00664FC7">
        <w:t>.</w:t>
      </w:r>
      <w:r>
        <w:t xml:space="preserve">   </w:t>
      </w:r>
    </w:p>
    <w:p w14:paraId="0E0BE0B2" w14:textId="2EF17F72" w:rsidR="003A6E3E" w:rsidRPr="007B021C" w:rsidRDefault="00D95AD0" w:rsidP="007B021C">
      <w:pPr>
        <w:pStyle w:val="ListParagraph"/>
        <w:numPr>
          <w:ilvl w:val="0"/>
          <w:numId w:val="1"/>
        </w:numPr>
        <w:rPr>
          <w:b/>
          <w:bCs/>
        </w:rPr>
      </w:pPr>
      <w:r w:rsidRPr="007B021C">
        <w:rPr>
          <w:b/>
          <w:bCs/>
        </w:rPr>
        <w:t>Elections</w:t>
      </w:r>
    </w:p>
    <w:p w14:paraId="0EBE33F8" w14:textId="1E585415" w:rsidR="00D95AD0" w:rsidRDefault="003B537A" w:rsidP="00D95AD0">
      <w:r>
        <w:t xml:space="preserve">Currently, </w:t>
      </w:r>
      <w:r w:rsidR="00F92D57">
        <w:t>JKB</w:t>
      </w:r>
      <w:r w:rsidR="00F92D57" w:rsidDel="00F92D57">
        <w:t xml:space="preserve"> </w:t>
      </w:r>
      <w:r>
        <w:t>is the Chair, Floyd Wood</w:t>
      </w:r>
      <w:r w:rsidR="006E240F">
        <w:t>s</w:t>
      </w:r>
      <w:r>
        <w:t xml:space="preserve"> was the vice chair</w:t>
      </w:r>
      <w:r w:rsidR="00A810E1">
        <w:t xml:space="preserve">, Angela Shaw </w:t>
      </w:r>
      <w:r w:rsidR="00E252EF">
        <w:t xml:space="preserve">was the secretary. They are </w:t>
      </w:r>
      <w:r w:rsidR="00F92D57">
        <w:t>2-</w:t>
      </w:r>
      <w:r w:rsidR="00E252EF">
        <w:t xml:space="preserve">year commitments. </w:t>
      </w:r>
      <w:r w:rsidR="006E240F">
        <w:t>Floyd took an early medical retirement</w:t>
      </w:r>
      <w:r w:rsidR="00185388">
        <w:t xml:space="preserve"> at Auburn</w:t>
      </w:r>
      <w:r w:rsidR="006E240F">
        <w:t xml:space="preserve">, so </w:t>
      </w:r>
      <w:r w:rsidR="00185388">
        <w:t xml:space="preserve">he </w:t>
      </w:r>
      <w:r w:rsidR="006E240F">
        <w:t>is no longer participating in S294.</w:t>
      </w:r>
      <w:r w:rsidR="00185388">
        <w:t xml:space="preserve"> Angela moved from U. Illinois to Texas Tech and is no longer working with </w:t>
      </w:r>
      <w:proofErr w:type="gramStart"/>
      <w:r w:rsidR="00185388">
        <w:t>fresh-cuts</w:t>
      </w:r>
      <w:proofErr w:type="gramEnd"/>
      <w:r w:rsidR="00185388">
        <w:t>, so she is also no longer participating in S294.</w:t>
      </w:r>
    </w:p>
    <w:p w14:paraId="41AC3C8A" w14:textId="01C804BB" w:rsidR="002B2C32" w:rsidRDefault="00F92D57" w:rsidP="00054985">
      <w:pPr>
        <w:spacing w:after="0"/>
      </w:pPr>
      <w:r>
        <w:t>Anne Plotto (</w:t>
      </w:r>
      <w:r w:rsidR="002B2C32">
        <w:t>AP</w:t>
      </w:r>
      <w:r>
        <w:t>)</w:t>
      </w:r>
      <w:r w:rsidR="002B2C32">
        <w:t xml:space="preserve"> nominated Jorge Fonseca</w:t>
      </w:r>
      <w:r w:rsidR="008617A0">
        <w:t xml:space="preserve"> as Chair</w:t>
      </w:r>
      <w:r w:rsidR="00330D4A">
        <w:t xml:space="preserve">. He </w:t>
      </w:r>
      <w:r w:rsidR="00E04533">
        <w:t>accepted</w:t>
      </w:r>
      <w:r w:rsidR="00330D4A">
        <w:t>.</w:t>
      </w:r>
      <w:r w:rsidR="008617A0">
        <w:t xml:space="preserve"> </w:t>
      </w:r>
    </w:p>
    <w:p w14:paraId="71DBFD39" w14:textId="29A07049" w:rsidR="002B2C32" w:rsidRDefault="008617A0" w:rsidP="00054985">
      <w:pPr>
        <w:spacing w:after="0"/>
      </w:pPr>
      <w:r>
        <w:t>JKB nominated Tie Liu as Vice Chair</w:t>
      </w:r>
      <w:r w:rsidR="00E04533">
        <w:t>. He accepted</w:t>
      </w:r>
      <w:r w:rsidR="00330D4A">
        <w:t>.</w:t>
      </w:r>
    </w:p>
    <w:p w14:paraId="4F57C5B0" w14:textId="71AE6B8D" w:rsidR="00E252EF" w:rsidRDefault="008617A0" w:rsidP="00054985">
      <w:pPr>
        <w:spacing w:after="0"/>
      </w:pPr>
      <w:r>
        <w:t xml:space="preserve">EA nominated </w:t>
      </w:r>
      <w:r w:rsidR="00330D4A">
        <w:t>AP</w:t>
      </w:r>
      <w:r>
        <w:t xml:space="preserve"> as secretary</w:t>
      </w:r>
      <w:r w:rsidR="00054985">
        <w:t>. She</w:t>
      </w:r>
      <w:r w:rsidR="00E252EF">
        <w:t xml:space="preserve"> accepted to be the secretary for one year.</w:t>
      </w:r>
    </w:p>
    <w:p w14:paraId="0DAD2714" w14:textId="46C0E755" w:rsidR="003657C2" w:rsidRDefault="003657C2" w:rsidP="00054985">
      <w:pPr>
        <w:spacing w:after="0"/>
      </w:pPr>
    </w:p>
    <w:p w14:paraId="71778324" w14:textId="32778472" w:rsidR="003657C2" w:rsidRDefault="003657C2" w:rsidP="00054985">
      <w:pPr>
        <w:spacing w:after="0"/>
      </w:pPr>
      <w:r>
        <w:t>JKB about recruiting participants: the</w:t>
      </w:r>
      <w:r w:rsidR="00A720AD">
        <w:t xml:space="preserve"> </w:t>
      </w:r>
      <w:r w:rsidR="00185388">
        <w:t xml:space="preserve">S294 </w:t>
      </w:r>
      <w:r w:rsidR="00A720AD">
        <w:t xml:space="preserve">mailing </w:t>
      </w:r>
      <w:r>
        <w:t xml:space="preserve">list </w:t>
      </w:r>
      <w:r w:rsidR="00A720AD">
        <w:t>has</w:t>
      </w:r>
      <w:r>
        <w:t xml:space="preserve"> 34 </w:t>
      </w:r>
      <w:r w:rsidR="007A243C">
        <w:t>names</w:t>
      </w:r>
      <w:r w:rsidR="004C09C3">
        <w:t>, only</w:t>
      </w:r>
      <w:r w:rsidR="007A243C">
        <w:t xml:space="preserve"> 12 are </w:t>
      </w:r>
      <w:r w:rsidR="004C09C3">
        <w:t>registered on the NIMSS web site</w:t>
      </w:r>
      <w:r w:rsidR="00330D4A">
        <w:t>.</w:t>
      </w:r>
    </w:p>
    <w:p w14:paraId="509B391A" w14:textId="77777777" w:rsidR="00330D4A" w:rsidRDefault="00330D4A" w:rsidP="00054985">
      <w:pPr>
        <w:spacing w:after="0"/>
      </w:pPr>
    </w:p>
    <w:p w14:paraId="211C2D53" w14:textId="1D9DDCC3" w:rsidR="00061164" w:rsidRPr="00A74690" w:rsidRDefault="00061164" w:rsidP="0006116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74690">
        <w:rPr>
          <w:b/>
          <w:bCs/>
        </w:rPr>
        <w:t>Improving S-294 engagement with IFPA</w:t>
      </w:r>
    </w:p>
    <w:p w14:paraId="4C2ADDDC" w14:textId="050FECFD" w:rsidR="00CC08D2" w:rsidRDefault="00CC08D2" w:rsidP="00CC08D2">
      <w:pPr>
        <w:spacing w:after="0"/>
      </w:pPr>
      <w:r>
        <w:t>Gretchen Wall</w:t>
      </w:r>
      <w:r w:rsidR="009A7600">
        <w:t>:</w:t>
      </w:r>
    </w:p>
    <w:p w14:paraId="4F03509E" w14:textId="53148CCD" w:rsidR="00F455AD" w:rsidRDefault="00A72FBA" w:rsidP="00CC08D2">
      <w:pPr>
        <w:spacing w:after="0"/>
      </w:pPr>
      <w:r>
        <w:t>She is the first official hired by IFPA</w:t>
      </w:r>
      <w:r w:rsidR="00185388">
        <w:t xml:space="preserve"> and is the </w:t>
      </w:r>
      <w:r w:rsidR="003169F3">
        <w:t>Director Food Safety and Quality</w:t>
      </w:r>
      <w:r>
        <w:t>. She previously worked 11 years at Cornell University in extension service</w:t>
      </w:r>
      <w:r w:rsidR="00FC5E06">
        <w:t>. She is now</w:t>
      </w:r>
      <w:r w:rsidR="00B7609B">
        <w:t xml:space="preserve"> </w:t>
      </w:r>
      <w:r w:rsidR="00FC5E06">
        <w:t xml:space="preserve">the new director of Food Safety and Quality. </w:t>
      </w:r>
      <w:r w:rsidR="006E240F">
        <w:t xml:space="preserve">The UFPA’s Food Safety &amp; Technology Council </w:t>
      </w:r>
      <w:r w:rsidR="00B74B17">
        <w:t xml:space="preserve">(FSTC) </w:t>
      </w:r>
      <w:r w:rsidR="006E240F">
        <w:t xml:space="preserve">continues </w:t>
      </w:r>
      <w:r w:rsidR="00B74B17">
        <w:t>with</w:t>
      </w:r>
      <w:r w:rsidR="00FC5E06">
        <w:t xml:space="preserve"> IFPA</w:t>
      </w:r>
      <w:r w:rsidR="00B7609B">
        <w:t>, with about 40 industry reps.</w:t>
      </w:r>
    </w:p>
    <w:p w14:paraId="06C521D7" w14:textId="28A4255D" w:rsidR="006E240F" w:rsidRDefault="00656AA2" w:rsidP="006E240F">
      <w:pPr>
        <w:spacing w:after="0"/>
      </w:pPr>
      <w:r>
        <w:t>Produce Quality Sub-Committee: There are 20 members right now,</w:t>
      </w:r>
      <w:r w:rsidR="000739D5">
        <w:t xml:space="preserve"> the group description and goals</w:t>
      </w:r>
      <w:r w:rsidR="008923E5">
        <w:t xml:space="preserve"> and priorities</w:t>
      </w:r>
      <w:r w:rsidR="000739D5">
        <w:t xml:space="preserve"> are still under discussion</w:t>
      </w:r>
      <w:r w:rsidR="008923E5">
        <w:t>.</w:t>
      </w:r>
      <w:r w:rsidR="006E240F">
        <w:t xml:space="preserve"> Jeff Brecht, </w:t>
      </w:r>
      <w:proofErr w:type="spellStart"/>
      <w:r w:rsidR="006E240F">
        <w:t>Angelos</w:t>
      </w:r>
      <w:proofErr w:type="spellEnd"/>
      <w:r w:rsidR="006E240F">
        <w:t xml:space="preserve"> </w:t>
      </w:r>
      <w:proofErr w:type="spellStart"/>
      <w:r w:rsidR="006E240F">
        <w:t>Deltsidis</w:t>
      </w:r>
      <w:proofErr w:type="spellEnd"/>
      <w:r w:rsidR="006E240F">
        <w:t xml:space="preserve"> (UGA), and Trevor </w:t>
      </w:r>
      <w:proofErr w:type="spellStart"/>
      <w:r w:rsidR="006E240F">
        <w:t>Suslow</w:t>
      </w:r>
      <w:proofErr w:type="spellEnd"/>
      <w:r w:rsidR="006E240F">
        <w:t xml:space="preserve"> (retired UC, Davis, former S294 member) are members of that sub-committee.</w:t>
      </w:r>
    </w:p>
    <w:p w14:paraId="3D18EB23" w14:textId="60146424" w:rsidR="00F96407" w:rsidRPr="00BE0C5C" w:rsidRDefault="008923E5" w:rsidP="00F96407">
      <w:pPr>
        <w:pStyle w:val="pf0"/>
        <w:rPr>
          <w:rFonts w:ascii="Calibri" w:hAnsi="Calibri" w:cs="Calibri"/>
          <w:sz w:val="22"/>
          <w:szCs w:val="22"/>
        </w:rPr>
      </w:pPr>
      <w:r w:rsidRPr="00BE0C5C">
        <w:rPr>
          <w:rFonts w:ascii="Calibri" w:hAnsi="Calibri" w:cs="Calibri"/>
          <w:sz w:val="22"/>
          <w:szCs w:val="22"/>
        </w:rPr>
        <w:t xml:space="preserve">IFPA provides </w:t>
      </w:r>
      <w:r w:rsidR="00E271E8" w:rsidRPr="00BE0C5C">
        <w:rPr>
          <w:rFonts w:ascii="Calibri" w:hAnsi="Calibri" w:cs="Calibri"/>
          <w:sz w:val="22"/>
          <w:szCs w:val="22"/>
        </w:rPr>
        <w:t>micro-volunteer opportunities, to get in touch with members. Gretchen Wall is the contact person if anyone from S-294 is interested</w:t>
      </w:r>
      <w:r w:rsidR="00B262DF" w:rsidRPr="00BE0C5C">
        <w:rPr>
          <w:rFonts w:ascii="Calibri" w:hAnsi="Calibri" w:cs="Calibri"/>
          <w:sz w:val="22"/>
          <w:szCs w:val="22"/>
        </w:rPr>
        <w:t>.</w:t>
      </w:r>
      <w:r w:rsidR="00E14D62" w:rsidRPr="00BE0C5C">
        <w:rPr>
          <w:rFonts w:ascii="Calibri" w:hAnsi="Calibri" w:cs="Calibri"/>
          <w:sz w:val="22"/>
          <w:szCs w:val="22"/>
        </w:rPr>
        <w:t xml:space="preserve"> The IFPA Fresh Produce Research Center will connect </w:t>
      </w:r>
      <w:r w:rsidR="00E14D62" w:rsidRPr="00BE0C5C">
        <w:rPr>
          <w:rFonts w:ascii="Calibri" w:hAnsi="Calibri" w:cs="Calibri"/>
          <w:sz w:val="22"/>
          <w:szCs w:val="22"/>
        </w:rPr>
        <w:lastRenderedPageBreak/>
        <w:t>academia with industry.</w:t>
      </w:r>
      <w:r w:rsidR="00BE0C5C">
        <w:rPr>
          <w:rFonts w:ascii="Calibri" w:hAnsi="Calibri" w:cs="Calibri"/>
          <w:sz w:val="22"/>
          <w:szCs w:val="22"/>
        </w:rPr>
        <w:t xml:space="preserve"> For more information, please see the IFPA web site.</w:t>
      </w:r>
      <w:r w:rsidR="00F96407" w:rsidRPr="00BE0C5C"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 w:rsidR="00F96407" w:rsidRPr="00BE0C5C">
          <w:rPr>
            <w:rStyle w:val="cf01"/>
            <w:rFonts w:ascii="Calibri" w:hAnsi="Calibri" w:cs="Calibri"/>
            <w:color w:val="0000FF"/>
            <w:sz w:val="22"/>
            <w:szCs w:val="22"/>
            <w:u w:val="single"/>
          </w:rPr>
          <w:t>https://www.freshproduce.com/who-we-are/fresh-produce-research-center/</w:t>
        </w:r>
      </w:hyperlink>
      <w:r w:rsidR="00F96407" w:rsidRPr="00BE0C5C">
        <w:rPr>
          <w:rStyle w:val="cf01"/>
          <w:rFonts w:ascii="Calibri" w:hAnsi="Calibri" w:cs="Calibri"/>
          <w:sz w:val="22"/>
          <w:szCs w:val="22"/>
        </w:rPr>
        <w:t xml:space="preserve"> </w:t>
      </w:r>
    </w:p>
    <w:p w14:paraId="3D489C44" w14:textId="6010403A" w:rsidR="003B47FC" w:rsidRDefault="00607B94" w:rsidP="00CC08D2">
      <w:pPr>
        <w:spacing w:after="0"/>
      </w:pPr>
      <w:r>
        <w:t xml:space="preserve">JKB noted that there is another Food Safety </w:t>
      </w:r>
      <w:proofErr w:type="spellStart"/>
      <w:r w:rsidR="006E240F">
        <w:t>MultiState</w:t>
      </w:r>
      <w:proofErr w:type="spellEnd"/>
      <w:r w:rsidR="006E240F">
        <w:t xml:space="preserve"> Project</w:t>
      </w:r>
      <w:r>
        <w:t xml:space="preserve">, which explains why some of our </w:t>
      </w:r>
      <w:r w:rsidR="006E240F">
        <w:t xml:space="preserve">food safety area </w:t>
      </w:r>
      <w:r>
        <w:t>members left S-294 to join that other group.</w:t>
      </w:r>
      <w:r w:rsidR="00F44DD2">
        <w:t xml:space="preserve"> </w:t>
      </w:r>
      <w:r w:rsidR="0091141C">
        <w:t xml:space="preserve">Other former S294 members have been lost to retirements (Marita Cantwell, Trevor </w:t>
      </w:r>
      <w:proofErr w:type="spellStart"/>
      <w:r w:rsidR="0091141C">
        <w:t>Suslow</w:t>
      </w:r>
      <w:proofErr w:type="spellEnd"/>
      <w:r w:rsidR="0091141C">
        <w:t xml:space="preserve">, Michael </w:t>
      </w:r>
      <w:proofErr w:type="spellStart"/>
      <w:r w:rsidR="0091141C">
        <w:t>Saltveit</w:t>
      </w:r>
      <w:proofErr w:type="spellEnd"/>
      <w:r w:rsidR="0091141C">
        <w:t xml:space="preserve">, Diane Barrett), and </w:t>
      </w:r>
      <w:r w:rsidR="00F44DD2">
        <w:t xml:space="preserve">Linda Harris from UC Davis </w:t>
      </w:r>
      <w:r w:rsidR="0091141C">
        <w:t>moved from research to administration)</w:t>
      </w:r>
      <w:r w:rsidR="00F44DD2">
        <w:t xml:space="preserve">. </w:t>
      </w:r>
      <w:r w:rsidR="00555E37">
        <w:t xml:space="preserve">JKB mentions that </w:t>
      </w:r>
      <w:r w:rsidR="003B47FC">
        <w:t>we</w:t>
      </w:r>
      <w:r w:rsidR="00FF7D92">
        <w:t xml:space="preserve"> should </w:t>
      </w:r>
      <w:r w:rsidR="003B47FC">
        <w:t xml:space="preserve">have a </w:t>
      </w:r>
      <w:r w:rsidR="00FF7D92">
        <w:t>S-</w:t>
      </w:r>
      <w:r w:rsidR="007A4D11">
        <w:t xml:space="preserve">294 </w:t>
      </w:r>
      <w:r w:rsidR="003B47FC">
        <w:t xml:space="preserve">representative on the </w:t>
      </w:r>
      <w:r w:rsidR="00E14D62">
        <w:t xml:space="preserve">Food </w:t>
      </w:r>
      <w:r w:rsidR="003B47FC">
        <w:t>Safety</w:t>
      </w:r>
      <w:r w:rsidR="00E14D62">
        <w:t xml:space="preserve"> &amp; Technology</w:t>
      </w:r>
      <w:r w:rsidR="003B47FC">
        <w:t xml:space="preserve"> Council of IFPA</w:t>
      </w:r>
      <w:r w:rsidR="00390166">
        <w:t>, which has 40 members</w:t>
      </w:r>
      <w:r w:rsidR="003B47FC">
        <w:t>.</w:t>
      </w:r>
    </w:p>
    <w:p w14:paraId="692DB89E" w14:textId="2103F56F" w:rsidR="00390166" w:rsidRDefault="00390166" w:rsidP="00CC08D2">
      <w:pPr>
        <w:spacing w:after="0"/>
      </w:pPr>
    </w:p>
    <w:p w14:paraId="1E27296D" w14:textId="31675A8D" w:rsidR="00577A65" w:rsidRPr="00D01D9C" w:rsidRDefault="00434BEE" w:rsidP="00D01D9C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00D01D9C">
        <w:rPr>
          <w:b/>
          <w:bCs/>
        </w:rPr>
        <w:t>Station reports:</w:t>
      </w:r>
    </w:p>
    <w:p w14:paraId="1C607F7D" w14:textId="77777777" w:rsidR="00A34C1E" w:rsidRDefault="00A34C1E" w:rsidP="00577A65">
      <w:pPr>
        <w:spacing w:after="120"/>
      </w:pPr>
      <w:r w:rsidRPr="002478CC">
        <w:rPr>
          <w:b/>
          <w:bCs/>
          <w:u w:val="single"/>
        </w:rPr>
        <w:t>ARS-Florida</w:t>
      </w:r>
      <w:r>
        <w:t xml:space="preserve"> (Bai &amp; Plotto)</w:t>
      </w:r>
    </w:p>
    <w:p w14:paraId="3BEDF058" w14:textId="77777777" w:rsidR="00CD7DE5" w:rsidRDefault="00CD7DE5" w:rsidP="00577A65">
      <w:pPr>
        <w:spacing w:after="120"/>
      </w:pPr>
      <w:r>
        <w:t xml:space="preserve">Winter melon fruit and jicama roots are being explored as </w:t>
      </w:r>
      <w:proofErr w:type="gramStart"/>
      <w:r>
        <w:t>low-sugar</w:t>
      </w:r>
      <w:proofErr w:type="gramEnd"/>
      <w:r>
        <w:t>/low calory juice</w:t>
      </w:r>
    </w:p>
    <w:p w14:paraId="790EB7B4" w14:textId="77777777" w:rsidR="00F579C9" w:rsidRDefault="00F579C9" w:rsidP="00577A65">
      <w:pPr>
        <w:spacing w:after="120"/>
      </w:pPr>
      <w:r>
        <w:t>LED lights for microgreens and tomatoes, in greenhouse</w:t>
      </w:r>
    </w:p>
    <w:p w14:paraId="7C555DD1" w14:textId="77777777" w:rsidR="00995EAD" w:rsidRDefault="00F579C9" w:rsidP="00577A65">
      <w:pPr>
        <w:spacing w:after="120"/>
      </w:pPr>
      <w:r>
        <w:t>Citrus, strawberry quality</w:t>
      </w:r>
      <w:r w:rsidR="00995EAD">
        <w:t xml:space="preserve"> from breeding programs</w:t>
      </w:r>
    </w:p>
    <w:p w14:paraId="3DF6B1E3" w14:textId="7B490788" w:rsidR="00995EAD" w:rsidRDefault="00995EAD" w:rsidP="00577A65">
      <w:pPr>
        <w:spacing w:after="120"/>
      </w:pPr>
      <w:r>
        <w:t>Fresh-cut mangoes</w:t>
      </w:r>
      <w:r w:rsidR="00B74B17">
        <w:t xml:space="preserve"> (joint project with UF – see below under the Florida report).</w:t>
      </w:r>
    </w:p>
    <w:p w14:paraId="57125678" w14:textId="77777777" w:rsidR="0079253E" w:rsidRDefault="0079253E" w:rsidP="00577A65">
      <w:pPr>
        <w:spacing w:after="120"/>
      </w:pPr>
      <w:r w:rsidRPr="002478CC">
        <w:rPr>
          <w:b/>
          <w:bCs/>
          <w:u w:val="single"/>
        </w:rPr>
        <w:t>ARS-Beltsville</w:t>
      </w:r>
      <w:r>
        <w:t xml:space="preserve"> (Fonseca)</w:t>
      </w:r>
    </w:p>
    <w:p w14:paraId="233AA04A" w14:textId="46450A61" w:rsidR="003F55E8" w:rsidRDefault="007A4D11" w:rsidP="00577A65">
      <w:pPr>
        <w:spacing w:after="120"/>
      </w:pPr>
      <w:r>
        <w:t xml:space="preserve">This </w:t>
      </w:r>
      <w:r w:rsidR="00BE2F57">
        <w:t xml:space="preserve">Unit has 7 scientists. Tian Bao Yang </w:t>
      </w:r>
      <w:r w:rsidR="00C101C7">
        <w:t>has a patent pending on two compounds to accelerate ripening of non-climacteric fruit on the plant (cherry, strawberry…).</w:t>
      </w:r>
      <w:r w:rsidR="00414B5D">
        <w:t xml:space="preserve"> He is also working to improve nutrition content in microgreens.</w:t>
      </w:r>
    </w:p>
    <w:p w14:paraId="5A335068" w14:textId="03257D6A" w:rsidR="003E7738" w:rsidRDefault="003F55E8" w:rsidP="00577A65">
      <w:pPr>
        <w:spacing w:after="120"/>
      </w:pPr>
      <w:r>
        <w:t>Yaguang (Sunny) Luo</w:t>
      </w:r>
      <w:r w:rsidR="008B4C72">
        <w:t xml:space="preserve"> has a patent on </w:t>
      </w:r>
      <w:r w:rsidR="007A4D11">
        <w:t xml:space="preserve">a </w:t>
      </w:r>
      <w:r w:rsidR="008B4C72">
        <w:t xml:space="preserve">vertical system to </w:t>
      </w:r>
      <w:r w:rsidR="007A4D11">
        <w:t xml:space="preserve">wash and sanitize </w:t>
      </w:r>
      <w:r w:rsidR="008B4C72">
        <w:t>leafy greens</w:t>
      </w:r>
      <w:r w:rsidR="00C91F0B">
        <w:t>, the “tumble zone”. She is still working on the design of the nozzle.</w:t>
      </w:r>
      <w:r w:rsidR="00C15500">
        <w:t xml:space="preserve"> </w:t>
      </w:r>
      <w:r w:rsidR="007A4D11">
        <w:t xml:space="preserve">She has </w:t>
      </w:r>
      <w:r w:rsidR="00C15500">
        <w:t>a collaboration with ARS in California</w:t>
      </w:r>
      <w:r w:rsidR="003E7738">
        <w:t xml:space="preserve"> to select cultivars for fresh-cut lettuce.</w:t>
      </w:r>
      <w:r w:rsidR="00F36B89">
        <w:t xml:space="preserve"> </w:t>
      </w:r>
    </w:p>
    <w:p w14:paraId="10BC795B" w14:textId="77777777" w:rsidR="00846A7E" w:rsidRDefault="00616EA9" w:rsidP="00577A65">
      <w:pPr>
        <w:spacing w:after="120"/>
      </w:pPr>
      <w:r>
        <w:t xml:space="preserve">Bin Zhao has a collaboration with Texas A&amp;M for non-particle coating. The question is whether it can work on </w:t>
      </w:r>
      <w:r w:rsidR="00846A7E">
        <w:t>the surface of fresh cut tissue.</w:t>
      </w:r>
    </w:p>
    <w:p w14:paraId="5960A83C" w14:textId="3C6EA884" w:rsidR="00524AD1" w:rsidRDefault="00846A7E" w:rsidP="00577A65">
      <w:pPr>
        <w:spacing w:after="120"/>
      </w:pPr>
      <w:r>
        <w:t xml:space="preserve">The </w:t>
      </w:r>
      <w:r w:rsidR="007A4D11">
        <w:t xml:space="preserve">Beltsville </w:t>
      </w:r>
      <w:r>
        <w:t xml:space="preserve">Unit investigates e-commerce for consumer preferences. </w:t>
      </w:r>
      <w:r w:rsidR="00524AD1">
        <w:t>Relationship between online and real-time products using eye-tracking.</w:t>
      </w:r>
    </w:p>
    <w:p w14:paraId="6D6E3041" w14:textId="77777777" w:rsidR="00A95576" w:rsidRDefault="00A95576" w:rsidP="00577A65">
      <w:pPr>
        <w:spacing w:after="120"/>
      </w:pPr>
      <w:r>
        <w:t>Mycotoxins in fruit: blue mold in blueberry and apples.</w:t>
      </w:r>
    </w:p>
    <w:p w14:paraId="4967DBCE" w14:textId="77777777" w:rsidR="009317B5" w:rsidRPr="001074A3" w:rsidRDefault="009317B5" w:rsidP="00577A65">
      <w:pPr>
        <w:spacing w:after="120"/>
        <w:rPr>
          <w:b/>
          <w:bCs/>
        </w:rPr>
      </w:pPr>
      <w:r w:rsidRPr="001074A3">
        <w:rPr>
          <w:b/>
          <w:bCs/>
          <w:u w:val="single"/>
        </w:rPr>
        <w:t>University of Florida</w:t>
      </w:r>
      <w:r w:rsidRPr="001074A3">
        <w:rPr>
          <w:b/>
          <w:bCs/>
        </w:rPr>
        <w:t>:</w:t>
      </w:r>
    </w:p>
    <w:p w14:paraId="35A37D57" w14:textId="5EBFFD8F" w:rsidR="000D7B6F" w:rsidRDefault="007A4D11" w:rsidP="00577A65">
      <w:pPr>
        <w:spacing w:after="120"/>
      </w:pPr>
      <w:r>
        <w:t xml:space="preserve">Tie </w:t>
      </w:r>
      <w:r w:rsidR="009317B5">
        <w:t xml:space="preserve">Liu, Jeff </w:t>
      </w:r>
      <w:proofErr w:type="gramStart"/>
      <w:r w:rsidR="009317B5">
        <w:t>Br</w:t>
      </w:r>
      <w:r w:rsidR="000F0215">
        <w:t>e</w:t>
      </w:r>
      <w:r w:rsidR="009317B5">
        <w:t>cht</w:t>
      </w:r>
      <w:proofErr w:type="gramEnd"/>
      <w:r w:rsidR="009317B5">
        <w:t xml:space="preserve"> and Eleni </w:t>
      </w:r>
      <w:proofErr w:type="spellStart"/>
      <w:r w:rsidR="009317B5">
        <w:t>Pliakoni</w:t>
      </w:r>
      <w:proofErr w:type="spellEnd"/>
      <w:r>
        <w:t xml:space="preserve"> (KSU)</w:t>
      </w:r>
      <w:r w:rsidR="009317B5">
        <w:t xml:space="preserve">: </w:t>
      </w:r>
      <w:r w:rsidR="000F0215">
        <w:t xml:space="preserve">Project to identify </w:t>
      </w:r>
      <w:r>
        <w:t xml:space="preserve">marker </w:t>
      </w:r>
      <w:r w:rsidR="000F0215">
        <w:t>gene</w:t>
      </w:r>
      <w:r>
        <w:t>s</w:t>
      </w:r>
      <w:r w:rsidR="000F0215">
        <w:t xml:space="preserve"> tha</w:t>
      </w:r>
      <w:r w:rsidR="00CC4F71">
        <w:t>t</w:t>
      </w:r>
      <w:r w:rsidR="000F0215">
        <w:t xml:space="preserve"> </w:t>
      </w:r>
      <w:r>
        <w:t>identify stages of</w:t>
      </w:r>
      <w:r w:rsidR="000F0215">
        <w:t xml:space="preserve"> sene</w:t>
      </w:r>
      <w:r w:rsidR="000D7B6F">
        <w:t>s</w:t>
      </w:r>
      <w:r w:rsidR="000F0215">
        <w:t>cence</w:t>
      </w:r>
      <w:r w:rsidR="000D7B6F">
        <w:t xml:space="preserve"> in broccoli</w:t>
      </w:r>
      <w:r w:rsidR="003F04C4">
        <w:t>, with t</w:t>
      </w:r>
      <w:r w:rsidR="000D7B6F">
        <w:t xml:space="preserve">he </w:t>
      </w:r>
      <w:r w:rsidR="003F04C4">
        <w:t xml:space="preserve">goal </w:t>
      </w:r>
      <w:r w:rsidR="000D7B6F">
        <w:t>to design a fast assay.</w:t>
      </w:r>
      <w:r>
        <w:t xml:space="preserve"> These kinds of genes are called SAGs (Senescence-Associated Genes)</w:t>
      </w:r>
    </w:p>
    <w:p w14:paraId="68182DBD" w14:textId="2B2C610E" w:rsidR="00C11842" w:rsidRDefault="007A4D11" w:rsidP="00577A65">
      <w:pPr>
        <w:spacing w:after="120"/>
      </w:pPr>
      <w:r>
        <w:t xml:space="preserve">Sargent and colleagues compared </w:t>
      </w:r>
      <w:r w:rsidR="00BC2F9A">
        <w:t>forced air/hydrocooling/slushed ice for cooling broccoli</w:t>
      </w:r>
      <w:r w:rsidR="00C11842">
        <w:t>. Found that they are all equivalent as long as RH is maintained.</w:t>
      </w:r>
      <w:r>
        <w:t xml:space="preserve"> Also w</w:t>
      </w:r>
      <w:r w:rsidR="00C11842">
        <w:t>ork</w:t>
      </w:r>
      <w:r>
        <w:t>ed</w:t>
      </w:r>
      <w:r w:rsidR="00C11842">
        <w:t xml:space="preserve"> with lettuce breeder </w:t>
      </w:r>
      <w:r>
        <w:t xml:space="preserve">and a PhD student (Catherine Belisle) </w:t>
      </w:r>
      <w:r w:rsidR="00C11842">
        <w:t>to reduce pink rib</w:t>
      </w:r>
      <w:r w:rsidR="00894084">
        <w:t>.</w:t>
      </w:r>
    </w:p>
    <w:p w14:paraId="3C255034" w14:textId="04A55E8D" w:rsidR="000D7B6F" w:rsidRDefault="007A4D11" w:rsidP="00577A65">
      <w:pPr>
        <w:spacing w:after="120"/>
      </w:pPr>
      <w:r>
        <w:t>Brecht and Plotto (ARS-Ft. Pierce) headed a project to extend the shelf life of riper (than currently used commercially) f</w:t>
      </w:r>
      <w:r w:rsidR="000D7B6F">
        <w:t>resh cut mango</w:t>
      </w:r>
      <w:r>
        <w:t xml:space="preserve">. A handbook, </w:t>
      </w:r>
      <w:r w:rsidR="00B74B17" w:rsidRPr="000B50C6">
        <w:rPr>
          <w:i/>
          <w:iCs/>
        </w:rPr>
        <w:t>Fresh-cut Mango Best Management Practices</w:t>
      </w:r>
      <w:r w:rsidR="00B74B17">
        <w:t>, is being prepared for release in 2023.</w:t>
      </w:r>
    </w:p>
    <w:p w14:paraId="2FEF2048" w14:textId="77777777" w:rsidR="00B74B17" w:rsidRDefault="00B74B17" w:rsidP="00577A65">
      <w:pPr>
        <w:spacing w:after="120"/>
        <w:rPr>
          <w:b/>
          <w:bCs/>
          <w:u w:val="single"/>
        </w:rPr>
      </w:pPr>
    </w:p>
    <w:p w14:paraId="2BB711BE" w14:textId="3525E9FA" w:rsidR="00894084" w:rsidRDefault="00330D4A" w:rsidP="00577A65">
      <w:pPr>
        <w:spacing w:after="120"/>
      </w:pPr>
      <w:r w:rsidRPr="000B50C6">
        <w:rPr>
          <w:b/>
          <w:bCs/>
          <w:u w:val="single"/>
        </w:rPr>
        <w:lastRenderedPageBreak/>
        <w:t>Michigan</w:t>
      </w:r>
      <w:r w:rsidR="00B74B17" w:rsidRPr="000B50C6">
        <w:rPr>
          <w:b/>
          <w:bCs/>
          <w:u w:val="single"/>
        </w:rPr>
        <w:t xml:space="preserve"> State University</w:t>
      </w:r>
      <w:r w:rsidR="00065129" w:rsidRPr="00C759F9">
        <w:rPr>
          <w:u w:val="single"/>
        </w:rPr>
        <w:t xml:space="preserve">, School of </w:t>
      </w:r>
      <w:r w:rsidR="00B74B17">
        <w:rPr>
          <w:u w:val="single"/>
        </w:rPr>
        <w:t>P</w:t>
      </w:r>
      <w:r w:rsidR="00065129" w:rsidRPr="00C759F9">
        <w:rPr>
          <w:u w:val="single"/>
        </w:rPr>
        <w:t>ackaging</w:t>
      </w:r>
      <w:r w:rsidR="00065129">
        <w:t xml:space="preserve"> (Almenar)</w:t>
      </w:r>
    </w:p>
    <w:p w14:paraId="329C7DFB" w14:textId="5A6F6B95" w:rsidR="00065129" w:rsidRDefault="00065129" w:rsidP="00577A65">
      <w:pPr>
        <w:spacing w:after="120"/>
      </w:pPr>
      <w:r>
        <w:t xml:space="preserve">Investigated orange peel waste </w:t>
      </w:r>
      <w:r w:rsidR="00660386">
        <w:t xml:space="preserve">to be used as a “filler” in </w:t>
      </w:r>
      <w:r w:rsidR="00B74B17">
        <w:t xml:space="preserve">rigid and film </w:t>
      </w:r>
      <w:proofErr w:type="gramStart"/>
      <w:r w:rsidR="00660386">
        <w:t>packaging</w:t>
      </w:r>
      <w:proofErr w:type="gramEnd"/>
    </w:p>
    <w:p w14:paraId="04EFE41D" w14:textId="6D3BB14E" w:rsidR="00660386" w:rsidRDefault="00660386" w:rsidP="00577A65">
      <w:pPr>
        <w:spacing w:after="120"/>
      </w:pPr>
      <w:r>
        <w:t xml:space="preserve">Blown film extrusion </w:t>
      </w:r>
      <w:proofErr w:type="gramStart"/>
      <w:r>
        <w:t>development</w:t>
      </w:r>
      <w:proofErr w:type="gramEnd"/>
    </w:p>
    <w:p w14:paraId="6C2857A7" w14:textId="77777777" w:rsidR="00B74B17" w:rsidRDefault="00B74B17" w:rsidP="00577A65">
      <w:pPr>
        <w:spacing w:after="120"/>
        <w:rPr>
          <w:b/>
          <w:bCs/>
          <w:u w:val="single"/>
        </w:rPr>
      </w:pPr>
    </w:p>
    <w:p w14:paraId="260DDF45" w14:textId="64D601FB" w:rsidR="00C759F9" w:rsidRDefault="00C759F9" w:rsidP="00577A65">
      <w:pPr>
        <w:spacing w:after="120"/>
      </w:pPr>
      <w:r w:rsidRPr="000B50C6">
        <w:rPr>
          <w:b/>
          <w:bCs/>
          <w:u w:val="single"/>
        </w:rPr>
        <w:t>Missi</w:t>
      </w:r>
      <w:r w:rsidR="00A24E82" w:rsidRPr="000B50C6">
        <w:rPr>
          <w:b/>
          <w:bCs/>
          <w:u w:val="single"/>
        </w:rPr>
        <w:t>ssi</w:t>
      </w:r>
      <w:r w:rsidRPr="000B50C6">
        <w:rPr>
          <w:b/>
          <w:bCs/>
          <w:u w:val="single"/>
        </w:rPr>
        <w:t>ppi State Univ</w:t>
      </w:r>
      <w:r w:rsidRPr="000B50C6">
        <w:rPr>
          <w:b/>
          <w:bCs/>
        </w:rPr>
        <w:t>.</w:t>
      </w:r>
      <w:r>
        <w:t xml:space="preserve"> (Rama </w:t>
      </w:r>
      <w:proofErr w:type="spellStart"/>
      <w:r w:rsidR="00B74B17">
        <w:t>N</w:t>
      </w:r>
      <w:r>
        <w:t>annapaneni</w:t>
      </w:r>
      <w:proofErr w:type="spellEnd"/>
      <w:r>
        <w:t>)</w:t>
      </w:r>
    </w:p>
    <w:p w14:paraId="1981C486" w14:textId="1B1CC03F" w:rsidR="00C759F9" w:rsidRDefault="00A24E82" w:rsidP="00577A65">
      <w:pPr>
        <w:spacing w:after="120"/>
      </w:pPr>
      <w:r>
        <w:t>Rama had a power point presentation.</w:t>
      </w:r>
    </w:p>
    <w:p w14:paraId="3908034F" w14:textId="77777777" w:rsidR="00B74B17" w:rsidRDefault="00B74B17" w:rsidP="00577A65">
      <w:pPr>
        <w:spacing w:after="120"/>
      </w:pPr>
    </w:p>
    <w:p w14:paraId="4748391B" w14:textId="7BA70441" w:rsidR="00B74B17" w:rsidRDefault="00345112" w:rsidP="00577A65">
      <w:pPr>
        <w:spacing w:after="120"/>
      </w:pPr>
      <w:r w:rsidRPr="00AA71B0">
        <w:rPr>
          <w:b/>
          <w:bCs/>
          <w:u w:val="single"/>
        </w:rPr>
        <w:t>Iowa State U</w:t>
      </w:r>
      <w:r w:rsidRPr="00AA71B0">
        <w:rPr>
          <w:b/>
          <w:bCs/>
        </w:rPr>
        <w:t>.</w:t>
      </w:r>
      <w:r>
        <w:t xml:space="preserve"> (Byron Brehm-Stecher) </w:t>
      </w:r>
    </w:p>
    <w:p w14:paraId="5102A777" w14:textId="5454F9DA" w:rsidR="00BD0E97" w:rsidRDefault="002407F3" w:rsidP="00577A65">
      <w:pPr>
        <w:spacing w:after="120"/>
      </w:pPr>
      <w:r>
        <w:t>N</w:t>
      </w:r>
      <w:r w:rsidR="00156B3C" w:rsidRPr="00156B3C">
        <w:t xml:space="preserve">othing to report for </w:t>
      </w:r>
      <w:r>
        <w:t>this past year</w:t>
      </w:r>
      <w:r w:rsidR="00156B3C" w:rsidRPr="00156B3C">
        <w:t xml:space="preserve">. </w:t>
      </w:r>
      <w:r>
        <w:t>Byron</w:t>
      </w:r>
      <w:r w:rsidR="00156B3C" w:rsidRPr="00156B3C">
        <w:t xml:space="preserve"> mentioned a few names of researchers in the food safety and microbiology area that could join S-294 – see list at bottom of minutes. </w:t>
      </w:r>
    </w:p>
    <w:p w14:paraId="4D8DCC28" w14:textId="27E8C024" w:rsidR="007B0A2F" w:rsidRPr="008C757F" w:rsidRDefault="007B0A2F" w:rsidP="008C757F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008C757F">
        <w:rPr>
          <w:b/>
          <w:bCs/>
        </w:rPr>
        <w:t>Research Proposals</w:t>
      </w:r>
      <w:r w:rsidR="00C90D2C">
        <w:rPr>
          <w:b/>
          <w:bCs/>
        </w:rPr>
        <w:t>, Conference Proposals to USDA, Wrap-Up Session</w:t>
      </w:r>
      <w:r w:rsidRPr="008C757F">
        <w:rPr>
          <w:b/>
          <w:bCs/>
        </w:rPr>
        <w:t>:</w:t>
      </w:r>
    </w:p>
    <w:p w14:paraId="2B6443AA" w14:textId="4BC32679" w:rsidR="00BD0E97" w:rsidRDefault="00B6413E" w:rsidP="00577A65">
      <w:pPr>
        <w:spacing w:after="120"/>
      </w:pPr>
      <w:r>
        <w:t>EA is reiterating the need to interact with industry</w:t>
      </w:r>
      <w:r w:rsidR="00971B18">
        <w:t xml:space="preserve"> members. Suggests </w:t>
      </w:r>
      <w:proofErr w:type="gramStart"/>
      <w:r w:rsidR="00971B18">
        <w:t>to have</w:t>
      </w:r>
      <w:proofErr w:type="gramEnd"/>
      <w:r w:rsidR="00971B18">
        <w:t xml:space="preserve"> the S-294 meetings in the am, and meet &amp; greet with industry in the pm.</w:t>
      </w:r>
      <w:r w:rsidR="00484C36">
        <w:t xml:space="preserve"> There was a brief “meet &amp; greet” with the IFPA Quality Group </w:t>
      </w:r>
      <w:r w:rsidR="00D75FC5">
        <w:t>on October 28</w:t>
      </w:r>
      <w:r w:rsidR="00D75FC5" w:rsidRPr="00D75FC5">
        <w:rPr>
          <w:vertAlign w:val="superscript"/>
        </w:rPr>
        <w:t>th</w:t>
      </w:r>
      <w:r w:rsidR="00D75FC5">
        <w:t xml:space="preserve"> at 1:00 pm.</w:t>
      </w:r>
    </w:p>
    <w:p w14:paraId="123342C6" w14:textId="3548182B" w:rsidR="00714C16" w:rsidRDefault="00D75FC5" w:rsidP="00577A65">
      <w:pPr>
        <w:spacing w:after="120"/>
      </w:pPr>
      <w:r>
        <w:t xml:space="preserve">The goal of this group </w:t>
      </w:r>
      <w:r w:rsidR="003169F3">
        <w:t xml:space="preserve">(S294) </w:t>
      </w:r>
      <w:r>
        <w:t xml:space="preserve">is to </w:t>
      </w:r>
      <w:r w:rsidR="00E9597D">
        <w:t>work on projects together, as there are funding opportunities.</w:t>
      </w:r>
    </w:p>
    <w:p w14:paraId="20340EB1" w14:textId="677982AD" w:rsidR="00E9597D" w:rsidRDefault="00E9597D" w:rsidP="00577A65">
      <w:pPr>
        <w:spacing w:after="120"/>
      </w:pPr>
      <w:r>
        <w:t>Idea to create a Center for Produce Saf</w:t>
      </w:r>
      <w:r w:rsidR="00B447A6">
        <w:t>e</w:t>
      </w:r>
      <w:r>
        <w:t>ty</w:t>
      </w:r>
      <w:r w:rsidR="00CB3E8E">
        <w:t xml:space="preserve">, virtual. </w:t>
      </w:r>
    </w:p>
    <w:p w14:paraId="3B97140E" w14:textId="15908A7E" w:rsidR="00CB3E8E" w:rsidRDefault="00CB3E8E" w:rsidP="00577A65">
      <w:pPr>
        <w:spacing w:after="120"/>
      </w:pPr>
      <w:r>
        <w:t>Also</w:t>
      </w:r>
      <w:r w:rsidR="003169F3">
        <w:t>,</w:t>
      </w:r>
      <w:r>
        <w:t xml:space="preserve"> importance to have an advisory board who can react to researchers</w:t>
      </w:r>
      <w:r w:rsidR="003169F3">
        <w:t>’</w:t>
      </w:r>
      <w:r>
        <w:t xml:space="preserve"> ideas.</w:t>
      </w:r>
    </w:p>
    <w:p w14:paraId="778E2A99" w14:textId="4FD91E42" w:rsidR="008F4095" w:rsidRDefault="008F4095" w:rsidP="00577A65">
      <w:pPr>
        <w:spacing w:after="120"/>
      </w:pPr>
      <w:r>
        <w:t xml:space="preserve">IFPA receives a lot of requests for information from industry. They are “match makers” between </w:t>
      </w:r>
      <w:r w:rsidR="002407F3">
        <w:t>academia</w:t>
      </w:r>
      <w:r>
        <w:t xml:space="preserve"> and industry</w:t>
      </w:r>
      <w:r w:rsidR="00697A25">
        <w:t>. Jennifer is the contact person.</w:t>
      </w:r>
    </w:p>
    <w:p w14:paraId="1851F9C0" w14:textId="00D9D3CA" w:rsidR="00697A25" w:rsidRDefault="00697A25" w:rsidP="00577A65">
      <w:pPr>
        <w:spacing w:after="120"/>
      </w:pPr>
      <w:r>
        <w:t>Jorge suggests that we resend the bios of each S-294 member</w:t>
      </w:r>
      <w:r w:rsidR="003169F3">
        <w:t xml:space="preserve"> to IFPA</w:t>
      </w:r>
      <w:r>
        <w:t>.</w:t>
      </w:r>
    </w:p>
    <w:p w14:paraId="5C3013B3" w14:textId="38EA78EB" w:rsidR="00CB52CE" w:rsidRDefault="00CB52CE" w:rsidP="00577A65">
      <w:pPr>
        <w:spacing w:after="120"/>
      </w:pPr>
      <w:r>
        <w:t xml:space="preserve">The </w:t>
      </w:r>
      <w:r w:rsidR="003169F3">
        <w:t>FSTC</w:t>
      </w:r>
      <w:r>
        <w:t xml:space="preserve"> addresses issues that are more regulatory than research</w:t>
      </w:r>
      <w:r w:rsidR="00330D4A">
        <w:t>.</w:t>
      </w:r>
    </w:p>
    <w:p w14:paraId="03955BBD" w14:textId="333083E7" w:rsidR="00CB52CE" w:rsidRDefault="00CB52CE" w:rsidP="00577A65">
      <w:pPr>
        <w:spacing w:after="120"/>
      </w:pPr>
      <w:r>
        <w:t>Need to put together a conference proposal</w:t>
      </w:r>
      <w:r w:rsidR="00E33939">
        <w:t xml:space="preserve"> to USDA. The money is there, need to use it.</w:t>
      </w:r>
    </w:p>
    <w:p w14:paraId="67410983" w14:textId="0B7567A1" w:rsidR="00E33939" w:rsidRDefault="00E33939" w:rsidP="00577A65">
      <w:pPr>
        <w:spacing w:after="120"/>
      </w:pPr>
      <w:r>
        <w:t>Discussion about symposium, communication with industry. The new IFPA is trying to be more engaging</w:t>
      </w:r>
      <w:r w:rsidR="003E5E4D">
        <w:t>.</w:t>
      </w:r>
    </w:p>
    <w:p w14:paraId="28A26E56" w14:textId="77777777" w:rsidR="00E14D62" w:rsidRDefault="00E14D62" w:rsidP="00E14D62"/>
    <w:p w14:paraId="55324344" w14:textId="038EC565" w:rsidR="00E14D62" w:rsidRPr="00AA71B0" w:rsidRDefault="00E14D62" w:rsidP="00E14D62">
      <w:pPr>
        <w:rPr>
          <w:b/>
          <w:bCs/>
        </w:rPr>
      </w:pPr>
      <w:r w:rsidRPr="00AA71B0">
        <w:rPr>
          <w:b/>
          <w:bCs/>
        </w:rPr>
        <w:t>Food Safety/Food Micro People Suggested During 10/27/22 S-294 Meeting</w:t>
      </w:r>
    </w:p>
    <w:p w14:paraId="237376AB" w14:textId="7818E121" w:rsidR="00E14D62" w:rsidRDefault="00E14D62" w:rsidP="00AA71B0">
      <w:pPr>
        <w:pStyle w:val="ListParagraph"/>
        <w:numPr>
          <w:ilvl w:val="0"/>
          <w:numId w:val="2"/>
        </w:numPr>
      </w:pPr>
      <w:r>
        <w:t xml:space="preserve">Byron Brehm-Stecher, Iowa State (rapid detection of pathogens, antimicrobial development, natural antimicrobials) </w:t>
      </w:r>
      <w:hyperlink r:id="rId21" w:history="1">
        <w:r w:rsidRPr="00E14D62">
          <w:rPr>
            <w:rStyle w:val="Hyperlink"/>
          </w:rPr>
          <w:t>https://fshn.hs.iastate.edu/directory/brehm-stecher-byron-f</w:t>
        </w:r>
      </w:hyperlink>
      <w:r>
        <w:t xml:space="preserve"> </w:t>
      </w:r>
    </w:p>
    <w:p w14:paraId="09DCED2E" w14:textId="56036460" w:rsidR="00E14D62" w:rsidRDefault="00E14D62" w:rsidP="00AA71B0">
      <w:pPr>
        <w:pStyle w:val="ListParagraph"/>
        <w:numPr>
          <w:ilvl w:val="0"/>
          <w:numId w:val="2"/>
        </w:numPr>
      </w:pPr>
      <w:r>
        <w:t xml:space="preserve">Aubrey Mendonca, Iowa State (novel processing/microbial inactivation methods, natural antimicrobials) </w:t>
      </w:r>
      <w:hyperlink r:id="rId22" w:history="1">
        <w:r w:rsidRPr="00E14D62">
          <w:rPr>
            <w:rStyle w:val="Hyperlink"/>
          </w:rPr>
          <w:t>https://fshn.hs.iastate.edu/directory/mendonca-aubrey-f</w:t>
        </w:r>
      </w:hyperlink>
      <w:r>
        <w:t xml:space="preserve"> </w:t>
      </w:r>
    </w:p>
    <w:p w14:paraId="4A5B6186" w14:textId="326DF071" w:rsidR="00E14D62" w:rsidRDefault="00E14D62" w:rsidP="00AA71B0">
      <w:pPr>
        <w:pStyle w:val="ListParagraph"/>
        <w:numPr>
          <w:ilvl w:val="0"/>
          <w:numId w:val="2"/>
        </w:numPr>
      </w:pPr>
      <w:r>
        <w:t xml:space="preserve">Ramakrishna </w:t>
      </w:r>
      <w:proofErr w:type="spellStart"/>
      <w:r>
        <w:t>Nannapaneni</w:t>
      </w:r>
      <w:proofErr w:type="spellEnd"/>
      <w:r>
        <w:t xml:space="preserve">, Mississippi State </w:t>
      </w:r>
      <w:hyperlink r:id="rId23" w:history="1">
        <w:r w:rsidRPr="00E14D62">
          <w:rPr>
            <w:rStyle w:val="Hyperlink"/>
          </w:rPr>
          <w:t>https://www.fsnhp.msstate.edu/associate.php?id=75</w:t>
        </w:r>
      </w:hyperlink>
      <w:r>
        <w:t xml:space="preserve"> </w:t>
      </w:r>
    </w:p>
    <w:p w14:paraId="399C18FA" w14:textId="1F14BAC7" w:rsidR="00E14D62" w:rsidRDefault="00E14D62" w:rsidP="00AA71B0">
      <w:pPr>
        <w:pStyle w:val="ListParagraph"/>
        <w:numPr>
          <w:ilvl w:val="0"/>
          <w:numId w:val="2"/>
        </w:numPr>
      </w:pPr>
      <w:r>
        <w:t xml:space="preserve">Camila Rodrigues (Auburn) </w:t>
      </w:r>
      <w:hyperlink r:id="rId24" w:history="1">
        <w:r w:rsidRPr="00E14D62">
          <w:rPr>
            <w:rStyle w:val="Hyperlink"/>
          </w:rPr>
          <w:t>https://agriculture.auburn.edu/about/directory/faculty/camila-rodrigues/</w:t>
        </w:r>
      </w:hyperlink>
      <w:r>
        <w:t xml:space="preserve"> </w:t>
      </w:r>
    </w:p>
    <w:p w14:paraId="007927E2" w14:textId="01BA45BC" w:rsidR="00E14D62" w:rsidRDefault="00E14D62" w:rsidP="00AA71B0">
      <w:pPr>
        <w:pStyle w:val="ListParagraph"/>
        <w:numPr>
          <w:ilvl w:val="0"/>
          <w:numId w:val="2"/>
        </w:numPr>
      </w:pPr>
      <w:r>
        <w:t xml:space="preserve">Sunny Luo </w:t>
      </w:r>
      <w:hyperlink r:id="rId25" w:history="1">
        <w:r w:rsidRPr="00E14D62">
          <w:rPr>
            <w:rStyle w:val="Hyperlink"/>
          </w:rPr>
          <w:t>https://www.ars.usda.gov/people-locations/person/?person-id=47613</w:t>
        </w:r>
      </w:hyperlink>
      <w:r>
        <w:t xml:space="preserve"> </w:t>
      </w:r>
    </w:p>
    <w:p w14:paraId="40FDFE0C" w14:textId="7EBB3D2E" w:rsidR="00E14D62" w:rsidRDefault="00E14D62" w:rsidP="00AA71B0">
      <w:pPr>
        <w:pStyle w:val="ListParagraph"/>
        <w:numPr>
          <w:ilvl w:val="0"/>
          <w:numId w:val="2"/>
        </w:numPr>
      </w:pPr>
      <w:proofErr w:type="spellStart"/>
      <w:r>
        <w:lastRenderedPageBreak/>
        <w:t>Armitra</w:t>
      </w:r>
      <w:proofErr w:type="spellEnd"/>
      <w:r>
        <w:t xml:space="preserve"> Jackson (Alabama A&amp;M) </w:t>
      </w:r>
      <w:hyperlink r:id="rId26" w:history="1">
        <w:r w:rsidRPr="00E14D62">
          <w:rPr>
            <w:rStyle w:val="Hyperlink"/>
          </w:rPr>
          <w:t>https://www.aamu.edu/academics/colleges/agricultural-life-natural-sciences/departments/food-animal-sciences/food-microbiology.html</w:t>
        </w:r>
      </w:hyperlink>
      <w:r>
        <w:t xml:space="preserve"> </w:t>
      </w:r>
    </w:p>
    <w:p w14:paraId="2A37F83C" w14:textId="199BA848" w:rsidR="00E14D62" w:rsidRDefault="00E14D62" w:rsidP="00AA71B0">
      <w:pPr>
        <w:pStyle w:val="ListParagraph"/>
        <w:numPr>
          <w:ilvl w:val="0"/>
          <w:numId w:val="2"/>
        </w:numPr>
      </w:pPr>
      <w:proofErr w:type="spellStart"/>
      <w:r>
        <w:t>Luxin</w:t>
      </w:r>
      <w:proofErr w:type="spellEnd"/>
      <w:r>
        <w:t xml:space="preserve"> Wang (UC Davis) </w:t>
      </w:r>
      <w:hyperlink r:id="rId27" w:anchor="/" w:history="1">
        <w:r w:rsidRPr="00E14D62">
          <w:rPr>
            <w:rStyle w:val="Hyperlink"/>
          </w:rPr>
          <w:t>https://foodscience.ucdavis.edu/people/luxin-wang#/</w:t>
        </w:r>
      </w:hyperlink>
      <w:r>
        <w:t xml:space="preserve"> </w:t>
      </w:r>
    </w:p>
    <w:p w14:paraId="403AE8D1" w14:textId="77777777" w:rsidR="00E14D62" w:rsidRDefault="00E14D62" w:rsidP="00AA71B0">
      <w:pPr>
        <w:pStyle w:val="ListParagraph"/>
        <w:numPr>
          <w:ilvl w:val="0"/>
          <w:numId w:val="2"/>
        </w:numPr>
      </w:pPr>
      <w:r>
        <w:t>Dr. Chang Chen (starting at Cornell, June 2023)</w:t>
      </w:r>
    </w:p>
    <w:p w14:paraId="2F027DA8" w14:textId="77777777" w:rsidR="00E14D62" w:rsidRDefault="00E14D62" w:rsidP="00E14D62"/>
    <w:sectPr w:rsidR="00E1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66A2"/>
    <w:multiLevelType w:val="hybridMultilevel"/>
    <w:tmpl w:val="4516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030"/>
    <w:multiLevelType w:val="hybridMultilevel"/>
    <w:tmpl w:val="CBA8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1F4D"/>
    <w:multiLevelType w:val="hybridMultilevel"/>
    <w:tmpl w:val="F8F6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1B55"/>
    <w:multiLevelType w:val="hybridMultilevel"/>
    <w:tmpl w:val="E314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417722">
    <w:abstractNumId w:val="3"/>
  </w:num>
  <w:num w:numId="2" w16cid:durableId="1532569497">
    <w:abstractNumId w:val="1"/>
  </w:num>
  <w:num w:numId="3" w16cid:durableId="1721904004">
    <w:abstractNumId w:val="0"/>
  </w:num>
  <w:num w:numId="4" w16cid:durableId="182133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C3"/>
    <w:rsid w:val="00000A20"/>
    <w:rsid w:val="00003D14"/>
    <w:rsid w:val="000101D7"/>
    <w:rsid w:val="00010955"/>
    <w:rsid w:val="00030BDA"/>
    <w:rsid w:val="00037A64"/>
    <w:rsid w:val="0004185E"/>
    <w:rsid w:val="000426FE"/>
    <w:rsid w:val="0004467E"/>
    <w:rsid w:val="00050C0E"/>
    <w:rsid w:val="000535E1"/>
    <w:rsid w:val="00054985"/>
    <w:rsid w:val="00061164"/>
    <w:rsid w:val="00062DC5"/>
    <w:rsid w:val="00063666"/>
    <w:rsid w:val="00065129"/>
    <w:rsid w:val="00065696"/>
    <w:rsid w:val="0006608B"/>
    <w:rsid w:val="000739D5"/>
    <w:rsid w:val="00081993"/>
    <w:rsid w:val="00081AE2"/>
    <w:rsid w:val="00084FD4"/>
    <w:rsid w:val="00090168"/>
    <w:rsid w:val="000954AE"/>
    <w:rsid w:val="00096F44"/>
    <w:rsid w:val="000B50C6"/>
    <w:rsid w:val="000C37E7"/>
    <w:rsid w:val="000C5563"/>
    <w:rsid w:val="000D2064"/>
    <w:rsid w:val="000D684D"/>
    <w:rsid w:val="000D7B6F"/>
    <w:rsid w:val="000E032B"/>
    <w:rsid w:val="000F0215"/>
    <w:rsid w:val="001074A3"/>
    <w:rsid w:val="00110B0C"/>
    <w:rsid w:val="001372AB"/>
    <w:rsid w:val="0014465A"/>
    <w:rsid w:val="00156B3C"/>
    <w:rsid w:val="00160021"/>
    <w:rsid w:val="00162219"/>
    <w:rsid w:val="001852E6"/>
    <w:rsid w:val="00185388"/>
    <w:rsid w:val="00185564"/>
    <w:rsid w:val="0019463C"/>
    <w:rsid w:val="00194AB4"/>
    <w:rsid w:val="001A60BA"/>
    <w:rsid w:val="001B2BF0"/>
    <w:rsid w:val="001B3284"/>
    <w:rsid w:val="001C1281"/>
    <w:rsid w:val="001D0DE2"/>
    <w:rsid w:val="001D7497"/>
    <w:rsid w:val="001F655F"/>
    <w:rsid w:val="002078C7"/>
    <w:rsid w:val="002115D1"/>
    <w:rsid w:val="002252F7"/>
    <w:rsid w:val="002318E1"/>
    <w:rsid w:val="002407F3"/>
    <w:rsid w:val="00247652"/>
    <w:rsid w:val="002478CC"/>
    <w:rsid w:val="00256209"/>
    <w:rsid w:val="002742CC"/>
    <w:rsid w:val="00297F3E"/>
    <w:rsid w:val="002B1FF5"/>
    <w:rsid w:val="002B22BB"/>
    <w:rsid w:val="002B2C32"/>
    <w:rsid w:val="002B510E"/>
    <w:rsid w:val="002C22FC"/>
    <w:rsid w:val="002C536F"/>
    <w:rsid w:val="002C66FD"/>
    <w:rsid w:val="002E1CAA"/>
    <w:rsid w:val="002E6319"/>
    <w:rsid w:val="002F7E33"/>
    <w:rsid w:val="00312FBB"/>
    <w:rsid w:val="003169F3"/>
    <w:rsid w:val="00330D4A"/>
    <w:rsid w:val="00345112"/>
    <w:rsid w:val="00347811"/>
    <w:rsid w:val="00353EAB"/>
    <w:rsid w:val="003552C7"/>
    <w:rsid w:val="003657C2"/>
    <w:rsid w:val="003660DD"/>
    <w:rsid w:val="00386376"/>
    <w:rsid w:val="00386A22"/>
    <w:rsid w:val="00390166"/>
    <w:rsid w:val="00390917"/>
    <w:rsid w:val="003958CC"/>
    <w:rsid w:val="003A17DF"/>
    <w:rsid w:val="003A6369"/>
    <w:rsid w:val="003A6E3E"/>
    <w:rsid w:val="003B1AAF"/>
    <w:rsid w:val="003B47FC"/>
    <w:rsid w:val="003B537A"/>
    <w:rsid w:val="003C26D2"/>
    <w:rsid w:val="003C3960"/>
    <w:rsid w:val="003D6989"/>
    <w:rsid w:val="003E3871"/>
    <w:rsid w:val="003E5E4D"/>
    <w:rsid w:val="003E6A41"/>
    <w:rsid w:val="003E7738"/>
    <w:rsid w:val="003F04C4"/>
    <w:rsid w:val="003F55E8"/>
    <w:rsid w:val="00403277"/>
    <w:rsid w:val="0041034B"/>
    <w:rsid w:val="00410886"/>
    <w:rsid w:val="00414B5D"/>
    <w:rsid w:val="004236DC"/>
    <w:rsid w:val="00434BEE"/>
    <w:rsid w:val="00440D05"/>
    <w:rsid w:val="004451CE"/>
    <w:rsid w:val="004518D2"/>
    <w:rsid w:val="004606E7"/>
    <w:rsid w:val="0046469D"/>
    <w:rsid w:val="00464B9C"/>
    <w:rsid w:val="00482C55"/>
    <w:rsid w:val="00484C36"/>
    <w:rsid w:val="0048781C"/>
    <w:rsid w:val="004A0B9F"/>
    <w:rsid w:val="004B467E"/>
    <w:rsid w:val="004C09C3"/>
    <w:rsid w:val="004C7A09"/>
    <w:rsid w:val="004D014F"/>
    <w:rsid w:val="004D0D55"/>
    <w:rsid w:val="004D497D"/>
    <w:rsid w:val="004E07E1"/>
    <w:rsid w:val="004E575B"/>
    <w:rsid w:val="0050056C"/>
    <w:rsid w:val="0051013F"/>
    <w:rsid w:val="00524AD1"/>
    <w:rsid w:val="00525D6B"/>
    <w:rsid w:val="0055114C"/>
    <w:rsid w:val="00552961"/>
    <w:rsid w:val="00552BF6"/>
    <w:rsid w:val="00555E37"/>
    <w:rsid w:val="00556BD5"/>
    <w:rsid w:val="0056553C"/>
    <w:rsid w:val="005765C7"/>
    <w:rsid w:val="00577A16"/>
    <w:rsid w:val="00577A65"/>
    <w:rsid w:val="005A34B7"/>
    <w:rsid w:val="005B2893"/>
    <w:rsid w:val="005B2BF0"/>
    <w:rsid w:val="005C44A2"/>
    <w:rsid w:val="005D0C5D"/>
    <w:rsid w:val="005D779E"/>
    <w:rsid w:val="005E4252"/>
    <w:rsid w:val="005F4969"/>
    <w:rsid w:val="005F5982"/>
    <w:rsid w:val="005F72D3"/>
    <w:rsid w:val="00607B94"/>
    <w:rsid w:val="00612FB4"/>
    <w:rsid w:val="00616EA9"/>
    <w:rsid w:val="006178B2"/>
    <w:rsid w:val="00656AA2"/>
    <w:rsid w:val="00660386"/>
    <w:rsid w:val="006637B6"/>
    <w:rsid w:val="00664FC7"/>
    <w:rsid w:val="00665AA2"/>
    <w:rsid w:val="0067166B"/>
    <w:rsid w:val="006869FD"/>
    <w:rsid w:val="006904D1"/>
    <w:rsid w:val="00690B0B"/>
    <w:rsid w:val="00697A25"/>
    <w:rsid w:val="006A167C"/>
    <w:rsid w:val="006A578E"/>
    <w:rsid w:val="006A5970"/>
    <w:rsid w:val="006B3A81"/>
    <w:rsid w:val="006B5653"/>
    <w:rsid w:val="006B700F"/>
    <w:rsid w:val="006C0CA7"/>
    <w:rsid w:val="006C2589"/>
    <w:rsid w:val="006C2BEF"/>
    <w:rsid w:val="006C62EE"/>
    <w:rsid w:val="006C6364"/>
    <w:rsid w:val="006D4092"/>
    <w:rsid w:val="006D74BE"/>
    <w:rsid w:val="006E240F"/>
    <w:rsid w:val="006F6C7A"/>
    <w:rsid w:val="00714C16"/>
    <w:rsid w:val="00727FB3"/>
    <w:rsid w:val="0073799E"/>
    <w:rsid w:val="00756ACF"/>
    <w:rsid w:val="0076083B"/>
    <w:rsid w:val="00763FBE"/>
    <w:rsid w:val="0077619B"/>
    <w:rsid w:val="00777F11"/>
    <w:rsid w:val="0079253E"/>
    <w:rsid w:val="00793887"/>
    <w:rsid w:val="007954D6"/>
    <w:rsid w:val="007A243C"/>
    <w:rsid w:val="007A2526"/>
    <w:rsid w:val="007A4D11"/>
    <w:rsid w:val="007B021C"/>
    <w:rsid w:val="007B0A2F"/>
    <w:rsid w:val="007B6D34"/>
    <w:rsid w:val="007C5DFF"/>
    <w:rsid w:val="007D1AF2"/>
    <w:rsid w:val="007D1B69"/>
    <w:rsid w:val="007D313F"/>
    <w:rsid w:val="007D3AD1"/>
    <w:rsid w:val="007E31D9"/>
    <w:rsid w:val="007E3D7C"/>
    <w:rsid w:val="00814CBD"/>
    <w:rsid w:val="00823B41"/>
    <w:rsid w:val="0084288E"/>
    <w:rsid w:val="008434CB"/>
    <w:rsid w:val="00845A4B"/>
    <w:rsid w:val="00846A7E"/>
    <w:rsid w:val="00846C6A"/>
    <w:rsid w:val="008501BF"/>
    <w:rsid w:val="00850D75"/>
    <w:rsid w:val="008524F5"/>
    <w:rsid w:val="00860570"/>
    <w:rsid w:val="008617A0"/>
    <w:rsid w:val="00861B42"/>
    <w:rsid w:val="008923E5"/>
    <w:rsid w:val="00894084"/>
    <w:rsid w:val="008B3355"/>
    <w:rsid w:val="008B3483"/>
    <w:rsid w:val="008B3B84"/>
    <w:rsid w:val="008B4C72"/>
    <w:rsid w:val="008C1150"/>
    <w:rsid w:val="008C30FC"/>
    <w:rsid w:val="008C38C2"/>
    <w:rsid w:val="008C757F"/>
    <w:rsid w:val="008E0261"/>
    <w:rsid w:val="008E2E6B"/>
    <w:rsid w:val="008F4095"/>
    <w:rsid w:val="008F64D6"/>
    <w:rsid w:val="008F7AB2"/>
    <w:rsid w:val="0090131D"/>
    <w:rsid w:val="0091141C"/>
    <w:rsid w:val="00921B6E"/>
    <w:rsid w:val="00921D92"/>
    <w:rsid w:val="00923F08"/>
    <w:rsid w:val="0093174C"/>
    <w:rsid w:val="009317B5"/>
    <w:rsid w:val="0093329A"/>
    <w:rsid w:val="00940F50"/>
    <w:rsid w:val="00951C86"/>
    <w:rsid w:val="00961AC3"/>
    <w:rsid w:val="00962005"/>
    <w:rsid w:val="00964B6E"/>
    <w:rsid w:val="00971B18"/>
    <w:rsid w:val="009954E1"/>
    <w:rsid w:val="00995EAD"/>
    <w:rsid w:val="009A632D"/>
    <w:rsid w:val="009A7600"/>
    <w:rsid w:val="009B2C02"/>
    <w:rsid w:val="009B56F3"/>
    <w:rsid w:val="009B6A2D"/>
    <w:rsid w:val="009C01AD"/>
    <w:rsid w:val="009C27FE"/>
    <w:rsid w:val="009E4CD6"/>
    <w:rsid w:val="009E6ED6"/>
    <w:rsid w:val="009F7554"/>
    <w:rsid w:val="00A032FC"/>
    <w:rsid w:val="00A13F94"/>
    <w:rsid w:val="00A17C67"/>
    <w:rsid w:val="00A2334E"/>
    <w:rsid w:val="00A24E82"/>
    <w:rsid w:val="00A34C1E"/>
    <w:rsid w:val="00A36164"/>
    <w:rsid w:val="00A40C6F"/>
    <w:rsid w:val="00A52183"/>
    <w:rsid w:val="00A55C71"/>
    <w:rsid w:val="00A63D30"/>
    <w:rsid w:val="00A64D83"/>
    <w:rsid w:val="00A67A36"/>
    <w:rsid w:val="00A720AD"/>
    <w:rsid w:val="00A72FBA"/>
    <w:rsid w:val="00A74690"/>
    <w:rsid w:val="00A810E1"/>
    <w:rsid w:val="00A95576"/>
    <w:rsid w:val="00AA71B0"/>
    <w:rsid w:val="00AB4845"/>
    <w:rsid w:val="00AC670C"/>
    <w:rsid w:val="00AD036D"/>
    <w:rsid w:val="00AF38E2"/>
    <w:rsid w:val="00AF66F7"/>
    <w:rsid w:val="00AF67F8"/>
    <w:rsid w:val="00AF6F60"/>
    <w:rsid w:val="00B14220"/>
    <w:rsid w:val="00B2395E"/>
    <w:rsid w:val="00B262DF"/>
    <w:rsid w:val="00B30223"/>
    <w:rsid w:val="00B30D90"/>
    <w:rsid w:val="00B42284"/>
    <w:rsid w:val="00B434EE"/>
    <w:rsid w:val="00B4371E"/>
    <w:rsid w:val="00B447A6"/>
    <w:rsid w:val="00B6413E"/>
    <w:rsid w:val="00B67633"/>
    <w:rsid w:val="00B73358"/>
    <w:rsid w:val="00B73D00"/>
    <w:rsid w:val="00B74B17"/>
    <w:rsid w:val="00B750A9"/>
    <w:rsid w:val="00B7609B"/>
    <w:rsid w:val="00B83D38"/>
    <w:rsid w:val="00BA4616"/>
    <w:rsid w:val="00BA6E89"/>
    <w:rsid w:val="00BB4541"/>
    <w:rsid w:val="00BB525C"/>
    <w:rsid w:val="00BC2F9A"/>
    <w:rsid w:val="00BC37FA"/>
    <w:rsid w:val="00BC73FB"/>
    <w:rsid w:val="00BD0E97"/>
    <w:rsid w:val="00BD3BEF"/>
    <w:rsid w:val="00BD404F"/>
    <w:rsid w:val="00BE00F5"/>
    <w:rsid w:val="00BE0C5C"/>
    <w:rsid w:val="00BE271D"/>
    <w:rsid w:val="00BE2F57"/>
    <w:rsid w:val="00BF1420"/>
    <w:rsid w:val="00C101C7"/>
    <w:rsid w:val="00C11842"/>
    <w:rsid w:val="00C15500"/>
    <w:rsid w:val="00C2210A"/>
    <w:rsid w:val="00C30DB3"/>
    <w:rsid w:val="00C53FB1"/>
    <w:rsid w:val="00C615F2"/>
    <w:rsid w:val="00C65127"/>
    <w:rsid w:val="00C759F9"/>
    <w:rsid w:val="00C8584F"/>
    <w:rsid w:val="00C90D2C"/>
    <w:rsid w:val="00C91F0B"/>
    <w:rsid w:val="00CA2A40"/>
    <w:rsid w:val="00CA7824"/>
    <w:rsid w:val="00CB2C76"/>
    <w:rsid w:val="00CB3E8E"/>
    <w:rsid w:val="00CB52CE"/>
    <w:rsid w:val="00CB6DCE"/>
    <w:rsid w:val="00CC08D2"/>
    <w:rsid w:val="00CC1290"/>
    <w:rsid w:val="00CC150A"/>
    <w:rsid w:val="00CC4F71"/>
    <w:rsid w:val="00CD1CDC"/>
    <w:rsid w:val="00CD7DE5"/>
    <w:rsid w:val="00CE1E8E"/>
    <w:rsid w:val="00CF1115"/>
    <w:rsid w:val="00D01D9C"/>
    <w:rsid w:val="00D14DCE"/>
    <w:rsid w:val="00D25AF6"/>
    <w:rsid w:val="00D3249C"/>
    <w:rsid w:val="00D33970"/>
    <w:rsid w:val="00D37590"/>
    <w:rsid w:val="00D4147E"/>
    <w:rsid w:val="00D47C94"/>
    <w:rsid w:val="00D6066B"/>
    <w:rsid w:val="00D660B2"/>
    <w:rsid w:val="00D75FC5"/>
    <w:rsid w:val="00D77E9C"/>
    <w:rsid w:val="00D95AD0"/>
    <w:rsid w:val="00D96531"/>
    <w:rsid w:val="00DB3030"/>
    <w:rsid w:val="00DB3B73"/>
    <w:rsid w:val="00DC1538"/>
    <w:rsid w:val="00DC24D9"/>
    <w:rsid w:val="00DC6549"/>
    <w:rsid w:val="00DC6B66"/>
    <w:rsid w:val="00DC788E"/>
    <w:rsid w:val="00DE5368"/>
    <w:rsid w:val="00E04533"/>
    <w:rsid w:val="00E14D62"/>
    <w:rsid w:val="00E215EB"/>
    <w:rsid w:val="00E252EF"/>
    <w:rsid w:val="00E271E8"/>
    <w:rsid w:val="00E319C3"/>
    <w:rsid w:val="00E33939"/>
    <w:rsid w:val="00E33B78"/>
    <w:rsid w:val="00E54A36"/>
    <w:rsid w:val="00E87BF4"/>
    <w:rsid w:val="00E915E6"/>
    <w:rsid w:val="00E92669"/>
    <w:rsid w:val="00E92D75"/>
    <w:rsid w:val="00E9597D"/>
    <w:rsid w:val="00EA3236"/>
    <w:rsid w:val="00EB00F1"/>
    <w:rsid w:val="00EB25E0"/>
    <w:rsid w:val="00EC2B7B"/>
    <w:rsid w:val="00EC3110"/>
    <w:rsid w:val="00ED5883"/>
    <w:rsid w:val="00EE3537"/>
    <w:rsid w:val="00EF7CEE"/>
    <w:rsid w:val="00F00C66"/>
    <w:rsid w:val="00F03004"/>
    <w:rsid w:val="00F13217"/>
    <w:rsid w:val="00F3515A"/>
    <w:rsid w:val="00F36B89"/>
    <w:rsid w:val="00F44DD2"/>
    <w:rsid w:val="00F455AD"/>
    <w:rsid w:val="00F56A10"/>
    <w:rsid w:val="00F579C9"/>
    <w:rsid w:val="00F92D57"/>
    <w:rsid w:val="00F96407"/>
    <w:rsid w:val="00FA5C55"/>
    <w:rsid w:val="00FA5C89"/>
    <w:rsid w:val="00FA7C37"/>
    <w:rsid w:val="00FB6FF9"/>
    <w:rsid w:val="00FC4FA5"/>
    <w:rsid w:val="00FC5E06"/>
    <w:rsid w:val="00FD2B48"/>
    <w:rsid w:val="00FF68B2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D802"/>
  <w15:chartTrackingRefBased/>
  <w15:docId w15:val="{ADF03E02-F643-4F64-9782-35CBAC15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0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63C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55114C"/>
  </w:style>
  <w:style w:type="paragraph" w:customStyle="1" w:styleId="Default">
    <w:name w:val="Default"/>
    <w:rsid w:val="004D497D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92D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4D62"/>
    <w:rPr>
      <w:color w:val="954F72" w:themeColor="followedHyperlink"/>
      <w:u w:val="single"/>
    </w:rPr>
  </w:style>
  <w:style w:type="paragraph" w:customStyle="1" w:styleId="pf0">
    <w:name w:val="pf0"/>
    <w:basedOn w:val="Normal"/>
    <w:rsid w:val="00F9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9640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liu@ufl.edu" TargetMode="External"/><Relationship Id="rId13" Type="http://schemas.openxmlformats.org/officeDocument/2006/relationships/hyperlink" Target="mailto:jmcentire@freshproduce.com" TargetMode="External"/><Relationship Id="rId18" Type="http://schemas.openxmlformats.org/officeDocument/2006/relationships/hyperlink" Target="mailto:Jorge.fonseca@usda.gov" TargetMode="External"/><Relationship Id="rId26" Type="http://schemas.openxmlformats.org/officeDocument/2006/relationships/hyperlink" Target="https://www.aamu.edu/academics/colleges/agricultural-life-natural-sciences/departments/food-animal-sciences/food-microbiolog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shn.hs.iastate.edu/directory/brehm-stecher-byron-f" TargetMode="External"/><Relationship Id="rId7" Type="http://schemas.openxmlformats.org/officeDocument/2006/relationships/hyperlink" Target="mailto:jkbrecht@ufl.edu" TargetMode="External"/><Relationship Id="rId12" Type="http://schemas.openxmlformats.org/officeDocument/2006/relationships/hyperlink" Target="mailto:gwall@freshproduce.com" TargetMode="External"/><Relationship Id="rId17" Type="http://schemas.openxmlformats.org/officeDocument/2006/relationships/hyperlink" Target="mailto:sasa@ufl.edu" TargetMode="External"/><Relationship Id="rId25" Type="http://schemas.openxmlformats.org/officeDocument/2006/relationships/hyperlink" Target="https://www.ars.usda.gov/people-locations/person/?person-id=4761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yron@iastate.edu" TargetMode="External"/><Relationship Id="rId20" Type="http://schemas.openxmlformats.org/officeDocument/2006/relationships/hyperlink" Target="https://www.freshproduce.com/who-we-are/fresh-produce-research-cente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almenar@msu.edu" TargetMode="External"/><Relationship Id="rId11" Type="http://schemas.openxmlformats.org/officeDocument/2006/relationships/hyperlink" Target="mailto:anne.plotto@usda.gov" TargetMode="External"/><Relationship Id="rId24" Type="http://schemas.openxmlformats.org/officeDocument/2006/relationships/hyperlink" Target="https://agriculture.auburn.edu/about/directory/faculty/camila-rodrigu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nnapaneni@fsnhp.mstate.edu" TargetMode="External"/><Relationship Id="rId23" Type="http://schemas.openxmlformats.org/officeDocument/2006/relationships/hyperlink" Target="https://www.fsnhp.msstate.edu/associate.php?id=75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abriela.Olmedo@usda.gov" TargetMode="External"/><Relationship Id="rId19" Type="http://schemas.openxmlformats.org/officeDocument/2006/relationships/hyperlink" Target="http://www.nims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he.bai@usda.gov" TargetMode="External"/><Relationship Id="rId14" Type="http://schemas.openxmlformats.org/officeDocument/2006/relationships/hyperlink" Target="mailto:scott.senseman@okstate.edu" TargetMode="External"/><Relationship Id="rId22" Type="http://schemas.openxmlformats.org/officeDocument/2006/relationships/hyperlink" Target="https://fshn.hs.iastate.edu/directory/mendonca-aubrey-f" TargetMode="External"/><Relationship Id="rId27" Type="http://schemas.openxmlformats.org/officeDocument/2006/relationships/hyperlink" Target="https://foodscience.ucdavis.edu/people/luxin-w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962E-2FF7-45EF-A205-6F63E2E7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Plotto, Anne - ARS</dc:creator>
  <cp:keywords/>
  <dc:description/>
  <cp:lastModifiedBy>Plotto, Anne - ARS</cp:lastModifiedBy>
  <cp:revision>3</cp:revision>
  <dcterms:created xsi:type="dcterms:W3CDTF">2023-03-08T21:20:00Z</dcterms:created>
  <dcterms:modified xsi:type="dcterms:W3CDTF">2023-03-08T21:20:00Z</dcterms:modified>
</cp:coreProperties>
</file>