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9BB4" w14:textId="77777777" w:rsidR="00DE29E2" w:rsidRDefault="00000000" w:rsidP="0092374B">
      <w:pPr>
        <w:pStyle w:val="BodyText"/>
        <w:spacing w:before="39"/>
        <w:jc w:val="center"/>
      </w:pPr>
      <w:r>
        <w:t>W5185 2023</w:t>
      </w:r>
    </w:p>
    <w:p w14:paraId="3012C1ED" w14:textId="32588C8B" w:rsidR="0092374B" w:rsidRDefault="00000000" w:rsidP="0092374B">
      <w:pPr>
        <w:pStyle w:val="BodyText"/>
        <w:ind w:right="20"/>
        <w:jc w:val="center"/>
      </w:pPr>
      <w:r>
        <w:t>Western Biological Control group</w:t>
      </w:r>
    </w:p>
    <w:p w14:paraId="25DDED03" w14:textId="41E95947" w:rsidR="0092374B" w:rsidRDefault="00000000" w:rsidP="0092374B">
      <w:pPr>
        <w:pStyle w:val="BodyText"/>
        <w:ind w:right="20"/>
        <w:jc w:val="center"/>
      </w:pPr>
      <w:r>
        <w:t>October 23 – 25,</w:t>
      </w:r>
    </w:p>
    <w:p w14:paraId="55190ADA" w14:textId="4DDA5D89" w:rsidR="00DE29E2" w:rsidRDefault="00000000" w:rsidP="0092374B">
      <w:pPr>
        <w:pStyle w:val="BodyText"/>
        <w:ind w:right="20"/>
        <w:jc w:val="center"/>
      </w:pPr>
      <w:r>
        <w:t>Shore Lodge, McCall,</w:t>
      </w:r>
      <w:r>
        <w:rPr>
          <w:spacing w:val="-4"/>
        </w:rPr>
        <w:t xml:space="preserve"> </w:t>
      </w:r>
      <w:r>
        <w:t>ID</w:t>
      </w:r>
    </w:p>
    <w:p w14:paraId="3CC22B75" w14:textId="77777777" w:rsidR="00DE29E2" w:rsidRDefault="00DE29E2">
      <w:pPr>
        <w:pStyle w:val="BodyText"/>
      </w:pPr>
    </w:p>
    <w:p w14:paraId="0009EE51" w14:textId="15E59A97" w:rsidR="00DE29E2" w:rsidRPr="0092374B" w:rsidRDefault="00000000">
      <w:pPr>
        <w:pStyle w:val="BodyText"/>
        <w:spacing w:before="1"/>
        <w:ind w:left="3291" w:right="1243" w:hanging="846"/>
        <w:rPr>
          <w:color w:val="FF0000"/>
        </w:rPr>
      </w:pPr>
      <w:r>
        <w:t xml:space="preserve">Organizers: Joey Milan, </w:t>
      </w:r>
      <w:hyperlink r:id="rId4">
        <w:r>
          <w:rPr>
            <w:color w:val="0562C1"/>
            <w:u w:val="single" w:color="0562C1"/>
          </w:rPr>
          <w:t>jmilan@blm.gov</w:t>
        </w:r>
        <w:r>
          <w:t xml:space="preserve">, </w:t>
        </w:r>
      </w:hyperlink>
      <w:r>
        <w:t xml:space="preserve">208.913.9449; </w:t>
      </w:r>
      <w:r w:rsidRPr="002D4C96">
        <w:rPr>
          <w:highlight w:val="yellow"/>
        </w:rPr>
        <w:t>Lynn LeBeck</w:t>
      </w:r>
      <w:r>
        <w:t xml:space="preserve"> (</w:t>
      </w:r>
      <w:hyperlink r:id="rId5" w:history="1">
        <w:r w:rsidR="002D4C96" w:rsidRPr="004A3585">
          <w:rPr>
            <w:rStyle w:val="Hyperlink"/>
          </w:rPr>
          <w:t>llebeck46@comcast.net</w:t>
        </w:r>
      </w:hyperlink>
      <w:r>
        <w:t>)</w:t>
      </w:r>
      <w:r w:rsidR="0092374B">
        <w:t xml:space="preserve"> </w:t>
      </w:r>
      <w:r w:rsidR="0092374B">
        <w:rPr>
          <w:color w:val="FF0000"/>
        </w:rPr>
        <w:t>[Retired]</w:t>
      </w:r>
    </w:p>
    <w:p w14:paraId="5030D31C" w14:textId="01C5328E" w:rsidR="0092374B" w:rsidRPr="0092374B" w:rsidRDefault="0092374B">
      <w:pPr>
        <w:pStyle w:val="BodyText"/>
        <w:spacing w:before="1"/>
        <w:ind w:left="3291" w:right="1243" w:hanging="846"/>
        <w:rPr>
          <w:color w:val="FF0000"/>
        </w:rPr>
      </w:pPr>
      <w:r>
        <w:rPr>
          <w:color w:val="FF0000"/>
        </w:rPr>
        <w:t xml:space="preserve">Note for booking hotel </w:t>
      </w:r>
      <w:proofErr w:type="gramStart"/>
      <w:r>
        <w:rPr>
          <w:color w:val="FF0000"/>
        </w:rPr>
        <w:t>rooms</w:t>
      </w:r>
      <w:proofErr w:type="gramEnd"/>
    </w:p>
    <w:p w14:paraId="7079CA13" w14:textId="24684BCE" w:rsidR="002D4C96" w:rsidRDefault="002D4C96">
      <w:pPr>
        <w:pStyle w:val="BodyText"/>
        <w:spacing w:before="1"/>
        <w:ind w:left="3291" w:right="1243" w:hanging="846"/>
      </w:pPr>
      <w:r>
        <w:t xml:space="preserve">Steve </w:t>
      </w:r>
    </w:p>
    <w:p w14:paraId="2E35A947" w14:textId="36F2815E" w:rsidR="002D4C96" w:rsidRDefault="002D4C96">
      <w:pPr>
        <w:pStyle w:val="BodyText"/>
        <w:spacing w:before="1"/>
        <w:ind w:left="3291" w:right="1243" w:hanging="846"/>
      </w:pPr>
      <w:r>
        <w:t>30 rooms (60 room nights)</w:t>
      </w:r>
    </w:p>
    <w:p w14:paraId="60E02EA8" w14:textId="47D47828" w:rsidR="002D4C96" w:rsidRDefault="002D4C96">
      <w:pPr>
        <w:pStyle w:val="BodyText"/>
        <w:spacing w:before="1"/>
        <w:ind w:left="3291" w:right="1243" w:hanging="846"/>
      </w:pPr>
      <w:r>
        <w:t>Government Per diem.</w:t>
      </w:r>
    </w:p>
    <w:p w14:paraId="068208CB" w14:textId="494C7EDF" w:rsidR="002D4C96" w:rsidRDefault="002D4C96">
      <w:pPr>
        <w:pStyle w:val="BodyText"/>
        <w:spacing w:before="1"/>
        <w:ind w:left="3291" w:right="1243" w:hanging="846"/>
      </w:pPr>
      <w:r>
        <w:t>5% over under</w:t>
      </w:r>
    </w:p>
    <w:p w14:paraId="2CDC028C" w14:textId="2E29BBA4" w:rsidR="00743FC3" w:rsidRDefault="0092374B">
      <w:pPr>
        <w:pStyle w:val="BodyText"/>
        <w:spacing w:before="1"/>
        <w:ind w:left="3291" w:right="1243" w:hanging="846"/>
      </w:pPr>
      <w:r w:rsidRPr="0092374B">
        <w:rPr>
          <w:color w:val="76923C" w:themeColor="accent3" w:themeShade="BF"/>
        </w:rPr>
        <w:t>Remember</w:t>
      </w:r>
      <w:r>
        <w:t xml:space="preserve"> - </w:t>
      </w:r>
      <w:r w:rsidR="00743FC3">
        <w:t>Group Photo</w:t>
      </w:r>
      <w:r w:rsidR="006246C4">
        <w:t xml:space="preserve"> in 1</w:t>
      </w:r>
      <w:r w:rsidR="006246C4" w:rsidRPr="006246C4">
        <w:rPr>
          <w:vertAlign w:val="superscript"/>
        </w:rPr>
        <w:t>st</w:t>
      </w:r>
      <w:r w:rsidR="006246C4">
        <w:t xml:space="preserve"> </w:t>
      </w:r>
      <w:proofErr w:type="gramStart"/>
      <w:r w:rsidR="006246C4">
        <w:t>day</w:t>
      </w:r>
      <w:proofErr w:type="gramEnd"/>
    </w:p>
    <w:p w14:paraId="18083F7E" w14:textId="77777777" w:rsidR="00DE29E2" w:rsidRDefault="00DE29E2">
      <w:pPr>
        <w:pStyle w:val="BodyText"/>
        <w:spacing w:before="11"/>
        <w:rPr>
          <w:sz w:val="23"/>
        </w:rPr>
      </w:pPr>
    </w:p>
    <w:p w14:paraId="0F7882BE" w14:textId="77777777" w:rsidR="00DE29E2" w:rsidRDefault="00000000">
      <w:pPr>
        <w:ind w:left="4156"/>
        <w:rPr>
          <w:b/>
          <w:sz w:val="24"/>
        </w:rPr>
      </w:pPr>
      <w:r>
        <w:rPr>
          <w:b/>
          <w:sz w:val="24"/>
          <w:u w:val="single"/>
        </w:rPr>
        <w:t>Final Agenda</w:t>
      </w:r>
    </w:p>
    <w:p w14:paraId="1D3C7C79" w14:textId="77777777" w:rsidR="00DE29E2" w:rsidRDefault="00DE29E2">
      <w:pPr>
        <w:pStyle w:val="BodyText"/>
        <w:spacing w:before="9"/>
        <w:rPr>
          <w:b/>
          <w:sz w:val="19"/>
        </w:rPr>
      </w:pPr>
    </w:p>
    <w:p w14:paraId="34800040" w14:textId="77777777" w:rsidR="00DE29E2" w:rsidRPr="007F7CBE" w:rsidRDefault="00000000">
      <w:pPr>
        <w:spacing w:before="52"/>
        <w:ind w:left="120"/>
        <w:rPr>
          <w:b/>
          <w:sz w:val="28"/>
          <w:szCs w:val="28"/>
        </w:rPr>
      </w:pPr>
      <w:r w:rsidRPr="007F7CBE">
        <w:rPr>
          <w:b/>
          <w:sz w:val="28"/>
          <w:szCs w:val="28"/>
        </w:rPr>
        <w:t>Monday, October 23</w:t>
      </w:r>
    </w:p>
    <w:p w14:paraId="2D9653CB" w14:textId="77777777" w:rsidR="00DE29E2" w:rsidRDefault="00000000">
      <w:pPr>
        <w:pStyle w:val="BodyText"/>
        <w:spacing w:before="1"/>
        <w:ind w:left="120"/>
      </w:pPr>
      <w:r>
        <w:t xml:space="preserve">Arrive on site, dinner on your own (but find Joey for </w:t>
      </w:r>
      <w:proofErr w:type="gramStart"/>
      <w:r>
        <w:t>adult beverages</w:t>
      </w:r>
      <w:proofErr w:type="gramEnd"/>
      <w:r>
        <w:t xml:space="preserve"> if so desired)</w:t>
      </w:r>
    </w:p>
    <w:p w14:paraId="7B196397" w14:textId="7663319B" w:rsidR="00DE29E2" w:rsidRPr="00F60734" w:rsidRDefault="00F60734">
      <w:pPr>
        <w:pStyle w:val="BodyText"/>
        <w:spacing w:before="12"/>
        <w:rPr>
          <w:color w:val="C0504D" w:themeColor="accent2"/>
          <w:sz w:val="23"/>
        </w:rPr>
      </w:pPr>
      <w:r w:rsidRPr="00F60734">
        <w:rPr>
          <w:color w:val="C0504D" w:themeColor="accent2"/>
          <w:sz w:val="23"/>
        </w:rPr>
        <w:t xml:space="preserve">Notes on meeting. </w:t>
      </w:r>
      <w:r w:rsidR="00AE71FE">
        <w:rPr>
          <w:color w:val="C0504D" w:themeColor="accent2"/>
          <w:sz w:val="23"/>
        </w:rPr>
        <w:t xml:space="preserve">Can we have a program? Would people send abstracts ahead of time? </w:t>
      </w:r>
    </w:p>
    <w:p w14:paraId="180E97B0" w14:textId="77777777" w:rsidR="00DE29E2" w:rsidRPr="007F7CBE" w:rsidRDefault="00000000">
      <w:pPr>
        <w:pStyle w:val="Heading1"/>
        <w:rPr>
          <w:sz w:val="28"/>
          <w:szCs w:val="28"/>
        </w:rPr>
      </w:pPr>
      <w:r w:rsidRPr="007F7CBE">
        <w:rPr>
          <w:sz w:val="28"/>
          <w:szCs w:val="28"/>
        </w:rPr>
        <w:t>Tuesday, October 24</w:t>
      </w:r>
    </w:p>
    <w:p w14:paraId="02DDE9EC" w14:textId="77777777" w:rsidR="00DE29E2" w:rsidRDefault="00000000">
      <w:pPr>
        <w:ind w:left="119"/>
        <w:rPr>
          <w:b/>
          <w:sz w:val="24"/>
        </w:rPr>
      </w:pPr>
      <w:r>
        <w:rPr>
          <w:b/>
          <w:sz w:val="24"/>
        </w:rPr>
        <w:t>7:00 – 8:00 AM Continental Breakfast/Registration – Upper Pavilion, Shore Lodge</w:t>
      </w:r>
    </w:p>
    <w:p w14:paraId="1663B1F1" w14:textId="77777777" w:rsidR="00DE29E2" w:rsidRDefault="00DE29E2">
      <w:pPr>
        <w:pStyle w:val="BodyText"/>
        <w:spacing w:before="11"/>
        <w:rPr>
          <w:b/>
          <w:sz w:val="23"/>
        </w:rPr>
      </w:pPr>
    </w:p>
    <w:p w14:paraId="09AE2EAB" w14:textId="77777777" w:rsidR="00DE29E2" w:rsidRDefault="00000000">
      <w:pPr>
        <w:spacing w:before="1"/>
        <w:ind w:left="119"/>
        <w:rPr>
          <w:b/>
          <w:sz w:val="24"/>
        </w:rPr>
      </w:pPr>
      <w:r>
        <w:rPr>
          <w:b/>
          <w:sz w:val="24"/>
        </w:rPr>
        <w:t>8:30 AM Welcome/Registration – Lower Pavilion, Shore Lodge</w:t>
      </w:r>
    </w:p>
    <w:p w14:paraId="7A40FE81" w14:textId="77777777" w:rsidR="00DE29E2" w:rsidRDefault="00000000">
      <w:pPr>
        <w:pStyle w:val="BodyText"/>
        <w:tabs>
          <w:tab w:val="left" w:pos="839"/>
        </w:tabs>
        <w:ind w:left="839" w:right="634" w:hanging="720"/>
      </w:pPr>
      <w:r>
        <w:t>8:30</w:t>
      </w:r>
      <w:r>
        <w:tab/>
        <w:t>Joey Milan and Sanford Eigenbrode – Welcome and discussion points for the group and/or questions for the W5185 advisor</w:t>
      </w:r>
      <w:r>
        <w:rPr>
          <w:spacing w:val="-5"/>
        </w:rPr>
        <w:t xml:space="preserve"> </w:t>
      </w:r>
      <w:r w:rsidRPr="00E97BF6">
        <w:rPr>
          <w:highlight w:val="yellow"/>
        </w:rPr>
        <w:t>(Sanford)</w:t>
      </w:r>
    </w:p>
    <w:p w14:paraId="63C7E95A" w14:textId="54DB4566" w:rsidR="007C5348" w:rsidRPr="007C5348" w:rsidRDefault="007C5348">
      <w:pPr>
        <w:pStyle w:val="BodyText"/>
        <w:tabs>
          <w:tab w:val="left" w:pos="839"/>
        </w:tabs>
        <w:ind w:left="839" w:right="634" w:hanging="720"/>
        <w:rPr>
          <w:color w:val="C0504D" w:themeColor="accent2"/>
        </w:rPr>
      </w:pPr>
      <w:r>
        <w:rPr>
          <w:color w:val="C0504D" w:themeColor="accent2"/>
        </w:rPr>
        <w:t>Ibiocontrol.org = website for the group.</w:t>
      </w:r>
    </w:p>
    <w:p w14:paraId="1AA66F31" w14:textId="2F9B9844" w:rsidR="00E97BF6" w:rsidRPr="00E97BF6" w:rsidRDefault="00E97BF6">
      <w:pPr>
        <w:pStyle w:val="BodyText"/>
        <w:tabs>
          <w:tab w:val="left" w:pos="839"/>
        </w:tabs>
        <w:ind w:left="839" w:right="634" w:hanging="720"/>
        <w:rPr>
          <w:color w:val="4F81BD" w:themeColor="accent1"/>
        </w:rPr>
      </w:pPr>
      <w:r w:rsidRPr="00E97BF6">
        <w:rPr>
          <w:color w:val="4F81BD" w:themeColor="accent1"/>
        </w:rPr>
        <w:t xml:space="preserve">Joey </w:t>
      </w:r>
      <w:r>
        <w:rPr>
          <w:color w:val="4F81BD" w:themeColor="accent1"/>
        </w:rPr>
        <w:t xml:space="preserve">suggested that we (W5185) </w:t>
      </w:r>
      <w:proofErr w:type="gramStart"/>
      <w:r>
        <w:rPr>
          <w:color w:val="4F81BD" w:themeColor="accent1"/>
        </w:rPr>
        <w:t>needs</w:t>
      </w:r>
      <w:proofErr w:type="gramEnd"/>
      <w:r>
        <w:rPr>
          <w:color w:val="4F81BD" w:themeColor="accent1"/>
        </w:rPr>
        <w:t xml:space="preserve"> a mission statement that unites all the projects. Read an email from Mark Rietz challenging us to tell our story in a</w:t>
      </w:r>
      <w:r w:rsidRPr="00E97BF6">
        <w:rPr>
          <w:b/>
          <w:bCs/>
          <w:color w:val="4F81BD" w:themeColor="accent1"/>
        </w:rPr>
        <w:t xml:space="preserve"> positive</w:t>
      </w:r>
      <w:r>
        <w:rPr>
          <w:b/>
          <w:bCs/>
          <w:color w:val="4F81BD" w:themeColor="accent1"/>
        </w:rPr>
        <w:t xml:space="preserve"> light</w:t>
      </w:r>
      <w:r>
        <w:rPr>
          <w:color w:val="4F81BD" w:themeColor="accent1"/>
        </w:rPr>
        <w:t xml:space="preserve"> that talks about our measurable impacts and stories that the </w:t>
      </w:r>
      <w:proofErr w:type="gramStart"/>
      <w:r>
        <w:rPr>
          <w:color w:val="4F81BD" w:themeColor="accent1"/>
        </w:rPr>
        <w:t>general public</w:t>
      </w:r>
      <w:proofErr w:type="gramEnd"/>
      <w:r>
        <w:rPr>
          <w:color w:val="4F81BD" w:themeColor="accent1"/>
        </w:rPr>
        <w:t xml:space="preserve"> can understand. </w:t>
      </w:r>
    </w:p>
    <w:p w14:paraId="06543EA1" w14:textId="64661E1D" w:rsidR="00E97BF6" w:rsidRPr="00E97BF6" w:rsidRDefault="00E97BF6">
      <w:pPr>
        <w:pStyle w:val="BodyText"/>
        <w:tabs>
          <w:tab w:val="left" w:pos="839"/>
        </w:tabs>
        <w:ind w:left="839" w:right="634" w:hanging="720"/>
        <w:rPr>
          <w:color w:val="4F81BD" w:themeColor="accent1"/>
        </w:rPr>
      </w:pPr>
      <w:r>
        <w:rPr>
          <w:color w:val="4F81BD" w:themeColor="accent1"/>
        </w:rPr>
        <w:t xml:space="preserve">Sanford is the Administrative Advisor for W5185. He can help facilitate planning meetings. </w:t>
      </w:r>
    </w:p>
    <w:p w14:paraId="04FA3035" w14:textId="77777777" w:rsidR="00E97BF6" w:rsidRDefault="00000000">
      <w:pPr>
        <w:pStyle w:val="BodyText"/>
        <w:tabs>
          <w:tab w:val="left" w:pos="839"/>
        </w:tabs>
        <w:ind w:left="119" w:right="1641"/>
      </w:pPr>
      <w:r>
        <w:t>8:40</w:t>
      </w:r>
      <w:r>
        <w:tab/>
        <w:t xml:space="preserve">Brian Rector – New eDNA monitoring protocol for weed natural </w:t>
      </w:r>
      <w:proofErr w:type="gramStart"/>
      <w:r>
        <w:t>enemies</w:t>
      </w:r>
      <w:proofErr w:type="gramEnd"/>
      <w:r>
        <w:t xml:space="preserve"> </w:t>
      </w:r>
    </w:p>
    <w:p w14:paraId="71AC06E9" w14:textId="5F468E78" w:rsidR="00E97BF6" w:rsidRPr="00E97BF6" w:rsidRDefault="00E97BF6">
      <w:pPr>
        <w:pStyle w:val="BodyText"/>
        <w:tabs>
          <w:tab w:val="left" w:pos="839"/>
        </w:tabs>
        <w:ind w:left="119" w:right="1641"/>
        <w:rPr>
          <w:color w:val="9BBB59" w:themeColor="accent3"/>
        </w:rPr>
      </w:pPr>
      <w:r>
        <w:rPr>
          <w:color w:val="9BBB59" w:themeColor="accent3"/>
        </w:rPr>
        <w:t>Gave talk about DNA testing for insects by collecting broad plant material samples</w:t>
      </w:r>
      <w:r w:rsidR="007C5348">
        <w:rPr>
          <w:color w:val="9BBB59" w:themeColor="accent3"/>
        </w:rPr>
        <w:t xml:space="preserve">. </w:t>
      </w:r>
    </w:p>
    <w:p w14:paraId="2A709765" w14:textId="6703B7DF" w:rsidR="00DE29E2" w:rsidRDefault="00000000">
      <w:pPr>
        <w:pStyle w:val="BodyText"/>
        <w:tabs>
          <w:tab w:val="left" w:pos="839"/>
        </w:tabs>
        <w:ind w:left="119" w:right="1641"/>
      </w:pPr>
      <w:r>
        <w:t>9:00</w:t>
      </w:r>
      <w:r>
        <w:tab/>
        <w:t>Kristen Bowers – Puncturevine</w:t>
      </w:r>
      <w:r>
        <w:rPr>
          <w:spacing w:val="-4"/>
        </w:rPr>
        <w:t xml:space="preserve"> </w:t>
      </w:r>
      <w:r>
        <w:t>update</w:t>
      </w:r>
      <w:r w:rsidR="007C5348">
        <w:t>. New Mexico</w:t>
      </w:r>
    </w:p>
    <w:p w14:paraId="207C139F" w14:textId="3DC771DF" w:rsidR="007C5348" w:rsidRPr="00F60734" w:rsidRDefault="007C5348">
      <w:pPr>
        <w:pStyle w:val="BodyText"/>
        <w:tabs>
          <w:tab w:val="left" w:pos="839"/>
        </w:tabs>
        <w:ind w:left="119" w:right="1641"/>
        <w:rPr>
          <w:color w:val="4F81BD" w:themeColor="accent1"/>
        </w:rPr>
      </w:pPr>
      <w:r w:rsidRPr="00F60734">
        <w:rPr>
          <w:color w:val="4F81BD" w:themeColor="accent1"/>
        </w:rPr>
        <w:t xml:space="preserve">Weevil for biocontrol. There are stem and seed weevils. </w:t>
      </w:r>
      <w:r w:rsidR="00F60734">
        <w:rPr>
          <w:color w:val="4F81BD" w:themeColor="accent1"/>
        </w:rPr>
        <w:t xml:space="preserve">Have been released for 60 years now, so why are they not around. </w:t>
      </w:r>
      <w:r w:rsidRPr="00F60734">
        <w:rPr>
          <w:color w:val="4F81BD" w:themeColor="accent1"/>
        </w:rPr>
        <w:t>In 2022 she started a regional survey</w:t>
      </w:r>
      <w:r w:rsidR="00F60734">
        <w:rPr>
          <w:color w:val="4F81BD" w:themeColor="accent1"/>
        </w:rPr>
        <w:t xml:space="preserve"> to understand where they are. Looked at cold temperatures. Die at -10c.</w:t>
      </w:r>
    </w:p>
    <w:p w14:paraId="3C6CD356" w14:textId="0701DB38" w:rsidR="00DE29E2" w:rsidRDefault="00000000">
      <w:pPr>
        <w:pStyle w:val="BodyText"/>
        <w:tabs>
          <w:tab w:val="left" w:pos="839"/>
        </w:tabs>
        <w:spacing w:line="293" w:lineRule="exact"/>
        <w:ind w:left="119"/>
        <w:rPr>
          <w:color w:val="C0504D" w:themeColor="accent2"/>
        </w:rPr>
      </w:pPr>
      <w:r>
        <w:t>9:20</w:t>
      </w:r>
      <w:r>
        <w:tab/>
        <w:t>Jennifer Andreas – Flowering Rush</w:t>
      </w:r>
      <w:r>
        <w:rPr>
          <w:spacing w:val="-4"/>
        </w:rPr>
        <w:t xml:space="preserve"> </w:t>
      </w:r>
      <w:r>
        <w:t>Update</w:t>
      </w:r>
      <w:r w:rsidR="00BA3792">
        <w:t xml:space="preserve"> </w:t>
      </w:r>
      <w:r w:rsidR="00BA3792">
        <w:rPr>
          <w:color w:val="C0504D" w:themeColor="accent2"/>
        </w:rPr>
        <w:t>WSDA</w:t>
      </w:r>
    </w:p>
    <w:p w14:paraId="57AE5499" w14:textId="48A3E8C0" w:rsidR="00BA3792" w:rsidRPr="00BA3792" w:rsidRDefault="00BA3792">
      <w:pPr>
        <w:pStyle w:val="BodyText"/>
        <w:tabs>
          <w:tab w:val="left" w:pos="839"/>
        </w:tabs>
        <w:spacing w:line="293" w:lineRule="exact"/>
        <w:ind w:left="119"/>
        <w:rPr>
          <w:color w:val="4F81BD" w:themeColor="accent1"/>
        </w:rPr>
      </w:pPr>
      <w:r w:rsidRPr="00BA3792">
        <w:rPr>
          <w:color w:val="C0504D" w:themeColor="accent2"/>
        </w:rPr>
        <w:t>Does not advise using puncturevine weevil</w:t>
      </w:r>
      <w:r>
        <w:rPr>
          <w:color w:val="C0504D" w:themeColor="accent2"/>
        </w:rPr>
        <w:t xml:space="preserve">. </w:t>
      </w:r>
      <w:r>
        <w:rPr>
          <w:color w:val="4F81BD" w:themeColor="accent1"/>
        </w:rPr>
        <w:t>Looking at flowering rush biocontrol.</w:t>
      </w:r>
    </w:p>
    <w:p w14:paraId="35F45552" w14:textId="77777777" w:rsidR="00DE29E2" w:rsidRDefault="00000000">
      <w:pPr>
        <w:pStyle w:val="BodyText"/>
        <w:tabs>
          <w:tab w:val="left" w:pos="839"/>
        </w:tabs>
        <w:ind w:left="119"/>
      </w:pPr>
      <w:r>
        <w:t>9:40</w:t>
      </w:r>
      <w:r>
        <w:tab/>
        <w:t>Melissa Smith – Early intervention: biological control before landscape</w:t>
      </w:r>
      <w:r>
        <w:rPr>
          <w:spacing w:val="-16"/>
        </w:rPr>
        <w:t xml:space="preserve"> </w:t>
      </w:r>
      <w:r>
        <w:t>invasion</w:t>
      </w:r>
    </w:p>
    <w:p w14:paraId="694CC20F" w14:textId="0CEBDB8F" w:rsidR="004761B8" w:rsidRDefault="004761B8">
      <w:pPr>
        <w:pStyle w:val="BodyText"/>
        <w:tabs>
          <w:tab w:val="left" w:pos="839"/>
        </w:tabs>
        <w:ind w:left="119"/>
        <w:rPr>
          <w:color w:val="4F81BD" w:themeColor="accent1"/>
        </w:rPr>
      </w:pPr>
      <w:r>
        <w:rPr>
          <w:color w:val="4F81BD" w:themeColor="accent1"/>
        </w:rPr>
        <w:t>Paper – “Predator-in-first” suggesting that we should get the biocontrol agents in first.</w:t>
      </w:r>
    </w:p>
    <w:p w14:paraId="352F95C6" w14:textId="125B78DF" w:rsidR="004761B8" w:rsidRPr="004761B8" w:rsidRDefault="004761B8">
      <w:pPr>
        <w:pStyle w:val="BodyText"/>
        <w:tabs>
          <w:tab w:val="left" w:pos="839"/>
        </w:tabs>
        <w:ind w:left="119"/>
        <w:rPr>
          <w:color w:val="4F81BD" w:themeColor="accent1"/>
        </w:rPr>
      </w:pPr>
      <w:r>
        <w:rPr>
          <w:color w:val="4F81BD" w:themeColor="accent1"/>
        </w:rPr>
        <w:t xml:space="preserve">Paper- Biological control o invasive stink </w:t>
      </w:r>
      <w:proofErr w:type="gramStart"/>
      <w:r>
        <w:rPr>
          <w:color w:val="4F81BD" w:themeColor="accent1"/>
        </w:rPr>
        <w:t>bug ,</w:t>
      </w:r>
      <w:proofErr w:type="gramEnd"/>
      <w:r>
        <w:rPr>
          <w:color w:val="4F81BD" w:themeColor="accent1"/>
        </w:rPr>
        <w:t xml:space="preserve"> Eric </w:t>
      </w:r>
      <w:proofErr w:type="spellStart"/>
      <w:r>
        <w:rPr>
          <w:color w:val="4F81BD" w:themeColor="accent1"/>
        </w:rPr>
        <w:t>conti</w:t>
      </w:r>
      <w:proofErr w:type="spellEnd"/>
      <w:r>
        <w:rPr>
          <w:color w:val="4F81BD" w:themeColor="accent1"/>
        </w:rPr>
        <w:t xml:space="preserve"> </w:t>
      </w:r>
    </w:p>
    <w:p w14:paraId="797A04C6" w14:textId="77777777" w:rsidR="00DE29E2" w:rsidRDefault="00DE29E2">
      <w:pPr>
        <w:pStyle w:val="BodyText"/>
      </w:pPr>
    </w:p>
    <w:p w14:paraId="591625E6" w14:textId="77777777" w:rsidR="00DE29E2" w:rsidRDefault="00000000">
      <w:pPr>
        <w:pStyle w:val="Heading1"/>
      </w:pPr>
      <w:r>
        <w:t>10:00 AM Coffee Break</w:t>
      </w:r>
    </w:p>
    <w:p w14:paraId="41B8E011" w14:textId="495B86D4" w:rsidR="00DE29E2" w:rsidRPr="00995663" w:rsidRDefault="00000000">
      <w:pPr>
        <w:pStyle w:val="BodyText"/>
        <w:spacing w:before="1"/>
        <w:ind w:left="839" w:hanging="720"/>
        <w:rPr>
          <w:color w:val="4F81BD" w:themeColor="accent1"/>
        </w:rPr>
      </w:pPr>
      <w:r>
        <w:t xml:space="preserve">10:30 Francesca Marini - Biotechnology and </w:t>
      </w:r>
      <w:proofErr w:type="spellStart"/>
      <w:r>
        <w:t>BioControl</w:t>
      </w:r>
      <w:proofErr w:type="spellEnd"/>
      <w:r>
        <w:t xml:space="preserve"> Agency (BBCA), Rome, Italy – BBCA: an overview of weed research</w:t>
      </w:r>
      <w:r>
        <w:rPr>
          <w:spacing w:val="-6"/>
        </w:rPr>
        <w:t xml:space="preserve"> </w:t>
      </w:r>
      <w:r>
        <w:t>activities</w:t>
      </w:r>
      <w:r w:rsidR="00995663">
        <w:t xml:space="preserve">. </w:t>
      </w:r>
      <w:r w:rsidR="00995663">
        <w:rPr>
          <w:color w:val="4F81BD" w:themeColor="accent1"/>
        </w:rPr>
        <w:t xml:space="preserve">Tree of heaven mites (multiple species might be the dame) </w:t>
      </w:r>
    </w:p>
    <w:p w14:paraId="3EA9DED8" w14:textId="4B4378C4" w:rsidR="00995663" w:rsidRPr="00995663" w:rsidRDefault="00000000">
      <w:pPr>
        <w:spacing w:line="293" w:lineRule="exact"/>
        <w:ind w:left="119"/>
        <w:rPr>
          <w:color w:val="4F81BD" w:themeColor="accent1"/>
          <w:sz w:val="24"/>
        </w:rPr>
      </w:pPr>
      <w:r>
        <w:rPr>
          <w:sz w:val="24"/>
        </w:rPr>
        <w:t xml:space="preserve">11:00   Jeff Littlefield – </w:t>
      </w:r>
      <w:proofErr w:type="spellStart"/>
      <w:r>
        <w:rPr>
          <w:i/>
          <w:sz w:val="24"/>
        </w:rPr>
        <w:t>Aceria</w:t>
      </w:r>
      <w:proofErr w:type="spellEnd"/>
      <w:r>
        <w:rPr>
          <w:i/>
          <w:sz w:val="24"/>
        </w:rPr>
        <w:t xml:space="preserve"> </w:t>
      </w:r>
      <w:proofErr w:type="spellStart"/>
      <w:r>
        <w:rPr>
          <w:i/>
          <w:sz w:val="24"/>
        </w:rPr>
        <w:t>draba</w:t>
      </w:r>
      <w:proofErr w:type="spellEnd"/>
      <w:r>
        <w:rPr>
          <w:i/>
          <w:spacing w:val="-12"/>
          <w:sz w:val="24"/>
        </w:rPr>
        <w:t xml:space="preserve"> </w:t>
      </w:r>
      <w:r>
        <w:rPr>
          <w:sz w:val="24"/>
        </w:rPr>
        <w:t>update</w:t>
      </w:r>
      <w:r w:rsidR="00995663">
        <w:rPr>
          <w:sz w:val="24"/>
        </w:rPr>
        <w:t xml:space="preserve">. </w:t>
      </w:r>
      <w:r w:rsidR="00995663" w:rsidRPr="00995663">
        <w:rPr>
          <w:color w:val="4F81BD" w:themeColor="accent1"/>
          <w:sz w:val="24"/>
        </w:rPr>
        <w:t>Flower bud gal</w:t>
      </w:r>
      <w:r w:rsidR="00E75630">
        <w:rPr>
          <w:color w:val="4F81BD" w:themeColor="accent1"/>
          <w:sz w:val="24"/>
        </w:rPr>
        <w:t>l</w:t>
      </w:r>
      <w:r w:rsidR="00995663" w:rsidRPr="00995663">
        <w:rPr>
          <w:color w:val="4F81BD" w:themeColor="accent1"/>
          <w:sz w:val="24"/>
        </w:rPr>
        <w:t>s</w:t>
      </w:r>
      <w:r w:rsidR="00995663">
        <w:rPr>
          <w:sz w:val="24"/>
        </w:rPr>
        <w:t xml:space="preserve"> </w:t>
      </w:r>
      <w:r w:rsidR="00995663">
        <w:rPr>
          <w:color w:val="4F81BD" w:themeColor="accent1"/>
          <w:sz w:val="24"/>
        </w:rPr>
        <w:t xml:space="preserve">of </w:t>
      </w:r>
      <w:r w:rsidR="00995663" w:rsidRPr="00995663">
        <w:rPr>
          <w:color w:val="4F81BD" w:themeColor="accent1"/>
          <w:sz w:val="24"/>
        </w:rPr>
        <w:t xml:space="preserve">White top plant </w:t>
      </w:r>
    </w:p>
    <w:p w14:paraId="6EB08BE0" w14:textId="77777777" w:rsidR="00DE29E2" w:rsidRDefault="00000000">
      <w:pPr>
        <w:pStyle w:val="BodyText"/>
        <w:ind w:left="839" w:right="634" w:hanging="720"/>
      </w:pPr>
      <w:r>
        <w:t xml:space="preserve">11:20 Natalie West – Meadows, Lakes, and Mountains: quantifying impacts in different </w:t>
      </w:r>
      <w:r>
        <w:lastRenderedPageBreak/>
        <w:t>systems</w:t>
      </w:r>
    </w:p>
    <w:p w14:paraId="05F2FFF2" w14:textId="77777777" w:rsidR="00DE29E2" w:rsidRDefault="00000000">
      <w:pPr>
        <w:pStyle w:val="BodyText"/>
        <w:ind w:left="839" w:hanging="720"/>
      </w:pPr>
      <w:r>
        <w:t xml:space="preserve">11:40 George </w:t>
      </w:r>
      <w:proofErr w:type="spellStart"/>
      <w:r>
        <w:t>Heimpel</w:t>
      </w:r>
      <w:proofErr w:type="spellEnd"/>
      <w:r>
        <w:t xml:space="preserve"> – A novel benefit-risk analysis framework for biological control introductions</w:t>
      </w:r>
    </w:p>
    <w:p w14:paraId="5651AC39" w14:textId="77777777" w:rsidR="00DE29E2" w:rsidRDefault="00000000">
      <w:pPr>
        <w:pStyle w:val="BodyText"/>
        <w:ind w:left="119"/>
      </w:pPr>
      <w:r>
        <w:t xml:space="preserve">12:00 Almendra Astete-Farfan – </w:t>
      </w:r>
      <w:r>
        <w:rPr>
          <w:i/>
        </w:rPr>
        <w:t xml:space="preserve">Puccinia </w:t>
      </w:r>
      <w:proofErr w:type="spellStart"/>
      <w:r>
        <w:rPr>
          <w:i/>
        </w:rPr>
        <w:t>punctiformis</w:t>
      </w:r>
      <w:proofErr w:type="spellEnd"/>
      <w:r>
        <w:rPr>
          <w:i/>
        </w:rPr>
        <w:t xml:space="preserve"> </w:t>
      </w:r>
      <w:r>
        <w:t xml:space="preserve">as a biological control of Canada thistle 12:20 Dan Bean (for Amanda Stahlke) – The </w:t>
      </w:r>
      <w:proofErr w:type="spellStart"/>
      <w:r>
        <w:rPr>
          <w:i/>
        </w:rPr>
        <w:t>Diorhabda</w:t>
      </w:r>
      <w:proofErr w:type="spellEnd"/>
      <w:r>
        <w:rPr>
          <w:i/>
        </w:rPr>
        <w:t xml:space="preserve"> </w:t>
      </w:r>
      <w:r>
        <w:t>Genome Project: updates on the</w:t>
      </w:r>
    </w:p>
    <w:p w14:paraId="1648E139" w14:textId="77960C92" w:rsidR="00DE29E2" w:rsidRPr="00DE3BFA" w:rsidRDefault="00000000">
      <w:pPr>
        <w:pStyle w:val="BodyText"/>
        <w:ind w:left="839" w:right="693"/>
        <w:rPr>
          <w:color w:val="4F81BD" w:themeColor="accent1"/>
        </w:rPr>
      </w:pPr>
      <w:r>
        <w:t xml:space="preserve">publicly available genomes for the four </w:t>
      </w:r>
      <w:proofErr w:type="spellStart"/>
      <w:r>
        <w:rPr>
          <w:i/>
        </w:rPr>
        <w:t>Diorhabda</w:t>
      </w:r>
      <w:proofErr w:type="spellEnd"/>
      <w:r>
        <w:rPr>
          <w:i/>
        </w:rPr>
        <w:t xml:space="preserve"> </w:t>
      </w:r>
      <w:r>
        <w:t>species used in North American tamarisk biocontrol</w:t>
      </w:r>
      <w:r w:rsidR="00DE3BFA">
        <w:t xml:space="preserve">. </w:t>
      </w:r>
      <w:r w:rsidR="00DE3BFA" w:rsidRPr="00DE3BFA">
        <w:rPr>
          <w:color w:val="FF0000"/>
        </w:rPr>
        <w:t>*</w:t>
      </w:r>
      <w:r w:rsidR="00DE3BFA">
        <w:rPr>
          <w:color w:val="4F81BD" w:themeColor="accent1"/>
        </w:rPr>
        <w:t xml:space="preserve">Can we measure upregulation of overwintering genes? </w:t>
      </w:r>
    </w:p>
    <w:p w14:paraId="04F50B5F" w14:textId="77777777" w:rsidR="00DE29E2" w:rsidRDefault="00DE29E2">
      <w:pPr>
        <w:pStyle w:val="BodyText"/>
        <w:spacing w:before="11"/>
        <w:rPr>
          <w:sz w:val="23"/>
        </w:rPr>
      </w:pPr>
    </w:p>
    <w:p w14:paraId="47C1EFD0" w14:textId="77777777" w:rsidR="00DE29E2" w:rsidRDefault="00000000">
      <w:pPr>
        <w:pStyle w:val="Heading1"/>
        <w:spacing w:before="1"/>
      </w:pPr>
      <w:r>
        <w:t>12:30 PM Lunch on site</w:t>
      </w:r>
    </w:p>
    <w:p w14:paraId="7619D028" w14:textId="569E5561" w:rsidR="00DE29E2" w:rsidRPr="00C46278" w:rsidRDefault="00C46278">
      <w:pPr>
        <w:pStyle w:val="BodyText"/>
        <w:spacing w:before="11"/>
        <w:rPr>
          <w:b/>
          <w:color w:val="FF0000"/>
          <w:sz w:val="23"/>
        </w:rPr>
      </w:pPr>
      <w:r>
        <w:rPr>
          <w:b/>
          <w:color w:val="FF0000"/>
          <w:sz w:val="23"/>
        </w:rPr>
        <w:t xml:space="preserve">Ross in Guam knows Larry Gut. </w:t>
      </w:r>
    </w:p>
    <w:p w14:paraId="57538751" w14:textId="77777777" w:rsidR="00DE29E2" w:rsidRDefault="00000000">
      <w:pPr>
        <w:spacing w:before="1"/>
        <w:ind w:left="119"/>
        <w:rPr>
          <w:b/>
          <w:sz w:val="24"/>
        </w:rPr>
      </w:pPr>
      <w:r>
        <w:rPr>
          <w:b/>
          <w:sz w:val="24"/>
        </w:rPr>
        <w:t>Research and Biocontrol Updates – Lower Pavilion, Shore Lodge</w:t>
      </w:r>
    </w:p>
    <w:p w14:paraId="5708A1F6" w14:textId="77777777" w:rsidR="00C46278" w:rsidRDefault="00000000">
      <w:pPr>
        <w:pStyle w:val="BodyText"/>
        <w:tabs>
          <w:tab w:val="left" w:pos="839"/>
        </w:tabs>
        <w:spacing w:before="1"/>
        <w:ind w:left="119" w:right="685"/>
      </w:pPr>
      <w:r>
        <w:t>1:30</w:t>
      </w:r>
      <w:r>
        <w:tab/>
        <w:t>Rene Sforza (recorded) – The EBCL research on weeds and pests: The 2023</w:t>
      </w:r>
      <w:r>
        <w:rPr>
          <w:spacing w:val="-33"/>
        </w:rPr>
        <w:t xml:space="preserve"> </w:t>
      </w:r>
      <w:r>
        <w:t xml:space="preserve">Update </w:t>
      </w:r>
    </w:p>
    <w:p w14:paraId="33EB64A8" w14:textId="0A4A3E1B" w:rsidR="00C46278" w:rsidRPr="00C46278" w:rsidRDefault="00C46278">
      <w:pPr>
        <w:pStyle w:val="BodyText"/>
        <w:tabs>
          <w:tab w:val="left" w:pos="839"/>
        </w:tabs>
        <w:spacing w:before="1"/>
        <w:ind w:left="119" w:right="685"/>
        <w:rPr>
          <w:color w:val="FF0000"/>
        </w:rPr>
      </w:pPr>
      <w:proofErr w:type="spellStart"/>
      <w:r w:rsidRPr="00C46278">
        <w:rPr>
          <w:color w:val="FF0000"/>
        </w:rPr>
        <w:t>Aculus</w:t>
      </w:r>
      <w:proofErr w:type="spellEnd"/>
      <w:r w:rsidRPr="00C46278">
        <w:rPr>
          <w:color w:val="FF0000"/>
        </w:rPr>
        <w:t xml:space="preserve"> </w:t>
      </w:r>
      <w:proofErr w:type="spellStart"/>
      <w:r w:rsidRPr="00C46278">
        <w:rPr>
          <w:color w:val="FF0000"/>
        </w:rPr>
        <w:t>taihangensis</w:t>
      </w:r>
      <w:proofErr w:type="spellEnd"/>
      <w:r>
        <w:rPr>
          <w:color w:val="FF0000"/>
        </w:rPr>
        <w:t xml:space="preserve"> </w:t>
      </w:r>
      <w:proofErr w:type="spellStart"/>
      <w:r>
        <w:rPr>
          <w:color w:val="FF0000"/>
        </w:rPr>
        <w:t>mitedoes</w:t>
      </w:r>
      <w:proofErr w:type="spellEnd"/>
      <w:r>
        <w:rPr>
          <w:color w:val="FF0000"/>
        </w:rPr>
        <w:t xml:space="preserve"> not have large impact on Tree of Heaven</w:t>
      </w:r>
    </w:p>
    <w:p w14:paraId="3A7B00C6" w14:textId="013A4811" w:rsidR="00DE29E2" w:rsidRDefault="00000000">
      <w:pPr>
        <w:pStyle w:val="BodyText"/>
        <w:tabs>
          <w:tab w:val="left" w:pos="839"/>
        </w:tabs>
        <w:spacing w:before="1"/>
        <w:ind w:left="119" w:right="685"/>
      </w:pPr>
      <w:r>
        <w:t>1:50</w:t>
      </w:r>
      <w:r>
        <w:tab/>
        <w:t xml:space="preserve">Chris </w:t>
      </w:r>
      <w:proofErr w:type="spellStart"/>
      <w:r>
        <w:t>Borkent</w:t>
      </w:r>
      <w:proofErr w:type="spellEnd"/>
      <w:r>
        <w:t xml:space="preserve"> – California Department of Food and Agriculture</w:t>
      </w:r>
      <w:r>
        <w:rPr>
          <w:spacing w:val="-14"/>
        </w:rPr>
        <w:t xml:space="preserve"> </w:t>
      </w:r>
      <w:r>
        <w:t>(CDFA)</w:t>
      </w:r>
    </w:p>
    <w:p w14:paraId="1BD9774F" w14:textId="77777777" w:rsidR="00DE29E2" w:rsidRDefault="00000000">
      <w:pPr>
        <w:pStyle w:val="BodyText"/>
        <w:tabs>
          <w:tab w:val="left" w:pos="839"/>
        </w:tabs>
        <w:ind w:left="839" w:right="519" w:hanging="720"/>
      </w:pPr>
      <w:r>
        <w:t>2:10</w:t>
      </w:r>
      <w:r>
        <w:tab/>
        <w:t xml:space="preserve">Julia Rushton – Analyzing 15 years of </w:t>
      </w:r>
      <w:r>
        <w:rPr>
          <w:i/>
        </w:rPr>
        <w:t xml:space="preserve">Linaria </w:t>
      </w:r>
      <w:proofErr w:type="spellStart"/>
      <w:r>
        <w:rPr>
          <w:i/>
        </w:rPr>
        <w:t>dalmatica</w:t>
      </w:r>
      <w:proofErr w:type="spellEnd"/>
      <w:r>
        <w:rPr>
          <w:i/>
        </w:rPr>
        <w:t xml:space="preserve"> </w:t>
      </w:r>
      <w:r>
        <w:t>SIMP post-release</w:t>
      </w:r>
      <w:r>
        <w:rPr>
          <w:spacing w:val="-33"/>
        </w:rPr>
        <w:t xml:space="preserve"> </w:t>
      </w:r>
      <w:r>
        <w:t>biocontrol data in</w:t>
      </w:r>
      <w:r>
        <w:rPr>
          <w:spacing w:val="-2"/>
        </w:rPr>
        <w:t xml:space="preserve"> </w:t>
      </w:r>
      <w:proofErr w:type="gramStart"/>
      <w:r>
        <w:t>Idaho</w:t>
      </w:r>
      <w:proofErr w:type="gramEnd"/>
    </w:p>
    <w:p w14:paraId="00C2E134" w14:textId="77777777" w:rsidR="00DE29E2" w:rsidRDefault="00000000">
      <w:pPr>
        <w:pStyle w:val="BodyText"/>
        <w:tabs>
          <w:tab w:val="left" w:pos="839"/>
        </w:tabs>
        <w:spacing w:line="293" w:lineRule="exact"/>
        <w:ind w:left="119"/>
      </w:pPr>
      <w:r>
        <w:t>2:20</w:t>
      </w:r>
      <w:r>
        <w:tab/>
      </w:r>
      <w:proofErr w:type="spellStart"/>
      <w:r>
        <w:t>Samikshya</w:t>
      </w:r>
      <w:proofErr w:type="spellEnd"/>
      <w:r>
        <w:t xml:space="preserve"> Aryal – Abundance of diﬀerently managed root-feeding biocontrol agents</w:t>
      </w:r>
      <w:r>
        <w:rPr>
          <w:spacing w:val="-30"/>
        </w:rPr>
        <w:t xml:space="preserve"> </w:t>
      </w:r>
      <w:r>
        <w:t>of</w:t>
      </w:r>
    </w:p>
    <w:p w14:paraId="4F4630A7" w14:textId="77777777" w:rsidR="00DE29E2" w:rsidRDefault="00000000">
      <w:pPr>
        <w:pStyle w:val="BodyText"/>
        <w:ind w:left="839"/>
      </w:pPr>
      <w:proofErr w:type="spellStart"/>
      <w:r>
        <w:rPr>
          <w:w w:val="105"/>
        </w:rPr>
        <w:t>spoted</w:t>
      </w:r>
      <w:proofErr w:type="spellEnd"/>
      <w:r>
        <w:rPr>
          <w:w w:val="105"/>
        </w:rPr>
        <w:t xml:space="preserve"> knapweed in Idaho</w:t>
      </w:r>
    </w:p>
    <w:p w14:paraId="52C54950" w14:textId="675386B2" w:rsidR="00DE29E2" w:rsidRDefault="00000000">
      <w:pPr>
        <w:tabs>
          <w:tab w:val="left" w:pos="839"/>
        </w:tabs>
        <w:ind w:left="839" w:right="387" w:hanging="720"/>
        <w:rPr>
          <w:i/>
          <w:sz w:val="24"/>
          <w:szCs w:val="24"/>
        </w:rPr>
      </w:pPr>
      <w:r>
        <w:rPr>
          <w:sz w:val="24"/>
          <w:szCs w:val="24"/>
        </w:rPr>
        <w:t>2:30</w:t>
      </w:r>
      <w:r>
        <w:rPr>
          <w:sz w:val="24"/>
          <w:szCs w:val="24"/>
        </w:rPr>
        <w:tab/>
        <w:t xml:space="preserve">Anjila Thapa – Host </w:t>
      </w:r>
      <w:r w:rsidR="00DE3BFA">
        <w:rPr>
          <w:sz w:val="24"/>
          <w:szCs w:val="24"/>
        </w:rPr>
        <w:t>recognition</w:t>
      </w:r>
      <w:r>
        <w:rPr>
          <w:sz w:val="24"/>
          <w:szCs w:val="24"/>
        </w:rPr>
        <w:t xml:space="preserve"> behavior of two sibling biocontrol candidate </w:t>
      </w:r>
      <w:r>
        <w:rPr>
          <w:spacing w:val="-5"/>
          <w:sz w:val="24"/>
          <w:szCs w:val="24"/>
        </w:rPr>
        <w:t xml:space="preserve">weevils, </w:t>
      </w:r>
      <w:proofErr w:type="spellStart"/>
      <w:r>
        <w:rPr>
          <w:i/>
          <w:sz w:val="24"/>
          <w:szCs w:val="24"/>
        </w:rPr>
        <w:t>Mogulones</w:t>
      </w:r>
      <w:proofErr w:type="spellEnd"/>
      <w:r>
        <w:rPr>
          <w:i/>
          <w:sz w:val="24"/>
          <w:szCs w:val="24"/>
        </w:rPr>
        <w:t xml:space="preserve"> </w:t>
      </w:r>
      <w:proofErr w:type="spellStart"/>
      <w:r>
        <w:rPr>
          <w:i/>
          <w:sz w:val="24"/>
          <w:szCs w:val="24"/>
        </w:rPr>
        <w:t>borraginis</w:t>
      </w:r>
      <w:proofErr w:type="spellEnd"/>
      <w:r>
        <w:rPr>
          <w:i/>
          <w:sz w:val="24"/>
          <w:szCs w:val="24"/>
        </w:rPr>
        <w:t xml:space="preserve"> </w:t>
      </w:r>
      <w:r>
        <w:rPr>
          <w:sz w:val="24"/>
          <w:szCs w:val="24"/>
        </w:rPr>
        <w:t xml:space="preserve">and </w:t>
      </w:r>
      <w:r>
        <w:rPr>
          <w:i/>
          <w:sz w:val="24"/>
          <w:szCs w:val="24"/>
        </w:rPr>
        <w:t xml:space="preserve">M. crucifer, </w:t>
      </w:r>
      <w:r>
        <w:rPr>
          <w:sz w:val="24"/>
          <w:szCs w:val="24"/>
        </w:rPr>
        <w:t xml:space="preserve">to cues of their shared host plant </w:t>
      </w:r>
      <w:proofErr w:type="spellStart"/>
      <w:r>
        <w:rPr>
          <w:i/>
          <w:sz w:val="24"/>
          <w:szCs w:val="24"/>
        </w:rPr>
        <w:t>Cynoglossum</w:t>
      </w:r>
      <w:proofErr w:type="spellEnd"/>
      <w:r>
        <w:rPr>
          <w:i/>
          <w:sz w:val="24"/>
          <w:szCs w:val="24"/>
        </w:rPr>
        <w:t xml:space="preserve"> </w:t>
      </w:r>
      <w:proofErr w:type="gramStart"/>
      <w:r>
        <w:rPr>
          <w:i/>
          <w:sz w:val="24"/>
          <w:szCs w:val="24"/>
        </w:rPr>
        <w:t>oﬃcinale</w:t>
      </w:r>
      <w:proofErr w:type="gramEnd"/>
    </w:p>
    <w:p w14:paraId="417ED3A7" w14:textId="77777777" w:rsidR="00DE29E2" w:rsidRDefault="00000000">
      <w:pPr>
        <w:pStyle w:val="BodyText"/>
        <w:tabs>
          <w:tab w:val="left" w:pos="839"/>
        </w:tabs>
        <w:spacing w:before="39"/>
        <w:ind w:left="840" w:right="102" w:hanging="720"/>
      </w:pPr>
      <w:r>
        <w:t>2:40</w:t>
      </w:r>
      <w:r>
        <w:tab/>
        <w:t xml:space="preserve">Karuna Nepal – The role of visual cues in the host recognition of </w:t>
      </w:r>
      <w:r>
        <w:rPr>
          <w:i/>
        </w:rPr>
        <w:t>M. crucifer</w:t>
      </w:r>
      <w:r>
        <w:t>, a biocontrol agent for</w:t>
      </w:r>
      <w:r>
        <w:rPr>
          <w:spacing w:val="-2"/>
        </w:rPr>
        <w:t xml:space="preserve"> </w:t>
      </w:r>
      <w:proofErr w:type="spellStart"/>
      <w:r>
        <w:t>houndstongue</w:t>
      </w:r>
      <w:proofErr w:type="spellEnd"/>
    </w:p>
    <w:p w14:paraId="4E09D539" w14:textId="77777777" w:rsidR="008E01B3" w:rsidRDefault="00000000">
      <w:pPr>
        <w:pStyle w:val="BodyText"/>
        <w:tabs>
          <w:tab w:val="left" w:pos="839"/>
        </w:tabs>
        <w:ind w:left="120" w:right="3617"/>
      </w:pPr>
      <w:r>
        <w:t>2:50</w:t>
      </w:r>
      <w:r>
        <w:tab/>
        <w:t xml:space="preserve">Ricky Lara – Proactive Biocontrol of EAB in California </w:t>
      </w:r>
    </w:p>
    <w:p w14:paraId="10037131" w14:textId="3F8F09D6" w:rsidR="008E01B3" w:rsidRPr="008E01B3" w:rsidRDefault="008E01B3">
      <w:pPr>
        <w:pStyle w:val="BodyText"/>
        <w:tabs>
          <w:tab w:val="left" w:pos="839"/>
        </w:tabs>
        <w:ind w:left="120" w:right="3617"/>
        <w:rPr>
          <w:color w:val="4F81BD" w:themeColor="accent1"/>
        </w:rPr>
      </w:pPr>
      <w:r w:rsidRPr="008E01B3">
        <w:rPr>
          <w:color w:val="4F81BD" w:themeColor="accent1"/>
        </w:rPr>
        <w:t>4 EAB wasp</w:t>
      </w:r>
      <w:r>
        <w:rPr>
          <w:color w:val="4F81BD" w:themeColor="accent1"/>
        </w:rPr>
        <w:t xml:space="preserve"> parasitoids</w:t>
      </w:r>
    </w:p>
    <w:p w14:paraId="398A9418" w14:textId="6A45BA28" w:rsidR="00DE29E2" w:rsidRDefault="00000000">
      <w:pPr>
        <w:pStyle w:val="BodyText"/>
        <w:tabs>
          <w:tab w:val="left" w:pos="839"/>
        </w:tabs>
        <w:ind w:left="120" w:right="3617"/>
      </w:pPr>
      <w:r>
        <w:t>3:10</w:t>
      </w:r>
      <w:r>
        <w:tab/>
        <w:t xml:space="preserve">Kristi Gladem – </w:t>
      </w:r>
      <w:proofErr w:type="spellStart"/>
      <w:r>
        <w:rPr>
          <w:i/>
        </w:rPr>
        <w:t>Ceratapion</w:t>
      </w:r>
      <w:proofErr w:type="spellEnd"/>
      <w:r>
        <w:rPr>
          <w:i/>
          <w:spacing w:val="-3"/>
        </w:rPr>
        <w:t xml:space="preserve"> </w:t>
      </w:r>
      <w:r>
        <w:t>update</w:t>
      </w:r>
    </w:p>
    <w:p w14:paraId="52F9C6B1" w14:textId="0ED6037F" w:rsidR="00CB4D52" w:rsidRPr="00CB4D52" w:rsidRDefault="00CB4D52" w:rsidP="00CB4D52">
      <w:pPr>
        <w:pStyle w:val="BodyText"/>
        <w:tabs>
          <w:tab w:val="left" w:pos="839"/>
        </w:tabs>
        <w:ind w:left="120" w:right="2720"/>
        <w:rPr>
          <w:color w:val="4F81BD" w:themeColor="accent1"/>
        </w:rPr>
      </w:pPr>
      <w:r>
        <w:rPr>
          <w:color w:val="4F81BD" w:themeColor="accent1"/>
        </w:rPr>
        <w:t xml:space="preserve">Deep dive into cause of skewed sex ratio. Wolbachia, </w:t>
      </w:r>
      <w:proofErr w:type="spellStart"/>
      <w:r>
        <w:rPr>
          <w:color w:val="4F81BD" w:themeColor="accent1"/>
        </w:rPr>
        <w:t>Rickettsiae</w:t>
      </w:r>
      <w:proofErr w:type="spellEnd"/>
      <w:r>
        <w:rPr>
          <w:color w:val="4F81BD" w:themeColor="accent1"/>
        </w:rPr>
        <w:t xml:space="preserve"> </w:t>
      </w:r>
    </w:p>
    <w:p w14:paraId="1460422D" w14:textId="77777777" w:rsidR="00DE29E2" w:rsidRDefault="00DE29E2">
      <w:pPr>
        <w:pStyle w:val="BodyText"/>
      </w:pPr>
    </w:p>
    <w:p w14:paraId="4BD76993" w14:textId="77777777" w:rsidR="00DE29E2" w:rsidRDefault="00000000">
      <w:pPr>
        <w:pStyle w:val="Heading1"/>
        <w:spacing w:before="1"/>
        <w:ind w:left="120"/>
      </w:pPr>
      <w:r>
        <w:t>3:30 – 5:00 Coffee Break/Collaboration and Working Group Time</w:t>
      </w:r>
    </w:p>
    <w:p w14:paraId="21FA1335" w14:textId="77777777" w:rsidR="00DE29E2" w:rsidRDefault="00000000">
      <w:pPr>
        <w:ind w:left="840" w:right="95"/>
        <w:rPr>
          <w:b/>
          <w:sz w:val="24"/>
        </w:rPr>
      </w:pPr>
      <w:r>
        <w:rPr>
          <w:b/>
          <w:sz w:val="24"/>
        </w:rPr>
        <w:t xml:space="preserve">*Dan Bean – </w:t>
      </w:r>
      <w:proofErr w:type="spellStart"/>
      <w:r>
        <w:rPr>
          <w:b/>
          <w:i/>
          <w:sz w:val="24"/>
        </w:rPr>
        <w:t>Ceratapion</w:t>
      </w:r>
      <w:proofErr w:type="spellEnd"/>
      <w:r>
        <w:rPr>
          <w:b/>
          <w:i/>
          <w:sz w:val="24"/>
        </w:rPr>
        <w:t xml:space="preserve"> </w:t>
      </w:r>
      <w:proofErr w:type="spellStart"/>
      <w:r>
        <w:rPr>
          <w:b/>
          <w:i/>
          <w:sz w:val="24"/>
        </w:rPr>
        <w:t>basciorne</w:t>
      </w:r>
      <w:proofErr w:type="spellEnd"/>
      <w:r>
        <w:rPr>
          <w:b/>
          <w:sz w:val="24"/>
        </w:rPr>
        <w:t>/yellow starthistle discussion for those interested in a focused discussion</w:t>
      </w:r>
    </w:p>
    <w:p w14:paraId="11BF93D3" w14:textId="77777777" w:rsidR="00DE29E2" w:rsidRDefault="00DE29E2">
      <w:pPr>
        <w:pStyle w:val="BodyText"/>
        <w:spacing w:before="11"/>
        <w:rPr>
          <w:b/>
          <w:sz w:val="23"/>
        </w:rPr>
      </w:pPr>
    </w:p>
    <w:p w14:paraId="7D96C8A3" w14:textId="77777777" w:rsidR="00DE29E2" w:rsidRDefault="00000000">
      <w:pPr>
        <w:ind w:left="840" w:right="4747" w:hanging="720"/>
        <w:rPr>
          <w:b/>
          <w:sz w:val="24"/>
        </w:rPr>
      </w:pPr>
      <w:r>
        <w:rPr>
          <w:b/>
          <w:sz w:val="24"/>
        </w:rPr>
        <w:t>6:00 PM Dinner at Upper Pavilion, Shore Lodge Catered Dinner w/ cash bar</w:t>
      </w:r>
    </w:p>
    <w:p w14:paraId="1C9BFDE4" w14:textId="77777777" w:rsidR="00DE29E2" w:rsidRPr="007F7CBE" w:rsidRDefault="00DE29E2">
      <w:pPr>
        <w:pStyle w:val="BodyText"/>
        <w:spacing w:before="1"/>
        <w:rPr>
          <w:b/>
          <w:sz w:val="28"/>
          <w:szCs w:val="28"/>
        </w:rPr>
      </w:pPr>
    </w:p>
    <w:p w14:paraId="2767E43A" w14:textId="77777777" w:rsidR="00DE29E2" w:rsidRPr="007F7CBE" w:rsidRDefault="00000000">
      <w:pPr>
        <w:ind w:left="120"/>
        <w:rPr>
          <w:b/>
          <w:sz w:val="28"/>
          <w:szCs w:val="28"/>
        </w:rPr>
      </w:pPr>
      <w:r w:rsidRPr="007F7CBE">
        <w:rPr>
          <w:b/>
          <w:sz w:val="28"/>
          <w:szCs w:val="28"/>
        </w:rPr>
        <w:t>Wednesday, October 25</w:t>
      </w:r>
    </w:p>
    <w:p w14:paraId="57AB5B16" w14:textId="77777777" w:rsidR="00DE29E2" w:rsidRDefault="00000000">
      <w:pPr>
        <w:ind w:left="120"/>
        <w:rPr>
          <w:b/>
          <w:sz w:val="24"/>
        </w:rPr>
      </w:pPr>
      <w:r>
        <w:rPr>
          <w:b/>
          <w:sz w:val="24"/>
        </w:rPr>
        <w:t>7:00 – 8:00 AM Continental Breakfast – Upper Pavilion, Shore Lodge</w:t>
      </w:r>
    </w:p>
    <w:p w14:paraId="63D248E9" w14:textId="77777777" w:rsidR="00DE29E2" w:rsidRDefault="00DE29E2">
      <w:pPr>
        <w:pStyle w:val="BodyText"/>
        <w:spacing w:before="11"/>
        <w:rPr>
          <w:b/>
          <w:sz w:val="23"/>
        </w:rPr>
      </w:pPr>
    </w:p>
    <w:p w14:paraId="1543FE65" w14:textId="77777777" w:rsidR="00DE29E2" w:rsidRDefault="00000000">
      <w:pPr>
        <w:tabs>
          <w:tab w:val="left" w:pos="839"/>
        </w:tabs>
        <w:ind w:left="120" w:right="5307"/>
        <w:rPr>
          <w:sz w:val="24"/>
        </w:rPr>
      </w:pPr>
      <w:r>
        <w:rPr>
          <w:b/>
          <w:sz w:val="24"/>
        </w:rPr>
        <w:t xml:space="preserve">8:30 AM – Lower Pavilion, Shore Lodge </w:t>
      </w:r>
      <w:r>
        <w:rPr>
          <w:sz w:val="24"/>
        </w:rPr>
        <w:t>8:40</w:t>
      </w:r>
      <w:r>
        <w:rPr>
          <w:sz w:val="24"/>
        </w:rPr>
        <w:tab/>
        <w:t>Paul Pratt – ARS – Albany overview 9:00</w:t>
      </w:r>
      <w:r>
        <w:rPr>
          <w:sz w:val="24"/>
        </w:rPr>
        <w:tab/>
        <w:t>Joel Price – Oregon</w:t>
      </w:r>
      <w:r>
        <w:rPr>
          <w:spacing w:val="-6"/>
          <w:sz w:val="24"/>
        </w:rPr>
        <w:t xml:space="preserve"> </w:t>
      </w:r>
      <w:r>
        <w:rPr>
          <w:sz w:val="24"/>
        </w:rPr>
        <w:t>overview</w:t>
      </w:r>
    </w:p>
    <w:p w14:paraId="0785EEF3" w14:textId="631DFBBD" w:rsidR="00CB4D52" w:rsidRPr="00CB4D52" w:rsidRDefault="00CB4D52">
      <w:pPr>
        <w:tabs>
          <w:tab w:val="left" w:pos="839"/>
        </w:tabs>
        <w:ind w:left="120" w:right="5307"/>
        <w:rPr>
          <w:bCs/>
          <w:color w:val="4F81BD" w:themeColor="accent1"/>
          <w:sz w:val="24"/>
        </w:rPr>
      </w:pPr>
      <w:r w:rsidRPr="00CB4D52">
        <w:rPr>
          <w:bCs/>
          <w:color w:val="4F81BD" w:themeColor="accent1"/>
          <w:sz w:val="24"/>
        </w:rPr>
        <w:t>8,000 insect biocontrol releases in Oregon</w:t>
      </w:r>
    </w:p>
    <w:p w14:paraId="46E691D4" w14:textId="23F911C2" w:rsidR="00CB4D52" w:rsidRPr="00D32790" w:rsidRDefault="00000000">
      <w:pPr>
        <w:pStyle w:val="BodyText"/>
        <w:tabs>
          <w:tab w:val="left" w:pos="839"/>
        </w:tabs>
        <w:spacing w:before="1"/>
        <w:ind w:left="120" w:right="2935"/>
        <w:rPr>
          <w:color w:val="4F81BD" w:themeColor="accent1"/>
        </w:rPr>
      </w:pPr>
      <w:r>
        <w:t>9:20</w:t>
      </w:r>
      <w:r>
        <w:tab/>
        <w:t>Claudia Lyons-</w:t>
      </w:r>
      <w:proofErr w:type="spellStart"/>
      <w:r>
        <w:t>Yerion</w:t>
      </w:r>
      <w:proofErr w:type="spellEnd"/>
      <w:r>
        <w:t xml:space="preserve"> – Nez Perce Biocontrol Center Update </w:t>
      </w:r>
      <w:r w:rsidR="00D32790">
        <w:t>-</w:t>
      </w:r>
      <w:r w:rsidR="00D32790">
        <w:rPr>
          <w:color w:val="4F81BD" w:themeColor="accent1"/>
        </w:rPr>
        <w:t xml:space="preserve">Paul </w:t>
      </w:r>
      <w:proofErr w:type="spellStart"/>
      <w:r w:rsidR="00D32790">
        <w:rPr>
          <w:color w:val="4F81BD" w:themeColor="accent1"/>
        </w:rPr>
        <w:t>Bruceman</w:t>
      </w:r>
      <w:proofErr w:type="spellEnd"/>
      <w:r w:rsidR="00D32790">
        <w:rPr>
          <w:color w:val="4F81BD" w:themeColor="accent1"/>
        </w:rPr>
        <w:t xml:space="preserve"> ph:208-843-9374</w:t>
      </w:r>
    </w:p>
    <w:p w14:paraId="2AF1F8FE" w14:textId="73063685" w:rsidR="00CB4D52" w:rsidRPr="00CB4D52" w:rsidRDefault="00CB4D52">
      <w:pPr>
        <w:pStyle w:val="BodyText"/>
        <w:tabs>
          <w:tab w:val="left" w:pos="839"/>
        </w:tabs>
        <w:spacing w:before="1"/>
        <w:ind w:left="120" w:right="2935"/>
        <w:rPr>
          <w:color w:val="4F81BD" w:themeColor="accent1"/>
        </w:rPr>
      </w:pPr>
      <w:r>
        <w:rPr>
          <w:color w:val="4F81BD" w:themeColor="accent1"/>
        </w:rPr>
        <w:t xml:space="preserve">Only Tribe Bio-Control program </w:t>
      </w:r>
    </w:p>
    <w:p w14:paraId="6C8323CF" w14:textId="16753EAC" w:rsidR="00DE29E2" w:rsidRDefault="00000000">
      <w:pPr>
        <w:pStyle w:val="BodyText"/>
        <w:tabs>
          <w:tab w:val="left" w:pos="839"/>
        </w:tabs>
        <w:spacing w:before="1"/>
        <w:ind w:left="120" w:right="2935"/>
      </w:pPr>
      <w:r>
        <w:t>9:40</w:t>
      </w:r>
      <w:r>
        <w:tab/>
        <w:t xml:space="preserve">Ellyn </w:t>
      </w:r>
      <w:proofErr w:type="spellStart"/>
      <w:r>
        <w:t>Bitume</w:t>
      </w:r>
      <w:proofErr w:type="spellEnd"/>
      <w:r>
        <w:t xml:space="preserve"> – Updates on Biocontrol in</w:t>
      </w:r>
      <w:r>
        <w:rPr>
          <w:spacing w:val="-9"/>
        </w:rPr>
        <w:t xml:space="preserve"> </w:t>
      </w:r>
      <w:r>
        <w:t>Hawaii</w:t>
      </w:r>
    </w:p>
    <w:p w14:paraId="4343D11A" w14:textId="055EB67A" w:rsidR="00CB4D52" w:rsidRPr="00CB4D52" w:rsidRDefault="00CB4D52">
      <w:pPr>
        <w:pStyle w:val="BodyText"/>
        <w:tabs>
          <w:tab w:val="left" w:pos="839"/>
        </w:tabs>
        <w:spacing w:before="1"/>
        <w:ind w:left="120" w:right="2935"/>
        <w:rPr>
          <w:color w:val="4F81BD" w:themeColor="accent1"/>
        </w:rPr>
      </w:pPr>
      <w:r>
        <w:rPr>
          <w:color w:val="4F81BD" w:themeColor="accent1"/>
        </w:rPr>
        <w:t xml:space="preserve">Albizia tree in Hawaii. </w:t>
      </w:r>
      <w:proofErr w:type="spellStart"/>
      <w:r>
        <w:rPr>
          <w:color w:val="4F81BD" w:themeColor="accent1"/>
        </w:rPr>
        <w:t>Molytinae</w:t>
      </w:r>
      <w:proofErr w:type="spellEnd"/>
      <w:r>
        <w:rPr>
          <w:color w:val="4F81BD" w:themeColor="accent1"/>
        </w:rPr>
        <w:t xml:space="preserve">, tribe </w:t>
      </w:r>
      <w:proofErr w:type="spellStart"/>
      <w:r>
        <w:rPr>
          <w:color w:val="4F81BD" w:themeColor="accent1"/>
        </w:rPr>
        <w:t>Ithyporini</w:t>
      </w:r>
      <w:proofErr w:type="spellEnd"/>
      <w:r>
        <w:rPr>
          <w:color w:val="4F81BD" w:themeColor="accent1"/>
        </w:rPr>
        <w:t>? Not sure</w:t>
      </w:r>
    </w:p>
    <w:p w14:paraId="7E01A219" w14:textId="77777777" w:rsidR="00DE29E2" w:rsidRDefault="00DE29E2">
      <w:pPr>
        <w:pStyle w:val="BodyText"/>
        <w:spacing w:before="12"/>
        <w:rPr>
          <w:sz w:val="23"/>
        </w:rPr>
      </w:pPr>
    </w:p>
    <w:p w14:paraId="1FB49A7C" w14:textId="77777777" w:rsidR="00DE29E2" w:rsidRDefault="00000000">
      <w:pPr>
        <w:pStyle w:val="Heading1"/>
        <w:ind w:left="120"/>
      </w:pPr>
      <w:r>
        <w:t>10:00 AM Coffee Break</w:t>
      </w:r>
    </w:p>
    <w:p w14:paraId="6E975532" w14:textId="77777777" w:rsidR="00DE29E2" w:rsidRDefault="00DE29E2">
      <w:pPr>
        <w:pStyle w:val="BodyText"/>
        <w:spacing w:before="12"/>
        <w:rPr>
          <w:b/>
          <w:sz w:val="23"/>
        </w:rPr>
      </w:pPr>
    </w:p>
    <w:p w14:paraId="3EAC4A50" w14:textId="77777777" w:rsidR="00DE29E2" w:rsidRDefault="00000000">
      <w:pPr>
        <w:ind w:left="120"/>
        <w:rPr>
          <w:b/>
          <w:sz w:val="24"/>
        </w:rPr>
      </w:pPr>
      <w:r>
        <w:rPr>
          <w:b/>
          <w:sz w:val="24"/>
        </w:rPr>
        <w:lastRenderedPageBreak/>
        <w:t>10:30 W5185 planning session – Chris Adams Oregon State University</w:t>
      </w:r>
    </w:p>
    <w:p w14:paraId="72ABAF4F" w14:textId="77777777" w:rsidR="00DE29E2" w:rsidRDefault="00000000">
      <w:pPr>
        <w:pStyle w:val="BodyText"/>
        <w:ind w:left="840"/>
      </w:pPr>
      <w:r>
        <w:t>Programming for future years, research planning, release planning, personnel</w:t>
      </w:r>
    </w:p>
    <w:p w14:paraId="3F715825" w14:textId="77777777" w:rsidR="00DE29E2" w:rsidRDefault="00DE29E2">
      <w:pPr>
        <w:pStyle w:val="BodyText"/>
      </w:pPr>
    </w:p>
    <w:p w14:paraId="7A4F5363" w14:textId="77777777" w:rsidR="00DE29E2" w:rsidRDefault="00000000">
      <w:pPr>
        <w:ind w:left="120"/>
        <w:rPr>
          <w:sz w:val="24"/>
        </w:rPr>
      </w:pPr>
      <w:r>
        <w:rPr>
          <w:b/>
          <w:sz w:val="24"/>
        </w:rPr>
        <w:t xml:space="preserve">12:00 PM </w:t>
      </w:r>
      <w:r>
        <w:rPr>
          <w:sz w:val="24"/>
        </w:rPr>
        <w:t xml:space="preserve">Depart, lunch on your </w:t>
      </w:r>
      <w:proofErr w:type="gramStart"/>
      <w:r>
        <w:rPr>
          <w:sz w:val="24"/>
        </w:rPr>
        <w:t>own</w:t>
      </w:r>
      <w:proofErr w:type="gramEnd"/>
    </w:p>
    <w:p w14:paraId="13CDF1D4" w14:textId="5EC2FB26" w:rsidR="006246C4" w:rsidRDefault="006246C4">
      <w:pPr>
        <w:rPr>
          <w:b/>
          <w:sz w:val="24"/>
        </w:rPr>
      </w:pPr>
      <w:r>
        <w:rPr>
          <w:b/>
          <w:sz w:val="24"/>
        </w:rPr>
        <w:br w:type="page"/>
      </w:r>
    </w:p>
    <w:p w14:paraId="4E1D59BF" w14:textId="58BD8CF9" w:rsidR="006246C4" w:rsidRDefault="006246C4" w:rsidP="006246C4">
      <w:pPr>
        <w:pStyle w:val="BodyText"/>
        <w:spacing w:before="39"/>
        <w:jc w:val="center"/>
      </w:pPr>
      <w:r>
        <w:lastRenderedPageBreak/>
        <w:t>W5185</w:t>
      </w:r>
    </w:p>
    <w:p w14:paraId="03A6FEC0" w14:textId="353EE365" w:rsidR="006246C4" w:rsidRDefault="006246C4" w:rsidP="006246C4">
      <w:pPr>
        <w:jc w:val="center"/>
      </w:pPr>
      <w:r>
        <w:t>Western Biological Control Group</w:t>
      </w:r>
    </w:p>
    <w:p w14:paraId="7929D64A" w14:textId="50790C5C" w:rsidR="006246C4" w:rsidRDefault="0092374B" w:rsidP="006246C4">
      <w:pPr>
        <w:jc w:val="center"/>
      </w:pPr>
      <w:r>
        <w:t xml:space="preserve">2024, </w:t>
      </w:r>
      <w:r w:rsidR="006246C4">
        <w:t xml:space="preserve">October 23 – 25 </w:t>
      </w:r>
    </w:p>
    <w:p w14:paraId="0223879C" w14:textId="77777777" w:rsidR="006246C4" w:rsidRDefault="006246C4" w:rsidP="006246C4">
      <w:pPr>
        <w:jc w:val="center"/>
      </w:pPr>
    </w:p>
    <w:p w14:paraId="47E371DC" w14:textId="77777777" w:rsidR="0092374B" w:rsidRPr="0092374B" w:rsidRDefault="0092374B" w:rsidP="0092374B">
      <w:pPr>
        <w:spacing w:before="52"/>
        <w:rPr>
          <w:bCs/>
          <w:sz w:val="24"/>
        </w:rPr>
      </w:pPr>
      <w:r w:rsidRPr="0092374B">
        <w:rPr>
          <w:bCs/>
          <w:sz w:val="24"/>
        </w:rPr>
        <w:t xml:space="preserve">Notes on meeting. Can we have a program? Would people send abstracts ahead of time? </w:t>
      </w:r>
    </w:p>
    <w:p w14:paraId="741AEC2D" w14:textId="77777777" w:rsidR="0092374B" w:rsidRDefault="0092374B" w:rsidP="006246C4"/>
    <w:p w14:paraId="7170C283" w14:textId="7266B959" w:rsidR="00B57D9D" w:rsidRDefault="006246C4" w:rsidP="006246C4">
      <w:r>
        <w:t xml:space="preserve">At the conclusion of the last </w:t>
      </w:r>
      <w:r w:rsidR="00367E93">
        <w:t>meeting,</w:t>
      </w:r>
      <w:r>
        <w:t xml:space="preserve"> we voted on the location of the next meeting. It was decided that the </w:t>
      </w:r>
      <w:r w:rsidR="00D94342">
        <w:t xml:space="preserve">2024 </w:t>
      </w:r>
      <w:r>
        <w:t>meeting will be held</w:t>
      </w:r>
      <w:r w:rsidR="00367E93">
        <w:t xml:space="preserve"> at Best Western Plus Inn</w:t>
      </w:r>
      <w:r>
        <w:t xml:space="preserve"> in Hood River, OR. Date was decided, I was told this meeting is usually held earlier in the month, we will need to confirm the </w:t>
      </w:r>
      <w:r w:rsidR="00DB6DE9">
        <w:t>dates so I can confirm our reservations</w:t>
      </w:r>
      <w:r>
        <w:t xml:space="preserve">. </w:t>
      </w:r>
    </w:p>
    <w:p w14:paraId="5B6C1AFA" w14:textId="77777777" w:rsidR="00B57D9D" w:rsidRDefault="00B57D9D" w:rsidP="006246C4"/>
    <w:p w14:paraId="5D7F329D" w14:textId="478C644D" w:rsidR="00367E93" w:rsidRDefault="00367E93" w:rsidP="006246C4">
      <w:r>
        <w:t>Best Western Plus Hood River Inn</w:t>
      </w:r>
    </w:p>
    <w:p w14:paraId="030A3E3E" w14:textId="036C7C62" w:rsidR="00367E93" w:rsidRDefault="00367E93" w:rsidP="006246C4">
      <w:r>
        <w:t>541-386-2200</w:t>
      </w:r>
    </w:p>
    <w:p w14:paraId="1BD8A8FC" w14:textId="77777777" w:rsidR="00367E93" w:rsidRDefault="00000000" w:rsidP="006246C4">
      <w:hyperlink r:id="rId6" w:history="1">
        <w:r w:rsidR="00367E93" w:rsidRPr="00367E93">
          <w:rPr>
            <w:rStyle w:val="Hyperlink"/>
          </w:rPr>
          <w:t>Link</w:t>
        </w:r>
      </w:hyperlink>
    </w:p>
    <w:p w14:paraId="502EE6C8" w14:textId="3F543095" w:rsidR="00367E93" w:rsidRDefault="00367E93" w:rsidP="006246C4">
      <w:r>
        <w:t xml:space="preserve"> </w:t>
      </w:r>
    </w:p>
    <w:p w14:paraId="5FDB0A87" w14:textId="140D6931" w:rsidR="00D4443F" w:rsidRDefault="00D4443F" w:rsidP="006246C4">
      <w:r>
        <w:t xml:space="preserve">One topic of discussion was general attendance. There was a comment that we have many more members than we see in attendance at these meetings. There is no reason that this meeting has to be a </w:t>
      </w:r>
      <w:proofErr w:type="gramStart"/>
      <w:r>
        <w:t>stand alone</w:t>
      </w:r>
      <w:proofErr w:type="gramEnd"/>
      <w:r>
        <w:t xml:space="preserve"> meeting. Most other </w:t>
      </w:r>
      <w:r w:rsidR="00D94342">
        <w:t>meetings meet at the national meetings.</w:t>
      </w:r>
    </w:p>
    <w:p w14:paraId="6994BF5E" w14:textId="77777777" w:rsidR="00D94342" w:rsidRDefault="00D94342" w:rsidP="006246C4"/>
    <w:p w14:paraId="7D45BFE9" w14:textId="0DE31367" w:rsidR="00B57D9D" w:rsidRDefault="006246C4" w:rsidP="006246C4">
      <w:r>
        <w:t xml:space="preserve">We also discussed </w:t>
      </w:r>
      <w:r w:rsidR="00DB6DE9">
        <w:t>how this meeting has been arranged (paid for) in the past. Rooms and accommodations have been put on the personal credit card of the current Chair, who is then reimbursed after the event</w:t>
      </w:r>
      <w:r w:rsidR="00B57D9D">
        <w:t xml:space="preserve">, sometimes with personal checks that need to be deposited or through a payment app attached to their bank account. </w:t>
      </w:r>
      <w:r w:rsidR="00DB6DE9">
        <w:t xml:space="preserve">(minus and transaction fees from </w:t>
      </w:r>
      <w:proofErr w:type="spellStart"/>
      <w:r w:rsidR="00DB6DE9">
        <w:t>paypal</w:t>
      </w:r>
      <w:proofErr w:type="spellEnd"/>
      <w:r w:rsidR="00DB6DE9">
        <w:t xml:space="preserve">). </w:t>
      </w:r>
      <w:r w:rsidR="00B57D9D">
        <w:t xml:space="preserve">I think there is a risk that this could be looked at as income for the person receiving payments. </w:t>
      </w:r>
    </w:p>
    <w:p w14:paraId="7287B1BE" w14:textId="77777777" w:rsidR="00B57D9D" w:rsidRDefault="00B57D9D" w:rsidP="006246C4"/>
    <w:p w14:paraId="73B5C67A" w14:textId="208A5309" w:rsidR="006246C4" w:rsidRDefault="00DB6DE9" w:rsidP="006246C4">
      <w:proofErr w:type="gramStart"/>
      <w:r>
        <w:t>In order to</w:t>
      </w:r>
      <w:proofErr w:type="gramEnd"/>
      <w:r>
        <w:t xml:space="preserve"> book a b</w:t>
      </w:r>
      <w:r w:rsidR="00B57D9D">
        <w:t>lock</w:t>
      </w:r>
      <w:r>
        <w:t xml:space="preserve"> of rooms the organizer has to negotiate a</w:t>
      </w:r>
      <w:r w:rsidR="00B57D9D">
        <w:t xml:space="preserve">nd sign a contract committing them to a number of “room nights” and all the food and coffee. Each hotel is a little different but, if we do not fulfill those “room nights” the organizer is still obligated to pay for those rooms. While it has never come up the risk is always there. </w:t>
      </w:r>
    </w:p>
    <w:p w14:paraId="2E9B1F0B" w14:textId="77777777" w:rsidR="00D94342" w:rsidRDefault="00D94342" w:rsidP="006246C4"/>
    <w:p w14:paraId="54D6DEF7" w14:textId="64C3F658" w:rsidR="00D94342" w:rsidRDefault="00D94342" w:rsidP="006246C4">
      <w:r>
        <w:t xml:space="preserve">Chris Adams will compile </w:t>
      </w:r>
      <w:proofErr w:type="gramStart"/>
      <w:r>
        <w:t>annual</w:t>
      </w:r>
      <w:proofErr w:type="gramEnd"/>
      <w:r>
        <w:t xml:space="preserve"> report and submit to the NIMSS system and plan next year’s meeting. </w:t>
      </w:r>
    </w:p>
    <w:p w14:paraId="286AFF9A" w14:textId="77777777" w:rsidR="00D94342" w:rsidRDefault="00D94342" w:rsidP="006246C4"/>
    <w:p w14:paraId="44EB0060" w14:textId="4575076A" w:rsidR="00D94342" w:rsidRDefault="00D94342" w:rsidP="006246C4">
      <w:r>
        <w:t xml:space="preserve">We will work towards </w:t>
      </w:r>
      <w:proofErr w:type="spellStart"/>
      <w:r>
        <w:t>formin</w:t>
      </w:r>
      <w:proofErr w:type="spellEnd"/>
      <w:r>
        <w:t xml:space="preserve"> a 501C 3 for future meetings, create bylaws, and form a board for future </w:t>
      </w:r>
      <w:proofErr w:type="spellStart"/>
      <w:r>
        <w:t>meetgins</w:t>
      </w:r>
      <w:proofErr w:type="spellEnd"/>
      <w:r>
        <w:t>.</w:t>
      </w:r>
    </w:p>
    <w:p w14:paraId="1ED9AD75" w14:textId="1386A6AF" w:rsidR="0092374B" w:rsidRDefault="0092374B">
      <w:pPr>
        <w:rPr>
          <w:sz w:val="24"/>
        </w:rPr>
      </w:pPr>
      <w:r>
        <w:rPr>
          <w:sz w:val="24"/>
        </w:rPr>
        <w:br w:type="page"/>
      </w:r>
    </w:p>
    <w:p w14:paraId="2413C7E5" w14:textId="77777777" w:rsidR="0092374B" w:rsidRDefault="0092374B" w:rsidP="0092374B">
      <w:pPr>
        <w:pStyle w:val="BodyText"/>
        <w:spacing w:before="39"/>
        <w:jc w:val="center"/>
      </w:pPr>
      <w:r>
        <w:lastRenderedPageBreak/>
        <w:t>W5185</w:t>
      </w:r>
    </w:p>
    <w:p w14:paraId="25E8737C" w14:textId="77777777" w:rsidR="0092374B" w:rsidRDefault="0092374B" w:rsidP="0092374B">
      <w:pPr>
        <w:jc w:val="center"/>
      </w:pPr>
      <w:r>
        <w:t>Western Biological Control Group</w:t>
      </w:r>
    </w:p>
    <w:p w14:paraId="61A326F9" w14:textId="77777777" w:rsidR="0092374B" w:rsidRDefault="0092374B" w:rsidP="0092374B">
      <w:pPr>
        <w:jc w:val="center"/>
      </w:pPr>
      <w:r>
        <w:t xml:space="preserve">2024, October 23 – 25 </w:t>
      </w:r>
    </w:p>
    <w:p w14:paraId="46322D47" w14:textId="77777777" w:rsidR="0092374B" w:rsidRDefault="0092374B" w:rsidP="0092374B">
      <w:r>
        <w:t xml:space="preserve">Location: </w:t>
      </w:r>
    </w:p>
    <w:p w14:paraId="585CB517" w14:textId="1C5A105B" w:rsidR="0092374B" w:rsidRDefault="0092374B" w:rsidP="0092374B">
      <w:r>
        <w:t>Best Western Plus Hood River Inn</w:t>
      </w:r>
    </w:p>
    <w:p w14:paraId="779C13A3" w14:textId="77777777" w:rsidR="0092374B" w:rsidRDefault="0092374B" w:rsidP="0092374B">
      <w:r>
        <w:t>541-386-2200</w:t>
      </w:r>
    </w:p>
    <w:p w14:paraId="39AA3DB7" w14:textId="77777777" w:rsidR="0092374B" w:rsidRDefault="00000000" w:rsidP="0092374B">
      <w:hyperlink r:id="rId7" w:history="1">
        <w:r w:rsidR="0092374B" w:rsidRPr="00367E93">
          <w:rPr>
            <w:rStyle w:val="Hyperlink"/>
          </w:rPr>
          <w:t>Link</w:t>
        </w:r>
      </w:hyperlink>
    </w:p>
    <w:p w14:paraId="2BA02D9A" w14:textId="77777777" w:rsidR="0092374B" w:rsidRPr="0092374B" w:rsidRDefault="0092374B" w:rsidP="0092374B"/>
    <w:p w14:paraId="5EF29AC1" w14:textId="77777777" w:rsidR="0092374B" w:rsidRPr="007309DC" w:rsidRDefault="0092374B" w:rsidP="0092374B"/>
    <w:p w14:paraId="1403CA67" w14:textId="3B023687" w:rsidR="0092374B" w:rsidRPr="007309DC" w:rsidRDefault="0092374B" w:rsidP="0092374B">
      <w:pPr>
        <w:rPr>
          <w:b/>
          <w:bCs/>
        </w:rPr>
      </w:pPr>
      <w:r w:rsidRPr="007309DC">
        <w:rPr>
          <w:b/>
          <w:bCs/>
        </w:rPr>
        <w:t>Agenda:</w:t>
      </w:r>
    </w:p>
    <w:p w14:paraId="3F88A44A" w14:textId="579161E1" w:rsidR="0092374B" w:rsidRPr="007309DC" w:rsidRDefault="007309DC" w:rsidP="0092374B">
      <w:pPr>
        <w:spacing w:before="52"/>
        <w:rPr>
          <w:b/>
        </w:rPr>
      </w:pPr>
      <w:r>
        <w:rPr>
          <w:b/>
        </w:rPr>
        <w:t>Wednesday</w:t>
      </w:r>
      <w:r w:rsidR="0092374B" w:rsidRPr="007309DC">
        <w:rPr>
          <w:b/>
        </w:rPr>
        <w:t>, October 23</w:t>
      </w:r>
    </w:p>
    <w:p w14:paraId="78138325" w14:textId="3273750A" w:rsidR="0092374B" w:rsidRPr="007309DC" w:rsidRDefault="0092374B" w:rsidP="0092374B">
      <w:pPr>
        <w:spacing w:before="52"/>
        <w:rPr>
          <w:bCs/>
        </w:rPr>
      </w:pPr>
      <w:r w:rsidRPr="007309DC">
        <w:rPr>
          <w:bCs/>
        </w:rPr>
        <w:t>Arrive on site, dinner on your own</w:t>
      </w:r>
      <w:r w:rsidR="007309DC">
        <w:rPr>
          <w:bCs/>
        </w:rPr>
        <w:t>.</w:t>
      </w:r>
    </w:p>
    <w:p w14:paraId="056E65F6" w14:textId="77777777" w:rsidR="0092374B" w:rsidRPr="007309DC" w:rsidRDefault="0092374B" w:rsidP="0092374B">
      <w:pPr>
        <w:spacing w:before="52"/>
        <w:rPr>
          <w:b/>
        </w:rPr>
      </w:pPr>
    </w:p>
    <w:p w14:paraId="1D64A780" w14:textId="41A3EB47" w:rsidR="0092374B" w:rsidRPr="007309DC" w:rsidRDefault="0092374B" w:rsidP="0092374B">
      <w:pPr>
        <w:spacing w:before="52"/>
        <w:rPr>
          <w:b/>
        </w:rPr>
      </w:pPr>
      <w:r w:rsidRPr="007309DC">
        <w:rPr>
          <w:b/>
        </w:rPr>
        <w:t>T</w:t>
      </w:r>
      <w:r w:rsidR="007309DC">
        <w:rPr>
          <w:b/>
        </w:rPr>
        <w:t>hursday</w:t>
      </w:r>
      <w:r w:rsidRPr="007309DC">
        <w:rPr>
          <w:b/>
        </w:rPr>
        <w:t>, October 24</w:t>
      </w:r>
    </w:p>
    <w:p w14:paraId="397AA6D4" w14:textId="238F962F" w:rsidR="0092374B" w:rsidRPr="007309DC" w:rsidRDefault="0092374B" w:rsidP="0092374B">
      <w:pPr>
        <w:spacing w:before="52"/>
        <w:rPr>
          <w:bCs/>
        </w:rPr>
      </w:pPr>
      <w:r w:rsidRPr="007309DC">
        <w:rPr>
          <w:bCs/>
        </w:rPr>
        <w:t xml:space="preserve">7:00 – 8:00 AM Continental Breakfast/Registration – </w:t>
      </w:r>
      <w:r w:rsidR="007309DC" w:rsidRPr="00BB4235">
        <w:rPr>
          <w:bCs/>
          <w:color w:val="FF0000"/>
        </w:rPr>
        <w:t>* Location</w:t>
      </w:r>
    </w:p>
    <w:p w14:paraId="1E8C8372" w14:textId="41EA5138" w:rsidR="0092374B" w:rsidRDefault="0092374B" w:rsidP="0092374B">
      <w:pPr>
        <w:spacing w:before="52"/>
        <w:rPr>
          <w:bCs/>
          <w:color w:val="FF0000"/>
        </w:rPr>
      </w:pPr>
      <w:r w:rsidRPr="007309DC">
        <w:rPr>
          <w:bCs/>
        </w:rPr>
        <w:t>8:</w:t>
      </w:r>
      <w:r w:rsidR="00E55FDE">
        <w:rPr>
          <w:bCs/>
        </w:rPr>
        <w:t>00</w:t>
      </w:r>
      <w:r w:rsidRPr="007309DC">
        <w:rPr>
          <w:bCs/>
        </w:rPr>
        <w:t xml:space="preserve"> AM</w:t>
      </w:r>
      <w:r w:rsidR="00E55FDE">
        <w:rPr>
          <w:bCs/>
        </w:rPr>
        <w:t xml:space="preserve"> Business meeting </w:t>
      </w:r>
      <w:r w:rsidRPr="007309DC">
        <w:rPr>
          <w:bCs/>
        </w:rPr>
        <w:t xml:space="preserve">– </w:t>
      </w:r>
      <w:r w:rsidR="00BB4235" w:rsidRPr="00BB4235">
        <w:rPr>
          <w:bCs/>
          <w:color w:val="FF0000"/>
        </w:rPr>
        <w:t>* Location</w:t>
      </w:r>
    </w:p>
    <w:p w14:paraId="00CCFE45" w14:textId="3269272F" w:rsidR="004D0F57" w:rsidRDefault="00E55FDE" w:rsidP="0092374B">
      <w:pPr>
        <w:spacing w:before="52"/>
        <w:rPr>
          <w:bCs/>
        </w:rPr>
      </w:pPr>
      <w:proofErr w:type="gramStart"/>
      <w:r w:rsidRPr="00E55FDE">
        <w:rPr>
          <w:bCs/>
        </w:rPr>
        <w:t>9:00  20</w:t>
      </w:r>
      <w:proofErr w:type="gramEnd"/>
      <w:r w:rsidRPr="00E55FDE">
        <w:rPr>
          <w:bCs/>
        </w:rPr>
        <w:t xml:space="preserve"> minute talk</w:t>
      </w:r>
      <w:r w:rsidR="009F6D4C">
        <w:rPr>
          <w:bCs/>
        </w:rPr>
        <w:t xml:space="preserve"> </w:t>
      </w:r>
      <w:r w:rsidR="009F6D4C">
        <w:rPr>
          <w:bCs/>
        </w:rPr>
        <w:tab/>
        <w:t>1</w:t>
      </w:r>
      <w:r w:rsidR="004D0F57" w:rsidRPr="00E55FDE">
        <w:rPr>
          <w:bCs/>
        </w:rPr>
        <w:t xml:space="preserve">. </w:t>
      </w:r>
    </w:p>
    <w:p w14:paraId="17A6751B" w14:textId="46F7831B" w:rsidR="00E55FDE" w:rsidRDefault="00E55FDE" w:rsidP="0092374B">
      <w:pPr>
        <w:spacing w:before="52"/>
        <w:rPr>
          <w:bCs/>
        </w:rPr>
      </w:pPr>
      <w:r>
        <w:rPr>
          <w:bCs/>
        </w:rPr>
        <w:t>9:20 talk</w:t>
      </w:r>
      <w:r w:rsidR="009F6D4C">
        <w:rPr>
          <w:bCs/>
        </w:rPr>
        <w:tab/>
      </w:r>
      <w:r w:rsidR="009F6D4C">
        <w:rPr>
          <w:bCs/>
        </w:rPr>
        <w:tab/>
        <w:t>2</w:t>
      </w:r>
    </w:p>
    <w:p w14:paraId="369356D9" w14:textId="513C9FA8" w:rsidR="00E55FDE" w:rsidRPr="00E55FDE" w:rsidRDefault="00E55FDE" w:rsidP="0092374B">
      <w:pPr>
        <w:spacing w:before="52"/>
        <w:rPr>
          <w:bCs/>
        </w:rPr>
      </w:pPr>
      <w:r>
        <w:rPr>
          <w:bCs/>
        </w:rPr>
        <w:t>9:40 talk</w:t>
      </w:r>
      <w:r w:rsidR="009F6D4C">
        <w:rPr>
          <w:bCs/>
        </w:rPr>
        <w:tab/>
      </w:r>
      <w:r w:rsidR="009F6D4C">
        <w:rPr>
          <w:bCs/>
        </w:rPr>
        <w:tab/>
        <w:t>3</w:t>
      </w:r>
    </w:p>
    <w:p w14:paraId="16BBD936" w14:textId="66E43AF9" w:rsidR="0092374B" w:rsidRDefault="004D0F57" w:rsidP="0092374B">
      <w:pPr>
        <w:spacing w:before="52"/>
        <w:rPr>
          <w:b/>
        </w:rPr>
      </w:pPr>
      <w:r>
        <w:rPr>
          <w:b/>
        </w:rPr>
        <w:t xml:space="preserve">10:00 </w:t>
      </w:r>
      <w:r w:rsidR="00E55FDE">
        <w:rPr>
          <w:b/>
        </w:rPr>
        <w:t>coffee break</w:t>
      </w:r>
    </w:p>
    <w:p w14:paraId="1769862B" w14:textId="61EEBDDC" w:rsidR="00E55FDE" w:rsidRDefault="00E55FDE" w:rsidP="0092374B">
      <w:pPr>
        <w:spacing w:before="52"/>
        <w:rPr>
          <w:bCs/>
        </w:rPr>
      </w:pPr>
      <w:r w:rsidRPr="00E55FDE">
        <w:rPr>
          <w:bCs/>
        </w:rPr>
        <w:t>10:30</w:t>
      </w:r>
      <w:r>
        <w:rPr>
          <w:bCs/>
        </w:rPr>
        <w:t xml:space="preserve"> </w:t>
      </w:r>
      <w:proofErr w:type="gramStart"/>
      <w:r>
        <w:rPr>
          <w:bCs/>
        </w:rPr>
        <w:t>20 minute</w:t>
      </w:r>
      <w:proofErr w:type="gramEnd"/>
      <w:r>
        <w:rPr>
          <w:bCs/>
        </w:rPr>
        <w:t xml:space="preserve"> talk</w:t>
      </w:r>
      <w:r w:rsidR="009F6D4C">
        <w:rPr>
          <w:bCs/>
        </w:rPr>
        <w:tab/>
        <w:t>4</w:t>
      </w:r>
    </w:p>
    <w:p w14:paraId="1C7AD815" w14:textId="4D877783" w:rsidR="00BB4235" w:rsidRDefault="00E55FDE" w:rsidP="0092374B">
      <w:pPr>
        <w:spacing w:before="52"/>
        <w:rPr>
          <w:bCs/>
        </w:rPr>
      </w:pPr>
      <w:r>
        <w:rPr>
          <w:bCs/>
        </w:rPr>
        <w:t>10:50 talk</w:t>
      </w:r>
      <w:r w:rsidR="009F6D4C">
        <w:rPr>
          <w:bCs/>
        </w:rPr>
        <w:tab/>
      </w:r>
      <w:r w:rsidR="009F6D4C">
        <w:rPr>
          <w:bCs/>
        </w:rPr>
        <w:tab/>
        <w:t>5</w:t>
      </w:r>
    </w:p>
    <w:p w14:paraId="3A94F3B8" w14:textId="0EEE31D7" w:rsidR="00E55FDE" w:rsidRDefault="00E55FDE" w:rsidP="0092374B">
      <w:pPr>
        <w:spacing w:before="52"/>
        <w:rPr>
          <w:bCs/>
        </w:rPr>
      </w:pPr>
      <w:r>
        <w:rPr>
          <w:bCs/>
        </w:rPr>
        <w:t>11:10 talk</w:t>
      </w:r>
      <w:r w:rsidR="009F6D4C">
        <w:rPr>
          <w:bCs/>
        </w:rPr>
        <w:tab/>
      </w:r>
      <w:r w:rsidR="009F6D4C">
        <w:rPr>
          <w:bCs/>
        </w:rPr>
        <w:tab/>
        <w:t>6</w:t>
      </w:r>
    </w:p>
    <w:p w14:paraId="0B630DB9" w14:textId="7B347A14" w:rsidR="00E55FDE" w:rsidRDefault="00E55FDE" w:rsidP="0092374B">
      <w:pPr>
        <w:spacing w:before="52"/>
        <w:rPr>
          <w:bCs/>
        </w:rPr>
      </w:pPr>
      <w:r>
        <w:rPr>
          <w:bCs/>
        </w:rPr>
        <w:t>11:30 talk</w:t>
      </w:r>
      <w:r w:rsidR="009F6D4C">
        <w:rPr>
          <w:bCs/>
        </w:rPr>
        <w:tab/>
      </w:r>
      <w:r w:rsidR="009F6D4C">
        <w:rPr>
          <w:bCs/>
        </w:rPr>
        <w:tab/>
        <w:t>7</w:t>
      </w:r>
    </w:p>
    <w:p w14:paraId="17A106B5" w14:textId="273C409C" w:rsidR="00E55FDE" w:rsidRDefault="00E55FDE" w:rsidP="0092374B">
      <w:pPr>
        <w:spacing w:before="52"/>
        <w:rPr>
          <w:bCs/>
        </w:rPr>
      </w:pPr>
      <w:r>
        <w:rPr>
          <w:bCs/>
        </w:rPr>
        <w:t>11:50</w:t>
      </w:r>
      <w:r w:rsidR="009F6D4C">
        <w:rPr>
          <w:bCs/>
        </w:rPr>
        <w:t xml:space="preserve"> talk </w:t>
      </w:r>
      <w:r w:rsidR="009F6D4C">
        <w:rPr>
          <w:bCs/>
        </w:rPr>
        <w:tab/>
      </w:r>
      <w:r w:rsidR="009F6D4C">
        <w:rPr>
          <w:bCs/>
        </w:rPr>
        <w:tab/>
        <w:t>8</w:t>
      </w:r>
    </w:p>
    <w:p w14:paraId="5613E326" w14:textId="6FF04DBD" w:rsidR="009F6D4C" w:rsidRDefault="009F6D4C" w:rsidP="0092374B">
      <w:pPr>
        <w:spacing w:before="52"/>
        <w:rPr>
          <w:bCs/>
        </w:rPr>
      </w:pPr>
      <w:r>
        <w:rPr>
          <w:bCs/>
        </w:rPr>
        <w:t xml:space="preserve">12:10 talk </w:t>
      </w:r>
      <w:r>
        <w:rPr>
          <w:bCs/>
        </w:rPr>
        <w:tab/>
      </w:r>
      <w:r>
        <w:rPr>
          <w:bCs/>
        </w:rPr>
        <w:tab/>
        <w:t>9</w:t>
      </w:r>
    </w:p>
    <w:p w14:paraId="5ADC6F4A" w14:textId="4D5930BA" w:rsidR="009F6D4C" w:rsidRDefault="009F6D4C" w:rsidP="0092374B">
      <w:pPr>
        <w:spacing w:before="52"/>
        <w:rPr>
          <w:b/>
        </w:rPr>
      </w:pPr>
      <w:r w:rsidRPr="009F6D4C">
        <w:rPr>
          <w:b/>
        </w:rPr>
        <w:t>12:30</w:t>
      </w:r>
      <w:r>
        <w:rPr>
          <w:bCs/>
        </w:rPr>
        <w:t xml:space="preserve"> </w:t>
      </w:r>
      <w:r w:rsidRPr="009F6D4C">
        <w:rPr>
          <w:b/>
        </w:rPr>
        <w:t>Lunch</w:t>
      </w:r>
    </w:p>
    <w:p w14:paraId="6ACE308B" w14:textId="190AFFB1" w:rsidR="009F6D4C" w:rsidRDefault="009F6D4C" w:rsidP="0092374B">
      <w:pPr>
        <w:spacing w:before="52"/>
        <w:rPr>
          <w:bCs/>
        </w:rPr>
      </w:pPr>
      <w:r w:rsidRPr="009F6D4C">
        <w:rPr>
          <w:bCs/>
        </w:rPr>
        <w:t>1:30 talk</w:t>
      </w:r>
      <w:r>
        <w:rPr>
          <w:bCs/>
        </w:rPr>
        <w:tab/>
      </w:r>
      <w:r>
        <w:rPr>
          <w:bCs/>
        </w:rPr>
        <w:tab/>
        <w:t>10</w:t>
      </w:r>
    </w:p>
    <w:p w14:paraId="55B6D997" w14:textId="5600E385" w:rsidR="009F6D4C" w:rsidRDefault="009F6D4C" w:rsidP="0092374B">
      <w:pPr>
        <w:spacing w:before="52"/>
        <w:rPr>
          <w:bCs/>
        </w:rPr>
      </w:pPr>
      <w:r>
        <w:rPr>
          <w:bCs/>
        </w:rPr>
        <w:t>1:50 talk</w:t>
      </w:r>
      <w:r>
        <w:rPr>
          <w:bCs/>
        </w:rPr>
        <w:tab/>
      </w:r>
      <w:r>
        <w:rPr>
          <w:bCs/>
        </w:rPr>
        <w:tab/>
        <w:t>11</w:t>
      </w:r>
    </w:p>
    <w:p w14:paraId="5FD4E91D" w14:textId="43EEE0A6" w:rsidR="009F6D4C" w:rsidRDefault="009F6D4C" w:rsidP="0092374B">
      <w:pPr>
        <w:spacing w:before="52"/>
        <w:rPr>
          <w:bCs/>
        </w:rPr>
      </w:pPr>
      <w:r>
        <w:rPr>
          <w:bCs/>
        </w:rPr>
        <w:t>2:10 talk</w:t>
      </w:r>
      <w:r>
        <w:rPr>
          <w:bCs/>
        </w:rPr>
        <w:tab/>
      </w:r>
      <w:r>
        <w:rPr>
          <w:bCs/>
        </w:rPr>
        <w:tab/>
        <w:t>12</w:t>
      </w:r>
    </w:p>
    <w:p w14:paraId="60992E69" w14:textId="1F14BEC8" w:rsidR="009F6D4C" w:rsidRDefault="009F6D4C" w:rsidP="0092374B">
      <w:pPr>
        <w:spacing w:before="52"/>
        <w:rPr>
          <w:bCs/>
        </w:rPr>
      </w:pPr>
      <w:r>
        <w:rPr>
          <w:bCs/>
        </w:rPr>
        <w:t>2:30 talk</w:t>
      </w:r>
      <w:r>
        <w:rPr>
          <w:bCs/>
        </w:rPr>
        <w:tab/>
      </w:r>
      <w:r>
        <w:rPr>
          <w:bCs/>
        </w:rPr>
        <w:tab/>
        <w:t>13</w:t>
      </w:r>
    </w:p>
    <w:p w14:paraId="4D555E39" w14:textId="3826A169" w:rsidR="009F6D4C" w:rsidRDefault="009F6D4C" w:rsidP="0092374B">
      <w:pPr>
        <w:spacing w:before="52"/>
        <w:rPr>
          <w:bCs/>
        </w:rPr>
      </w:pPr>
      <w:r>
        <w:rPr>
          <w:bCs/>
        </w:rPr>
        <w:t>2:50 talk</w:t>
      </w:r>
      <w:r>
        <w:rPr>
          <w:bCs/>
        </w:rPr>
        <w:tab/>
      </w:r>
      <w:r>
        <w:rPr>
          <w:bCs/>
        </w:rPr>
        <w:tab/>
        <w:t>14</w:t>
      </w:r>
    </w:p>
    <w:p w14:paraId="6DA1D6AE" w14:textId="4367CEA6" w:rsidR="009F6D4C" w:rsidRDefault="00812288" w:rsidP="0092374B">
      <w:pPr>
        <w:spacing w:before="52"/>
        <w:rPr>
          <w:bCs/>
        </w:rPr>
      </w:pPr>
      <w:r>
        <w:rPr>
          <w:bCs/>
        </w:rPr>
        <w:t xml:space="preserve">3:10 talk </w:t>
      </w:r>
      <w:r>
        <w:rPr>
          <w:bCs/>
        </w:rPr>
        <w:tab/>
      </w:r>
      <w:r>
        <w:rPr>
          <w:bCs/>
        </w:rPr>
        <w:tab/>
        <w:t>15</w:t>
      </w:r>
    </w:p>
    <w:p w14:paraId="08F4E8E4" w14:textId="77777777" w:rsidR="00BB4235" w:rsidRDefault="00BB4235" w:rsidP="004D0F57">
      <w:pPr>
        <w:spacing w:before="52"/>
        <w:rPr>
          <w:b/>
        </w:rPr>
      </w:pPr>
      <w:r w:rsidRPr="004D0F57">
        <w:rPr>
          <w:b/>
        </w:rPr>
        <w:t>3:30 – 5:00 Coffee Break/Collaboration and Working Group Time</w:t>
      </w:r>
    </w:p>
    <w:p w14:paraId="3D39E189" w14:textId="77777777" w:rsidR="00812288" w:rsidRPr="004D0F57" w:rsidRDefault="00812288" w:rsidP="004D0F57">
      <w:pPr>
        <w:spacing w:before="52"/>
        <w:rPr>
          <w:b/>
        </w:rPr>
      </w:pPr>
    </w:p>
    <w:p w14:paraId="00E5BF9F" w14:textId="44548ECA" w:rsidR="00BB4235" w:rsidRDefault="004D0F57" w:rsidP="0092374B">
      <w:pPr>
        <w:spacing w:before="52"/>
        <w:rPr>
          <w:b/>
        </w:rPr>
      </w:pPr>
      <w:r>
        <w:rPr>
          <w:b/>
        </w:rPr>
        <w:t xml:space="preserve">Friday, October 25 </w:t>
      </w:r>
    </w:p>
    <w:p w14:paraId="62F27BA4" w14:textId="77777777" w:rsidR="004D0F57" w:rsidRPr="007309DC" w:rsidRDefault="004D0F57" w:rsidP="0092374B">
      <w:pPr>
        <w:spacing w:before="52"/>
        <w:rPr>
          <w:b/>
        </w:rPr>
      </w:pPr>
    </w:p>
    <w:sectPr w:rsidR="004D0F57" w:rsidRPr="007309DC">
      <w:pgSz w:w="12240" w:h="15840"/>
      <w:pgMar w:top="68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E2"/>
    <w:rsid w:val="002D4C96"/>
    <w:rsid w:val="00367E93"/>
    <w:rsid w:val="004761B8"/>
    <w:rsid w:val="004D0F57"/>
    <w:rsid w:val="006246C4"/>
    <w:rsid w:val="007159F6"/>
    <w:rsid w:val="007309DC"/>
    <w:rsid w:val="00743FC3"/>
    <w:rsid w:val="007B7B2E"/>
    <w:rsid w:val="007C5348"/>
    <w:rsid w:val="007F7CBE"/>
    <w:rsid w:val="00812288"/>
    <w:rsid w:val="008E01B3"/>
    <w:rsid w:val="009010C8"/>
    <w:rsid w:val="0092374B"/>
    <w:rsid w:val="00995663"/>
    <w:rsid w:val="009F6D4C"/>
    <w:rsid w:val="00AE71FE"/>
    <w:rsid w:val="00B57D9D"/>
    <w:rsid w:val="00BA3792"/>
    <w:rsid w:val="00BB4235"/>
    <w:rsid w:val="00C46278"/>
    <w:rsid w:val="00CB4D52"/>
    <w:rsid w:val="00D32790"/>
    <w:rsid w:val="00D4443F"/>
    <w:rsid w:val="00D94342"/>
    <w:rsid w:val="00DB6DE9"/>
    <w:rsid w:val="00DE29E2"/>
    <w:rsid w:val="00DE3BFA"/>
    <w:rsid w:val="00E55FDE"/>
    <w:rsid w:val="00E75630"/>
    <w:rsid w:val="00E97BF6"/>
    <w:rsid w:val="00EC099E"/>
    <w:rsid w:val="00F6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58FD"/>
  <w15:docId w15:val="{D5B49EDA-853C-4BA9-B8E3-4A959C6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4C96"/>
    <w:rPr>
      <w:color w:val="0000FF" w:themeColor="hyperlink"/>
      <w:u w:val="single"/>
    </w:rPr>
  </w:style>
  <w:style w:type="character" w:styleId="UnresolvedMention">
    <w:name w:val="Unresolved Mention"/>
    <w:basedOn w:val="DefaultParagraphFont"/>
    <w:uiPriority w:val="99"/>
    <w:semiHidden/>
    <w:unhideWhenUsed/>
    <w:rsid w:val="002D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adservices.com/pagead/aclk?sa=L&amp;ai=DChcSEwjhlaqDpMeCAxXRA30KHdAtCx8YABAGGgJwdg&amp;ase=2&amp;gclid=EAIaIQobChMI4ZWqg6THggMV0QN9Ch3QLQsfEAAYASAAEgIgGfD_BwE&amp;ohost=www.google.com&amp;cid=CAASJORorl5UAkC4b-Hq3lOoMIu5mZ0S4CH_hsz_nvjpEVimGQIA0Q&amp;sig=AOD64_2PWJ_lgqJp9Q6tvWCH8MFsYgfv7w&amp;q&amp;nis=4&amp;adurl&amp;ved=2ahUKEwi4maGDpMeCAxXHNzQIHTKcCNMQ0Qx6BAgIE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adservices.com/pagead/aclk?sa=L&amp;ai=DChcSEwjhlaqDpMeCAxXRA30KHdAtCx8YABAGGgJwdg&amp;ase=2&amp;gclid=EAIaIQobChMI4ZWqg6THggMV0QN9Ch3QLQsfEAAYASAAEgIgGfD_BwE&amp;ohost=www.google.com&amp;cid=CAASJORorl5UAkC4b-Hq3lOoMIu5mZ0S4CH_hsz_nvjpEVimGQIA0Q&amp;sig=AOD64_2PWJ_lgqJp9Q6tvWCH8MFsYgfv7w&amp;q&amp;nis=4&amp;adurl&amp;ved=2ahUKEwi4maGDpMeCAxXHNzQIHTKcCNMQ0Qx6BAgIEAE" TargetMode="External"/><Relationship Id="rId5" Type="http://schemas.openxmlformats.org/officeDocument/2006/relationships/hyperlink" Target="mailto:llebeck46@comcast.net" TargetMode="External"/><Relationship Id="rId4" Type="http://schemas.openxmlformats.org/officeDocument/2006/relationships/hyperlink" Target="mailto:jmilan@blm.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Hufbauer,Ruth</dc:creator>
  <cp:lastModifiedBy>Adams, Christopher</cp:lastModifiedBy>
  <cp:revision>7</cp:revision>
  <dcterms:created xsi:type="dcterms:W3CDTF">2023-11-15T16:33:00Z</dcterms:created>
  <dcterms:modified xsi:type="dcterms:W3CDTF">2023-12-19T20:36:00Z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Acrobat PDFMaker 23 for Word</vt:lpwstr>
  </property>
  <property fmtid="{D5CDD505-2E9C-101B-9397-08002B2CF9AE}" pid="4" name="LastSaved">
    <vt:filetime>2023-10-24T00:00:00Z</vt:filetime>
  </property>
</Properties>
</file>