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B0B3" w14:textId="77777777" w:rsidR="00CA06FA" w:rsidRPr="005270DC" w:rsidRDefault="00CA06FA"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 xml:space="preserve">Multistate Research Activity Accomplishments Report </w:t>
      </w:r>
    </w:p>
    <w:p w14:paraId="7450A5CD" w14:textId="77777777" w:rsidR="005464AB" w:rsidRPr="005270DC" w:rsidRDefault="005464AB" w:rsidP="00887046">
      <w:pPr>
        <w:spacing w:after="0"/>
        <w:rPr>
          <w:rFonts w:ascii="Times New Roman" w:hAnsi="Times New Roman" w:cs="Times New Roman"/>
          <w:b/>
          <w:sz w:val="24"/>
          <w:szCs w:val="24"/>
        </w:rPr>
      </w:pPr>
    </w:p>
    <w:p w14:paraId="2D5AA1F7" w14:textId="007DC73A" w:rsidR="00CA06FA" w:rsidRPr="005270DC" w:rsidRDefault="00CA06FA" w:rsidP="00887046">
      <w:pPr>
        <w:spacing w:after="0"/>
        <w:rPr>
          <w:rFonts w:ascii="Times New Roman" w:hAnsi="Times New Roman" w:cs="Times New Roman"/>
          <w:sz w:val="24"/>
          <w:szCs w:val="24"/>
        </w:rPr>
      </w:pPr>
      <w:r w:rsidRPr="005270DC">
        <w:rPr>
          <w:rFonts w:ascii="Times New Roman" w:hAnsi="Times New Roman" w:cs="Times New Roman"/>
          <w:b/>
          <w:sz w:val="24"/>
          <w:szCs w:val="24"/>
        </w:rPr>
        <w:t>Project/Activity Number</w:t>
      </w:r>
      <w:r w:rsidRPr="005270DC">
        <w:rPr>
          <w:rFonts w:ascii="Times New Roman" w:hAnsi="Times New Roman" w:cs="Times New Roman"/>
          <w:sz w:val="24"/>
          <w:szCs w:val="24"/>
        </w:rPr>
        <w:t>: NC1184</w:t>
      </w:r>
    </w:p>
    <w:p w14:paraId="09043988" w14:textId="77777777" w:rsidR="00CA06FA" w:rsidRPr="005270DC" w:rsidRDefault="00CA06FA" w:rsidP="00887046">
      <w:pPr>
        <w:spacing w:after="0"/>
        <w:rPr>
          <w:rFonts w:ascii="Times New Roman" w:hAnsi="Times New Roman" w:cs="Times New Roman"/>
          <w:sz w:val="24"/>
          <w:szCs w:val="24"/>
        </w:rPr>
      </w:pPr>
      <w:r w:rsidRPr="005270DC">
        <w:rPr>
          <w:rFonts w:ascii="Times New Roman" w:hAnsi="Times New Roman" w:cs="Times New Roman"/>
          <w:b/>
          <w:sz w:val="24"/>
          <w:szCs w:val="24"/>
        </w:rPr>
        <w:t>Project/Activity Title</w:t>
      </w:r>
      <w:r w:rsidRPr="005270DC">
        <w:rPr>
          <w:rFonts w:ascii="Times New Roman" w:hAnsi="Times New Roman" w:cs="Times New Roman"/>
          <w:sz w:val="24"/>
          <w:szCs w:val="24"/>
        </w:rPr>
        <w:t>: Molecular Mechanisms Regulating Skeletal Muscle Growth and Differentiation</w:t>
      </w:r>
    </w:p>
    <w:p w14:paraId="021FBDBF" w14:textId="48D8577A" w:rsidR="00CA06FA" w:rsidRPr="005270DC" w:rsidRDefault="00CA06FA" w:rsidP="00887046">
      <w:pPr>
        <w:spacing w:after="0"/>
        <w:rPr>
          <w:rFonts w:ascii="Times New Roman" w:hAnsi="Times New Roman" w:cs="Times New Roman"/>
          <w:sz w:val="24"/>
          <w:szCs w:val="24"/>
        </w:rPr>
      </w:pPr>
      <w:r w:rsidRPr="005270DC">
        <w:rPr>
          <w:rFonts w:ascii="Times New Roman" w:hAnsi="Times New Roman" w:cs="Times New Roman"/>
          <w:b/>
          <w:sz w:val="24"/>
          <w:szCs w:val="24"/>
        </w:rPr>
        <w:t>Period Covered</w:t>
      </w:r>
      <w:r w:rsidR="00EF134C" w:rsidRPr="005270DC">
        <w:rPr>
          <w:rFonts w:ascii="Times New Roman" w:hAnsi="Times New Roman" w:cs="Times New Roman"/>
          <w:sz w:val="24"/>
          <w:szCs w:val="24"/>
        </w:rPr>
        <w:t>: 10/01/202</w:t>
      </w:r>
      <w:r w:rsidR="00445C25" w:rsidRPr="005270DC">
        <w:rPr>
          <w:rFonts w:ascii="Times New Roman" w:hAnsi="Times New Roman" w:cs="Times New Roman"/>
          <w:sz w:val="24"/>
          <w:szCs w:val="24"/>
        </w:rPr>
        <w:t>1</w:t>
      </w:r>
      <w:r w:rsidRPr="005270DC">
        <w:rPr>
          <w:rFonts w:ascii="Times New Roman" w:hAnsi="Times New Roman" w:cs="Times New Roman"/>
          <w:sz w:val="24"/>
          <w:szCs w:val="24"/>
        </w:rPr>
        <w:t>-9/30/20</w:t>
      </w:r>
      <w:r w:rsidR="00EF134C" w:rsidRPr="005270DC">
        <w:rPr>
          <w:rFonts w:ascii="Times New Roman" w:hAnsi="Times New Roman" w:cs="Times New Roman"/>
          <w:sz w:val="24"/>
          <w:szCs w:val="24"/>
        </w:rPr>
        <w:t>2</w:t>
      </w:r>
      <w:r w:rsidR="00445C25" w:rsidRPr="005270DC">
        <w:rPr>
          <w:rFonts w:ascii="Times New Roman" w:hAnsi="Times New Roman" w:cs="Times New Roman"/>
          <w:sz w:val="24"/>
          <w:szCs w:val="24"/>
        </w:rPr>
        <w:t>2</w:t>
      </w:r>
    </w:p>
    <w:p w14:paraId="16BF09BA" w14:textId="5461CD32" w:rsidR="00CA06FA" w:rsidRPr="005270DC" w:rsidRDefault="00CA06FA" w:rsidP="00887046">
      <w:pPr>
        <w:spacing w:after="0"/>
        <w:rPr>
          <w:rFonts w:ascii="Times New Roman" w:hAnsi="Times New Roman" w:cs="Times New Roman"/>
          <w:sz w:val="24"/>
          <w:szCs w:val="24"/>
        </w:rPr>
      </w:pPr>
      <w:r w:rsidRPr="005270DC">
        <w:rPr>
          <w:rFonts w:ascii="Times New Roman" w:hAnsi="Times New Roman" w:cs="Times New Roman"/>
          <w:b/>
          <w:sz w:val="24"/>
          <w:szCs w:val="24"/>
        </w:rPr>
        <w:t>Date of This Report</w:t>
      </w:r>
      <w:r w:rsidR="00153D96" w:rsidRPr="005270DC">
        <w:rPr>
          <w:rFonts w:ascii="Times New Roman" w:hAnsi="Times New Roman" w:cs="Times New Roman"/>
          <w:sz w:val="24"/>
          <w:szCs w:val="24"/>
        </w:rPr>
        <w:t>: 11/28/21</w:t>
      </w:r>
    </w:p>
    <w:p w14:paraId="39E4E709" w14:textId="34202254" w:rsidR="007E02DC" w:rsidRPr="005270DC" w:rsidRDefault="00CA06FA" w:rsidP="00887046">
      <w:pPr>
        <w:spacing w:after="0"/>
        <w:rPr>
          <w:rFonts w:ascii="Times New Roman" w:hAnsi="Times New Roman" w:cs="Times New Roman"/>
          <w:sz w:val="24"/>
          <w:szCs w:val="24"/>
        </w:rPr>
      </w:pPr>
      <w:r w:rsidRPr="005270DC">
        <w:rPr>
          <w:rFonts w:ascii="Times New Roman" w:hAnsi="Times New Roman" w:cs="Times New Roman"/>
          <w:b/>
          <w:sz w:val="24"/>
          <w:szCs w:val="24"/>
        </w:rPr>
        <w:t>Annual Meeting Date(s)</w:t>
      </w:r>
      <w:r w:rsidRPr="005270DC">
        <w:rPr>
          <w:rFonts w:ascii="Times New Roman" w:hAnsi="Times New Roman" w:cs="Times New Roman"/>
          <w:sz w:val="24"/>
          <w:szCs w:val="24"/>
        </w:rPr>
        <w:t xml:space="preserve">: </w:t>
      </w:r>
      <w:r w:rsidR="00445C25" w:rsidRPr="005270DC">
        <w:rPr>
          <w:rFonts w:ascii="Times New Roman" w:hAnsi="Times New Roman" w:cs="Times New Roman"/>
          <w:sz w:val="24"/>
          <w:szCs w:val="24"/>
        </w:rPr>
        <w:t>09</w:t>
      </w:r>
      <w:r w:rsidRPr="005270DC">
        <w:rPr>
          <w:rFonts w:ascii="Times New Roman" w:hAnsi="Times New Roman" w:cs="Times New Roman"/>
          <w:sz w:val="24"/>
          <w:szCs w:val="24"/>
        </w:rPr>
        <w:t>/2</w:t>
      </w:r>
      <w:r w:rsidR="00445C25" w:rsidRPr="005270DC">
        <w:rPr>
          <w:rFonts w:ascii="Times New Roman" w:hAnsi="Times New Roman" w:cs="Times New Roman"/>
          <w:sz w:val="24"/>
          <w:szCs w:val="24"/>
        </w:rPr>
        <w:t>9</w:t>
      </w:r>
      <w:r w:rsidRPr="005270DC">
        <w:rPr>
          <w:rFonts w:ascii="Times New Roman" w:hAnsi="Times New Roman" w:cs="Times New Roman"/>
          <w:sz w:val="24"/>
          <w:szCs w:val="24"/>
        </w:rPr>
        <w:t>-</w:t>
      </w:r>
      <w:r w:rsidR="00445C25" w:rsidRPr="005270DC">
        <w:rPr>
          <w:rFonts w:ascii="Times New Roman" w:hAnsi="Times New Roman" w:cs="Times New Roman"/>
          <w:sz w:val="24"/>
          <w:szCs w:val="24"/>
        </w:rPr>
        <w:t>09/30</w:t>
      </w:r>
      <w:r w:rsidRPr="005270DC">
        <w:rPr>
          <w:rFonts w:ascii="Times New Roman" w:hAnsi="Times New Roman" w:cs="Times New Roman"/>
          <w:sz w:val="24"/>
          <w:szCs w:val="24"/>
        </w:rPr>
        <w:t>/</w:t>
      </w:r>
      <w:r w:rsidR="00EF134C" w:rsidRPr="005270DC">
        <w:rPr>
          <w:rFonts w:ascii="Times New Roman" w:hAnsi="Times New Roman" w:cs="Times New Roman"/>
          <w:sz w:val="24"/>
          <w:szCs w:val="24"/>
        </w:rPr>
        <w:t>202</w:t>
      </w:r>
      <w:r w:rsidR="00445C25" w:rsidRPr="005270DC">
        <w:rPr>
          <w:rFonts w:ascii="Times New Roman" w:hAnsi="Times New Roman" w:cs="Times New Roman"/>
          <w:sz w:val="24"/>
          <w:szCs w:val="24"/>
        </w:rPr>
        <w:t>2</w:t>
      </w:r>
    </w:p>
    <w:p w14:paraId="18B20530" w14:textId="77777777" w:rsidR="005464AB" w:rsidRPr="005270DC" w:rsidRDefault="005464AB" w:rsidP="00887046">
      <w:pPr>
        <w:spacing w:after="0"/>
        <w:rPr>
          <w:rFonts w:ascii="Times New Roman" w:hAnsi="Times New Roman" w:cs="Times New Roman"/>
          <w:b/>
          <w:sz w:val="24"/>
          <w:szCs w:val="24"/>
        </w:rPr>
      </w:pPr>
    </w:p>
    <w:p w14:paraId="1D80132C" w14:textId="2989709D" w:rsidR="00CA06FA" w:rsidRPr="005270DC" w:rsidRDefault="00CA06FA" w:rsidP="00887046">
      <w:pPr>
        <w:spacing w:after="0"/>
        <w:rPr>
          <w:rFonts w:ascii="Times New Roman" w:hAnsi="Times New Roman" w:cs="Times New Roman"/>
          <w:sz w:val="24"/>
          <w:szCs w:val="24"/>
        </w:rPr>
      </w:pPr>
      <w:r w:rsidRPr="005270DC">
        <w:rPr>
          <w:rFonts w:ascii="Times New Roman" w:hAnsi="Times New Roman" w:cs="Times New Roman"/>
          <w:b/>
          <w:sz w:val="24"/>
          <w:szCs w:val="24"/>
        </w:rPr>
        <w:t>Station Participants</w:t>
      </w:r>
      <w:r w:rsidRPr="005270DC">
        <w:rPr>
          <w:rFonts w:ascii="Times New Roman" w:hAnsi="Times New Roman" w:cs="Times New Roman"/>
          <w:sz w:val="24"/>
          <w:szCs w:val="24"/>
        </w:rPr>
        <w:t>:</w:t>
      </w:r>
    </w:p>
    <w:p w14:paraId="1A74D02C" w14:textId="6D92AED0"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Anthony, Tracy (</w:t>
      </w:r>
      <w:hyperlink r:id="rId9" w:history="1">
        <w:r w:rsidRPr="005270DC">
          <w:rPr>
            <w:rStyle w:val="Hyperlink"/>
            <w:rFonts w:ascii="Times New Roman" w:hAnsi="Times New Roman" w:cs="Times New Roman"/>
            <w:sz w:val="24"/>
            <w:szCs w:val="24"/>
          </w:rPr>
          <w:t>tracy.anthony@rutgers.edu</w:t>
        </w:r>
      </w:hyperlink>
      <w:r w:rsidRPr="005270DC">
        <w:rPr>
          <w:rFonts w:ascii="Times New Roman" w:hAnsi="Times New Roman" w:cs="Times New Roman"/>
          <w:sz w:val="24"/>
          <w:szCs w:val="24"/>
        </w:rPr>
        <w:t>) – Rutgers University</w:t>
      </w:r>
    </w:p>
    <w:p w14:paraId="3EBFD18F" w14:textId="0CD7B7A1" w:rsidR="00445C25" w:rsidRPr="005270DC" w:rsidRDefault="00445C25" w:rsidP="00887046">
      <w:pPr>
        <w:spacing w:after="0"/>
        <w:rPr>
          <w:rFonts w:ascii="Times New Roman" w:hAnsi="Times New Roman" w:cs="Times New Roman"/>
          <w:sz w:val="24"/>
          <w:szCs w:val="24"/>
        </w:rPr>
      </w:pPr>
      <w:r w:rsidRPr="005270DC">
        <w:rPr>
          <w:rFonts w:ascii="Times New Roman" w:hAnsi="Times New Roman" w:cs="Times New Roman"/>
          <w:sz w:val="24"/>
          <w:szCs w:val="24"/>
        </w:rPr>
        <w:t>Baum, Jamie (</w:t>
      </w:r>
      <w:hyperlink r:id="rId10" w:history="1">
        <w:r w:rsidRPr="005270DC">
          <w:rPr>
            <w:rStyle w:val="Hyperlink"/>
            <w:rFonts w:ascii="Times New Roman" w:hAnsi="Times New Roman" w:cs="Times New Roman"/>
            <w:sz w:val="24"/>
            <w:szCs w:val="24"/>
          </w:rPr>
          <w:t>baum@uark.edu</w:t>
        </w:r>
      </w:hyperlink>
      <w:r w:rsidRPr="005270DC">
        <w:rPr>
          <w:rFonts w:ascii="Times New Roman" w:hAnsi="Times New Roman" w:cs="Times New Roman"/>
          <w:sz w:val="24"/>
          <w:szCs w:val="24"/>
        </w:rPr>
        <w:t>) –  University of Arkansas</w:t>
      </w:r>
    </w:p>
    <w:p w14:paraId="5B582C9D" w14:textId="0D337277" w:rsidR="00445C25" w:rsidRPr="005270DC" w:rsidRDefault="00445C25" w:rsidP="00887046">
      <w:pPr>
        <w:spacing w:after="0"/>
        <w:rPr>
          <w:rFonts w:ascii="Times New Roman" w:hAnsi="Times New Roman" w:cs="Times New Roman"/>
          <w:sz w:val="24"/>
          <w:szCs w:val="24"/>
        </w:rPr>
      </w:pPr>
      <w:r w:rsidRPr="005270DC">
        <w:rPr>
          <w:rFonts w:ascii="Times New Roman" w:hAnsi="Times New Roman" w:cs="Times New Roman"/>
          <w:sz w:val="24"/>
          <w:szCs w:val="24"/>
        </w:rPr>
        <w:t>Bohrer, Benjamin (</w:t>
      </w:r>
      <w:hyperlink r:id="rId11" w:history="1">
        <w:r w:rsidRPr="005270DC">
          <w:rPr>
            <w:rStyle w:val="Hyperlink"/>
            <w:rFonts w:ascii="Times New Roman" w:hAnsi="Times New Roman" w:cs="Times New Roman"/>
            <w:sz w:val="24"/>
            <w:szCs w:val="24"/>
          </w:rPr>
          <w:t>bohrer.13@osu.edu</w:t>
        </w:r>
      </w:hyperlink>
      <w:r w:rsidRPr="005270DC">
        <w:rPr>
          <w:rFonts w:ascii="Times New Roman" w:hAnsi="Times New Roman" w:cs="Times New Roman"/>
          <w:sz w:val="24"/>
          <w:szCs w:val="24"/>
        </w:rPr>
        <w:t xml:space="preserve">) </w:t>
      </w:r>
      <w:r w:rsidR="00264791" w:rsidRPr="005270DC">
        <w:rPr>
          <w:rFonts w:ascii="Times New Roman" w:hAnsi="Times New Roman" w:cs="Times New Roman"/>
          <w:sz w:val="24"/>
          <w:szCs w:val="24"/>
        </w:rPr>
        <w:t>– Ohio State University</w:t>
      </w:r>
    </w:p>
    <w:p w14:paraId="641C6C96" w14:textId="0FE760BD" w:rsidR="00CE53E7" w:rsidRPr="005270DC" w:rsidRDefault="00CE53E7" w:rsidP="00887046">
      <w:pPr>
        <w:spacing w:after="0"/>
        <w:rPr>
          <w:rFonts w:ascii="Times New Roman" w:hAnsi="Times New Roman" w:cs="Times New Roman"/>
          <w:sz w:val="24"/>
          <w:szCs w:val="24"/>
        </w:rPr>
      </w:pPr>
      <w:r w:rsidRPr="005270DC">
        <w:rPr>
          <w:rFonts w:ascii="Times New Roman" w:hAnsi="Times New Roman" w:cs="Times New Roman"/>
          <w:sz w:val="24"/>
          <w:szCs w:val="24"/>
        </w:rPr>
        <w:t>Burnett, Derris (</w:t>
      </w:r>
      <w:hyperlink r:id="rId12" w:history="1">
        <w:r w:rsidRPr="005270DC">
          <w:rPr>
            <w:rStyle w:val="Hyperlink"/>
            <w:rFonts w:ascii="Times New Roman" w:hAnsi="Times New Roman" w:cs="Times New Roman"/>
            <w:sz w:val="24"/>
            <w:szCs w:val="24"/>
          </w:rPr>
          <w:t>ddb362@msstate.edu</w:t>
        </w:r>
      </w:hyperlink>
      <w:r w:rsidRPr="005270DC">
        <w:rPr>
          <w:rFonts w:ascii="Times New Roman" w:hAnsi="Times New Roman" w:cs="Times New Roman"/>
          <w:sz w:val="24"/>
          <w:szCs w:val="24"/>
        </w:rPr>
        <w:t>) – Mississippi State University</w:t>
      </w:r>
    </w:p>
    <w:p w14:paraId="6456F76A" w14:textId="69E077E5"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Carlin, Kasey R (</w:t>
      </w:r>
      <w:hyperlink r:id="rId13" w:history="1">
        <w:r w:rsidRPr="005270DC">
          <w:rPr>
            <w:rStyle w:val="Hyperlink"/>
            <w:rFonts w:ascii="Times New Roman" w:hAnsi="Times New Roman" w:cs="Times New Roman"/>
            <w:sz w:val="24"/>
            <w:szCs w:val="24"/>
          </w:rPr>
          <w:t>kasey.maddockcarlin@ndsu.edu</w:t>
        </w:r>
      </w:hyperlink>
      <w:r w:rsidRPr="005270DC">
        <w:rPr>
          <w:rFonts w:ascii="Times New Roman" w:hAnsi="Times New Roman" w:cs="Times New Roman"/>
          <w:sz w:val="24"/>
          <w:szCs w:val="24"/>
        </w:rPr>
        <w:t>) – North Dakota State University</w:t>
      </w:r>
    </w:p>
    <w:p w14:paraId="6AF08849" w14:textId="09BAF508" w:rsidR="00E50899" w:rsidRPr="005270DC" w:rsidRDefault="00E50899" w:rsidP="00887046">
      <w:pPr>
        <w:spacing w:after="0"/>
        <w:rPr>
          <w:rFonts w:ascii="Times New Roman" w:hAnsi="Times New Roman" w:cs="Times New Roman"/>
          <w:sz w:val="24"/>
          <w:szCs w:val="24"/>
        </w:rPr>
      </w:pPr>
      <w:proofErr w:type="spellStart"/>
      <w:r w:rsidRPr="005270DC">
        <w:rPr>
          <w:rFonts w:ascii="Times New Roman" w:hAnsi="Times New Roman" w:cs="Times New Roman"/>
          <w:sz w:val="24"/>
          <w:szCs w:val="24"/>
        </w:rPr>
        <w:t>Dilger</w:t>
      </w:r>
      <w:proofErr w:type="spellEnd"/>
      <w:r w:rsidRPr="005270DC">
        <w:rPr>
          <w:rFonts w:ascii="Times New Roman" w:hAnsi="Times New Roman" w:cs="Times New Roman"/>
          <w:sz w:val="24"/>
          <w:szCs w:val="24"/>
        </w:rPr>
        <w:t>, Anna (</w:t>
      </w:r>
      <w:hyperlink r:id="rId14" w:history="1">
        <w:r w:rsidRPr="005270DC">
          <w:rPr>
            <w:rStyle w:val="Hyperlink"/>
            <w:rFonts w:ascii="Times New Roman" w:hAnsi="Times New Roman" w:cs="Times New Roman"/>
            <w:sz w:val="24"/>
            <w:szCs w:val="24"/>
          </w:rPr>
          <w:t>adilger2@illinois.edu</w:t>
        </w:r>
      </w:hyperlink>
      <w:r w:rsidRPr="005270DC">
        <w:rPr>
          <w:rFonts w:ascii="Times New Roman" w:hAnsi="Times New Roman" w:cs="Times New Roman"/>
          <w:sz w:val="24"/>
          <w:szCs w:val="24"/>
        </w:rPr>
        <w:t>) – University of Illinois</w:t>
      </w:r>
    </w:p>
    <w:p w14:paraId="34FDC250" w14:textId="77777777"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Du Min (</w:t>
      </w:r>
      <w:hyperlink r:id="rId15" w:history="1">
        <w:r w:rsidRPr="005270DC">
          <w:rPr>
            <w:rStyle w:val="Hyperlink"/>
            <w:rFonts w:ascii="Times New Roman" w:hAnsi="Times New Roman" w:cs="Times New Roman"/>
            <w:sz w:val="24"/>
            <w:szCs w:val="24"/>
          </w:rPr>
          <w:t>min.du@wsu.edu</w:t>
        </w:r>
      </w:hyperlink>
      <w:r w:rsidRPr="005270DC">
        <w:rPr>
          <w:rFonts w:ascii="Times New Roman" w:hAnsi="Times New Roman" w:cs="Times New Roman"/>
          <w:sz w:val="24"/>
          <w:szCs w:val="24"/>
        </w:rPr>
        <w:t>) -Washington State University</w:t>
      </w:r>
    </w:p>
    <w:p w14:paraId="40B36F6B" w14:textId="63647085"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El-Kadi, Samer (</w:t>
      </w:r>
      <w:hyperlink r:id="rId16" w:history="1">
        <w:r w:rsidRPr="005270DC">
          <w:rPr>
            <w:rStyle w:val="Hyperlink"/>
            <w:rFonts w:ascii="Times New Roman" w:hAnsi="Times New Roman" w:cs="Times New Roman"/>
            <w:sz w:val="24"/>
            <w:szCs w:val="24"/>
          </w:rPr>
          <w:t>elkadi@vt.edu</w:t>
        </w:r>
      </w:hyperlink>
      <w:r w:rsidRPr="005270DC">
        <w:rPr>
          <w:rFonts w:ascii="Times New Roman" w:hAnsi="Times New Roman" w:cs="Times New Roman"/>
          <w:sz w:val="24"/>
          <w:szCs w:val="24"/>
        </w:rPr>
        <w:t>) – Virginia Tech University</w:t>
      </w:r>
    </w:p>
    <w:p w14:paraId="5D5B576E" w14:textId="09F3E312"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Ernst, Catherine (</w:t>
      </w:r>
      <w:hyperlink r:id="rId17" w:history="1">
        <w:r w:rsidRPr="005270DC">
          <w:rPr>
            <w:rStyle w:val="Hyperlink"/>
            <w:rFonts w:ascii="Times New Roman" w:hAnsi="Times New Roman" w:cs="Times New Roman"/>
            <w:sz w:val="24"/>
            <w:szCs w:val="24"/>
          </w:rPr>
          <w:t>ernstc@msu.edu</w:t>
        </w:r>
      </w:hyperlink>
      <w:r w:rsidRPr="005270DC">
        <w:rPr>
          <w:rFonts w:ascii="Times New Roman" w:hAnsi="Times New Roman" w:cs="Times New Roman"/>
          <w:sz w:val="24"/>
          <w:szCs w:val="24"/>
        </w:rPr>
        <w:t>) – Michigan State University</w:t>
      </w:r>
    </w:p>
    <w:p w14:paraId="64D8FBA6" w14:textId="02984CE9" w:rsidR="00264791" w:rsidRPr="005270DC" w:rsidRDefault="00264791" w:rsidP="00887046">
      <w:pPr>
        <w:spacing w:after="0"/>
        <w:rPr>
          <w:rFonts w:ascii="Times New Roman" w:hAnsi="Times New Roman" w:cs="Times New Roman"/>
          <w:sz w:val="24"/>
          <w:szCs w:val="24"/>
        </w:rPr>
      </w:pPr>
      <w:proofErr w:type="spellStart"/>
      <w:r w:rsidRPr="005270DC">
        <w:rPr>
          <w:rFonts w:ascii="Times New Roman" w:hAnsi="Times New Roman" w:cs="Times New Roman"/>
          <w:sz w:val="24"/>
          <w:szCs w:val="24"/>
        </w:rPr>
        <w:t>Fallini</w:t>
      </w:r>
      <w:proofErr w:type="spellEnd"/>
      <w:r w:rsidRPr="005270DC">
        <w:rPr>
          <w:rFonts w:ascii="Times New Roman" w:hAnsi="Times New Roman" w:cs="Times New Roman"/>
          <w:sz w:val="24"/>
          <w:szCs w:val="24"/>
        </w:rPr>
        <w:t>, Claudia (</w:t>
      </w:r>
      <w:hyperlink r:id="rId18" w:history="1">
        <w:r w:rsidRPr="005270DC">
          <w:rPr>
            <w:rStyle w:val="Hyperlink"/>
            <w:rFonts w:ascii="Times New Roman" w:hAnsi="Times New Roman" w:cs="Times New Roman"/>
            <w:sz w:val="24"/>
            <w:szCs w:val="24"/>
          </w:rPr>
          <w:t>cfallini@uri.edu</w:t>
        </w:r>
      </w:hyperlink>
      <w:r w:rsidRPr="005270DC">
        <w:rPr>
          <w:rFonts w:ascii="Times New Roman" w:hAnsi="Times New Roman" w:cs="Times New Roman"/>
          <w:sz w:val="24"/>
          <w:szCs w:val="24"/>
        </w:rPr>
        <w:t xml:space="preserve">) – University of Rhode Island </w:t>
      </w:r>
    </w:p>
    <w:p w14:paraId="363EDC9D" w14:textId="5437022D"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Fu, Xing (</w:t>
      </w:r>
      <w:hyperlink r:id="rId19" w:history="1">
        <w:r w:rsidRPr="005270DC">
          <w:rPr>
            <w:rStyle w:val="Hyperlink"/>
            <w:rFonts w:ascii="Times New Roman" w:hAnsi="Times New Roman" w:cs="Times New Roman"/>
            <w:sz w:val="24"/>
            <w:szCs w:val="24"/>
          </w:rPr>
          <w:t>xfu1@agcenter.lsu.edu</w:t>
        </w:r>
      </w:hyperlink>
      <w:r w:rsidRPr="005270DC">
        <w:rPr>
          <w:rFonts w:ascii="Times New Roman" w:hAnsi="Times New Roman" w:cs="Times New Roman"/>
          <w:sz w:val="24"/>
          <w:szCs w:val="24"/>
        </w:rPr>
        <w:t>) – Louisiana State University</w:t>
      </w:r>
    </w:p>
    <w:p w14:paraId="6D4A10D1"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Geisbrecht, Erika (</w:t>
      </w:r>
      <w:hyperlink r:id="rId20" w:history="1">
        <w:r w:rsidRPr="005270DC">
          <w:rPr>
            <w:rStyle w:val="Hyperlink"/>
            <w:rFonts w:ascii="Times New Roman" w:hAnsi="Times New Roman" w:cs="Times New Roman"/>
            <w:sz w:val="24"/>
            <w:szCs w:val="24"/>
          </w:rPr>
          <w:t>geisbrechte@ksu.edu</w:t>
        </w:r>
      </w:hyperlink>
      <w:r w:rsidRPr="005270DC">
        <w:rPr>
          <w:rFonts w:ascii="Times New Roman" w:hAnsi="Times New Roman" w:cs="Times New Roman"/>
          <w:sz w:val="24"/>
          <w:szCs w:val="24"/>
        </w:rPr>
        <w:t>) – Kansas State University</w:t>
      </w:r>
    </w:p>
    <w:p w14:paraId="628FF84C"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Gerrard, David (</w:t>
      </w:r>
      <w:hyperlink r:id="rId21" w:history="1">
        <w:r w:rsidRPr="005270DC">
          <w:rPr>
            <w:rStyle w:val="Hyperlink"/>
            <w:rFonts w:ascii="Times New Roman" w:hAnsi="Times New Roman" w:cs="Times New Roman"/>
            <w:sz w:val="24"/>
            <w:szCs w:val="24"/>
          </w:rPr>
          <w:t>dgerrard@vt.edu</w:t>
        </w:r>
      </w:hyperlink>
      <w:r w:rsidRPr="005270DC">
        <w:rPr>
          <w:rFonts w:ascii="Times New Roman" w:hAnsi="Times New Roman" w:cs="Times New Roman"/>
          <w:sz w:val="24"/>
          <w:szCs w:val="24"/>
        </w:rPr>
        <w:t>) – Virginia Tech</w:t>
      </w:r>
    </w:p>
    <w:p w14:paraId="2044E5C2"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Gonzalez, John (</w:t>
      </w:r>
      <w:hyperlink r:id="rId22" w:history="1">
        <w:r w:rsidRPr="005270DC">
          <w:rPr>
            <w:rStyle w:val="Hyperlink"/>
            <w:rFonts w:ascii="Times New Roman" w:hAnsi="Times New Roman" w:cs="Times New Roman"/>
            <w:sz w:val="24"/>
            <w:szCs w:val="24"/>
          </w:rPr>
          <w:t>jgonz@uga.edu</w:t>
        </w:r>
      </w:hyperlink>
      <w:r w:rsidRPr="005270DC">
        <w:rPr>
          <w:rFonts w:ascii="Times New Roman" w:hAnsi="Times New Roman" w:cs="Times New Roman"/>
          <w:sz w:val="24"/>
          <w:szCs w:val="24"/>
        </w:rPr>
        <w:t>) – University of Georgia</w:t>
      </w:r>
    </w:p>
    <w:p w14:paraId="451D4F3D"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Guo, Wei (</w:t>
      </w:r>
      <w:hyperlink r:id="rId23" w:history="1">
        <w:r w:rsidRPr="005270DC">
          <w:rPr>
            <w:rStyle w:val="Hyperlink"/>
            <w:rFonts w:ascii="Times New Roman" w:hAnsi="Times New Roman" w:cs="Times New Roman"/>
            <w:sz w:val="24"/>
            <w:szCs w:val="24"/>
          </w:rPr>
          <w:t>wguo@wisc.edu</w:t>
        </w:r>
      </w:hyperlink>
      <w:r w:rsidRPr="005270DC">
        <w:rPr>
          <w:rFonts w:ascii="Times New Roman" w:hAnsi="Times New Roman" w:cs="Times New Roman"/>
          <w:sz w:val="24"/>
          <w:szCs w:val="24"/>
        </w:rPr>
        <w:t>) – University of Wisconsin</w:t>
      </w:r>
    </w:p>
    <w:p w14:paraId="13921DE6"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Harsh, Bailey (</w:t>
      </w:r>
      <w:hyperlink r:id="rId24" w:history="1">
        <w:r w:rsidRPr="005270DC">
          <w:rPr>
            <w:rStyle w:val="Hyperlink"/>
            <w:rFonts w:ascii="Times New Roman" w:hAnsi="Times New Roman" w:cs="Times New Roman"/>
            <w:sz w:val="24"/>
            <w:szCs w:val="24"/>
          </w:rPr>
          <w:t>bharsh2@illinois.edu</w:t>
        </w:r>
      </w:hyperlink>
      <w:r w:rsidRPr="005270DC">
        <w:rPr>
          <w:rFonts w:ascii="Times New Roman" w:hAnsi="Times New Roman" w:cs="Times New Roman"/>
          <w:sz w:val="24"/>
          <w:szCs w:val="24"/>
        </w:rPr>
        <w:t>) – University of Illinois</w:t>
      </w:r>
    </w:p>
    <w:p w14:paraId="50C1FAA8" w14:textId="77777777"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Huang, Yan (</w:t>
      </w:r>
      <w:hyperlink r:id="rId25" w:history="1">
        <w:r w:rsidRPr="005270DC">
          <w:rPr>
            <w:rStyle w:val="Hyperlink"/>
            <w:rFonts w:ascii="Times New Roman" w:hAnsi="Times New Roman" w:cs="Times New Roman"/>
            <w:sz w:val="24"/>
            <w:szCs w:val="24"/>
          </w:rPr>
          <w:t>yxh010@uark.edu</w:t>
        </w:r>
      </w:hyperlink>
      <w:r w:rsidRPr="005270DC">
        <w:rPr>
          <w:rFonts w:ascii="Times New Roman" w:hAnsi="Times New Roman" w:cs="Times New Roman"/>
          <w:sz w:val="24"/>
          <w:szCs w:val="24"/>
        </w:rPr>
        <w:t>) – University of Arkansas</w:t>
      </w:r>
    </w:p>
    <w:p w14:paraId="3B5BFF1C" w14:textId="6799A778"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Johnson, Sally E (</w:t>
      </w:r>
      <w:hyperlink r:id="rId26" w:history="1">
        <w:r w:rsidRPr="005270DC">
          <w:rPr>
            <w:rStyle w:val="Hyperlink"/>
            <w:rFonts w:ascii="Times New Roman" w:hAnsi="Times New Roman" w:cs="Times New Roman"/>
            <w:sz w:val="24"/>
            <w:szCs w:val="24"/>
          </w:rPr>
          <w:t>sealy@vt.edu</w:t>
        </w:r>
      </w:hyperlink>
      <w:r w:rsidRPr="005270DC">
        <w:rPr>
          <w:rFonts w:ascii="Times New Roman" w:hAnsi="Times New Roman" w:cs="Times New Roman"/>
          <w:sz w:val="24"/>
          <w:szCs w:val="24"/>
        </w:rPr>
        <w:t>) – Virginia Polytechnic Institute and State University</w:t>
      </w:r>
    </w:p>
    <w:p w14:paraId="0C54559C" w14:textId="7B9BDDAF"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Kim, Jongkyoo (</w:t>
      </w:r>
      <w:hyperlink r:id="rId27" w:history="1">
        <w:r w:rsidRPr="005270DC">
          <w:rPr>
            <w:rStyle w:val="Hyperlink"/>
            <w:rFonts w:ascii="Times New Roman" w:hAnsi="Times New Roman" w:cs="Times New Roman"/>
            <w:sz w:val="24"/>
            <w:szCs w:val="24"/>
          </w:rPr>
          <w:t>kimjon48@msu.edu</w:t>
        </w:r>
      </w:hyperlink>
      <w:r w:rsidRPr="005270DC">
        <w:rPr>
          <w:rFonts w:ascii="Times New Roman" w:hAnsi="Times New Roman" w:cs="Times New Roman"/>
          <w:sz w:val="24"/>
          <w:szCs w:val="24"/>
        </w:rPr>
        <w:t>) – Michigan State University</w:t>
      </w:r>
    </w:p>
    <w:p w14:paraId="4CD6D6DF" w14:textId="7937711D"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 xml:space="preserve">Kim </w:t>
      </w:r>
      <w:proofErr w:type="spellStart"/>
      <w:r w:rsidRPr="005270DC">
        <w:rPr>
          <w:rFonts w:ascii="Times New Roman" w:hAnsi="Times New Roman" w:cs="Times New Roman"/>
          <w:sz w:val="24"/>
          <w:szCs w:val="24"/>
        </w:rPr>
        <w:t>Yong-soo</w:t>
      </w:r>
      <w:proofErr w:type="spellEnd"/>
      <w:r w:rsidRPr="005270DC">
        <w:rPr>
          <w:rFonts w:ascii="Times New Roman" w:hAnsi="Times New Roman" w:cs="Times New Roman"/>
          <w:sz w:val="24"/>
          <w:szCs w:val="24"/>
        </w:rPr>
        <w:t xml:space="preserve"> (</w:t>
      </w:r>
      <w:hyperlink r:id="rId28" w:history="1">
        <w:r w:rsidRPr="005270DC">
          <w:rPr>
            <w:rStyle w:val="Hyperlink"/>
            <w:rFonts w:ascii="Times New Roman" w:hAnsi="Times New Roman" w:cs="Times New Roman"/>
            <w:sz w:val="24"/>
            <w:szCs w:val="24"/>
          </w:rPr>
          <w:t>ykim@hawaii.edu</w:t>
        </w:r>
      </w:hyperlink>
      <w:r w:rsidRPr="005270DC">
        <w:rPr>
          <w:rFonts w:ascii="Times New Roman" w:hAnsi="Times New Roman" w:cs="Times New Roman"/>
          <w:sz w:val="24"/>
          <w:szCs w:val="24"/>
        </w:rPr>
        <w:t>) – University of Hawaii</w:t>
      </w:r>
    </w:p>
    <w:p w14:paraId="08956257" w14:textId="4F371BE3"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King, Annie (</w:t>
      </w:r>
      <w:hyperlink r:id="rId29" w:history="1">
        <w:r w:rsidRPr="005270DC">
          <w:rPr>
            <w:rStyle w:val="Hyperlink"/>
            <w:rFonts w:ascii="Times New Roman" w:hAnsi="Times New Roman" w:cs="Times New Roman"/>
            <w:sz w:val="24"/>
            <w:szCs w:val="24"/>
          </w:rPr>
          <w:t>ajking@ucdavis.edu</w:t>
        </w:r>
      </w:hyperlink>
      <w:r w:rsidRPr="005270DC">
        <w:rPr>
          <w:rFonts w:ascii="Times New Roman" w:hAnsi="Times New Roman" w:cs="Times New Roman"/>
          <w:sz w:val="24"/>
          <w:szCs w:val="24"/>
        </w:rPr>
        <w:t>) – University of California Davis</w:t>
      </w:r>
    </w:p>
    <w:p w14:paraId="4B713D13"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Kuang, Shihuan (</w:t>
      </w:r>
      <w:hyperlink r:id="rId30" w:history="1">
        <w:r w:rsidRPr="005270DC">
          <w:rPr>
            <w:rStyle w:val="Hyperlink"/>
            <w:rFonts w:ascii="Times New Roman" w:hAnsi="Times New Roman" w:cs="Times New Roman"/>
            <w:sz w:val="24"/>
            <w:szCs w:val="24"/>
          </w:rPr>
          <w:t>skuang@purdue.edu</w:t>
        </w:r>
      </w:hyperlink>
      <w:r w:rsidRPr="005270DC">
        <w:rPr>
          <w:rFonts w:ascii="Times New Roman" w:hAnsi="Times New Roman" w:cs="Times New Roman"/>
          <w:sz w:val="24"/>
          <w:szCs w:val="24"/>
        </w:rPr>
        <w:t>) – Purdue University</w:t>
      </w:r>
    </w:p>
    <w:p w14:paraId="75BED407" w14:textId="47732849"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 xml:space="preserve">Liao, </w:t>
      </w:r>
      <w:proofErr w:type="spellStart"/>
      <w:r w:rsidRPr="005270DC">
        <w:rPr>
          <w:rFonts w:ascii="Times New Roman" w:hAnsi="Times New Roman" w:cs="Times New Roman"/>
          <w:sz w:val="24"/>
          <w:szCs w:val="24"/>
        </w:rPr>
        <w:t>Shengfa</w:t>
      </w:r>
      <w:proofErr w:type="spellEnd"/>
      <w:r w:rsidRPr="005270DC">
        <w:rPr>
          <w:rFonts w:ascii="Times New Roman" w:hAnsi="Times New Roman" w:cs="Times New Roman"/>
          <w:sz w:val="24"/>
          <w:szCs w:val="24"/>
        </w:rPr>
        <w:t xml:space="preserve"> (</w:t>
      </w:r>
      <w:hyperlink r:id="rId31" w:history="1">
        <w:r w:rsidRPr="005270DC">
          <w:rPr>
            <w:rStyle w:val="Hyperlink"/>
            <w:rFonts w:ascii="Times New Roman" w:hAnsi="Times New Roman" w:cs="Times New Roman"/>
            <w:sz w:val="24"/>
            <w:szCs w:val="24"/>
          </w:rPr>
          <w:t>sliao@ads.msstate.edu</w:t>
        </w:r>
      </w:hyperlink>
      <w:r w:rsidRPr="005270DC">
        <w:rPr>
          <w:rFonts w:ascii="Times New Roman" w:hAnsi="Times New Roman" w:cs="Times New Roman"/>
          <w:sz w:val="24"/>
          <w:szCs w:val="24"/>
        </w:rPr>
        <w:t>) – Mississippi State University</w:t>
      </w:r>
    </w:p>
    <w:p w14:paraId="2831EC76" w14:textId="480FC9FD" w:rsidR="00264791" w:rsidRPr="005270DC" w:rsidRDefault="00264791" w:rsidP="00887046">
      <w:pPr>
        <w:spacing w:after="0"/>
        <w:rPr>
          <w:rFonts w:ascii="Times New Roman" w:hAnsi="Times New Roman" w:cs="Times New Roman"/>
          <w:sz w:val="24"/>
          <w:szCs w:val="24"/>
        </w:rPr>
      </w:pPr>
      <w:r w:rsidRPr="005270DC">
        <w:rPr>
          <w:rFonts w:ascii="Times New Roman" w:hAnsi="Times New Roman" w:cs="Times New Roman"/>
          <w:sz w:val="24"/>
          <w:szCs w:val="24"/>
        </w:rPr>
        <w:t>Markworth, James (</w:t>
      </w:r>
      <w:hyperlink r:id="rId32" w:history="1">
        <w:r w:rsidRPr="005270DC">
          <w:rPr>
            <w:rStyle w:val="Hyperlink"/>
            <w:rFonts w:ascii="Times New Roman" w:hAnsi="Times New Roman" w:cs="Times New Roman"/>
            <w:sz w:val="24"/>
            <w:szCs w:val="24"/>
          </w:rPr>
          <w:t>jmarkwor@purdue.edu</w:t>
        </w:r>
      </w:hyperlink>
      <w:r w:rsidRPr="005270DC">
        <w:rPr>
          <w:rFonts w:ascii="Times New Roman" w:hAnsi="Times New Roman" w:cs="Times New Roman"/>
          <w:sz w:val="24"/>
          <w:szCs w:val="24"/>
        </w:rPr>
        <w:t>) – Purdue University</w:t>
      </w:r>
    </w:p>
    <w:p w14:paraId="6CC77AE1" w14:textId="23AD0965" w:rsidR="00E50899" w:rsidRPr="005270DC" w:rsidRDefault="00E50899" w:rsidP="00887046">
      <w:pPr>
        <w:spacing w:after="0"/>
        <w:rPr>
          <w:rFonts w:ascii="Times New Roman" w:hAnsi="Times New Roman" w:cs="Times New Roman"/>
          <w:sz w:val="24"/>
          <w:szCs w:val="24"/>
        </w:rPr>
      </w:pPr>
      <w:proofErr w:type="spellStart"/>
      <w:r w:rsidRPr="005270DC">
        <w:rPr>
          <w:rFonts w:ascii="Times New Roman" w:hAnsi="Times New Roman" w:cs="Times New Roman"/>
          <w:sz w:val="24"/>
          <w:szCs w:val="24"/>
        </w:rPr>
        <w:t>Matarneh</w:t>
      </w:r>
      <w:proofErr w:type="spellEnd"/>
      <w:r w:rsidRPr="005270DC">
        <w:rPr>
          <w:rFonts w:ascii="Times New Roman" w:hAnsi="Times New Roman" w:cs="Times New Roman"/>
          <w:sz w:val="24"/>
          <w:szCs w:val="24"/>
        </w:rPr>
        <w:t xml:space="preserve">, </w:t>
      </w:r>
      <w:proofErr w:type="spellStart"/>
      <w:r w:rsidRPr="005270DC">
        <w:rPr>
          <w:rFonts w:ascii="Times New Roman" w:hAnsi="Times New Roman" w:cs="Times New Roman"/>
          <w:sz w:val="24"/>
          <w:szCs w:val="24"/>
        </w:rPr>
        <w:t>Sulaiman</w:t>
      </w:r>
      <w:proofErr w:type="spellEnd"/>
      <w:r w:rsidRPr="005270DC">
        <w:rPr>
          <w:rFonts w:ascii="Times New Roman" w:hAnsi="Times New Roman" w:cs="Times New Roman"/>
          <w:sz w:val="24"/>
          <w:szCs w:val="24"/>
        </w:rPr>
        <w:t xml:space="preserve"> (</w:t>
      </w:r>
      <w:hyperlink r:id="rId33" w:history="1">
        <w:r w:rsidRPr="005270DC">
          <w:rPr>
            <w:rStyle w:val="Hyperlink"/>
            <w:rFonts w:ascii="Times New Roman" w:hAnsi="Times New Roman" w:cs="Times New Roman"/>
            <w:sz w:val="24"/>
            <w:szCs w:val="24"/>
          </w:rPr>
          <w:t>sulaiman.matarneh@usu.edu</w:t>
        </w:r>
      </w:hyperlink>
      <w:r w:rsidRPr="005270DC">
        <w:rPr>
          <w:rFonts w:ascii="Times New Roman" w:hAnsi="Times New Roman" w:cs="Times New Roman"/>
          <w:sz w:val="24"/>
          <w:szCs w:val="24"/>
        </w:rPr>
        <w:t xml:space="preserve">) </w:t>
      </w:r>
      <w:r w:rsidR="0035631A" w:rsidRPr="005270DC">
        <w:rPr>
          <w:rFonts w:ascii="Times New Roman" w:hAnsi="Times New Roman" w:cs="Times New Roman"/>
          <w:sz w:val="24"/>
          <w:szCs w:val="24"/>
        </w:rPr>
        <w:t>–</w:t>
      </w:r>
      <w:r w:rsidRPr="005270DC">
        <w:rPr>
          <w:rFonts w:ascii="Times New Roman" w:hAnsi="Times New Roman" w:cs="Times New Roman"/>
          <w:sz w:val="24"/>
          <w:szCs w:val="24"/>
        </w:rPr>
        <w:t xml:space="preserve"> Utah State University</w:t>
      </w:r>
    </w:p>
    <w:p w14:paraId="4ACE57AB" w14:textId="77976555" w:rsidR="0035631A" w:rsidRPr="005270DC" w:rsidRDefault="00264791" w:rsidP="00887046">
      <w:pPr>
        <w:spacing w:after="0"/>
        <w:rPr>
          <w:rFonts w:ascii="Times New Roman" w:hAnsi="Times New Roman" w:cs="Times New Roman"/>
          <w:sz w:val="24"/>
          <w:szCs w:val="24"/>
        </w:rPr>
      </w:pPr>
      <w:proofErr w:type="spellStart"/>
      <w:r w:rsidRPr="005270DC">
        <w:rPr>
          <w:rFonts w:ascii="Times New Roman" w:hAnsi="Times New Roman" w:cs="Times New Roman"/>
          <w:sz w:val="24"/>
          <w:szCs w:val="24"/>
        </w:rPr>
        <w:t>Mienaltowski</w:t>
      </w:r>
      <w:proofErr w:type="spellEnd"/>
      <w:r w:rsidRPr="005270DC">
        <w:rPr>
          <w:rFonts w:ascii="Times New Roman" w:hAnsi="Times New Roman" w:cs="Times New Roman"/>
          <w:sz w:val="24"/>
          <w:szCs w:val="24"/>
        </w:rPr>
        <w:t xml:space="preserve">, Michael </w:t>
      </w:r>
      <w:r w:rsidR="0035631A" w:rsidRPr="005270DC">
        <w:rPr>
          <w:rFonts w:ascii="Times New Roman" w:hAnsi="Times New Roman" w:cs="Times New Roman"/>
          <w:sz w:val="24"/>
          <w:szCs w:val="24"/>
        </w:rPr>
        <w:t>(</w:t>
      </w:r>
      <w:hyperlink r:id="rId34" w:history="1">
        <w:r w:rsidR="0035631A" w:rsidRPr="005270DC">
          <w:rPr>
            <w:rStyle w:val="Hyperlink"/>
            <w:rFonts w:ascii="Times New Roman" w:hAnsi="Times New Roman" w:cs="Times New Roman"/>
            <w:sz w:val="24"/>
            <w:szCs w:val="24"/>
          </w:rPr>
          <w:t>mjmienaltowski@ucdavis.edu</w:t>
        </w:r>
      </w:hyperlink>
      <w:r w:rsidR="0035631A" w:rsidRPr="005270DC">
        <w:rPr>
          <w:rFonts w:ascii="Times New Roman" w:hAnsi="Times New Roman" w:cs="Times New Roman"/>
          <w:sz w:val="24"/>
          <w:szCs w:val="24"/>
        </w:rPr>
        <w:t>) – University of California Davis</w:t>
      </w:r>
    </w:p>
    <w:p w14:paraId="65174F6B" w14:textId="22B1A976" w:rsidR="0035631A" w:rsidRPr="005270DC" w:rsidRDefault="0035631A" w:rsidP="00887046">
      <w:pPr>
        <w:spacing w:after="0"/>
        <w:rPr>
          <w:rFonts w:ascii="Times New Roman" w:hAnsi="Times New Roman" w:cs="Times New Roman"/>
          <w:sz w:val="24"/>
          <w:szCs w:val="24"/>
        </w:rPr>
      </w:pPr>
      <w:proofErr w:type="spellStart"/>
      <w:r w:rsidRPr="005270DC">
        <w:rPr>
          <w:rFonts w:ascii="Times New Roman" w:hAnsi="Times New Roman" w:cs="Times New Roman"/>
          <w:sz w:val="24"/>
          <w:szCs w:val="24"/>
        </w:rPr>
        <w:t>Mozdziak</w:t>
      </w:r>
      <w:proofErr w:type="spellEnd"/>
      <w:r w:rsidRPr="005270DC">
        <w:rPr>
          <w:rFonts w:ascii="Times New Roman" w:hAnsi="Times New Roman" w:cs="Times New Roman"/>
          <w:sz w:val="24"/>
          <w:szCs w:val="24"/>
        </w:rPr>
        <w:t xml:space="preserve"> Paul (</w:t>
      </w:r>
      <w:hyperlink r:id="rId35" w:history="1">
        <w:r w:rsidRPr="005270DC">
          <w:rPr>
            <w:rStyle w:val="Hyperlink"/>
            <w:rFonts w:ascii="Times New Roman" w:hAnsi="Times New Roman" w:cs="Times New Roman"/>
            <w:sz w:val="24"/>
            <w:szCs w:val="24"/>
          </w:rPr>
          <w:t>pemozdzi@ncsu.edu</w:t>
        </w:r>
      </w:hyperlink>
      <w:r w:rsidRPr="005270DC">
        <w:rPr>
          <w:rFonts w:ascii="Times New Roman" w:hAnsi="Times New Roman" w:cs="Times New Roman"/>
          <w:sz w:val="24"/>
          <w:szCs w:val="24"/>
        </w:rPr>
        <w:t>) – North Carolina State University</w:t>
      </w:r>
    </w:p>
    <w:p w14:paraId="3687743F" w14:textId="525DE434" w:rsidR="00264791" w:rsidRPr="005270DC" w:rsidRDefault="0035631A" w:rsidP="00887046">
      <w:pPr>
        <w:spacing w:after="0"/>
        <w:rPr>
          <w:rFonts w:ascii="Times New Roman" w:hAnsi="Times New Roman" w:cs="Times New Roman"/>
          <w:sz w:val="24"/>
          <w:szCs w:val="24"/>
        </w:rPr>
      </w:pPr>
      <w:r w:rsidRPr="005270DC">
        <w:rPr>
          <w:rFonts w:ascii="Times New Roman" w:hAnsi="Times New Roman" w:cs="Times New Roman"/>
          <w:sz w:val="24"/>
          <w:szCs w:val="24"/>
        </w:rPr>
        <w:t>Petersen, Jessica (</w:t>
      </w:r>
      <w:hyperlink r:id="rId36" w:history="1">
        <w:r w:rsidRPr="005270DC">
          <w:rPr>
            <w:rStyle w:val="Hyperlink"/>
            <w:rFonts w:ascii="Times New Roman" w:hAnsi="Times New Roman" w:cs="Times New Roman"/>
            <w:sz w:val="24"/>
            <w:szCs w:val="24"/>
          </w:rPr>
          <w:t>jessica.petersen@unl.edu</w:t>
        </w:r>
      </w:hyperlink>
      <w:r w:rsidRPr="005270DC">
        <w:rPr>
          <w:rFonts w:ascii="Times New Roman" w:hAnsi="Times New Roman" w:cs="Times New Roman"/>
          <w:sz w:val="24"/>
          <w:szCs w:val="24"/>
        </w:rPr>
        <w:t>) – University of Nebraska</w:t>
      </w:r>
    </w:p>
    <w:p w14:paraId="4AD3AE74" w14:textId="20C4BCB0"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Reed, Sarah (</w:t>
      </w:r>
      <w:hyperlink r:id="rId37" w:history="1">
        <w:r w:rsidRPr="005270DC">
          <w:rPr>
            <w:rStyle w:val="Hyperlink"/>
            <w:rFonts w:ascii="Times New Roman" w:hAnsi="Times New Roman" w:cs="Times New Roman"/>
            <w:sz w:val="24"/>
            <w:szCs w:val="24"/>
          </w:rPr>
          <w:t>sarah.reed@uconn.edu</w:t>
        </w:r>
      </w:hyperlink>
      <w:r w:rsidRPr="005270DC">
        <w:rPr>
          <w:rFonts w:ascii="Times New Roman" w:hAnsi="Times New Roman" w:cs="Times New Roman"/>
          <w:sz w:val="24"/>
          <w:szCs w:val="24"/>
        </w:rPr>
        <w:t>) – University of Connecticut (host)</w:t>
      </w:r>
    </w:p>
    <w:p w14:paraId="6758A13A"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Rhoads, Rob (</w:t>
      </w:r>
      <w:hyperlink r:id="rId38" w:history="1">
        <w:r w:rsidRPr="005270DC">
          <w:rPr>
            <w:rStyle w:val="Hyperlink"/>
            <w:rFonts w:ascii="Times New Roman" w:hAnsi="Times New Roman" w:cs="Times New Roman"/>
            <w:sz w:val="24"/>
            <w:szCs w:val="24"/>
          </w:rPr>
          <w:t>rhoadsr@vt.edu</w:t>
        </w:r>
      </w:hyperlink>
      <w:r w:rsidRPr="005270DC">
        <w:rPr>
          <w:rFonts w:ascii="Times New Roman" w:hAnsi="Times New Roman" w:cs="Times New Roman"/>
          <w:sz w:val="24"/>
          <w:szCs w:val="24"/>
        </w:rPr>
        <w:t>) – Virginia Tech University</w:t>
      </w:r>
    </w:p>
    <w:p w14:paraId="4463BE73" w14:textId="24387130" w:rsidR="0035631A" w:rsidRPr="005270DC" w:rsidRDefault="0035631A" w:rsidP="00887046">
      <w:pPr>
        <w:spacing w:after="0"/>
        <w:rPr>
          <w:rFonts w:ascii="Times New Roman" w:hAnsi="Times New Roman" w:cs="Times New Roman"/>
          <w:sz w:val="24"/>
          <w:szCs w:val="24"/>
        </w:rPr>
      </w:pPr>
      <w:r w:rsidRPr="005270DC">
        <w:rPr>
          <w:rFonts w:ascii="Times New Roman" w:hAnsi="Times New Roman" w:cs="Times New Roman"/>
          <w:sz w:val="24"/>
          <w:szCs w:val="24"/>
        </w:rPr>
        <w:t>Reed, Sarah (</w:t>
      </w:r>
      <w:hyperlink r:id="rId39" w:history="1">
        <w:r w:rsidRPr="005270DC">
          <w:rPr>
            <w:rStyle w:val="Hyperlink"/>
            <w:rFonts w:ascii="Times New Roman" w:hAnsi="Times New Roman" w:cs="Times New Roman"/>
            <w:sz w:val="24"/>
            <w:szCs w:val="24"/>
          </w:rPr>
          <w:t>sarah.reed@uconn.edu</w:t>
        </w:r>
      </w:hyperlink>
      <w:r w:rsidRPr="005270DC">
        <w:rPr>
          <w:rFonts w:ascii="Times New Roman" w:hAnsi="Times New Roman" w:cs="Times New Roman"/>
          <w:sz w:val="24"/>
          <w:szCs w:val="24"/>
        </w:rPr>
        <w:t>) – University of Connecticut</w:t>
      </w:r>
    </w:p>
    <w:p w14:paraId="48014FB8" w14:textId="1CC172F4"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Selsby, Joshua (</w:t>
      </w:r>
      <w:hyperlink r:id="rId40" w:history="1">
        <w:r w:rsidRPr="005270DC">
          <w:rPr>
            <w:rStyle w:val="Hyperlink"/>
            <w:rFonts w:ascii="Times New Roman" w:hAnsi="Times New Roman" w:cs="Times New Roman"/>
            <w:sz w:val="24"/>
            <w:szCs w:val="24"/>
          </w:rPr>
          <w:t>jselsby@iastate.edu</w:t>
        </w:r>
      </w:hyperlink>
      <w:r w:rsidRPr="005270DC">
        <w:rPr>
          <w:rFonts w:ascii="Times New Roman" w:hAnsi="Times New Roman" w:cs="Times New Roman"/>
          <w:sz w:val="24"/>
          <w:szCs w:val="24"/>
        </w:rPr>
        <w:t>) – Iowa State University</w:t>
      </w:r>
    </w:p>
    <w:p w14:paraId="010173EB" w14:textId="2866D76B" w:rsidR="0035631A" w:rsidRPr="005270DC" w:rsidRDefault="0035631A" w:rsidP="00887046">
      <w:pPr>
        <w:spacing w:after="0"/>
        <w:rPr>
          <w:rFonts w:ascii="Times New Roman" w:hAnsi="Times New Roman" w:cs="Times New Roman"/>
          <w:sz w:val="24"/>
          <w:szCs w:val="24"/>
        </w:rPr>
      </w:pPr>
      <w:r w:rsidRPr="005270DC">
        <w:rPr>
          <w:rFonts w:ascii="Times New Roman" w:hAnsi="Times New Roman" w:cs="Times New Roman"/>
          <w:sz w:val="24"/>
          <w:szCs w:val="24"/>
        </w:rPr>
        <w:t>Starkey, Jessica (</w:t>
      </w:r>
      <w:hyperlink r:id="rId41" w:history="1">
        <w:r w:rsidRPr="005270DC">
          <w:rPr>
            <w:rStyle w:val="Hyperlink"/>
            <w:rFonts w:ascii="Times New Roman" w:hAnsi="Times New Roman" w:cs="Times New Roman"/>
            <w:sz w:val="24"/>
            <w:szCs w:val="24"/>
          </w:rPr>
          <w:t>jessica.starkey@auburn.edu</w:t>
        </w:r>
      </w:hyperlink>
      <w:r w:rsidRPr="005270DC">
        <w:rPr>
          <w:rFonts w:ascii="Times New Roman" w:hAnsi="Times New Roman" w:cs="Times New Roman"/>
          <w:sz w:val="24"/>
          <w:szCs w:val="24"/>
        </w:rPr>
        <w:t>) – Auburn University</w:t>
      </w:r>
    </w:p>
    <w:p w14:paraId="7C7363B1" w14:textId="5B610730"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lastRenderedPageBreak/>
        <w:t>Strasburg, Gale (</w:t>
      </w:r>
      <w:hyperlink r:id="rId42" w:history="1">
        <w:r w:rsidRPr="005270DC">
          <w:rPr>
            <w:rStyle w:val="Hyperlink"/>
            <w:rFonts w:ascii="Times New Roman" w:hAnsi="Times New Roman" w:cs="Times New Roman"/>
            <w:sz w:val="24"/>
            <w:szCs w:val="24"/>
          </w:rPr>
          <w:t>stragale@msu.edu</w:t>
        </w:r>
      </w:hyperlink>
      <w:r w:rsidRPr="005270DC">
        <w:rPr>
          <w:rFonts w:ascii="Times New Roman" w:hAnsi="Times New Roman" w:cs="Times New Roman"/>
          <w:sz w:val="24"/>
          <w:szCs w:val="24"/>
        </w:rPr>
        <w:t>) – Michigan State University</w:t>
      </w:r>
    </w:p>
    <w:p w14:paraId="7CA4150D" w14:textId="77777777"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Thornton, Kara (</w:t>
      </w:r>
      <w:hyperlink r:id="rId43" w:history="1">
        <w:r w:rsidRPr="005270DC">
          <w:rPr>
            <w:rStyle w:val="Hyperlink"/>
            <w:rFonts w:ascii="Times New Roman" w:hAnsi="Times New Roman" w:cs="Times New Roman"/>
            <w:sz w:val="24"/>
            <w:szCs w:val="24"/>
          </w:rPr>
          <w:t>kara.thornton@usu.edu</w:t>
        </w:r>
      </w:hyperlink>
      <w:r w:rsidRPr="005270DC">
        <w:rPr>
          <w:rFonts w:ascii="Times New Roman" w:hAnsi="Times New Roman" w:cs="Times New Roman"/>
          <w:sz w:val="24"/>
          <w:szCs w:val="24"/>
        </w:rPr>
        <w:t>) – Utah State University</w:t>
      </w:r>
    </w:p>
    <w:p w14:paraId="128F34FA" w14:textId="30780A92"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Velleman, Sandy (</w:t>
      </w:r>
      <w:hyperlink r:id="rId44" w:history="1">
        <w:r w:rsidRPr="005270DC">
          <w:rPr>
            <w:rStyle w:val="Hyperlink"/>
            <w:rFonts w:ascii="Times New Roman" w:hAnsi="Times New Roman" w:cs="Times New Roman"/>
            <w:sz w:val="24"/>
            <w:szCs w:val="24"/>
          </w:rPr>
          <w:t>velleman.1@osu.edu</w:t>
        </w:r>
      </w:hyperlink>
      <w:r w:rsidRPr="005270DC">
        <w:rPr>
          <w:rFonts w:ascii="Times New Roman" w:hAnsi="Times New Roman" w:cs="Times New Roman"/>
          <w:sz w:val="24"/>
          <w:szCs w:val="24"/>
        </w:rPr>
        <w:t>) – Ohio State University</w:t>
      </w:r>
    </w:p>
    <w:p w14:paraId="3658E10A" w14:textId="444FB71C"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White, Sarah (</w:t>
      </w:r>
      <w:hyperlink r:id="rId45" w:history="1">
        <w:r w:rsidRPr="005270DC">
          <w:rPr>
            <w:rStyle w:val="Hyperlink"/>
            <w:rFonts w:ascii="Times New Roman" w:hAnsi="Times New Roman" w:cs="Times New Roman"/>
            <w:sz w:val="24"/>
            <w:szCs w:val="24"/>
          </w:rPr>
          <w:t>shwhite@tamu.edu</w:t>
        </w:r>
      </w:hyperlink>
      <w:r w:rsidRPr="005270DC">
        <w:rPr>
          <w:rFonts w:ascii="Times New Roman" w:hAnsi="Times New Roman" w:cs="Times New Roman"/>
          <w:sz w:val="24"/>
          <w:szCs w:val="24"/>
        </w:rPr>
        <w:t>) – Texas A&amp;M University</w:t>
      </w:r>
    </w:p>
    <w:p w14:paraId="69A769B5" w14:textId="5418EDA0" w:rsidR="0035631A" w:rsidRPr="005270DC" w:rsidRDefault="0035631A" w:rsidP="00887046">
      <w:pPr>
        <w:spacing w:after="0"/>
        <w:rPr>
          <w:rFonts w:ascii="Times New Roman" w:hAnsi="Times New Roman" w:cs="Times New Roman"/>
          <w:sz w:val="24"/>
          <w:szCs w:val="24"/>
        </w:rPr>
      </w:pPr>
      <w:r w:rsidRPr="005270DC">
        <w:rPr>
          <w:rFonts w:ascii="Times New Roman" w:hAnsi="Times New Roman" w:cs="Times New Roman"/>
          <w:sz w:val="24"/>
          <w:szCs w:val="24"/>
        </w:rPr>
        <w:t>YAO, YAO (</w:t>
      </w:r>
      <w:hyperlink r:id="rId46" w:history="1">
        <w:r w:rsidRPr="005270DC">
          <w:rPr>
            <w:rStyle w:val="Hyperlink"/>
            <w:rFonts w:ascii="Times New Roman" w:hAnsi="Times New Roman" w:cs="Times New Roman"/>
            <w:sz w:val="24"/>
            <w:szCs w:val="24"/>
          </w:rPr>
          <w:t>YAO.YAO@UGA.EDU</w:t>
        </w:r>
      </w:hyperlink>
      <w:r w:rsidRPr="005270DC">
        <w:rPr>
          <w:rFonts w:ascii="Times New Roman" w:hAnsi="Times New Roman" w:cs="Times New Roman"/>
          <w:sz w:val="24"/>
          <w:szCs w:val="24"/>
        </w:rPr>
        <w:t xml:space="preserve">)  – University of Georgia </w:t>
      </w:r>
    </w:p>
    <w:p w14:paraId="39B843F9" w14:textId="6DB8E7F4"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Yates, Dustin (</w:t>
      </w:r>
      <w:hyperlink r:id="rId47" w:history="1">
        <w:r w:rsidRPr="005270DC">
          <w:rPr>
            <w:rStyle w:val="Hyperlink"/>
            <w:rFonts w:ascii="Times New Roman" w:hAnsi="Times New Roman" w:cs="Times New Roman"/>
            <w:sz w:val="24"/>
            <w:szCs w:val="24"/>
          </w:rPr>
          <w:t>dustin.yates@unl.edu</w:t>
        </w:r>
      </w:hyperlink>
      <w:r w:rsidRPr="005270DC">
        <w:rPr>
          <w:rFonts w:ascii="Times New Roman" w:hAnsi="Times New Roman" w:cs="Times New Roman"/>
          <w:sz w:val="24"/>
          <w:szCs w:val="24"/>
        </w:rPr>
        <w:t>) – University of Nebraska</w:t>
      </w:r>
    </w:p>
    <w:p w14:paraId="70643474" w14:textId="62BF61C3" w:rsidR="00E50899" w:rsidRPr="005270DC" w:rsidRDefault="00E50899" w:rsidP="00887046">
      <w:pPr>
        <w:spacing w:after="0"/>
        <w:rPr>
          <w:rFonts w:ascii="Times New Roman" w:hAnsi="Times New Roman" w:cs="Times New Roman"/>
          <w:sz w:val="24"/>
          <w:szCs w:val="24"/>
        </w:rPr>
      </w:pPr>
      <w:r w:rsidRPr="005270DC">
        <w:rPr>
          <w:rFonts w:ascii="Times New Roman" w:hAnsi="Times New Roman" w:cs="Times New Roman"/>
          <w:sz w:val="24"/>
          <w:szCs w:val="24"/>
        </w:rPr>
        <w:t>Zhou, Huaijun (</w:t>
      </w:r>
      <w:hyperlink r:id="rId48" w:history="1">
        <w:r w:rsidRPr="005270DC">
          <w:rPr>
            <w:rStyle w:val="Hyperlink"/>
            <w:rFonts w:ascii="Times New Roman" w:hAnsi="Times New Roman" w:cs="Times New Roman"/>
            <w:sz w:val="24"/>
            <w:szCs w:val="24"/>
          </w:rPr>
          <w:t>hzhou@ucdavis.edu</w:t>
        </w:r>
      </w:hyperlink>
      <w:r w:rsidRPr="005270DC">
        <w:rPr>
          <w:rFonts w:ascii="Times New Roman" w:hAnsi="Times New Roman" w:cs="Times New Roman"/>
          <w:sz w:val="24"/>
          <w:szCs w:val="24"/>
        </w:rPr>
        <w:t>) – University of California Davis</w:t>
      </w:r>
    </w:p>
    <w:p w14:paraId="22BEFBA8" w14:textId="758C8B58" w:rsidR="009D13FE" w:rsidRPr="005270DC" w:rsidRDefault="0035631A" w:rsidP="00887046">
      <w:pPr>
        <w:spacing w:after="0"/>
        <w:rPr>
          <w:rFonts w:ascii="Times New Roman" w:hAnsi="Times New Roman" w:cs="Times New Roman"/>
          <w:b/>
          <w:sz w:val="24"/>
          <w:szCs w:val="24"/>
        </w:rPr>
      </w:pPr>
      <w:r w:rsidRPr="005270DC">
        <w:rPr>
          <w:rFonts w:ascii="Times New Roman" w:hAnsi="Times New Roman" w:cs="Times New Roman"/>
          <w:bCs/>
          <w:sz w:val="24"/>
          <w:szCs w:val="24"/>
        </w:rPr>
        <w:t>Zumbaugh, Morgan (</w:t>
      </w:r>
      <w:hyperlink r:id="rId49" w:history="1">
        <w:r w:rsidRPr="005270DC">
          <w:rPr>
            <w:rStyle w:val="Hyperlink"/>
            <w:rFonts w:ascii="Times New Roman" w:hAnsi="Times New Roman" w:cs="Times New Roman"/>
            <w:bCs/>
            <w:sz w:val="24"/>
            <w:szCs w:val="24"/>
          </w:rPr>
          <w:t>mdzumbaugh@ksu.edu</w:t>
        </w:r>
      </w:hyperlink>
      <w:r w:rsidRPr="005270DC">
        <w:rPr>
          <w:rFonts w:ascii="Times New Roman" w:hAnsi="Times New Roman" w:cs="Times New Roman"/>
          <w:bCs/>
          <w:sz w:val="24"/>
          <w:szCs w:val="24"/>
        </w:rPr>
        <w:t>) – K</w:t>
      </w:r>
      <w:r w:rsidRPr="005270DC">
        <w:rPr>
          <w:rFonts w:ascii="Times New Roman" w:hAnsi="Times New Roman" w:cs="Times New Roman"/>
          <w:sz w:val="24"/>
          <w:szCs w:val="24"/>
        </w:rPr>
        <w:t>ansas State University</w:t>
      </w:r>
    </w:p>
    <w:p w14:paraId="37CDF554" w14:textId="77777777" w:rsidR="0035631A" w:rsidRPr="005270DC" w:rsidRDefault="0035631A" w:rsidP="00887046">
      <w:pPr>
        <w:spacing w:after="0"/>
        <w:rPr>
          <w:rFonts w:ascii="Times New Roman" w:hAnsi="Times New Roman" w:cs="Times New Roman"/>
          <w:b/>
          <w:sz w:val="24"/>
          <w:szCs w:val="24"/>
        </w:rPr>
      </w:pPr>
    </w:p>
    <w:p w14:paraId="54D657F0" w14:textId="77777777" w:rsidR="0035631A" w:rsidRPr="005270DC" w:rsidRDefault="0035631A" w:rsidP="00887046">
      <w:pPr>
        <w:spacing w:after="0"/>
        <w:rPr>
          <w:rFonts w:ascii="Times New Roman" w:hAnsi="Times New Roman" w:cs="Times New Roman"/>
          <w:b/>
          <w:sz w:val="24"/>
          <w:szCs w:val="24"/>
        </w:rPr>
      </w:pPr>
    </w:p>
    <w:p w14:paraId="346278D3" w14:textId="54F5B058" w:rsidR="00B1269F" w:rsidRPr="005270DC" w:rsidRDefault="00B1269F"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Brief Summary of Minutes of Annual Meeting:</w:t>
      </w:r>
    </w:p>
    <w:p w14:paraId="479A22E3" w14:textId="77777777" w:rsidR="00E806E1" w:rsidRDefault="00B1269F" w:rsidP="00887046">
      <w:pPr>
        <w:spacing w:before="120" w:after="0"/>
        <w:rPr>
          <w:rFonts w:ascii="Times New Roman" w:hAnsi="Times New Roman" w:cs="Times New Roman"/>
          <w:sz w:val="24"/>
          <w:szCs w:val="24"/>
        </w:rPr>
      </w:pPr>
      <w:r w:rsidRPr="005270DC">
        <w:rPr>
          <w:rFonts w:ascii="Times New Roman" w:hAnsi="Times New Roman" w:cs="Times New Roman"/>
          <w:sz w:val="24"/>
          <w:szCs w:val="24"/>
        </w:rPr>
        <w:t xml:space="preserve">The annual NC1184 technical committee meeting was held </w:t>
      </w:r>
      <w:r w:rsidR="0035631A" w:rsidRPr="005270DC">
        <w:rPr>
          <w:rFonts w:ascii="Times New Roman" w:hAnsi="Times New Roman" w:cs="Times New Roman"/>
          <w:sz w:val="24"/>
          <w:szCs w:val="24"/>
        </w:rPr>
        <w:t xml:space="preserve">mainly </w:t>
      </w:r>
      <w:r w:rsidR="00731F14" w:rsidRPr="005270DC">
        <w:rPr>
          <w:rFonts w:ascii="Times New Roman" w:hAnsi="Times New Roman" w:cs="Times New Roman"/>
          <w:sz w:val="24"/>
          <w:szCs w:val="24"/>
        </w:rPr>
        <w:t>in-person</w:t>
      </w:r>
      <w:r w:rsidR="0035631A" w:rsidRPr="005270DC">
        <w:rPr>
          <w:rFonts w:ascii="Times New Roman" w:hAnsi="Times New Roman" w:cs="Times New Roman"/>
          <w:sz w:val="24"/>
          <w:szCs w:val="24"/>
        </w:rPr>
        <w:t>, but also had several members attended virtually</w:t>
      </w:r>
      <w:r w:rsidR="00731F14" w:rsidRPr="005270DC">
        <w:rPr>
          <w:rFonts w:ascii="Times New Roman" w:hAnsi="Times New Roman" w:cs="Times New Roman"/>
          <w:sz w:val="24"/>
          <w:szCs w:val="24"/>
        </w:rPr>
        <w:t xml:space="preserve"> </w:t>
      </w:r>
      <w:r w:rsidRPr="005270DC">
        <w:rPr>
          <w:rFonts w:ascii="Times New Roman" w:hAnsi="Times New Roman" w:cs="Times New Roman"/>
          <w:sz w:val="24"/>
          <w:szCs w:val="24"/>
        </w:rPr>
        <w:t xml:space="preserve">on </w:t>
      </w:r>
      <w:r w:rsidR="0035631A" w:rsidRPr="005270DC">
        <w:rPr>
          <w:rFonts w:ascii="Times New Roman" w:hAnsi="Times New Roman" w:cs="Times New Roman"/>
          <w:sz w:val="24"/>
          <w:szCs w:val="24"/>
        </w:rPr>
        <w:t>Sept</w:t>
      </w:r>
      <w:r w:rsidRPr="005270DC">
        <w:rPr>
          <w:rFonts w:ascii="Times New Roman" w:hAnsi="Times New Roman" w:cs="Times New Roman"/>
          <w:sz w:val="24"/>
          <w:szCs w:val="24"/>
        </w:rPr>
        <w:t xml:space="preserve"> 2</w:t>
      </w:r>
      <w:r w:rsidR="0035631A" w:rsidRPr="005270DC">
        <w:rPr>
          <w:rFonts w:ascii="Times New Roman" w:hAnsi="Times New Roman" w:cs="Times New Roman"/>
          <w:sz w:val="24"/>
          <w:szCs w:val="24"/>
        </w:rPr>
        <w:t>9</w:t>
      </w:r>
      <w:r w:rsidRPr="005270DC">
        <w:rPr>
          <w:rFonts w:ascii="Times New Roman" w:hAnsi="Times New Roman" w:cs="Times New Roman"/>
          <w:sz w:val="24"/>
          <w:szCs w:val="24"/>
        </w:rPr>
        <w:t xml:space="preserve"> and</w:t>
      </w:r>
      <w:r w:rsidR="006618DF" w:rsidRPr="005270DC">
        <w:rPr>
          <w:rFonts w:ascii="Times New Roman" w:hAnsi="Times New Roman" w:cs="Times New Roman"/>
          <w:sz w:val="24"/>
          <w:szCs w:val="24"/>
        </w:rPr>
        <w:t xml:space="preserve"> </w:t>
      </w:r>
      <w:r w:rsidR="0035631A" w:rsidRPr="005270DC">
        <w:rPr>
          <w:rFonts w:ascii="Times New Roman" w:hAnsi="Times New Roman" w:cs="Times New Roman"/>
          <w:sz w:val="24"/>
          <w:szCs w:val="24"/>
        </w:rPr>
        <w:t>30</w:t>
      </w:r>
      <w:r w:rsidRPr="005270DC">
        <w:rPr>
          <w:rFonts w:ascii="Times New Roman" w:hAnsi="Times New Roman" w:cs="Times New Roman"/>
          <w:sz w:val="24"/>
          <w:szCs w:val="24"/>
        </w:rPr>
        <w:t>, 20</w:t>
      </w:r>
      <w:r w:rsidR="00731F14" w:rsidRPr="005270DC">
        <w:rPr>
          <w:rFonts w:ascii="Times New Roman" w:hAnsi="Times New Roman" w:cs="Times New Roman"/>
          <w:sz w:val="24"/>
          <w:szCs w:val="24"/>
        </w:rPr>
        <w:t>2</w:t>
      </w:r>
      <w:r w:rsidR="0035631A" w:rsidRPr="005270DC">
        <w:rPr>
          <w:rFonts w:ascii="Times New Roman" w:hAnsi="Times New Roman" w:cs="Times New Roman"/>
          <w:sz w:val="24"/>
          <w:szCs w:val="24"/>
        </w:rPr>
        <w:t>2</w:t>
      </w:r>
      <w:r w:rsidR="005E0A02" w:rsidRPr="005270DC">
        <w:rPr>
          <w:rFonts w:ascii="Times New Roman" w:hAnsi="Times New Roman" w:cs="Times New Roman"/>
          <w:sz w:val="24"/>
          <w:szCs w:val="24"/>
        </w:rPr>
        <w:t>.</w:t>
      </w:r>
      <w:r w:rsidRPr="005270DC">
        <w:rPr>
          <w:rFonts w:ascii="Times New Roman" w:hAnsi="Times New Roman" w:cs="Times New Roman"/>
          <w:sz w:val="24"/>
          <w:szCs w:val="24"/>
        </w:rPr>
        <w:t xml:space="preserve"> </w:t>
      </w:r>
      <w:r w:rsidR="005E0A02" w:rsidRPr="005270DC">
        <w:rPr>
          <w:rFonts w:ascii="Times New Roman" w:hAnsi="Times New Roman" w:cs="Times New Roman"/>
          <w:sz w:val="24"/>
          <w:szCs w:val="24"/>
        </w:rPr>
        <w:t xml:space="preserve">The meeting was </w:t>
      </w:r>
      <w:r w:rsidRPr="005270DC">
        <w:rPr>
          <w:rFonts w:ascii="Times New Roman" w:hAnsi="Times New Roman" w:cs="Times New Roman"/>
          <w:sz w:val="24"/>
          <w:szCs w:val="24"/>
        </w:rPr>
        <w:t xml:space="preserve">hosted by Dr. </w:t>
      </w:r>
      <w:r w:rsidR="0035631A" w:rsidRPr="005270DC">
        <w:rPr>
          <w:rFonts w:ascii="Times New Roman" w:hAnsi="Times New Roman" w:cs="Times New Roman"/>
          <w:sz w:val="24"/>
          <w:szCs w:val="24"/>
        </w:rPr>
        <w:t>Wei Guo</w:t>
      </w:r>
      <w:r w:rsidRPr="005270DC">
        <w:rPr>
          <w:rFonts w:ascii="Times New Roman" w:hAnsi="Times New Roman" w:cs="Times New Roman"/>
          <w:sz w:val="24"/>
          <w:szCs w:val="24"/>
        </w:rPr>
        <w:t xml:space="preserve"> of the </w:t>
      </w:r>
      <w:r w:rsidR="005E0A02" w:rsidRPr="005270DC">
        <w:rPr>
          <w:rFonts w:ascii="Times New Roman" w:hAnsi="Times New Roman" w:cs="Times New Roman"/>
          <w:sz w:val="24"/>
          <w:szCs w:val="24"/>
        </w:rPr>
        <w:t xml:space="preserve">Department of </w:t>
      </w:r>
      <w:r w:rsidRPr="005270DC">
        <w:rPr>
          <w:rFonts w:ascii="Times New Roman" w:hAnsi="Times New Roman" w:cs="Times New Roman"/>
          <w:sz w:val="24"/>
          <w:szCs w:val="24"/>
        </w:rPr>
        <w:t xml:space="preserve">Animal </w:t>
      </w:r>
      <w:r w:rsidR="005E0A02" w:rsidRPr="005270DC">
        <w:rPr>
          <w:rFonts w:ascii="Times New Roman" w:hAnsi="Times New Roman" w:cs="Times New Roman"/>
          <w:sz w:val="24"/>
          <w:szCs w:val="24"/>
        </w:rPr>
        <w:t>S</w:t>
      </w:r>
      <w:r w:rsidRPr="005270DC">
        <w:rPr>
          <w:rFonts w:ascii="Times New Roman" w:hAnsi="Times New Roman" w:cs="Times New Roman"/>
          <w:sz w:val="24"/>
          <w:szCs w:val="24"/>
        </w:rPr>
        <w:t xml:space="preserve">cience, </w:t>
      </w:r>
      <w:r w:rsidR="00731F14" w:rsidRPr="005270DC">
        <w:rPr>
          <w:rFonts w:ascii="Times New Roman" w:hAnsi="Times New Roman" w:cs="Times New Roman"/>
          <w:sz w:val="24"/>
          <w:szCs w:val="24"/>
        </w:rPr>
        <w:t xml:space="preserve">University of </w:t>
      </w:r>
      <w:r w:rsidR="00B56096" w:rsidRPr="005270DC">
        <w:rPr>
          <w:rFonts w:ascii="Times New Roman" w:hAnsi="Times New Roman" w:cs="Times New Roman"/>
          <w:sz w:val="24"/>
          <w:szCs w:val="24"/>
        </w:rPr>
        <w:t>Wisconsin</w:t>
      </w:r>
      <w:r w:rsidRPr="005270DC">
        <w:rPr>
          <w:rFonts w:ascii="Times New Roman" w:hAnsi="Times New Roman" w:cs="Times New Roman"/>
          <w:sz w:val="24"/>
          <w:szCs w:val="24"/>
        </w:rPr>
        <w:t xml:space="preserve">.  On </w:t>
      </w:r>
      <w:r w:rsidR="00B56096" w:rsidRPr="005270DC">
        <w:rPr>
          <w:rFonts w:ascii="Times New Roman" w:hAnsi="Times New Roman" w:cs="Times New Roman"/>
          <w:sz w:val="24"/>
          <w:szCs w:val="24"/>
        </w:rPr>
        <w:t>Sept 29</w:t>
      </w:r>
      <w:r w:rsidRPr="005270DC">
        <w:rPr>
          <w:rFonts w:ascii="Times New Roman" w:hAnsi="Times New Roman" w:cs="Times New Roman"/>
          <w:sz w:val="24"/>
          <w:szCs w:val="24"/>
        </w:rPr>
        <w:t xml:space="preserve">, the group was welcomed by Dr. </w:t>
      </w:r>
      <w:r w:rsidR="00B56096" w:rsidRPr="005270DC">
        <w:rPr>
          <w:rFonts w:ascii="Times New Roman" w:hAnsi="Times New Roman" w:cs="Times New Roman"/>
          <w:sz w:val="24"/>
          <w:szCs w:val="24"/>
        </w:rPr>
        <w:t>Kent Weigel</w:t>
      </w:r>
      <w:r w:rsidRPr="005270DC">
        <w:rPr>
          <w:rFonts w:ascii="Times New Roman" w:hAnsi="Times New Roman" w:cs="Times New Roman"/>
          <w:sz w:val="24"/>
          <w:szCs w:val="24"/>
        </w:rPr>
        <w:t xml:space="preserve">, </w:t>
      </w:r>
      <w:r w:rsidR="00B56096" w:rsidRPr="005270DC">
        <w:rPr>
          <w:rFonts w:ascii="Times New Roman" w:hAnsi="Times New Roman" w:cs="Times New Roman"/>
          <w:sz w:val="24"/>
          <w:szCs w:val="24"/>
        </w:rPr>
        <w:t xml:space="preserve">Chair of the Department of Animal &amp; Dairy Sciences, </w:t>
      </w:r>
      <w:r w:rsidRPr="005270DC">
        <w:rPr>
          <w:rFonts w:ascii="Times New Roman" w:hAnsi="Times New Roman" w:cs="Times New Roman"/>
          <w:sz w:val="24"/>
          <w:szCs w:val="24"/>
        </w:rPr>
        <w:t xml:space="preserve">who shared information about the area, </w:t>
      </w:r>
      <w:r w:rsidR="00B9146D" w:rsidRPr="005270DC">
        <w:rPr>
          <w:rFonts w:ascii="Times New Roman" w:hAnsi="Times New Roman" w:cs="Times New Roman"/>
          <w:sz w:val="24"/>
          <w:szCs w:val="24"/>
        </w:rPr>
        <w:t>college</w:t>
      </w:r>
      <w:r w:rsidRPr="005270DC">
        <w:rPr>
          <w:rFonts w:ascii="Times New Roman" w:hAnsi="Times New Roman" w:cs="Times New Roman"/>
          <w:sz w:val="24"/>
          <w:szCs w:val="24"/>
        </w:rPr>
        <w:t xml:space="preserve">, and </w:t>
      </w:r>
      <w:r w:rsidR="005E0A02" w:rsidRPr="005270DC">
        <w:rPr>
          <w:rFonts w:ascii="Times New Roman" w:hAnsi="Times New Roman" w:cs="Times New Roman"/>
          <w:sz w:val="24"/>
          <w:szCs w:val="24"/>
        </w:rPr>
        <w:t>department</w:t>
      </w:r>
      <w:r w:rsidR="00B9146D" w:rsidRPr="005270DC">
        <w:rPr>
          <w:rFonts w:ascii="Times New Roman" w:hAnsi="Times New Roman" w:cs="Times New Roman"/>
          <w:sz w:val="24"/>
          <w:szCs w:val="24"/>
        </w:rPr>
        <w:t xml:space="preserve">. </w:t>
      </w:r>
      <w:r w:rsidRPr="005270DC">
        <w:rPr>
          <w:rFonts w:ascii="Times New Roman" w:hAnsi="Times New Roman" w:cs="Times New Roman"/>
          <w:sz w:val="24"/>
          <w:szCs w:val="24"/>
        </w:rPr>
        <w:t>The group then began with oral station reports.</w:t>
      </w:r>
      <w:r w:rsidR="00481123" w:rsidRPr="005270DC">
        <w:rPr>
          <w:rFonts w:ascii="Times New Roman" w:hAnsi="Times New Roman" w:cs="Times New Roman"/>
          <w:sz w:val="24"/>
          <w:szCs w:val="24"/>
        </w:rPr>
        <w:t xml:space="preserve"> </w:t>
      </w:r>
    </w:p>
    <w:p w14:paraId="5F56675B" w14:textId="77777777" w:rsidR="00E806E1" w:rsidRDefault="005E0A02" w:rsidP="00887046">
      <w:pPr>
        <w:spacing w:before="120" w:after="0"/>
        <w:rPr>
          <w:rFonts w:ascii="Times New Roman" w:hAnsi="Times New Roman" w:cs="Times New Roman"/>
          <w:sz w:val="24"/>
          <w:szCs w:val="24"/>
        </w:rPr>
      </w:pPr>
      <w:r w:rsidRPr="005270DC">
        <w:rPr>
          <w:rFonts w:ascii="Times New Roman" w:hAnsi="Times New Roman" w:cs="Times New Roman"/>
          <w:sz w:val="24"/>
          <w:szCs w:val="24"/>
        </w:rPr>
        <w:t xml:space="preserve">On </w:t>
      </w:r>
      <w:r w:rsidR="00B56096" w:rsidRPr="005270DC">
        <w:rPr>
          <w:rFonts w:ascii="Times New Roman" w:hAnsi="Times New Roman" w:cs="Times New Roman"/>
          <w:sz w:val="24"/>
          <w:szCs w:val="24"/>
        </w:rPr>
        <w:t>Sept 30</w:t>
      </w:r>
      <w:r w:rsidRPr="005270DC">
        <w:rPr>
          <w:rFonts w:ascii="Times New Roman" w:hAnsi="Times New Roman" w:cs="Times New Roman"/>
          <w:sz w:val="24"/>
          <w:szCs w:val="24"/>
        </w:rPr>
        <w:t xml:space="preserve"> </w:t>
      </w:r>
      <w:r w:rsidR="00B56096" w:rsidRPr="005270DC">
        <w:rPr>
          <w:rFonts w:ascii="Times New Roman" w:hAnsi="Times New Roman" w:cs="Times New Roman"/>
          <w:sz w:val="24"/>
          <w:szCs w:val="24"/>
        </w:rPr>
        <w:t>morning</w:t>
      </w:r>
      <w:r w:rsidR="00481123" w:rsidRPr="005270DC">
        <w:rPr>
          <w:rFonts w:ascii="Times New Roman" w:hAnsi="Times New Roman" w:cs="Times New Roman"/>
          <w:sz w:val="24"/>
          <w:szCs w:val="24"/>
        </w:rPr>
        <w:t xml:space="preserve">, the group had a conference call with Dr. Mark Mirando, USDA/NIFA, who outlined current funding opportunities, the </w:t>
      </w:r>
      <w:r w:rsidR="006618DF" w:rsidRPr="005270DC">
        <w:rPr>
          <w:rFonts w:ascii="Times New Roman" w:hAnsi="Times New Roman" w:cs="Times New Roman"/>
          <w:sz w:val="24"/>
          <w:szCs w:val="24"/>
        </w:rPr>
        <w:t xml:space="preserve">USDA NIFA </w:t>
      </w:r>
      <w:r w:rsidR="00481123" w:rsidRPr="005270DC">
        <w:rPr>
          <w:rFonts w:ascii="Times New Roman" w:hAnsi="Times New Roman" w:cs="Times New Roman"/>
          <w:sz w:val="24"/>
          <w:szCs w:val="24"/>
        </w:rPr>
        <w:t xml:space="preserve">budget, statistics on the number of proposals submitted annually and funding rates, and </w:t>
      </w:r>
      <w:r w:rsidR="00B56096" w:rsidRPr="005270DC">
        <w:rPr>
          <w:rFonts w:ascii="Times New Roman" w:hAnsi="Times New Roman" w:cs="Times New Roman"/>
          <w:sz w:val="24"/>
          <w:szCs w:val="24"/>
        </w:rPr>
        <w:t>the new grant opportunity with NIH: Dual Purpose with Dual Benefit</w:t>
      </w:r>
      <w:r w:rsidRPr="005270DC">
        <w:rPr>
          <w:rFonts w:ascii="Times New Roman" w:hAnsi="Times New Roman" w:cs="Times New Roman"/>
          <w:sz w:val="24"/>
          <w:szCs w:val="24"/>
        </w:rPr>
        <w:t xml:space="preserve">. </w:t>
      </w:r>
      <w:r w:rsidR="00481123" w:rsidRPr="005270DC">
        <w:rPr>
          <w:rFonts w:ascii="Times New Roman" w:hAnsi="Times New Roman" w:cs="Times New Roman"/>
          <w:sz w:val="24"/>
          <w:szCs w:val="24"/>
        </w:rPr>
        <w:t>After the call with Dr. Mirando</w:t>
      </w:r>
      <w:r w:rsidR="00B125DC" w:rsidRPr="005270DC">
        <w:rPr>
          <w:rFonts w:ascii="Times New Roman" w:hAnsi="Times New Roman" w:cs="Times New Roman"/>
          <w:sz w:val="24"/>
          <w:szCs w:val="24"/>
        </w:rPr>
        <w:t>,</w:t>
      </w:r>
      <w:r w:rsidR="00551007" w:rsidRPr="005270DC">
        <w:rPr>
          <w:rFonts w:ascii="Times New Roman" w:hAnsi="Times New Roman" w:cs="Times New Roman"/>
          <w:sz w:val="24"/>
          <w:szCs w:val="24"/>
        </w:rPr>
        <w:t xml:space="preserve"> </w:t>
      </w:r>
      <w:r w:rsidR="00481123" w:rsidRPr="005270DC">
        <w:rPr>
          <w:rFonts w:ascii="Times New Roman" w:hAnsi="Times New Roman" w:cs="Times New Roman"/>
          <w:sz w:val="24"/>
          <w:szCs w:val="24"/>
        </w:rPr>
        <w:t xml:space="preserve">the groups continued with station reports. </w:t>
      </w:r>
    </w:p>
    <w:p w14:paraId="5A47A51B" w14:textId="77777777" w:rsidR="00E806E1" w:rsidRDefault="00B9146D" w:rsidP="00887046">
      <w:pPr>
        <w:spacing w:before="120" w:after="0"/>
        <w:rPr>
          <w:rFonts w:ascii="Times New Roman" w:hAnsi="Times New Roman" w:cs="Times New Roman"/>
          <w:sz w:val="24"/>
          <w:szCs w:val="24"/>
        </w:rPr>
      </w:pPr>
      <w:r w:rsidRPr="005270DC">
        <w:rPr>
          <w:rFonts w:ascii="Times New Roman" w:hAnsi="Times New Roman" w:cs="Times New Roman"/>
          <w:sz w:val="24"/>
          <w:szCs w:val="24"/>
        </w:rPr>
        <w:t>The group voted to hold the 202</w:t>
      </w:r>
      <w:r w:rsidR="00B56096" w:rsidRPr="005270DC">
        <w:rPr>
          <w:rFonts w:ascii="Times New Roman" w:hAnsi="Times New Roman" w:cs="Times New Roman"/>
          <w:sz w:val="24"/>
          <w:szCs w:val="24"/>
        </w:rPr>
        <w:t>4</w:t>
      </w:r>
      <w:r w:rsidRPr="005270DC">
        <w:rPr>
          <w:rFonts w:ascii="Times New Roman" w:hAnsi="Times New Roman" w:cs="Times New Roman"/>
          <w:sz w:val="24"/>
          <w:szCs w:val="24"/>
        </w:rPr>
        <w:t xml:space="preserve"> meeting at the </w:t>
      </w:r>
      <w:r w:rsidR="00B56096" w:rsidRPr="005270DC">
        <w:rPr>
          <w:rFonts w:ascii="Times New Roman" w:hAnsi="Times New Roman" w:cs="Times New Roman"/>
          <w:sz w:val="24"/>
          <w:szCs w:val="24"/>
        </w:rPr>
        <w:t>Louisiana</w:t>
      </w:r>
      <w:r w:rsidR="00551007" w:rsidRPr="005270DC">
        <w:rPr>
          <w:rFonts w:ascii="Times New Roman" w:hAnsi="Times New Roman" w:cs="Times New Roman"/>
          <w:sz w:val="24"/>
          <w:szCs w:val="24"/>
        </w:rPr>
        <w:t xml:space="preserve"> State University</w:t>
      </w:r>
      <w:r w:rsidRPr="005270DC">
        <w:rPr>
          <w:rFonts w:ascii="Times New Roman" w:hAnsi="Times New Roman" w:cs="Times New Roman"/>
          <w:sz w:val="24"/>
          <w:szCs w:val="24"/>
        </w:rPr>
        <w:t xml:space="preserve">, to be hosted by Dr. </w:t>
      </w:r>
      <w:r w:rsidR="00B56096" w:rsidRPr="005270DC">
        <w:rPr>
          <w:rFonts w:ascii="Times New Roman" w:hAnsi="Times New Roman" w:cs="Times New Roman"/>
          <w:sz w:val="24"/>
          <w:szCs w:val="24"/>
        </w:rPr>
        <w:t>Xing Fu</w:t>
      </w:r>
      <w:r w:rsidR="00E45EC1" w:rsidRPr="005270DC">
        <w:rPr>
          <w:rFonts w:ascii="Times New Roman" w:hAnsi="Times New Roman" w:cs="Times New Roman"/>
          <w:sz w:val="24"/>
          <w:szCs w:val="24"/>
        </w:rPr>
        <w:t>.</w:t>
      </w:r>
    </w:p>
    <w:p w14:paraId="40C1F48B" w14:textId="6214FD56" w:rsidR="00B9146D" w:rsidRPr="005270DC" w:rsidRDefault="00B9146D" w:rsidP="00887046">
      <w:pPr>
        <w:spacing w:before="120" w:after="0"/>
        <w:rPr>
          <w:rFonts w:ascii="Times New Roman" w:hAnsi="Times New Roman" w:cs="Times New Roman"/>
          <w:sz w:val="24"/>
          <w:szCs w:val="24"/>
        </w:rPr>
      </w:pPr>
      <w:r w:rsidRPr="005270DC">
        <w:rPr>
          <w:rFonts w:ascii="Times New Roman" w:hAnsi="Times New Roman" w:cs="Times New Roman"/>
          <w:sz w:val="24"/>
          <w:szCs w:val="24"/>
        </w:rPr>
        <w:t>The 202</w:t>
      </w:r>
      <w:r w:rsidR="00B56096" w:rsidRPr="005270DC">
        <w:rPr>
          <w:rFonts w:ascii="Times New Roman" w:hAnsi="Times New Roman" w:cs="Times New Roman"/>
          <w:sz w:val="24"/>
          <w:szCs w:val="24"/>
        </w:rPr>
        <w:t>3</w:t>
      </w:r>
      <w:r w:rsidRPr="005270DC">
        <w:rPr>
          <w:rFonts w:ascii="Times New Roman" w:hAnsi="Times New Roman" w:cs="Times New Roman"/>
          <w:sz w:val="24"/>
          <w:szCs w:val="24"/>
        </w:rPr>
        <w:t xml:space="preserve"> meeting will be held at the </w:t>
      </w:r>
      <w:r w:rsidR="00B56096" w:rsidRPr="005270DC">
        <w:rPr>
          <w:rFonts w:ascii="Times New Roman" w:hAnsi="Times New Roman" w:cs="Times New Roman"/>
          <w:sz w:val="24"/>
          <w:szCs w:val="24"/>
        </w:rPr>
        <w:t>Washington State University</w:t>
      </w:r>
      <w:r w:rsidRPr="005270DC">
        <w:rPr>
          <w:rFonts w:ascii="Times New Roman" w:hAnsi="Times New Roman" w:cs="Times New Roman"/>
          <w:sz w:val="24"/>
          <w:szCs w:val="24"/>
        </w:rPr>
        <w:t xml:space="preserve">, </w:t>
      </w:r>
      <w:r w:rsidR="00E45EC1" w:rsidRPr="005270DC">
        <w:rPr>
          <w:rFonts w:ascii="Times New Roman" w:hAnsi="Times New Roman" w:cs="Times New Roman"/>
          <w:sz w:val="24"/>
          <w:szCs w:val="24"/>
        </w:rPr>
        <w:t xml:space="preserve">to be </w:t>
      </w:r>
      <w:r w:rsidRPr="005270DC">
        <w:rPr>
          <w:rFonts w:ascii="Times New Roman" w:hAnsi="Times New Roman" w:cs="Times New Roman"/>
          <w:sz w:val="24"/>
          <w:szCs w:val="24"/>
        </w:rPr>
        <w:t xml:space="preserve">hosted by Dr. </w:t>
      </w:r>
      <w:r w:rsidR="00B56096" w:rsidRPr="005270DC">
        <w:rPr>
          <w:rFonts w:ascii="Times New Roman" w:hAnsi="Times New Roman" w:cs="Times New Roman"/>
          <w:sz w:val="24"/>
          <w:szCs w:val="24"/>
        </w:rPr>
        <w:t>Min Du</w:t>
      </w:r>
      <w:r w:rsidRPr="005270DC">
        <w:rPr>
          <w:rFonts w:ascii="Times New Roman" w:hAnsi="Times New Roman" w:cs="Times New Roman"/>
          <w:sz w:val="24"/>
          <w:szCs w:val="24"/>
        </w:rPr>
        <w:t xml:space="preserve">. </w:t>
      </w:r>
    </w:p>
    <w:p w14:paraId="6BCF53AE" w14:textId="77777777" w:rsidR="00B9146D" w:rsidRPr="005270DC" w:rsidRDefault="00B9146D" w:rsidP="00887046">
      <w:pPr>
        <w:spacing w:after="0"/>
        <w:rPr>
          <w:rFonts w:ascii="Times New Roman" w:hAnsi="Times New Roman" w:cs="Times New Roman"/>
          <w:sz w:val="24"/>
          <w:szCs w:val="24"/>
        </w:rPr>
      </w:pPr>
    </w:p>
    <w:p w14:paraId="0BCA3C97" w14:textId="77777777"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Accomplishments:</w:t>
      </w:r>
    </w:p>
    <w:p w14:paraId="5D034930" w14:textId="77777777" w:rsidR="005464AB" w:rsidRPr="005270DC" w:rsidRDefault="005464AB" w:rsidP="00887046">
      <w:pPr>
        <w:spacing w:after="0"/>
        <w:rPr>
          <w:rFonts w:ascii="Times New Roman" w:hAnsi="Times New Roman" w:cs="Times New Roman"/>
          <w:b/>
          <w:sz w:val="24"/>
          <w:szCs w:val="24"/>
        </w:rPr>
      </w:pPr>
    </w:p>
    <w:p w14:paraId="6883226D" w14:textId="3A43FB0F"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Objective 1: Characterize the signal transduction pathway that regulates skeletal muscle growth and metabolism including the influence of endogenous growth factors and various production practices.</w:t>
      </w:r>
    </w:p>
    <w:p w14:paraId="5649E7AA" w14:textId="16D983C7" w:rsidR="005464AB" w:rsidRPr="005270DC" w:rsidRDefault="005464AB" w:rsidP="00887046">
      <w:pPr>
        <w:spacing w:after="0"/>
        <w:rPr>
          <w:rFonts w:ascii="Times New Roman" w:hAnsi="Times New Roman" w:cs="Times New Roman"/>
          <w:b/>
          <w:sz w:val="24"/>
          <w:szCs w:val="24"/>
        </w:rPr>
      </w:pPr>
    </w:p>
    <w:p w14:paraId="4D8E4474" w14:textId="2DC74060" w:rsidR="00FC1897" w:rsidRPr="00E806E1" w:rsidRDefault="00FC1897" w:rsidP="00887046">
      <w:pPr>
        <w:spacing w:after="0"/>
        <w:rPr>
          <w:rFonts w:ascii="Times New Roman" w:hAnsi="Times New Roman" w:cs="Times New Roman"/>
          <w:sz w:val="24"/>
          <w:szCs w:val="24"/>
        </w:rPr>
      </w:pPr>
      <w:r w:rsidRPr="005270DC">
        <w:rPr>
          <w:rFonts w:ascii="Times New Roman" w:hAnsi="Times New Roman" w:cs="Times New Roman"/>
          <w:b/>
          <w:sz w:val="24"/>
          <w:szCs w:val="24"/>
        </w:rPr>
        <w:t>California Station:</w:t>
      </w:r>
    </w:p>
    <w:p w14:paraId="4FFD79DE" w14:textId="1AF5A981" w:rsidR="00FC1897" w:rsidRPr="00E806E1" w:rsidRDefault="00FC1897" w:rsidP="00887046">
      <w:pPr>
        <w:pStyle w:val="ListParagraph"/>
        <w:numPr>
          <w:ilvl w:val="0"/>
          <w:numId w:val="24"/>
        </w:numPr>
        <w:snapToGrid w:val="0"/>
        <w:spacing w:before="120" w:line="259" w:lineRule="auto"/>
        <w:contextualSpacing w:val="0"/>
        <w:rPr>
          <w:rFonts w:ascii="Times New Roman" w:hAnsi="Times New Roman"/>
          <w:b/>
          <w:sz w:val="24"/>
          <w:szCs w:val="24"/>
        </w:rPr>
      </w:pPr>
      <w:r w:rsidRPr="00E806E1">
        <w:rPr>
          <w:rFonts w:ascii="Times New Roman" w:hAnsi="Times New Roman"/>
          <w:sz w:val="24"/>
          <w:szCs w:val="24"/>
        </w:rPr>
        <w:t xml:space="preserve">Using transcriptomic profiling and bioinformatics analyses of pathways active during broiler growth in birds with normal breast muscle and severe white striping, </w:t>
      </w:r>
      <w:r w:rsidR="002E28A9">
        <w:rPr>
          <w:rFonts w:ascii="Times New Roman" w:hAnsi="Times New Roman"/>
          <w:sz w:val="24"/>
          <w:szCs w:val="24"/>
        </w:rPr>
        <w:t>the group was</w:t>
      </w:r>
      <w:r w:rsidRPr="00E806E1">
        <w:rPr>
          <w:rFonts w:ascii="Times New Roman" w:hAnsi="Times New Roman"/>
          <w:sz w:val="24"/>
          <w:szCs w:val="24"/>
        </w:rPr>
        <w:t xml:space="preserve"> able to pinpoint pathways for intervention of white striping. </w:t>
      </w:r>
      <w:r w:rsidR="002E28A9">
        <w:rPr>
          <w:rFonts w:ascii="Times New Roman" w:hAnsi="Times New Roman"/>
          <w:sz w:val="24"/>
          <w:szCs w:val="24"/>
        </w:rPr>
        <w:t>They</w:t>
      </w:r>
      <w:r w:rsidRPr="00E806E1">
        <w:rPr>
          <w:rFonts w:ascii="Times New Roman" w:hAnsi="Times New Roman"/>
          <w:sz w:val="24"/>
          <w:szCs w:val="24"/>
        </w:rPr>
        <w:t xml:space="preserve"> are currently running trials with feed ingredients to mitigate white striping severity.</w:t>
      </w:r>
    </w:p>
    <w:p w14:paraId="0A03DBB7" w14:textId="77777777" w:rsidR="00FC1897" w:rsidRPr="005270DC" w:rsidRDefault="00FC1897" w:rsidP="00887046">
      <w:pPr>
        <w:spacing w:after="0"/>
        <w:rPr>
          <w:rFonts w:ascii="Times New Roman" w:hAnsi="Times New Roman" w:cs="Times New Roman"/>
          <w:b/>
          <w:sz w:val="24"/>
          <w:szCs w:val="24"/>
        </w:rPr>
      </w:pPr>
    </w:p>
    <w:p w14:paraId="00F8928B" w14:textId="53D2803B" w:rsidR="00354C44" w:rsidRPr="005270DC" w:rsidRDefault="00443332"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Connecticut Station:</w:t>
      </w:r>
    </w:p>
    <w:p w14:paraId="012D78F0" w14:textId="7386B0D0" w:rsidR="00443332" w:rsidRPr="005270DC" w:rsidRDefault="002E28A9" w:rsidP="00887046">
      <w:pPr>
        <w:pStyle w:val="ListParagraph"/>
        <w:numPr>
          <w:ilvl w:val="0"/>
          <w:numId w:val="3"/>
        </w:numPr>
        <w:snapToGrid w:val="0"/>
        <w:spacing w:before="120" w:line="259" w:lineRule="auto"/>
        <w:contextualSpacing w:val="0"/>
        <w:rPr>
          <w:rFonts w:ascii="Times New Roman" w:hAnsi="Times New Roman"/>
          <w:sz w:val="24"/>
          <w:szCs w:val="24"/>
        </w:rPr>
      </w:pPr>
      <w:r>
        <w:rPr>
          <w:rFonts w:ascii="Times New Roman" w:hAnsi="Times New Roman"/>
          <w:sz w:val="24"/>
          <w:szCs w:val="24"/>
        </w:rPr>
        <w:t xml:space="preserve">In their sheep pregnancy study, </w:t>
      </w:r>
      <w:r w:rsidR="00443332" w:rsidRPr="005270DC">
        <w:rPr>
          <w:rFonts w:ascii="Times New Roman" w:hAnsi="Times New Roman"/>
          <w:sz w:val="24"/>
          <w:szCs w:val="24"/>
        </w:rPr>
        <w:t xml:space="preserve">PCR arrays testing the effects of F0 maternal diet on inflammatory factors on F1 offspring have been completed, demonstrating sex by </w:t>
      </w:r>
      <w:r w:rsidR="00443332" w:rsidRPr="005270DC">
        <w:rPr>
          <w:rFonts w:ascii="Times New Roman" w:hAnsi="Times New Roman"/>
          <w:sz w:val="24"/>
          <w:szCs w:val="24"/>
        </w:rPr>
        <w:lastRenderedPageBreak/>
        <w:t xml:space="preserve">treatment and treatment effects on gene expression, including GATA3 and Toll-like receptor 1. Samples are being collected for F2 offspring. </w:t>
      </w:r>
    </w:p>
    <w:p w14:paraId="488538B3" w14:textId="77777777" w:rsidR="00443332" w:rsidRPr="005270DC" w:rsidRDefault="00443332" w:rsidP="00887046">
      <w:pPr>
        <w:pStyle w:val="ListParagraph"/>
        <w:numPr>
          <w:ilvl w:val="0"/>
          <w:numId w:val="3"/>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LPS challenge completed in 7-month-old F2 offspring of over-, restricted-, and control fed F0 ewes. Cytokine assays in progress as of fall 2022.</w:t>
      </w:r>
    </w:p>
    <w:p w14:paraId="39DCF6A2" w14:textId="77777777" w:rsidR="00443332" w:rsidRPr="005270DC" w:rsidRDefault="00443332" w:rsidP="00887046">
      <w:pPr>
        <w:pStyle w:val="ListParagraph"/>
        <w:numPr>
          <w:ilvl w:val="0"/>
          <w:numId w:val="3"/>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 xml:space="preserve">LD samples from 10-month-old F2 male offspring of over-, restricted- and control-fed F0 ewes approximately 75% collected. </w:t>
      </w:r>
    </w:p>
    <w:p w14:paraId="188E97C0" w14:textId="113A0B49" w:rsidR="00E806E1" w:rsidRPr="00E806E1" w:rsidRDefault="00443332" w:rsidP="00887046">
      <w:pPr>
        <w:pStyle w:val="ListParagraph"/>
        <w:numPr>
          <w:ilvl w:val="0"/>
          <w:numId w:val="3"/>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Anti-oxidant status (superoxide dismutase) and oxidative markers (malondialdehyde) have been measured in LD samples from F1 offspring of control- over-, restricted-fed F0 ewes. Sample collection from F2 offspring and analysis of additional anti-oxidants and markers of oxidative stress is in progress.</w:t>
      </w:r>
    </w:p>
    <w:p w14:paraId="25E51E5E" w14:textId="77777777" w:rsidR="00E806E1" w:rsidRDefault="00E806E1" w:rsidP="00887046">
      <w:pPr>
        <w:snapToGrid w:val="0"/>
        <w:spacing w:after="0"/>
        <w:rPr>
          <w:rFonts w:ascii="Times New Roman" w:hAnsi="Times New Roman" w:cs="Times New Roman"/>
          <w:b/>
          <w:sz w:val="24"/>
          <w:szCs w:val="24"/>
        </w:rPr>
      </w:pPr>
    </w:p>
    <w:p w14:paraId="73B42A5C" w14:textId="5A345D1E" w:rsidR="006C40A1" w:rsidRPr="005270DC" w:rsidRDefault="006C40A1" w:rsidP="00887046">
      <w:pPr>
        <w:snapToGrid w:val="0"/>
        <w:spacing w:after="0"/>
        <w:rPr>
          <w:rFonts w:ascii="Times New Roman" w:hAnsi="Times New Roman" w:cs="Times New Roman"/>
          <w:b/>
          <w:sz w:val="24"/>
          <w:szCs w:val="24"/>
        </w:rPr>
      </w:pPr>
      <w:r w:rsidRPr="005270DC">
        <w:rPr>
          <w:rFonts w:ascii="Times New Roman" w:hAnsi="Times New Roman" w:cs="Times New Roman"/>
          <w:b/>
          <w:sz w:val="24"/>
          <w:szCs w:val="24"/>
        </w:rPr>
        <w:t>Hawaii Station:</w:t>
      </w:r>
    </w:p>
    <w:p w14:paraId="748FAD29" w14:textId="77777777" w:rsidR="006C40A1" w:rsidRPr="005270DC" w:rsidRDefault="006C40A1" w:rsidP="00887046">
      <w:pPr>
        <w:numPr>
          <w:ilvl w:val="0"/>
          <w:numId w:val="8"/>
        </w:numPr>
        <w:snapToGrid w:val="0"/>
        <w:spacing w:before="120" w:after="0"/>
        <w:ind w:left="720"/>
        <w:rPr>
          <w:rFonts w:ascii="Times New Roman" w:hAnsi="Times New Roman" w:cs="Times New Roman"/>
          <w:bCs/>
          <w:sz w:val="24"/>
          <w:szCs w:val="24"/>
        </w:rPr>
      </w:pPr>
      <w:r w:rsidRPr="005270DC">
        <w:rPr>
          <w:rFonts w:ascii="Times New Roman" w:hAnsi="Times New Roman" w:cs="Times New Roman"/>
          <w:bCs/>
          <w:sz w:val="24"/>
          <w:szCs w:val="24"/>
        </w:rPr>
        <w:t xml:space="preserve">Hawaii station continued to produce recombinant proteins suppressing the bioactivity of myostatin (MSTN), a negative regulator of muscle growth. </w:t>
      </w:r>
    </w:p>
    <w:p w14:paraId="46F30417" w14:textId="77777777" w:rsidR="006C40A1" w:rsidRPr="005270DC" w:rsidRDefault="006C40A1" w:rsidP="00887046">
      <w:pPr>
        <w:numPr>
          <w:ilvl w:val="0"/>
          <w:numId w:val="8"/>
        </w:numPr>
        <w:snapToGrid w:val="0"/>
        <w:spacing w:before="120" w:after="0"/>
        <w:ind w:left="720"/>
        <w:rPr>
          <w:rFonts w:ascii="Times New Roman" w:hAnsi="Times New Roman" w:cs="Times New Roman"/>
          <w:bCs/>
          <w:sz w:val="24"/>
          <w:szCs w:val="24"/>
        </w:rPr>
      </w:pPr>
      <w:r w:rsidRPr="005270DC">
        <w:rPr>
          <w:rFonts w:ascii="Times New Roman" w:hAnsi="Times New Roman" w:cs="Times New Roman"/>
          <w:bCs/>
          <w:sz w:val="24"/>
          <w:szCs w:val="24"/>
        </w:rPr>
        <w:t xml:space="preserve">MSTN </w:t>
      </w:r>
      <w:proofErr w:type="spellStart"/>
      <w:r w:rsidRPr="005270DC">
        <w:rPr>
          <w:rFonts w:ascii="Times New Roman" w:hAnsi="Times New Roman" w:cs="Times New Roman"/>
          <w:bCs/>
          <w:sz w:val="24"/>
          <w:szCs w:val="24"/>
        </w:rPr>
        <w:t>propeptide</w:t>
      </w:r>
      <w:proofErr w:type="spellEnd"/>
      <w:r w:rsidRPr="005270DC">
        <w:rPr>
          <w:rFonts w:ascii="Times New Roman" w:hAnsi="Times New Roman" w:cs="Times New Roman"/>
          <w:bCs/>
          <w:sz w:val="24"/>
          <w:szCs w:val="24"/>
        </w:rPr>
        <w:t xml:space="preserve"> (</w:t>
      </w:r>
      <w:proofErr w:type="spellStart"/>
      <w:r w:rsidRPr="005270DC">
        <w:rPr>
          <w:rFonts w:ascii="Times New Roman" w:hAnsi="Times New Roman" w:cs="Times New Roman"/>
          <w:bCs/>
          <w:sz w:val="24"/>
          <w:szCs w:val="24"/>
        </w:rPr>
        <w:t>MSTNpro</w:t>
      </w:r>
      <w:proofErr w:type="spellEnd"/>
      <w:r w:rsidRPr="005270DC">
        <w:rPr>
          <w:rFonts w:ascii="Times New Roman" w:hAnsi="Times New Roman" w:cs="Times New Roman"/>
          <w:bCs/>
          <w:sz w:val="24"/>
          <w:szCs w:val="24"/>
        </w:rPr>
        <w:t xml:space="preserve">) is a strong negative regulator of MSTN, thus a study was developed to produce recombinant </w:t>
      </w:r>
      <w:bookmarkStart w:id="0" w:name="_Hlk116044211"/>
      <w:r w:rsidRPr="005270DC">
        <w:rPr>
          <w:rFonts w:ascii="Times New Roman" w:hAnsi="Times New Roman" w:cs="Times New Roman"/>
          <w:bCs/>
          <w:sz w:val="24"/>
          <w:szCs w:val="24"/>
        </w:rPr>
        <w:t xml:space="preserve">mouse and human </w:t>
      </w:r>
      <w:proofErr w:type="spellStart"/>
      <w:r w:rsidRPr="005270DC">
        <w:rPr>
          <w:rFonts w:ascii="Times New Roman" w:hAnsi="Times New Roman" w:cs="Times New Roman"/>
          <w:bCs/>
          <w:sz w:val="24"/>
          <w:szCs w:val="24"/>
        </w:rPr>
        <w:t>MSTNpro</w:t>
      </w:r>
      <w:bookmarkEnd w:id="0"/>
      <w:proofErr w:type="spellEnd"/>
      <w:r w:rsidRPr="005270DC">
        <w:rPr>
          <w:rFonts w:ascii="Times New Roman" w:hAnsi="Times New Roman" w:cs="Times New Roman"/>
          <w:bCs/>
          <w:sz w:val="24"/>
          <w:szCs w:val="24"/>
        </w:rPr>
        <w:t xml:space="preserve"> (</w:t>
      </w:r>
      <w:proofErr w:type="spellStart"/>
      <w:r w:rsidRPr="005270DC">
        <w:rPr>
          <w:rFonts w:ascii="Times New Roman" w:hAnsi="Times New Roman" w:cs="Times New Roman"/>
          <w:bCs/>
          <w:sz w:val="24"/>
          <w:szCs w:val="24"/>
        </w:rPr>
        <w:t>mMSTNpro</w:t>
      </w:r>
      <w:proofErr w:type="spellEnd"/>
      <w:r w:rsidRPr="005270DC">
        <w:rPr>
          <w:rFonts w:ascii="Times New Roman" w:hAnsi="Times New Roman" w:cs="Times New Roman"/>
          <w:bCs/>
          <w:sz w:val="24"/>
          <w:szCs w:val="24"/>
        </w:rPr>
        <w:t xml:space="preserve"> and </w:t>
      </w:r>
      <w:proofErr w:type="spellStart"/>
      <w:r w:rsidRPr="005270DC">
        <w:rPr>
          <w:rFonts w:ascii="Times New Roman" w:hAnsi="Times New Roman" w:cs="Times New Roman"/>
          <w:bCs/>
          <w:sz w:val="24"/>
          <w:szCs w:val="24"/>
        </w:rPr>
        <w:t>hMSTNpro</w:t>
      </w:r>
      <w:proofErr w:type="spellEnd"/>
      <w:r w:rsidRPr="005270DC">
        <w:rPr>
          <w:rFonts w:ascii="Times New Roman" w:hAnsi="Times New Roman" w:cs="Times New Roman"/>
          <w:bCs/>
          <w:sz w:val="24"/>
          <w:szCs w:val="24"/>
        </w:rPr>
        <w:t>).</w:t>
      </w:r>
    </w:p>
    <w:p w14:paraId="73F0CC7B" w14:textId="77777777" w:rsidR="006C40A1" w:rsidRPr="005270DC" w:rsidRDefault="006C40A1" w:rsidP="00887046">
      <w:pPr>
        <w:numPr>
          <w:ilvl w:val="0"/>
          <w:numId w:val="8"/>
        </w:numPr>
        <w:snapToGrid w:val="0"/>
        <w:spacing w:before="120" w:after="0"/>
        <w:ind w:left="720"/>
        <w:rPr>
          <w:rFonts w:ascii="Times New Roman" w:hAnsi="Times New Roman" w:cs="Times New Roman"/>
          <w:bCs/>
          <w:sz w:val="24"/>
          <w:szCs w:val="24"/>
        </w:rPr>
      </w:pPr>
      <w:proofErr w:type="spellStart"/>
      <w:r w:rsidRPr="005270DC">
        <w:rPr>
          <w:rFonts w:ascii="Times New Roman" w:hAnsi="Times New Roman" w:cs="Times New Roman"/>
          <w:bCs/>
          <w:sz w:val="24"/>
          <w:szCs w:val="24"/>
        </w:rPr>
        <w:t>mMSTNpro</w:t>
      </w:r>
      <w:proofErr w:type="spellEnd"/>
      <w:r w:rsidRPr="005270DC">
        <w:rPr>
          <w:rFonts w:ascii="Times New Roman" w:hAnsi="Times New Roman" w:cs="Times New Roman"/>
          <w:bCs/>
          <w:sz w:val="24"/>
          <w:szCs w:val="24"/>
        </w:rPr>
        <w:t xml:space="preserve"> and </w:t>
      </w:r>
      <w:proofErr w:type="spellStart"/>
      <w:r w:rsidRPr="005270DC">
        <w:rPr>
          <w:rFonts w:ascii="Times New Roman" w:hAnsi="Times New Roman" w:cs="Times New Roman"/>
          <w:bCs/>
          <w:sz w:val="24"/>
          <w:szCs w:val="24"/>
        </w:rPr>
        <w:t>hMSTNpro</w:t>
      </w:r>
      <w:proofErr w:type="spellEnd"/>
      <w:r w:rsidRPr="005270DC">
        <w:rPr>
          <w:rFonts w:ascii="Times New Roman" w:eastAsia="Calibri" w:hAnsi="Times New Roman" w:cs="Times New Roman"/>
          <w:sz w:val="24"/>
          <w:szCs w:val="24"/>
        </w:rPr>
        <w:t xml:space="preserve"> cDNAs were synthesized and ligated into the pcDNA3.1+ plasmid (mMSTNpro-pcDNA-3.1+ and </w:t>
      </w:r>
      <w:bookmarkStart w:id="1" w:name="_Hlk116044461"/>
      <w:r w:rsidRPr="005270DC">
        <w:rPr>
          <w:rFonts w:ascii="Times New Roman" w:eastAsia="Calibri" w:hAnsi="Times New Roman" w:cs="Times New Roman"/>
          <w:sz w:val="24"/>
          <w:szCs w:val="24"/>
        </w:rPr>
        <w:t>hMSTNpro-pcDNA3.1+</w:t>
      </w:r>
      <w:bookmarkEnd w:id="1"/>
      <w:r w:rsidRPr="005270DC">
        <w:rPr>
          <w:rFonts w:ascii="Times New Roman" w:eastAsia="Calibri" w:hAnsi="Times New Roman" w:cs="Times New Roman"/>
          <w:sz w:val="24"/>
          <w:szCs w:val="24"/>
        </w:rPr>
        <w:t xml:space="preserve">) commercially. A large scale of mMSTNpro-pcDNA-3.1+ and hMSTNpro-pcDNA3.1+ plasmids were produced from transformed </w:t>
      </w:r>
      <w:r w:rsidRPr="005270DC">
        <w:rPr>
          <w:rFonts w:ascii="Times New Roman" w:eastAsia="Calibri" w:hAnsi="Times New Roman" w:cs="Times New Roman"/>
          <w:i/>
          <w:iCs/>
          <w:sz w:val="24"/>
          <w:szCs w:val="24"/>
        </w:rPr>
        <w:t>E. coli</w:t>
      </w:r>
      <w:r w:rsidRPr="005270DC">
        <w:rPr>
          <w:rFonts w:ascii="Times New Roman" w:eastAsia="Calibri" w:hAnsi="Times New Roman" w:cs="Times New Roman"/>
          <w:sz w:val="24"/>
          <w:szCs w:val="24"/>
        </w:rPr>
        <w:t xml:space="preserve"> cells. </w:t>
      </w:r>
    </w:p>
    <w:p w14:paraId="77E17AA0" w14:textId="77777777" w:rsidR="006C40A1" w:rsidRPr="005270DC" w:rsidRDefault="006C40A1" w:rsidP="00887046">
      <w:pPr>
        <w:numPr>
          <w:ilvl w:val="0"/>
          <w:numId w:val="8"/>
        </w:numPr>
        <w:snapToGrid w:val="0"/>
        <w:spacing w:before="120" w:after="0"/>
        <w:ind w:left="720"/>
        <w:rPr>
          <w:rFonts w:ascii="Times New Roman" w:hAnsi="Times New Roman" w:cs="Times New Roman"/>
          <w:bCs/>
          <w:sz w:val="24"/>
          <w:szCs w:val="24"/>
        </w:rPr>
      </w:pPr>
      <w:r w:rsidRPr="005270DC">
        <w:rPr>
          <w:rFonts w:ascii="Times New Roman" w:hAnsi="Times New Roman" w:cs="Times New Roman"/>
          <w:iCs/>
          <w:sz w:val="24"/>
          <w:szCs w:val="24"/>
        </w:rPr>
        <w:t>The Expi293™ Expression System (</w:t>
      </w:r>
      <w:proofErr w:type="spellStart"/>
      <w:r w:rsidRPr="005270DC">
        <w:rPr>
          <w:rFonts w:ascii="Times New Roman" w:hAnsi="Times New Roman" w:cs="Times New Roman"/>
          <w:iCs/>
          <w:sz w:val="24"/>
          <w:szCs w:val="24"/>
        </w:rPr>
        <w:t>ThermoFisher</w:t>
      </w:r>
      <w:proofErr w:type="spellEnd"/>
      <w:r w:rsidRPr="005270DC">
        <w:rPr>
          <w:rFonts w:ascii="Times New Roman" w:hAnsi="Times New Roman" w:cs="Times New Roman"/>
          <w:iCs/>
          <w:sz w:val="24"/>
          <w:szCs w:val="24"/>
        </w:rPr>
        <w:t xml:space="preserve"> Scientific, MA, USA) was used to express </w:t>
      </w:r>
      <w:proofErr w:type="spellStart"/>
      <w:r w:rsidRPr="005270DC">
        <w:rPr>
          <w:rFonts w:ascii="Times New Roman" w:eastAsia="Calibri" w:hAnsi="Times New Roman" w:cs="Times New Roman"/>
          <w:sz w:val="24"/>
          <w:szCs w:val="24"/>
        </w:rPr>
        <w:t>mMSTNpro</w:t>
      </w:r>
      <w:proofErr w:type="spellEnd"/>
      <w:r w:rsidRPr="005270DC">
        <w:rPr>
          <w:rFonts w:ascii="Times New Roman" w:eastAsia="Calibri" w:hAnsi="Times New Roman" w:cs="Times New Roman"/>
          <w:sz w:val="24"/>
          <w:szCs w:val="24"/>
        </w:rPr>
        <w:t xml:space="preserve"> and </w:t>
      </w:r>
      <w:proofErr w:type="spellStart"/>
      <w:r w:rsidRPr="005270DC">
        <w:rPr>
          <w:rFonts w:ascii="Times New Roman" w:eastAsia="Calibri" w:hAnsi="Times New Roman" w:cs="Times New Roman"/>
          <w:sz w:val="24"/>
          <w:szCs w:val="24"/>
        </w:rPr>
        <w:t>hMSTNpro</w:t>
      </w:r>
      <w:proofErr w:type="spellEnd"/>
      <w:r w:rsidRPr="005270DC">
        <w:rPr>
          <w:rFonts w:ascii="Times New Roman" w:eastAsia="Calibri" w:hAnsi="Times New Roman" w:cs="Times New Roman"/>
          <w:sz w:val="24"/>
          <w:szCs w:val="24"/>
        </w:rPr>
        <w:t xml:space="preserve"> proteins following the protocol described by the manufacturer. </w:t>
      </w:r>
    </w:p>
    <w:p w14:paraId="202A345A" w14:textId="77777777" w:rsidR="006C40A1" w:rsidRPr="005270DC" w:rsidRDefault="006C40A1" w:rsidP="00887046">
      <w:pPr>
        <w:numPr>
          <w:ilvl w:val="0"/>
          <w:numId w:val="8"/>
        </w:numPr>
        <w:snapToGrid w:val="0"/>
        <w:spacing w:before="120" w:after="0"/>
        <w:ind w:left="720"/>
        <w:rPr>
          <w:rFonts w:ascii="Times New Roman" w:hAnsi="Times New Roman" w:cs="Times New Roman"/>
          <w:bCs/>
          <w:sz w:val="24"/>
          <w:szCs w:val="24"/>
        </w:rPr>
      </w:pPr>
      <w:r w:rsidRPr="005270DC">
        <w:rPr>
          <w:rFonts w:ascii="Times New Roman" w:hAnsi="Times New Roman" w:cs="Times New Roman"/>
          <w:bCs/>
          <w:sz w:val="24"/>
          <w:szCs w:val="24"/>
        </w:rPr>
        <w:t xml:space="preserve">The expressions of the </w:t>
      </w:r>
      <w:proofErr w:type="spellStart"/>
      <w:r w:rsidRPr="005270DC">
        <w:rPr>
          <w:rFonts w:ascii="Times New Roman" w:eastAsia="Calibri" w:hAnsi="Times New Roman" w:cs="Times New Roman"/>
          <w:sz w:val="24"/>
          <w:szCs w:val="24"/>
        </w:rPr>
        <w:t>mMSTNpro</w:t>
      </w:r>
      <w:proofErr w:type="spellEnd"/>
      <w:r w:rsidRPr="005270DC">
        <w:rPr>
          <w:rFonts w:ascii="Times New Roman" w:eastAsia="Calibri" w:hAnsi="Times New Roman" w:cs="Times New Roman"/>
          <w:sz w:val="24"/>
          <w:szCs w:val="24"/>
        </w:rPr>
        <w:t xml:space="preserve"> and </w:t>
      </w:r>
      <w:proofErr w:type="spellStart"/>
      <w:r w:rsidRPr="005270DC">
        <w:rPr>
          <w:rFonts w:ascii="Times New Roman" w:eastAsia="Calibri" w:hAnsi="Times New Roman" w:cs="Times New Roman"/>
          <w:sz w:val="24"/>
          <w:szCs w:val="24"/>
        </w:rPr>
        <w:t>hMSTNpro</w:t>
      </w:r>
      <w:proofErr w:type="spellEnd"/>
      <w:r w:rsidRPr="005270DC">
        <w:rPr>
          <w:rFonts w:ascii="Times New Roman" w:eastAsia="Calibri" w:hAnsi="Times New Roman" w:cs="Times New Roman"/>
          <w:sz w:val="24"/>
          <w:szCs w:val="24"/>
        </w:rPr>
        <w:t xml:space="preserve"> proteins were confirmed by SDS-PAGE and Western blot analyses.</w:t>
      </w:r>
    </w:p>
    <w:p w14:paraId="0E272DA6" w14:textId="77777777" w:rsidR="006C40A1" w:rsidRPr="005270DC" w:rsidRDefault="006C40A1" w:rsidP="00887046">
      <w:pPr>
        <w:numPr>
          <w:ilvl w:val="0"/>
          <w:numId w:val="8"/>
        </w:numPr>
        <w:snapToGrid w:val="0"/>
        <w:spacing w:before="120" w:after="0"/>
        <w:ind w:left="720"/>
        <w:rPr>
          <w:rFonts w:ascii="Times New Roman" w:hAnsi="Times New Roman" w:cs="Times New Roman"/>
          <w:bCs/>
          <w:sz w:val="24"/>
          <w:szCs w:val="24"/>
        </w:rPr>
      </w:pPr>
      <w:bookmarkStart w:id="2" w:name="_Hlk85622785"/>
      <w:proofErr w:type="spellStart"/>
      <w:r w:rsidRPr="005270DC">
        <w:rPr>
          <w:rFonts w:ascii="Times New Roman" w:eastAsia="Calibri" w:hAnsi="Times New Roman" w:cs="Times New Roman"/>
          <w:sz w:val="24"/>
          <w:szCs w:val="24"/>
        </w:rPr>
        <w:t>mMSTNpro</w:t>
      </w:r>
      <w:proofErr w:type="spellEnd"/>
      <w:r w:rsidRPr="005270DC">
        <w:rPr>
          <w:rFonts w:ascii="Times New Roman" w:eastAsia="Calibri" w:hAnsi="Times New Roman" w:cs="Times New Roman"/>
          <w:sz w:val="24"/>
          <w:szCs w:val="24"/>
        </w:rPr>
        <w:t xml:space="preserve"> and </w:t>
      </w:r>
      <w:proofErr w:type="spellStart"/>
      <w:r w:rsidRPr="005270DC">
        <w:rPr>
          <w:rFonts w:ascii="Times New Roman" w:eastAsia="Calibri" w:hAnsi="Times New Roman" w:cs="Times New Roman"/>
          <w:sz w:val="24"/>
          <w:szCs w:val="24"/>
        </w:rPr>
        <w:t>hMSTNpro</w:t>
      </w:r>
      <w:proofErr w:type="spellEnd"/>
      <w:r w:rsidRPr="005270DC">
        <w:rPr>
          <w:rFonts w:ascii="Times New Roman" w:eastAsia="Calibri" w:hAnsi="Times New Roman" w:cs="Times New Roman"/>
          <w:sz w:val="24"/>
          <w:szCs w:val="24"/>
        </w:rPr>
        <w:t xml:space="preserve"> were</w:t>
      </w:r>
      <w:bookmarkEnd w:id="2"/>
      <w:r w:rsidRPr="005270DC">
        <w:rPr>
          <w:rFonts w:ascii="Times New Roman" w:eastAsia="Calibri" w:hAnsi="Times New Roman" w:cs="Times New Roman"/>
          <w:sz w:val="24"/>
          <w:szCs w:val="24"/>
        </w:rPr>
        <w:t xml:space="preserve"> purified by </w:t>
      </w:r>
      <w:r w:rsidRPr="005270DC">
        <w:rPr>
          <w:rFonts w:ascii="Times New Roman" w:hAnsi="Times New Roman" w:cs="Times New Roman"/>
          <w:sz w:val="24"/>
          <w:szCs w:val="24"/>
        </w:rPr>
        <w:t xml:space="preserve">Ni-NTA </w:t>
      </w:r>
      <w:r w:rsidRPr="005270DC">
        <w:rPr>
          <w:rFonts w:ascii="Times New Roman" w:eastAsia="Calibri" w:hAnsi="Times New Roman" w:cs="Times New Roman"/>
          <w:sz w:val="24"/>
          <w:szCs w:val="24"/>
        </w:rPr>
        <w:t xml:space="preserve">affinity chromatography with a reasonable yield </w:t>
      </w:r>
      <w:r w:rsidRPr="005270DC">
        <w:rPr>
          <w:rFonts w:ascii="Times New Roman" w:hAnsi="Times New Roman" w:cs="Times New Roman"/>
          <w:color w:val="000000"/>
          <w:sz w:val="24"/>
          <w:szCs w:val="24"/>
        </w:rPr>
        <w:t>(about 7 mg/L culture).</w:t>
      </w:r>
    </w:p>
    <w:p w14:paraId="100F01B0" w14:textId="77777777" w:rsidR="006C40A1" w:rsidRPr="005270DC" w:rsidRDefault="006C40A1" w:rsidP="00887046">
      <w:pPr>
        <w:numPr>
          <w:ilvl w:val="0"/>
          <w:numId w:val="8"/>
        </w:numPr>
        <w:snapToGrid w:val="0"/>
        <w:spacing w:before="120" w:after="0"/>
        <w:ind w:left="720"/>
        <w:rPr>
          <w:rFonts w:ascii="Times New Roman" w:eastAsia="Malgun Gothic" w:hAnsi="Times New Roman" w:cs="Times New Roman"/>
          <w:color w:val="000000"/>
          <w:sz w:val="24"/>
          <w:szCs w:val="24"/>
        </w:rPr>
      </w:pPr>
      <w:r w:rsidRPr="005270DC">
        <w:rPr>
          <w:rFonts w:ascii="Times New Roman" w:eastAsia="Calibri" w:hAnsi="Times New Roman" w:cs="Times New Roman"/>
          <w:sz w:val="24"/>
          <w:szCs w:val="24"/>
        </w:rPr>
        <w:t xml:space="preserve">The two proteins showed MSTN inhibitory capacity comparable to that of the commercially available </w:t>
      </w:r>
      <w:proofErr w:type="spellStart"/>
      <w:r w:rsidRPr="005270DC">
        <w:rPr>
          <w:rFonts w:ascii="Times New Roman" w:eastAsia="Calibri" w:hAnsi="Times New Roman" w:cs="Times New Roman"/>
          <w:sz w:val="24"/>
          <w:szCs w:val="24"/>
        </w:rPr>
        <w:t>MSTNpro</w:t>
      </w:r>
      <w:proofErr w:type="spellEnd"/>
      <w:r w:rsidRPr="005270DC">
        <w:rPr>
          <w:rFonts w:ascii="Times New Roman" w:eastAsia="Calibri" w:hAnsi="Times New Roman" w:cs="Times New Roman"/>
          <w:sz w:val="24"/>
          <w:szCs w:val="24"/>
        </w:rPr>
        <w:t xml:space="preserve"> when their bioactivities were measured using the </w:t>
      </w:r>
      <w:r w:rsidRPr="005270DC">
        <w:rPr>
          <w:rFonts w:ascii="Times New Roman" w:eastAsia="Malgun Gothic" w:hAnsi="Times New Roman" w:cs="Times New Roman"/>
          <w:color w:val="000000"/>
          <w:sz w:val="24"/>
          <w:szCs w:val="24"/>
        </w:rPr>
        <w:t>(CAGA)</w:t>
      </w:r>
      <w:r w:rsidRPr="005270DC">
        <w:rPr>
          <w:rFonts w:ascii="Times New Roman" w:eastAsia="Malgun Gothic" w:hAnsi="Times New Roman" w:cs="Times New Roman"/>
          <w:color w:val="000000"/>
          <w:sz w:val="24"/>
          <w:szCs w:val="24"/>
          <w:vertAlign w:val="subscript"/>
        </w:rPr>
        <w:t>12</w:t>
      </w:r>
      <w:r w:rsidRPr="005270DC">
        <w:rPr>
          <w:rFonts w:ascii="Times New Roman" w:eastAsia="Malgun Gothic" w:hAnsi="Times New Roman" w:cs="Times New Roman"/>
          <w:color w:val="000000"/>
          <w:sz w:val="24"/>
          <w:szCs w:val="24"/>
        </w:rPr>
        <w:t xml:space="preserve">-luciferase reporter gene assay. The proteins will be useful in various studies that require MSTN inhibition </w:t>
      </w:r>
      <w:r w:rsidRPr="005270DC">
        <w:rPr>
          <w:rFonts w:ascii="Times New Roman" w:eastAsia="Malgun Gothic" w:hAnsi="Times New Roman" w:cs="Times New Roman"/>
          <w:i/>
          <w:iCs/>
          <w:color w:val="000000"/>
          <w:sz w:val="24"/>
          <w:szCs w:val="24"/>
        </w:rPr>
        <w:t>in vitro or in vivo</w:t>
      </w:r>
      <w:r w:rsidRPr="005270DC">
        <w:rPr>
          <w:rFonts w:ascii="Times New Roman" w:eastAsia="Malgun Gothic" w:hAnsi="Times New Roman" w:cs="Times New Roman"/>
          <w:color w:val="000000"/>
          <w:sz w:val="24"/>
          <w:szCs w:val="24"/>
        </w:rPr>
        <w:t xml:space="preserve">. </w:t>
      </w:r>
    </w:p>
    <w:p w14:paraId="19D8B88F" w14:textId="77777777" w:rsidR="00E806E1" w:rsidRDefault="00E806E1" w:rsidP="00887046">
      <w:pPr>
        <w:spacing w:after="0"/>
        <w:rPr>
          <w:rFonts w:ascii="Times New Roman" w:hAnsi="Times New Roman" w:cs="Times New Roman"/>
          <w:b/>
          <w:sz w:val="24"/>
          <w:szCs w:val="24"/>
        </w:rPr>
      </w:pPr>
    </w:p>
    <w:p w14:paraId="2DED5401" w14:textId="2CD8F26B" w:rsidR="00443332" w:rsidRPr="005270DC" w:rsidRDefault="006C40A1"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Kansas Station:</w:t>
      </w:r>
    </w:p>
    <w:p w14:paraId="7B863D88" w14:textId="77777777" w:rsidR="006C40A1" w:rsidRPr="005270DC" w:rsidRDefault="006C40A1" w:rsidP="00887046">
      <w:pPr>
        <w:numPr>
          <w:ilvl w:val="0"/>
          <w:numId w:val="10"/>
        </w:numPr>
        <w:snapToGrid w:val="0"/>
        <w:spacing w:before="120" w:after="0"/>
        <w:rPr>
          <w:rFonts w:ascii="Times New Roman" w:hAnsi="Times New Roman" w:cs="Times New Roman"/>
          <w:bCs/>
          <w:sz w:val="24"/>
          <w:szCs w:val="24"/>
        </w:rPr>
      </w:pPr>
      <w:r w:rsidRPr="005270DC">
        <w:rPr>
          <w:rFonts w:ascii="Times New Roman" w:hAnsi="Times New Roman" w:cs="Times New Roman"/>
          <w:sz w:val="24"/>
          <w:szCs w:val="24"/>
        </w:rPr>
        <w:t>The protein kinase NUAK (mammalian ARK5) coordinates with the insulin signaling pathway to control the serial addition of sarcomeres.</w:t>
      </w:r>
    </w:p>
    <w:p w14:paraId="67F37C85" w14:textId="77777777" w:rsidR="006C40A1" w:rsidRPr="005270DC" w:rsidRDefault="006C40A1" w:rsidP="00887046">
      <w:pPr>
        <w:numPr>
          <w:ilvl w:val="0"/>
          <w:numId w:val="10"/>
        </w:numPr>
        <w:snapToGrid w:val="0"/>
        <w:spacing w:before="120" w:after="0"/>
        <w:rPr>
          <w:rFonts w:ascii="Times New Roman" w:hAnsi="Times New Roman" w:cs="Times New Roman"/>
          <w:bCs/>
          <w:sz w:val="24"/>
          <w:szCs w:val="24"/>
        </w:rPr>
      </w:pPr>
      <w:r w:rsidRPr="005270DC">
        <w:rPr>
          <w:rFonts w:ascii="Times New Roman" w:hAnsi="Times New Roman" w:cs="Times New Roman"/>
          <w:sz w:val="24"/>
          <w:szCs w:val="24"/>
        </w:rPr>
        <w:t>Dysregulation of calcium release may contribute to Woody Breast myopathy present in broiler breast meat.</w:t>
      </w:r>
    </w:p>
    <w:p w14:paraId="06D65047" w14:textId="77777777" w:rsidR="00845BDD" w:rsidRPr="005270DC" w:rsidRDefault="00845BD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lastRenderedPageBreak/>
        <w:t>Louisiana Station:</w:t>
      </w:r>
    </w:p>
    <w:p w14:paraId="2F4C8533" w14:textId="4E4BF700"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A comprehensive analysis of bovine skeletal muscle gene expression at the single-cell level, identifying muscle-resident and infiltrating cell types and their heterogeneities and differentiation processes. </w:t>
      </w:r>
    </w:p>
    <w:p w14:paraId="259EBBD0" w14:textId="47933FF2"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The discovery of multiple fibro/adipogenic progenitor (FAP) subpopulations and their developmental order. </w:t>
      </w:r>
    </w:p>
    <w:p w14:paraId="5597DC93" w14:textId="77091129"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The identification of differential cell fate programming between Wagyu and Brahman FAPs. </w:t>
      </w:r>
    </w:p>
    <w:p w14:paraId="3DF5CE37" w14:textId="31E44177"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The finding that </w:t>
      </w:r>
      <w:r w:rsidRPr="005270DC">
        <w:rPr>
          <w:rFonts w:ascii="Times New Roman" w:hAnsi="Times New Roman" w:cs="Times New Roman"/>
          <w:i/>
          <w:iCs/>
        </w:rPr>
        <w:t xml:space="preserve">CFD </w:t>
      </w:r>
      <w:r w:rsidRPr="005270DC">
        <w:rPr>
          <w:rFonts w:ascii="Times New Roman" w:hAnsi="Times New Roman" w:cs="Times New Roman"/>
        </w:rPr>
        <w:t xml:space="preserve">expression – upregulated in adipogenic FAPs and Wagyu FAPs – is a reliable predictor (biomarker) of future intramuscular fat content and the transcriptional regulation of CFD. </w:t>
      </w:r>
    </w:p>
    <w:p w14:paraId="19F4F384" w14:textId="1CB0378B"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The identification of </w:t>
      </w:r>
      <w:r w:rsidRPr="005270DC">
        <w:rPr>
          <w:rFonts w:ascii="Times New Roman" w:hAnsi="Times New Roman" w:cs="Times New Roman"/>
          <w:i/>
          <w:iCs/>
        </w:rPr>
        <w:t xml:space="preserve">CFD </w:t>
      </w:r>
      <w:r w:rsidRPr="005270DC">
        <w:rPr>
          <w:rFonts w:ascii="Times New Roman" w:hAnsi="Times New Roman" w:cs="Times New Roman"/>
        </w:rPr>
        <w:t xml:space="preserve">expression as a marker of intramuscular adipogenesis in aged people and Duchenne muscular dystrophy patients – but not mouse models of intramuscular adipogenesis and the identification of elevated CFD expression in the adipogenic FAP subpopulation of non-human primates. </w:t>
      </w:r>
    </w:p>
    <w:p w14:paraId="652ED921" w14:textId="2F4F83A6"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The identification of transcriptional regulation of </w:t>
      </w:r>
      <w:r w:rsidRPr="005270DC">
        <w:rPr>
          <w:rFonts w:ascii="Times New Roman" w:hAnsi="Times New Roman" w:cs="Times New Roman"/>
          <w:i/>
          <w:iCs/>
        </w:rPr>
        <w:t xml:space="preserve">CFD </w:t>
      </w:r>
      <w:r w:rsidRPr="005270DC">
        <w:rPr>
          <w:rFonts w:ascii="Times New Roman" w:hAnsi="Times New Roman" w:cs="Times New Roman"/>
        </w:rPr>
        <w:t xml:space="preserve">expression by NAB2 and ERG1. </w:t>
      </w:r>
    </w:p>
    <w:p w14:paraId="514CC072" w14:textId="187A3AF8" w:rsidR="00845BDD" w:rsidRPr="005270DC" w:rsidRDefault="00845BDD" w:rsidP="00887046">
      <w:pPr>
        <w:pStyle w:val="Default"/>
        <w:numPr>
          <w:ilvl w:val="0"/>
          <w:numId w:val="20"/>
        </w:numPr>
        <w:spacing w:before="120" w:line="259" w:lineRule="auto"/>
        <w:rPr>
          <w:rFonts w:ascii="Times New Roman" w:hAnsi="Times New Roman" w:cs="Times New Roman"/>
        </w:rPr>
      </w:pPr>
      <w:r w:rsidRPr="005270DC">
        <w:rPr>
          <w:rFonts w:ascii="Times New Roman" w:hAnsi="Times New Roman" w:cs="Times New Roman"/>
        </w:rPr>
        <w:t xml:space="preserve">The validation of </w:t>
      </w:r>
      <w:proofErr w:type="spellStart"/>
      <w:r w:rsidRPr="005270DC">
        <w:rPr>
          <w:rFonts w:ascii="Times New Roman" w:hAnsi="Times New Roman" w:cs="Times New Roman"/>
        </w:rPr>
        <w:t>Postn</w:t>
      </w:r>
      <w:proofErr w:type="spellEnd"/>
      <w:r w:rsidRPr="005270DC">
        <w:rPr>
          <w:rFonts w:ascii="Times New Roman" w:hAnsi="Times New Roman" w:cs="Times New Roman"/>
        </w:rPr>
        <w:t xml:space="preserve">/POSTN expression – upregulated in fibrogenic and Brahman FAPs – as a specific and robust marker for FAP fibrogenic programming across species. </w:t>
      </w:r>
    </w:p>
    <w:p w14:paraId="087FC01E" w14:textId="77777777" w:rsidR="00845BDD" w:rsidRPr="005270DC" w:rsidRDefault="00845BDD" w:rsidP="00887046">
      <w:pPr>
        <w:spacing w:after="0"/>
        <w:rPr>
          <w:rFonts w:ascii="Times New Roman" w:hAnsi="Times New Roman" w:cs="Times New Roman"/>
          <w:b/>
          <w:sz w:val="24"/>
          <w:szCs w:val="24"/>
        </w:rPr>
      </w:pPr>
    </w:p>
    <w:p w14:paraId="23A2273A" w14:textId="1C5AD075" w:rsidR="0001366D" w:rsidRPr="005270DC" w:rsidRDefault="0001366D" w:rsidP="0001366D">
      <w:pPr>
        <w:spacing w:after="0"/>
        <w:rPr>
          <w:rFonts w:ascii="Times New Roman" w:hAnsi="Times New Roman" w:cs="Times New Roman"/>
          <w:b/>
          <w:sz w:val="24"/>
          <w:szCs w:val="24"/>
        </w:rPr>
      </w:pPr>
      <w:r>
        <w:rPr>
          <w:rFonts w:ascii="Times New Roman" w:hAnsi="Times New Roman" w:cs="Times New Roman"/>
          <w:b/>
          <w:sz w:val="24"/>
          <w:szCs w:val="24"/>
        </w:rPr>
        <w:t>New Jersey Station</w:t>
      </w:r>
      <w:r w:rsidRPr="005270DC">
        <w:rPr>
          <w:rFonts w:ascii="Times New Roman" w:hAnsi="Times New Roman" w:cs="Times New Roman"/>
          <w:b/>
          <w:sz w:val="24"/>
          <w:szCs w:val="24"/>
        </w:rPr>
        <w:t>:</w:t>
      </w:r>
    </w:p>
    <w:p w14:paraId="1EC79B2A" w14:textId="633F141E" w:rsidR="0001366D" w:rsidRPr="005270DC" w:rsidRDefault="0001366D" w:rsidP="0001366D">
      <w:pPr>
        <w:pStyle w:val="ListParagraph"/>
        <w:numPr>
          <w:ilvl w:val="0"/>
          <w:numId w:val="25"/>
        </w:numPr>
        <w:autoSpaceDE w:val="0"/>
        <w:autoSpaceDN w:val="0"/>
        <w:adjustRightInd w:val="0"/>
        <w:snapToGrid w:val="0"/>
        <w:spacing w:before="120" w:line="259" w:lineRule="auto"/>
        <w:contextualSpacing w:val="0"/>
        <w:jc w:val="both"/>
        <w:rPr>
          <w:rFonts w:ascii="Times New Roman" w:hAnsi="Times New Roman"/>
          <w:sz w:val="24"/>
          <w:szCs w:val="24"/>
        </w:rPr>
      </w:pPr>
      <w:r>
        <w:rPr>
          <w:rFonts w:ascii="Times New Roman" w:hAnsi="Times New Roman"/>
          <w:sz w:val="24"/>
          <w:szCs w:val="24"/>
        </w:rPr>
        <w:t>S</w:t>
      </w:r>
      <w:r w:rsidRPr="0001366D">
        <w:rPr>
          <w:rFonts w:ascii="Times New Roman" w:hAnsi="Times New Roman"/>
          <w:sz w:val="24"/>
          <w:szCs w:val="24"/>
        </w:rPr>
        <w:t>tudy</w:t>
      </w:r>
      <w:r>
        <w:rPr>
          <w:rFonts w:ascii="Times New Roman" w:hAnsi="Times New Roman"/>
          <w:sz w:val="24"/>
          <w:szCs w:val="24"/>
        </w:rPr>
        <w:t>ing</w:t>
      </w:r>
      <w:r w:rsidRPr="0001366D">
        <w:rPr>
          <w:rFonts w:ascii="Times New Roman" w:hAnsi="Times New Roman"/>
          <w:sz w:val="24"/>
          <w:szCs w:val="24"/>
        </w:rPr>
        <w:t xml:space="preserve"> signaling pathways in mice deleted for </w:t>
      </w:r>
      <w:proofErr w:type="spellStart"/>
      <w:r w:rsidRPr="0001366D">
        <w:rPr>
          <w:rFonts w:ascii="Times New Roman" w:hAnsi="Times New Roman"/>
          <w:sz w:val="24"/>
          <w:szCs w:val="24"/>
        </w:rPr>
        <w:t>Bckdk</w:t>
      </w:r>
      <w:proofErr w:type="spellEnd"/>
      <w:r w:rsidRPr="0001366D">
        <w:rPr>
          <w:rFonts w:ascii="Times New Roman" w:hAnsi="Times New Roman"/>
          <w:sz w:val="24"/>
          <w:szCs w:val="24"/>
        </w:rPr>
        <w:t>, a gene important in regulating branched chain amino acid metabolism in skeletal muscle.</w:t>
      </w:r>
    </w:p>
    <w:p w14:paraId="712929B7" w14:textId="77777777" w:rsidR="0001366D" w:rsidRDefault="0001366D" w:rsidP="00887046">
      <w:pPr>
        <w:spacing w:after="0"/>
        <w:rPr>
          <w:rFonts w:ascii="Times New Roman" w:hAnsi="Times New Roman" w:cs="Times New Roman"/>
          <w:b/>
          <w:sz w:val="24"/>
          <w:szCs w:val="24"/>
        </w:rPr>
      </w:pPr>
    </w:p>
    <w:p w14:paraId="48E53AAA" w14:textId="0FF80F1F" w:rsidR="0001366D" w:rsidRPr="005270DC" w:rsidRDefault="0001366D" w:rsidP="0001366D">
      <w:pPr>
        <w:spacing w:after="0"/>
        <w:rPr>
          <w:rFonts w:ascii="Times New Roman" w:hAnsi="Times New Roman" w:cs="Times New Roman"/>
          <w:b/>
          <w:sz w:val="24"/>
          <w:szCs w:val="24"/>
        </w:rPr>
      </w:pPr>
      <w:r>
        <w:rPr>
          <w:rFonts w:ascii="Times New Roman" w:hAnsi="Times New Roman" w:cs="Times New Roman"/>
          <w:b/>
          <w:sz w:val="24"/>
          <w:szCs w:val="24"/>
        </w:rPr>
        <w:t>Texas Station</w:t>
      </w:r>
      <w:r w:rsidRPr="005270DC">
        <w:rPr>
          <w:rFonts w:ascii="Times New Roman" w:hAnsi="Times New Roman" w:cs="Times New Roman"/>
          <w:b/>
          <w:sz w:val="24"/>
          <w:szCs w:val="24"/>
        </w:rPr>
        <w:t>:</w:t>
      </w:r>
    </w:p>
    <w:p w14:paraId="03FBA572" w14:textId="77777777" w:rsidR="0001366D" w:rsidRPr="0001366D" w:rsidRDefault="0001366D" w:rsidP="0001366D">
      <w:pPr>
        <w:pStyle w:val="ListParagraph"/>
        <w:numPr>
          <w:ilvl w:val="0"/>
          <w:numId w:val="40"/>
        </w:numPr>
        <w:autoSpaceDE w:val="0"/>
        <w:autoSpaceDN w:val="0"/>
        <w:adjustRightInd w:val="0"/>
        <w:snapToGrid w:val="0"/>
        <w:spacing w:before="120"/>
        <w:contextualSpacing w:val="0"/>
        <w:jc w:val="both"/>
        <w:rPr>
          <w:rFonts w:ascii="Times New Roman" w:hAnsi="Times New Roman"/>
          <w:sz w:val="24"/>
          <w:szCs w:val="24"/>
        </w:rPr>
      </w:pPr>
      <w:r w:rsidRPr="0001366D">
        <w:rPr>
          <w:rFonts w:ascii="Times New Roman" w:hAnsi="Times New Roman"/>
          <w:sz w:val="24"/>
          <w:szCs w:val="24"/>
        </w:rPr>
        <w:t>Trained undergraduate and graduate researchers in methods for characterizing development of muscle quality traits and evaluating muscle and intramuscular fat content in harvested muscle samples.</w:t>
      </w:r>
    </w:p>
    <w:p w14:paraId="6806A728" w14:textId="77777777" w:rsidR="0001366D" w:rsidRPr="0001366D" w:rsidRDefault="0001366D" w:rsidP="0001366D">
      <w:pPr>
        <w:pStyle w:val="ListParagraph"/>
        <w:numPr>
          <w:ilvl w:val="0"/>
          <w:numId w:val="40"/>
        </w:numPr>
        <w:autoSpaceDE w:val="0"/>
        <w:autoSpaceDN w:val="0"/>
        <w:adjustRightInd w:val="0"/>
        <w:snapToGrid w:val="0"/>
        <w:spacing w:before="120"/>
        <w:contextualSpacing w:val="0"/>
        <w:jc w:val="both"/>
        <w:rPr>
          <w:rFonts w:ascii="Times New Roman" w:hAnsi="Times New Roman"/>
          <w:sz w:val="24"/>
          <w:szCs w:val="24"/>
        </w:rPr>
      </w:pPr>
      <w:r w:rsidRPr="0001366D">
        <w:rPr>
          <w:rFonts w:ascii="Times New Roman" w:hAnsi="Times New Roman"/>
          <w:sz w:val="24"/>
          <w:szCs w:val="24"/>
        </w:rPr>
        <w:t>Developed new methods for evaluating intramuscular fat concentration in milligram quantities of skeletal muscle.</w:t>
      </w:r>
    </w:p>
    <w:p w14:paraId="624791D4" w14:textId="77777777" w:rsidR="0001366D" w:rsidRPr="0001366D" w:rsidRDefault="0001366D" w:rsidP="0001366D">
      <w:pPr>
        <w:pStyle w:val="ListParagraph"/>
        <w:numPr>
          <w:ilvl w:val="0"/>
          <w:numId w:val="40"/>
        </w:numPr>
        <w:autoSpaceDE w:val="0"/>
        <w:autoSpaceDN w:val="0"/>
        <w:adjustRightInd w:val="0"/>
        <w:snapToGrid w:val="0"/>
        <w:spacing w:before="120"/>
        <w:contextualSpacing w:val="0"/>
        <w:jc w:val="both"/>
        <w:rPr>
          <w:rFonts w:ascii="Times New Roman" w:hAnsi="Times New Roman"/>
          <w:sz w:val="24"/>
          <w:szCs w:val="24"/>
        </w:rPr>
      </w:pPr>
      <w:r w:rsidRPr="0001366D">
        <w:rPr>
          <w:rFonts w:ascii="Times New Roman" w:hAnsi="Times New Roman"/>
          <w:sz w:val="24"/>
          <w:szCs w:val="24"/>
        </w:rPr>
        <w:t xml:space="preserve">Developed new methods to quantify cytokine concentrations at </w:t>
      </w:r>
      <w:proofErr w:type="spellStart"/>
      <w:r w:rsidRPr="0001366D">
        <w:rPr>
          <w:rFonts w:ascii="Times New Roman" w:hAnsi="Times New Roman"/>
          <w:sz w:val="24"/>
          <w:szCs w:val="24"/>
        </w:rPr>
        <w:t>pg</w:t>
      </w:r>
      <w:proofErr w:type="spellEnd"/>
      <w:r w:rsidRPr="0001366D">
        <w:rPr>
          <w:rFonts w:ascii="Times New Roman" w:hAnsi="Times New Roman"/>
          <w:sz w:val="24"/>
          <w:szCs w:val="24"/>
        </w:rPr>
        <w:t>/mL levels in equine and bovine samples</w:t>
      </w:r>
    </w:p>
    <w:p w14:paraId="6EB26C39" w14:textId="77777777" w:rsidR="0001366D" w:rsidRPr="0001366D" w:rsidRDefault="0001366D" w:rsidP="0001366D">
      <w:pPr>
        <w:pStyle w:val="ListParagraph"/>
        <w:numPr>
          <w:ilvl w:val="0"/>
          <w:numId w:val="40"/>
        </w:numPr>
        <w:autoSpaceDE w:val="0"/>
        <w:autoSpaceDN w:val="0"/>
        <w:adjustRightInd w:val="0"/>
        <w:snapToGrid w:val="0"/>
        <w:spacing w:before="120"/>
        <w:contextualSpacing w:val="0"/>
        <w:jc w:val="both"/>
        <w:rPr>
          <w:rFonts w:ascii="Times New Roman" w:hAnsi="Times New Roman"/>
          <w:sz w:val="24"/>
          <w:szCs w:val="24"/>
        </w:rPr>
      </w:pPr>
      <w:r w:rsidRPr="0001366D">
        <w:rPr>
          <w:rFonts w:ascii="Times New Roman" w:hAnsi="Times New Roman"/>
          <w:sz w:val="24"/>
          <w:szCs w:val="24"/>
        </w:rPr>
        <w:t>Discovered a novel role of dietary selenium on skeletal muscle mitochondrial capacities</w:t>
      </w:r>
    </w:p>
    <w:p w14:paraId="4DEEAA5C" w14:textId="77777777" w:rsidR="0001366D" w:rsidRPr="0001366D" w:rsidRDefault="0001366D" w:rsidP="0001366D">
      <w:pPr>
        <w:pStyle w:val="ListParagraph"/>
        <w:numPr>
          <w:ilvl w:val="0"/>
          <w:numId w:val="40"/>
        </w:numPr>
        <w:autoSpaceDE w:val="0"/>
        <w:autoSpaceDN w:val="0"/>
        <w:adjustRightInd w:val="0"/>
        <w:snapToGrid w:val="0"/>
        <w:spacing w:before="120"/>
        <w:contextualSpacing w:val="0"/>
        <w:jc w:val="both"/>
        <w:rPr>
          <w:rFonts w:ascii="Times New Roman" w:hAnsi="Times New Roman"/>
          <w:sz w:val="24"/>
          <w:szCs w:val="24"/>
        </w:rPr>
      </w:pPr>
      <w:r w:rsidRPr="0001366D">
        <w:rPr>
          <w:rFonts w:ascii="Times New Roman" w:hAnsi="Times New Roman"/>
          <w:sz w:val="24"/>
          <w:szCs w:val="24"/>
        </w:rPr>
        <w:t>Mitochondrial phenotypes in young Brahman steers were found to be related to their product quality at harvest but this relationship was not apparent in young Angus steers. These results may be used to inform management practices in Brahman steers aimed at improving product quality.</w:t>
      </w:r>
    </w:p>
    <w:p w14:paraId="1D087928" w14:textId="580A7BBD" w:rsidR="0001366D" w:rsidRPr="005270DC" w:rsidRDefault="0001366D"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01366D">
        <w:rPr>
          <w:rFonts w:ascii="Times New Roman" w:hAnsi="Times New Roman"/>
          <w:sz w:val="24"/>
          <w:szCs w:val="24"/>
        </w:rPr>
        <w:lastRenderedPageBreak/>
        <w:t>Discovered that Brahman cattle stressed in utero by transportation had greater circulating, pro-inflammatory cytokines than their non-stressed counterparts, which may impact responsiveness to stressors later in life.</w:t>
      </w:r>
    </w:p>
    <w:p w14:paraId="0CE0BAD1" w14:textId="77777777" w:rsidR="0001366D" w:rsidRDefault="0001366D" w:rsidP="00887046">
      <w:pPr>
        <w:spacing w:after="0"/>
        <w:rPr>
          <w:rFonts w:ascii="Times New Roman" w:hAnsi="Times New Roman" w:cs="Times New Roman"/>
          <w:b/>
          <w:sz w:val="24"/>
          <w:szCs w:val="24"/>
        </w:rPr>
      </w:pPr>
    </w:p>
    <w:p w14:paraId="40BB4C94" w14:textId="4EBEE840" w:rsidR="006C40A1" w:rsidRPr="005270DC" w:rsidRDefault="00D93490"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Utah Station:</w:t>
      </w:r>
    </w:p>
    <w:p w14:paraId="79F95D60" w14:textId="77777777" w:rsidR="00D93490" w:rsidRPr="005270DC" w:rsidRDefault="00D93490"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5270DC">
        <w:rPr>
          <w:rFonts w:ascii="Times New Roman" w:hAnsi="Times New Roman"/>
          <w:sz w:val="24"/>
          <w:szCs w:val="24"/>
        </w:rPr>
        <w:t>Gained important insights into how mitochondria contribute to postmortem proteolysis and tenderization of meat.</w:t>
      </w:r>
    </w:p>
    <w:p w14:paraId="6E802B67" w14:textId="77777777" w:rsidR="00D93490" w:rsidRPr="005270DC" w:rsidRDefault="00D93490"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5270DC">
        <w:rPr>
          <w:rFonts w:ascii="Times New Roman" w:hAnsi="Times New Roman"/>
          <w:sz w:val="24"/>
          <w:szCs w:val="24"/>
        </w:rPr>
        <w:t>Described molecular mechanisms contributing to enhanced meat tenderness following ultrasonication.</w:t>
      </w:r>
    </w:p>
    <w:p w14:paraId="460DEE40" w14:textId="77777777" w:rsidR="00D93490" w:rsidRPr="005270DC" w:rsidRDefault="00D93490"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5270DC">
        <w:rPr>
          <w:rFonts w:ascii="Times New Roman" w:hAnsi="Times New Roman"/>
          <w:color w:val="211D1E"/>
          <w:sz w:val="24"/>
          <w:szCs w:val="24"/>
        </w:rPr>
        <w:t>Identified potential protein biomarkers associated with meat tenderness through proteomic analysis.</w:t>
      </w:r>
    </w:p>
    <w:p w14:paraId="1F79F361" w14:textId="77777777" w:rsidR="00D93490" w:rsidRPr="005270DC" w:rsidRDefault="00D93490"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5270DC">
        <w:rPr>
          <w:rFonts w:ascii="Times New Roman" w:hAnsi="Times New Roman"/>
          <w:sz w:val="24"/>
          <w:szCs w:val="24"/>
        </w:rPr>
        <w:t>Gained a deeper understanding of how cattle of different breed types respond to anabolic implants.</w:t>
      </w:r>
    </w:p>
    <w:p w14:paraId="247A99D2" w14:textId="77777777" w:rsidR="00D93490" w:rsidRPr="005270DC" w:rsidRDefault="00D93490"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5270DC">
        <w:rPr>
          <w:rFonts w:ascii="Times New Roman" w:hAnsi="Times New Roman"/>
          <w:sz w:val="24"/>
          <w:szCs w:val="24"/>
        </w:rPr>
        <w:t>Learned more about the mechanism through which anabolic implants improve growth of skeletal muscle in beef cattle.</w:t>
      </w:r>
    </w:p>
    <w:p w14:paraId="0E6BCF01" w14:textId="77777777" w:rsidR="00D93490" w:rsidRPr="005270DC" w:rsidRDefault="00D93490" w:rsidP="0001366D">
      <w:pPr>
        <w:pStyle w:val="ListParagraph"/>
        <w:numPr>
          <w:ilvl w:val="0"/>
          <w:numId w:val="40"/>
        </w:numPr>
        <w:autoSpaceDE w:val="0"/>
        <w:autoSpaceDN w:val="0"/>
        <w:adjustRightInd w:val="0"/>
        <w:snapToGrid w:val="0"/>
        <w:spacing w:before="120" w:line="259" w:lineRule="auto"/>
        <w:contextualSpacing w:val="0"/>
        <w:jc w:val="both"/>
        <w:rPr>
          <w:rFonts w:ascii="Times New Roman" w:hAnsi="Times New Roman"/>
          <w:sz w:val="24"/>
          <w:szCs w:val="24"/>
        </w:rPr>
      </w:pPr>
      <w:r w:rsidRPr="005270DC">
        <w:rPr>
          <w:rFonts w:ascii="Times New Roman" w:hAnsi="Times New Roman"/>
          <w:sz w:val="24"/>
          <w:szCs w:val="24"/>
        </w:rPr>
        <w:t>Deepened our understanding of the relationship between trace minerals and the hormones found in anabolic implants and their relationship to skeletal muscle growth.</w:t>
      </w:r>
    </w:p>
    <w:p w14:paraId="05E2849C" w14:textId="77777777" w:rsidR="00887046" w:rsidRDefault="00887046" w:rsidP="00887046">
      <w:pPr>
        <w:spacing w:after="0"/>
        <w:rPr>
          <w:rFonts w:ascii="Times New Roman" w:hAnsi="Times New Roman" w:cs="Times New Roman"/>
          <w:b/>
          <w:sz w:val="24"/>
          <w:szCs w:val="24"/>
        </w:rPr>
      </w:pPr>
    </w:p>
    <w:p w14:paraId="1C94226C" w14:textId="2999A1D7" w:rsidR="00D93490" w:rsidRPr="005270DC" w:rsidRDefault="00203877"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Virginia Station:</w:t>
      </w:r>
    </w:p>
    <w:p w14:paraId="043C9CCB" w14:textId="3981552F" w:rsidR="00203877" w:rsidRPr="00E806E1" w:rsidRDefault="00203877" w:rsidP="00887046">
      <w:pPr>
        <w:pStyle w:val="ListParagraph"/>
        <w:numPr>
          <w:ilvl w:val="0"/>
          <w:numId w:val="26"/>
        </w:numPr>
        <w:snapToGrid w:val="0"/>
        <w:spacing w:before="120" w:line="259" w:lineRule="auto"/>
        <w:ind w:left="720"/>
        <w:contextualSpacing w:val="0"/>
        <w:rPr>
          <w:rFonts w:ascii="Times New Roman" w:hAnsi="Times New Roman"/>
          <w:bCs/>
          <w:sz w:val="24"/>
          <w:szCs w:val="24"/>
        </w:rPr>
      </w:pPr>
      <w:r w:rsidRPr="00E806E1">
        <w:rPr>
          <w:rFonts w:ascii="Times New Roman" w:hAnsi="Times New Roman"/>
          <w:bCs/>
          <w:sz w:val="24"/>
          <w:szCs w:val="24"/>
        </w:rPr>
        <w:t>Detailing the actions of growth factors on equine satellite cell activation in vitro and in vivo following a hypertrophic signal</w:t>
      </w:r>
    </w:p>
    <w:p w14:paraId="68373F2D" w14:textId="2A7F8694" w:rsidR="002D6339" w:rsidRPr="005270DC" w:rsidRDefault="002D6339" w:rsidP="00887046">
      <w:pPr>
        <w:spacing w:after="0"/>
        <w:rPr>
          <w:rFonts w:ascii="Times New Roman" w:hAnsi="Times New Roman" w:cs="Times New Roman"/>
          <w:bCs/>
          <w:sz w:val="24"/>
          <w:szCs w:val="24"/>
        </w:rPr>
      </w:pPr>
    </w:p>
    <w:p w14:paraId="2FCC8643" w14:textId="5494C0AA" w:rsidR="00376BEC" w:rsidRPr="00E806E1" w:rsidRDefault="00376BEC"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Washington Station:</w:t>
      </w:r>
    </w:p>
    <w:p w14:paraId="57611029" w14:textId="0941DF06" w:rsidR="00376BEC" w:rsidRDefault="00376BEC" w:rsidP="00887046">
      <w:pPr>
        <w:pStyle w:val="ListParagraph"/>
        <w:numPr>
          <w:ilvl w:val="0"/>
          <w:numId w:val="28"/>
        </w:numPr>
        <w:snapToGrid w:val="0"/>
        <w:spacing w:before="120" w:line="259" w:lineRule="auto"/>
        <w:contextualSpacing w:val="0"/>
        <w:rPr>
          <w:rFonts w:ascii="Times New Roman" w:hAnsi="Times New Roman"/>
          <w:bCs/>
          <w:sz w:val="24"/>
          <w:szCs w:val="24"/>
        </w:rPr>
      </w:pPr>
      <w:r w:rsidRPr="00E806E1">
        <w:rPr>
          <w:rFonts w:ascii="Times New Roman" w:hAnsi="Times New Roman"/>
          <w:bCs/>
          <w:sz w:val="24"/>
          <w:szCs w:val="24"/>
        </w:rPr>
        <w:t>Continuing to define the impacts of maternal nutrition on embryonic and fetal development, and found that maternal obesity inhibits embryonic muscle development, which involves inhibition of thyroid hormone signaling.</w:t>
      </w:r>
    </w:p>
    <w:p w14:paraId="3F15AE7D" w14:textId="689CDCEE" w:rsidR="00CE4BFB" w:rsidRPr="00E806E1" w:rsidRDefault="00CE4BFB" w:rsidP="00887046">
      <w:pPr>
        <w:pStyle w:val="ListParagraph"/>
        <w:numPr>
          <w:ilvl w:val="0"/>
          <w:numId w:val="28"/>
        </w:numPr>
        <w:snapToGrid w:val="0"/>
        <w:spacing w:before="120" w:line="259" w:lineRule="auto"/>
        <w:contextualSpacing w:val="0"/>
        <w:rPr>
          <w:rFonts w:ascii="Times New Roman" w:hAnsi="Times New Roman"/>
          <w:bCs/>
          <w:sz w:val="24"/>
          <w:szCs w:val="24"/>
        </w:rPr>
      </w:pPr>
      <w:r>
        <w:rPr>
          <w:rFonts w:ascii="Times New Roman" w:hAnsi="Times New Roman"/>
          <w:bCs/>
          <w:sz w:val="24"/>
          <w:szCs w:val="24"/>
        </w:rPr>
        <w:t xml:space="preserve">Studying the roles of AMPK and </w:t>
      </w:r>
      <w:proofErr w:type="spellStart"/>
      <w:r>
        <w:rPr>
          <w:rFonts w:ascii="Times New Roman" w:hAnsi="Times New Roman"/>
          <w:bCs/>
          <w:sz w:val="24"/>
          <w:szCs w:val="24"/>
        </w:rPr>
        <w:t>TGFb</w:t>
      </w:r>
      <w:proofErr w:type="spellEnd"/>
      <w:r>
        <w:rPr>
          <w:rFonts w:ascii="Times New Roman" w:hAnsi="Times New Roman"/>
          <w:bCs/>
          <w:sz w:val="24"/>
          <w:szCs w:val="24"/>
        </w:rPr>
        <w:t xml:space="preserve"> in extracellular matrix deposition and fibrosis during muscle regeneration.</w:t>
      </w:r>
    </w:p>
    <w:p w14:paraId="2581A50D" w14:textId="77777777" w:rsidR="00376BEC" w:rsidRPr="005270DC" w:rsidRDefault="00376BEC" w:rsidP="00887046">
      <w:pPr>
        <w:spacing w:after="0"/>
        <w:rPr>
          <w:rFonts w:ascii="Times New Roman" w:hAnsi="Times New Roman" w:cs="Times New Roman"/>
          <w:b/>
          <w:sz w:val="24"/>
          <w:szCs w:val="24"/>
        </w:rPr>
      </w:pPr>
    </w:p>
    <w:p w14:paraId="795A9E73" w14:textId="7D3CEDF4" w:rsidR="002D6339" w:rsidRPr="005270DC" w:rsidRDefault="002D6339"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Wisconsin Station:</w:t>
      </w:r>
    </w:p>
    <w:p w14:paraId="32EDB5F9" w14:textId="77777777" w:rsidR="002D6339" w:rsidRPr="005270DC" w:rsidRDefault="002D6339" w:rsidP="00887046">
      <w:pPr>
        <w:numPr>
          <w:ilvl w:val="0"/>
          <w:numId w:val="23"/>
        </w:numPr>
        <w:snapToGrid w:val="0"/>
        <w:spacing w:before="120" w:after="0"/>
        <w:rPr>
          <w:rFonts w:ascii="Times New Roman" w:hAnsi="Times New Roman" w:cs="Times New Roman"/>
          <w:sz w:val="24"/>
          <w:szCs w:val="24"/>
        </w:rPr>
      </w:pPr>
      <w:r w:rsidRPr="005270DC">
        <w:rPr>
          <w:rFonts w:ascii="Times New Roman" w:hAnsi="Times New Roman" w:cs="Times New Roman"/>
          <w:sz w:val="24"/>
          <w:szCs w:val="24"/>
        </w:rPr>
        <w:t>RBM20-titin axis regulates fast muscle hypertrophy and slow muscle atrophy and RBM20 knockout leads to decreased body weight with aging</w:t>
      </w:r>
    </w:p>
    <w:p w14:paraId="646AEDD7" w14:textId="77777777" w:rsidR="002D6339" w:rsidRPr="005270DC" w:rsidRDefault="002D6339" w:rsidP="00887046">
      <w:pPr>
        <w:numPr>
          <w:ilvl w:val="0"/>
          <w:numId w:val="23"/>
        </w:numPr>
        <w:snapToGrid w:val="0"/>
        <w:spacing w:before="120" w:after="0"/>
        <w:rPr>
          <w:rFonts w:ascii="Times New Roman" w:hAnsi="Times New Roman" w:cs="Times New Roman"/>
          <w:sz w:val="24"/>
          <w:szCs w:val="24"/>
        </w:rPr>
      </w:pPr>
      <w:r w:rsidRPr="005270DC">
        <w:rPr>
          <w:rFonts w:ascii="Times New Roman" w:hAnsi="Times New Roman" w:cs="Times New Roman"/>
          <w:sz w:val="24"/>
          <w:szCs w:val="24"/>
        </w:rPr>
        <w:t>RBM20 is a new factor that regulates myogenesis and knockout of RBM20 postpones muscle regeneration and maturation.</w:t>
      </w:r>
    </w:p>
    <w:p w14:paraId="22D329F7" w14:textId="77777777" w:rsidR="008F1BDB" w:rsidRPr="005270DC" w:rsidRDefault="008F1BDB" w:rsidP="00887046">
      <w:pPr>
        <w:spacing w:after="0"/>
        <w:rPr>
          <w:rFonts w:ascii="Times New Roman" w:hAnsi="Times New Roman" w:cs="Times New Roman"/>
          <w:b/>
          <w:sz w:val="24"/>
          <w:szCs w:val="24"/>
        </w:rPr>
      </w:pPr>
    </w:p>
    <w:p w14:paraId="0BC6458E" w14:textId="1B8FB7B1"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Objective 2: Characterize the cellular and molecular basis of myogenesis</w:t>
      </w:r>
    </w:p>
    <w:p w14:paraId="61972C03" w14:textId="7F8050CB" w:rsidR="005464AB" w:rsidRPr="005270DC" w:rsidRDefault="005464AB" w:rsidP="00887046">
      <w:pPr>
        <w:spacing w:after="0"/>
        <w:rPr>
          <w:rFonts w:ascii="Times New Roman" w:hAnsi="Times New Roman" w:cs="Times New Roman"/>
          <w:b/>
          <w:sz w:val="24"/>
          <w:szCs w:val="24"/>
        </w:rPr>
      </w:pPr>
    </w:p>
    <w:p w14:paraId="6638AEEC" w14:textId="11BDE24F" w:rsidR="00401BF5" w:rsidRPr="005270DC" w:rsidRDefault="00401BF5"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Indiana Station:</w:t>
      </w:r>
    </w:p>
    <w:p w14:paraId="3476F697" w14:textId="52DEC450" w:rsidR="00CE4BFB" w:rsidRPr="00CE4BFB" w:rsidRDefault="00401BF5" w:rsidP="00887046">
      <w:pPr>
        <w:pStyle w:val="ListParagraph"/>
        <w:numPr>
          <w:ilvl w:val="0"/>
          <w:numId w:val="37"/>
        </w:numPr>
        <w:snapToGrid w:val="0"/>
        <w:spacing w:before="120" w:line="259" w:lineRule="auto"/>
        <w:ind w:left="720" w:hanging="360"/>
        <w:contextualSpacing w:val="0"/>
        <w:rPr>
          <w:rFonts w:ascii="Times New Roman" w:hAnsi="Times New Roman"/>
          <w:iCs/>
          <w:sz w:val="24"/>
          <w:szCs w:val="24"/>
        </w:rPr>
      </w:pPr>
      <w:r w:rsidRPr="00CE4BFB">
        <w:rPr>
          <w:rFonts w:ascii="Times New Roman" w:hAnsi="Times New Roman"/>
          <w:iCs/>
          <w:sz w:val="24"/>
          <w:szCs w:val="24"/>
        </w:rPr>
        <w:lastRenderedPageBreak/>
        <w:t>Used cell and molecular biology techniques, animal models and production animals to study molecular regulation of muscle growth and metabolism.</w:t>
      </w:r>
    </w:p>
    <w:p w14:paraId="20F3DE61" w14:textId="0E6ADB97" w:rsidR="00401BF5" w:rsidRPr="00CE4BFB" w:rsidRDefault="00401BF5" w:rsidP="00887046">
      <w:pPr>
        <w:pStyle w:val="ListParagraph"/>
        <w:numPr>
          <w:ilvl w:val="0"/>
          <w:numId w:val="37"/>
        </w:numPr>
        <w:snapToGrid w:val="0"/>
        <w:spacing w:before="120" w:line="259" w:lineRule="auto"/>
        <w:ind w:left="720" w:hanging="360"/>
        <w:contextualSpacing w:val="0"/>
        <w:rPr>
          <w:rFonts w:ascii="Times New Roman" w:hAnsi="Times New Roman"/>
          <w:iCs/>
          <w:sz w:val="24"/>
          <w:szCs w:val="24"/>
        </w:rPr>
      </w:pPr>
      <w:r w:rsidRPr="00CE4BFB">
        <w:rPr>
          <w:rFonts w:ascii="Times New Roman" w:hAnsi="Times New Roman"/>
          <w:iCs/>
          <w:sz w:val="24"/>
          <w:szCs w:val="24"/>
        </w:rPr>
        <w:t>Developed new research techniques and methods; used state-of-art single cell RNA sequencing to illustrate cell dynamics and reveal novel subpopulations in murine and porcine skeletal muscles.</w:t>
      </w:r>
    </w:p>
    <w:p w14:paraId="66CCB0EF" w14:textId="77777777" w:rsidR="00CE4BFB" w:rsidRDefault="00CE4BFB" w:rsidP="00887046">
      <w:pPr>
        <w:spacing w:after="0"/>
        <w:rPr>
          <w:rFonts w:ascii="Times New Roman" w:hAnsi="Times New Roman" w:cs="Times New Roman"/>
          <w:b/>
          <w:sz w:val="24"/>
          <w:szCs w:val="24"/>
        </w:rPr>
      </w:pPr>
    </w:p>
    <w:p w14:paraId="44248A55" w14:textId="503044D0" w:rsidR="00A31581" w:rsidRPr="005270DC" w:rsidRDefault="00A31581"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Iowa Station:</w:t>
      </w:r>
    </w:p>
    <w:p w14:paraId="6AFE3F09" w14:textId="0562215D" w:rsidR="00A31581" w:rsidRPr="005270DC" w:rsidRDefault="00A31581" w:rsidP="0088704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after="0"/>
        <w:rPr>
          <w:rFonts w:ascii="Times New Roman" w:hAnsi="Times New Roman" w:cs="Times New Roman"/>
          <w:sz w:val="24"/>
          <w:szCs w:val="24"/>
        </w:rPr>
      </w:pPr>
      <w:r w:rsidRPr="005270DC">
        <w:rPr>
          <w:rFonts w:ascii="Times New Roman" w:hAnsi="Times New Roman" w:cs="Times New Roman"/>
          <w:sz w:val="24"/>
          <w:szCs w:val="24"/>
        </w:rPr>
        <w:t xml:space="preserve">In collaboration with Dr. Rhoads (Virginia Tech) and Dr. White (TAMU), </w:t>
      </w:r>
      <w:r w:rsidR="002E28A9">
        <w:rPr>
          <w:rFonts w:ascii="Times New Roman" w:hAnsi="Times New Roman" w:cs="Times New Roman"/>
          <w:sz w:val="24"/>
          <w:szCs w:val="24"/>
        </w:rPr>
        <w:t>the Iowa Station has been</w:t>
      </w:r>
      <w:r w:rsidRPr="005270DC">
        <w:rPr>
          <w:rFonts w:ascii="Times New Roman" w:hAnsi="Times New Roman" w:cs="Times New Roman"/>
          <w:sz w:val="24"/>
          <w:szCs w:val="24"/>
        </w:rPr>
        <w:t xml:space="preserve"> working to better understand metabolic dysregulation and muscle injury caused by heat stress.  </w:t>
      </w:r>
      <w:r w:rsidR="002E28A9">
        <w:rPr>
          <w:rFonts w:ascii="Times New Roman" w:hAnsi="Times New Roman" w:cs="Times New Roman"/>
          <w:sz w:val="24"/>
          <w:szCs w:val="24"/>
        </w:rPr>
        <w:t>Their</w:t>
      </w:r>
      <w:r w:rsidRPr="005270DC">
        <w:rPr>
          <w:rFonts w:ascii="Times New Roman" w:hAnsi="Times New Roman" w:cs="Times New Roman"/>
          <w:sz w:val="24"/>
          <w:szCs w:val="24"/>
        </w:rPr>
        <w:t xml:space="preserve"> efforts to explore the role of a mitochondrially-targeted antioxidant recently concluded with mixed results.  In one investigation </w:t>
      </w:r>
      <w:r w:rsidR="00B950B6">
        <w:rPr>
          <w:rFonts w:ascii="Times New Roman" w:hAnsi="Times New Roman" w:cs="Times New Roman"/>
          <w:sz w:val="24"/>
          <w:szCs w:val="24"/>
        </w:rPr>
        <w:t>they</w:t>
      </w:r>
      <w:r w:rsidRPr="005270DC">
        <w:rPr>
          <w:rFonts w:ascii="Times New Roman" w:hAnsi="Times New Roman" w:cs="Times New Roman"/>
          <w:sz w:val="24"/>
          <w:szCs w:val="24"/>
        </w:rPr>
        <w:t xml:space="preserve"> discovered some production aspects were improved via this intervention; however, </w:t>
      </w:r>
      <w:r w:rsidR="00B950B6">
        <w:rPr>
          <w:rFonts w:ascii="Times New Roman" w:hAnsi="Times New Roman" w:cs="Times New Roman"/>
          <w:sz w:val="24"/>
          <w:szCs w:val="24"/>
        </w:rPr>
        <w:t>they</w:t>
      </w:r>
      <w:r w:rsidRPr="005270DC">
        <w:rPr>
          <w:rFonts w:ascii="Times New Roman" w:hAnsi="Times New Roman" w:cs="Times New Roman"/>
          <w:sz w:val="24"/>
          <w:szCs w:val="24"/>
        </w:rPr>
        <w:t xml:space="preserve"> were not able to repeat this in another or in cell culture.  This experiment also allowed </w:t>
      </w:r>
      <w:r w:rsidR="00B950B6">
        <w:rPr>
          <w:rFonts w:ascii="Times New Roman" w:hAnsi="Times New Roman" w:cs="Times New Roman"/>
          <w:sz w:val="24"/>
          <w:szCs w:val="24"/>
        </w:rPr>
        <w:t>then</w:t>
      </w:r>
      <w:r w:rsidRPr="005270DC">
        <w:rPr>
          <w:rFonts w:ascii="Times New Roman" w:hAnsi="Times New Roman" w:cs="Times New Roman"/>
          <w:sz w:val="24"/>
          <w:szCs w:val="24"/>
        </w:rPr>
        <w:t xml:space="preserve"> to explore the role of heat stress on the heart as </w:t>
      </w:r>
      <w:r w:rsidR="00B950B6">
        <w:rPr>
          <w:rFonts w:ascii="Times New Roman" w:hAnsi="Times New Roman" w:cs="Times New Roman"/>
          <w:sz w:val="24"/>
          <w:szCs w:val="24"/>
        </w:rPr>
        <w:t>they</w:t>
      </w:r>
      <w:r w:rsidRPr="005270DC">
        <w:rPr>
          <w:rFonts w:ascii="Times New Roman" w:hAnsi="Times New Roman" w:cs="Times New Roman"/>
          <w:sz w:val="24"/>
          <w:szCs w:val="24"/>
        </w:rPr>
        <w:t xml:space="preserve"> are considering more holistically the impact of heat stress on an organism with the underlying premise that total health needs to be optimized to maximize animal production efficiency.  </w:t>
      </w:r>
    </w:p>
    <w:p w14:paraId="430A9531" w14:textId="356BD90D" w:rsidR="00A31581" w:rsidRPr="005270DC" w:rsidRDefault="00A31581" w:rsidP="00887046">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after="0"/>
        <w:rPr>
          <w:rFonts w:ascii="Times New Roman" w:hAnsi="Times New Roman" w:cs="Times New Roman"/>
          <w:sz w:val="24"/>
          <w:szCs w:val="24"/>
        </w:rPr>
      </w:pPr>
      <w:r w:rsidRPr="005270DC">
        <w:rPr>
          <w:rFonts w:ascii="Times New Roman" w:hAnsi="Times New Roman" w:cs="Times New Roman"/>
          <w:sz w:val="24"/>
          <w:szCs w:val="24"/>
        </w:rPr>
        <w:t xml:space="preserve">In conjunction with Dr. Rhoads (Virginia Tech) and Dr. White (TAMU), </w:t>
      </w:r>
      <w:r w:rsidR="00B950B6">
        <w:rPr>
          <w:rFonts w:ascii="Times New Roman" w:hAnsi="Times New Roman" w:cs="Times New Roman"/>
          <w:sz w:val="24"/>
          <w:szCs w:val="24"/>
        </w:rPr>
        <w:t>they</w:t>
      </w:r>
      <w:r w:rsidRPr="005270DC">
        <w:rPr>
          <w:rFonts w:ascii="Times New Roman" w:hAnsi="Times New Roman" w:cs="Times New Roman"/>
          <w:sz w:val="24"/>
          <w:szCs w:val="24"/>
        </w:rPr>
        <w:t xml:space="preserve"> have made further inroads into the role of biological sex on the muscular response to heat stress.  </w:t>
      </w:r>
      <w:r w:rsidR="00B950B6">
        <w:rPr>
          <w:rFonts w:ascii="Times New Roman" w:hAnsi="Times New Roman" w:cs="Times New Roman"/>
          <w:sz w:val="24"/>
          <w:szCs w:val="24"/>
        </w:rPr>
        <w:t>They</w:t>
      </w:r>
      <w:r w:rsidRPr="005270DC">
        <w:rPr>
          <w:rFonts w:ascii="Times New Roman" w:hAnsi="Times New Roman" w:cs="Times New Roman"/>
          <w:sz w:val="24"/>
          <w:szCs w:val="24"/>
        </w:rPr>
        <w:t xml:space="preserve"> are continuing to work through analysis of phenotypical outcomes and biochemical and histological measures.  </w:t>
      </w:r>
    </w:p>
    <w:p w14:paraId="198E5F9C" w14:textId="3B18E2F8" w:rsidR="00A31581" w:rsidRPr="005270DC" w:rsidRDefault="00B950B6" w:rsidP="00887046">
      <w:pPr>
        <w:pStyle w:val="ListParagraph"/>
        <w:numPr>
          <w:ilvl w:val="0"/>
          <w:numId w:val="15"/>
        </w:numPr>
        <w:snapToGrid w:val="0"/>
        <w:spacing w:before="120" w:line="259" w:lineRule="auto"/>
        <w:contextualSpacing w:val="0"/>
        <w:rPr>
          <w:rFonts w:ascii="Times New Roman" w:hAnsi="Times New Roman"/>
          <w:sz w:val="24"/>
          <w:szCs w:val="24"/>
        </w:rPr>
      </w:pPr>
      <w:r>
        <w:rPr>
          <w:rFonts w:ascii="Times New Roman" w:hAnsi="Times New Roman"/>
          <w:sz w:val="24"/>
          <w:szCs w:val="24"/>
        </w:rPr>
        <w:t>They</w:t>
      </w:r>
      <w:r w:rsidR="00A31581" w:rsidRPr="005270DC">
        <w:rPr>
          <w:rFonts w:ascii="Times New Roman" w:hAnsi="Times New Roman"/>
          <w:sz w:val="24"/>
          <w:szCs w:val="24"/>
        </w:rPr>
        <w:t xml:space="preserve"> have expanded a collaboration with an expert in proteomics technologies to more holistically capture changes to the proteome caused by muscle injury to include investigation of sex effects of heat stress.</w:t>
      </w:r>
    </w:p>
    <w:p w14:paraId="3F474818" w14:textId="77777777" w:rsidR="00A31581" w:rsidRPr="005270DC" w:rsidRDefault="00A31581" w:rsidP="00887046">
      <w:pPr>
        <w:spacing w:after="0"/>
        <w:rPr>
          <w:rFonts w:ascii="Times New Roman" w:hAnsi="Times New Roman" w:cs="Times New Roman"/>
          <w:b/>
          <w:sz w:val="24"/>
          <w:szCs w:val="24"/>
        </w:rPr>
      </w:pPr>
    </w:p>
    <w:p w14:paraId="72CA2BB6" w14:textId="3C9BE81E" w:rsidR="006C40A1" w:rsidRPr="005270DC" w:rsidRDefault="006C40A1"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Kansas Station:</w:t>
      </w:r>
    </w:p>
    <w:p w14:paraId="33EFCE9E" w14:textId="77777777" w:rsidR="006C40A1" w:rsidRPr="005270DC" w:rsidRDefault="006C40A1" w:rsidP="00887046">
      <w:pPr>
        <w:numPr>
          <w:ilvl w:val="0"/>
          <w:numId w:val="11"/>
        </w:numPr>
        <w:snapToGrid w:val="0"/>
        <w:spacing w:before="120" w:after="0"/>
        <w:ind w:left="720"/>
        <w:rPr>
          <w:rFonts w:ascii="Times New Roman" w:hAnsi="Times New Roman" w:cs="Times New Roman"/>
          <w:sz w:val="24"/>
          <w:szCs w:val="24"/>
        </w:rPr>
      </w:pPr>
      <w:r w:rsidRPr="005270DC">
        <w:rPr>
          <w:rFonts w:ascii="Times New Roman" w:hAnsi="Times New Roman" w:cs="Times New Roman"/>
          <w:sz w:val="24"/>
          <w:szCs w:val="24"/>
        </w:rPr>
        <w:t xml:space="preserve">The abundance of pivotal metabolic enzymes, including LDH, G6PDH, and GOT2, fluctuate in porcine muscle from 14 to 160 days of age. </w:t>
      </w:r>
      <w:r w:rsidRPr="005270DC">
        <w:rPr>
          <w:rFonts w:ascii="Times New Roman" w:hAnsi="Times New Roman" w:cs="Times New Roman"/>
          <w:bCs/>
          <w:sz w:val="24"/>
          <w:szCs w:val="24"/>
        </w:rPr>
        <w:t xml:space="preserve">Muscle-specific changes in pyruvate derived labeling patterns of TCA intermediates occur between 85 and 120 days of age in growing pigs.  </w:t>
      </w:r>
    </w:p>
    <w:p w14:paraId="4759E138" w14:textId="6E3CA949" w:rsidR="006C40A1" w:rsidRPr="005270DC" w:rsidRDefault="006C40A1" w:rsidP="00887046">
      <w:pPr>
        <w:pStyle w:val="ListParagraph"/>
        <w:numPr>
          <w:ilvl w:val="0"/>
          <w:numId w:val="11"/>
        </w:numPr>
        <w:snapToGrid w:val="0"/>
        <w:spacing w:before="120" w:line="259" w:lineRule="auto"/>
        <w:ind w:left="720"/>
        <w:contextualSpacing w:val="0"/>
        <w:rPr>
          <w:rFonts w:ascii="Times New Roman" w:hAnsi="Times New Roman"/>
          <w:bCs/>
          <w:sz w:val="24"/>
          <w:szCs w:val="24"/>
        </w:rPr>
      </w:pPr>
      <w:r w:rsidRPr="005270DC">
        <w:rPr>
          <w:rFonts w:ascii="Times New Roman" w:hAnsi="Times New Roman"/>
          <w:bCs/>
          <w:sz w:val="24"/>
          <w:szCs w:val="24"/>
        </w:rPr>
        <w:t xml:space="preserve">Overall energy production (mitochondrial respiratory chain and ATP synthase complexes) </w:t>
      </w:r>
      <w:r w:rsidR="00B950B6">
        <w:rPr>
          <w:rFonts w:ascii="Times New Roman" w:hAnsi="Times New Roman"/>
          <w:bCs/>
          <w:sz w:val="24"/>
          <w:szCs w:val="24"/>
        </w:rPr>
        <w:t>is</w:t>
      </w:r>
      <w:r w:rsidRPr="005270DC">
        <w:rPr>
          <w:rFonts w:ascii="Times New Roman" w:hAnsi="Times New Roman"/>
          <w:bCs/>
          <w:sz w:val="24"/>
          <w:szCs w:val="24"/>
        </w:rPr>
        <w:t xml:space="preserve"> up regulated during developmental muscle atrophy.</w:t>
      </w:r>
    </w:p>
    <w:p w14:paraId="59751F41" w14:textId="327BEEA2" w:rsidR="00401BF5" w:rsidRPr="005270DC" w:rsidRDefault="00401BF5" w:rsidP="00887046">
      <w:pPr>
        <w:spacing w:after="0"/>
        <w:rPr>
          <w:rFonts w:ascii="Times New Roman" w:hAnsi="Times New Roman" w:cs="Times New Roman"/>
          <w:b/>
          <w:sz w:val="24"/>
          <w:szCs w:val="24"/>
        </w:rPr>
      </w:pPr>
    </w:p>
    <w:p w14:paraId="24271245" w14:textId="671AC2C4" w:rsidR="006C40A1" w:rsidRPr="005270DC" w:rsidRDefault="00FC1897"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Ohio Station:</w:t>
      </w:r>
    </w:p>
    <w:p w14:paraId="20B9A6D4" w14:textId="14DCFD5F" w:rsidR="00FC1897" w:rsidRPr="00E806E1" w:rsidRDefault="00E806E1" w:rsidP="00887046">
      <w:pPr>
        <w:snapToGrid w:val="0"/>
        <w:spacing w:before="120" w:after="0"/>
        <w:ind w:firstLine="360"/>
        <w:rPr>
          <w:rFonts w:ascii="Times New Roman" w:hAnsi="Times New Roman" w:cs="Times New Roman"/>
          <w:sz w:val="24"/>
          <w:szCs w:val="24"/>
        </w:rPr>
      </w:pPr>
      <w:r>
        <w:rPr>
          <w:rFonts w:ascii="Times New Roman" w:hAnsi="Times New Roman" w:cs="Times New Roman"/>
          <w:sz w:val="24"/>
          <w:szCs w:val="24"/>
        </w:rPr>
        <w:t>In collaboration with the Michigan Station, the Ohio Station studied the e</w:t>
      </w:r>
      <w:r w:rsidR="00FC1897" w:rsidRPr="00E806E1">
        <w:rPr>
          <w:rFonts w:ascii="Times New Roman" w:hAnsi="Times New Roman" w:cs="Times New Roman"/>
          <w:sz w:val="24"/>
          <w:szCs w:val="24"/>
        </w:rPr>
        <w:t xml:space="preserve">ffect of </w:t>
      </w:r>
      <w:r>
        <w:rPr>
          <w:rFonts w:ascii="Times New Roman" w:hAnsi="Times New Roman" w:cs="Times New Roman"/>
          <w:sz w:val="24"/>
          <w:szCs w:val="24"/>
        </w:rPr>
        <w:t>t</w:t>
      </w:r>
      <w:r w:rsidR="00FC1897" w:rsidRPr="00E806E1">
        <w:rPr>
          <w:rFonts w:ascii="Times New Roman" w:hAnsi="Times New Roman" w:cs="Times New Roman"/>
          <w:sz w:val="24"/>
          <w:szCs w:val="24"/>
        </w:rPr>
        <w:t xml:space="preserve">hermal </w:t>
      </w:r>
      <w:r>
        <w:rPr>
          <w:rFonts w:ascii="Times New Roman" w:hAnsi="Times New Roman" w:cs="Times New Roman"/>
          <w:sz w:val="24"/>
          <w:szCs w:val="24"/>
        </w:rPr>
        <w:t>s</w:t>
      </w:r>
      <w:r w:rsidR="00FC1897" w:rsidRPr="00E806E1">
        <w:rPr>
          <w:rFonts w:ascii="Times New Roman" w:hAnsi="Times New Roman" w:cs="Times New Roman"/>
          <w:sz w:val="24"/>
          <w:szCs w:val="24"/>
        </w:rPr>
        <w:t xml:space="preserve">tress on </w:t>
      </w:r>
      <w:r>
        <w:rPr>
          <w:rFonts w:ascii="Times New Roman" w:hAnsi="Times New Roman" w:cs="Times New Roman"/>
          <w:sz w:val="24"/>
          <w:szCs w:val="24"/>
        </w:rPr>
        <w:t>p</w:t>
      </w:r>
      <w:r w:rsidR="00FC1897" w:rsidRPr="00E806E1">
        <w:rPr>
          <w:rFonts w:ascii="Times New Roman" w:hAnsi="Times New Roman" w:cs="Times New Roman"/>
          <w:sz w:val="24"/>
          <w:szCs w:val="24"/>
        </w:rPr>
        <w:t xml:space="preserve">ectoralis </w:t>
      </w:r>
      <w:r>
        <w:rPr>
          <w:rFonts w:ascii="Times New Roman" w:hAnsi="Times New Roman" w:cs="Times New Roman"/>
          <w:sz w:val="24"/>
          <w:szCs w:val="24"/>
        </w:rPr>
        <w:t>m</w:t>
      </w:r>
      <w:r w:rsidR="00FC1897" w:rsidRPr="00E806E1">
        <w:rPr>
          <w:rFonts w:ascii="Times New Roman" w:hAnsi="Times New Roman" w:cs="Times New Roman"/>
          <w:sz w:val="24"/>
          <w:szCs w:val="24"/>
        </w:rPr>
        <w:t xml:space="preserve">ajor </w:t>
      </w:r>
      <w:r>
        <w:rPr>
          <w:rFonts w:ascii="Times New Roman" w:hAnsi="Times New Roman" w:cs="Times New Roman"/>
          <w:sz w:val="24"/>
          <w:szCs w:val="24"/>
        </w:rPr>
        <w:t>s</w:t>
      </w:r>
      <w:r w:rsidR="00FC1897" w:rsidRPr="00E806E1">
        <w:rPr>
          <w:rFonts w:ascii="Times New Roman" w:hAnsi="Times New Roman" w:cs="Times New Roman"/>
          <w:sz w:val="24"/>
          <w:szCs w:val="24"/>
        </w:rPr>
        <w:t xml:space="preserve">atellite </w:t>
      </w:r>
      <w:r>
        <w:rPr>
          <w:rFonts w:ascii="Times New Roman" w:hAnsi="Times New Roman" w:cs="Times New Roman"/>
          <w:sz w:val="24"/>
          <w:szCs w:val="24"/>
        </w:rPr>
        <w:t>s</w:t>
      </w:r>
      <w:r w:rsidR="00FC1897" w:rsidRPr="00E806E1">
        <w:rPr>
          <w:rFonts w:ascii="Times New Roman" w:hAnsi="Times New Roman" w:cs="Times New Roman"/>
          <w:sz w:val="24"/>
          <w:szCs w:val="24"/>
        </w:rPr>
        <w:t>ells</w:t>
      </w:r>
      <w:r>
        <w:rPr>
          <w:rFonts w:ascii="Times New Roman" w:hAnsi="Times New Roman" w:cs="Times New Roman"/>
          <w:sz w:val="24"/>
          <w:szCs w:val="24"/>
        </w:rPr>
        <w:t>, including:</w:t>
      </w:r>
    </w:p>
    <w:p w14:paraId="0D41CBE4" w14:textId="77777777" w:rsidR="00FC1897" w:rsidRPr="005270DC"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Poultry selected for growth have an inefficient thermoregulatory system and are more sensitive to temperature extremes</w:t>
      </w:r>
    </w:p>
    <w:p w14:paraId="30379823" w14:textId="77777777" w:rsidR="00FC1897" w:rsidRPr="005270DC"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Cold temperatures inhibited rates of proliferation and differentiation of p. major muscle satellite cells.</w:t>
      </w:r>
    </w:p>
    <w:p w14:paraId="5FD433EE" w14:textId="77777777" w:rsidR="00FC1897" w:rsidRPr="005270DC"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lastRenderedPageBreak/>
        <w:t xml:space="preserve">If the hot temperature was applied during p. major muscle satellite cell proliferation, it resulted in greater stimulatory effects on differentiation than if the hot temperature was administered only during differentiation. Similarly, cold temperature administered during proliferation tended to have more suppressive effects on differentiation than if the cold temperature was applied only during differentiation. </w:t>
      </w:r>
    </w:p>
    <w:p w14:paraId="6AD91AA8" w14:textId="77777777" w:rsidR="00FC1897" w:rsidRPr="005270DC"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Growth selection has resulted in the p. major muscle satellite cells from the faster-growing commercial turkeys to be more sensitive to hot temperature during both proliferation and differentiation. The increased rates of proliferation and differentiation in vivo may result in a greater potential to accrete more satellite cells to drive myofiber hypertrophy, which could impact post-hatch breast muscle growth and structure.</w:t>
      </w:r>
    </w:p>
    <w:p w14:paraId="25E0A022" w14:textId="77777777" w:rsidR="00FC1897" w:rsidRPr="005270DC"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Adipogenic gene expression is more responsive to thermal challenge in proliferating satellite cells than in differentiating satellite cells, and that growth-selection has increased temperature sensitivity of satellite cells.</w:t>
      </w:r>
    </w:p>
    <w:p w14:paraId="356C10FE" w14:textId="77777777" w:rsidR="00FC1897" w:rsidRPr="005270DC"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Thermal stress can affect breast muscle hypertrophic potential by changing satellite cell proliferation and differentiation, in part, through the mTOR/S6K pathway in a growth-dependent manner.</w:t>
      </w:r>
    </w:p>
    <w:p w14:paraId="071993BD" w14:textId="7244A05A" w:rsidR="00CE4BFB" w:rsidRPr="00CE4BFB" w:rsidRDefault="00FC1897" w:rsidP="00887046">
      <w:pPr>
        <w:pStyle w:val="ListParagraph"/>
        <w:numPr>
          <w:ilvl w:val="0"/>
          <w:numId w:val="14"/>
        </w:numPr>
        <w:snapToGrid w:val="0"/>
        <w:spacing w:before="120" w:line="259" w:lineRule="auto"/>
        <w:contextualSpacing w:val="0"/>
        <w:rPr>
          <w:rFonts w:ascii="Times New Roman" w:hAnsi="Times New Roman"/>
          <w:sz w:val="24"/>
          <w:szCs w:val="24"/>
        </w:rPr>
      </w:pPr>
      <w:r w:rsidRPr="005270DC">
        <w:rPr>
          <w:rFonts w:ascii="Times New Roman" w:hAnsi="Times New Roman"/>
          <w:sz w:val="24"/>
          <w:szCs w:val="24"/>
        </w:rPr>
        <w:t xml:space="preserve">Thermal stress affects poultry breast muscle growth potential and protein to fat ratio by altering function and fate of </w:t>
      </w:r>
      <w:r w:rsidR="00B950B6">
        <w:rPr>
          <w:rFonts w:ascii="Times New Roman" w:hAnsi="Times New Roman"/>
          <w:sz w:val="24"/>
          <w:szCs w:val="24"/>
        </w:rPr>
        <w:t>satellite cell</w:t>
      </w:r>
      <w:r w:rsidRPr="005270DC">
        <w:rPr>
          <w:rFonts w:ascii="Times New Roman" w:hAnsi="Times New Roman"/>
          <w:sz w:val="24"/>
          <w:szCs w:val="24"/>
        </w:rPr>
        <w:t xml:space="preserve">s through the Fzd7-mediated </w:t>
      </w:r>
      <w:proofErr w:type="spellStart"/>
      <w:r w:rsidRPr="005270DC">
        <w:rPr>
          <w:rFonts w:ascii="Times New Roman" w:hAnsi="Times New Roman"/>
          <w:sz w:val="24"/>
          <w:szCs w:val="24"/>
        </w:rPr>
        <w:t>Wnt</w:t>
      </w:r>
      <w:proofErr w:type="spellEnd"/>
      <w:r w:rsidRPr="005270DC">
        <w:rPr>
          <w:rFonts w:ascii="Times New Roman" w:hAnsi="Times New Roman"/>
          <w:sz w:val="24"/>
          <w:szCs w:val="24"/>
        </w:rPr>
        <w:t>/PCP pathway in a growth-dependent manner.</w:t>
      </w:r>
    </w:p>
    <w:p w14:paraId="72DA8A03" w14:textId="77777777" w:rsidR="00CE4BFB" w:rsidRDefault="00CE4BFB" w:rsidP="00887046">
      <w:pPr>
        <w:snapToGrid w:val="0"/>
        <w:spacing w:after="0"/>
        <w:rPr>
          <w:rFonts w:ascii="Times New Roman" w:hAnsi="Times New Roman" w:cs="Times New Roman"/>
          <w:b/>
          <w:bCs/>
          <w:sz w:val="24"/>
          <w:szCs w:val="24"/>
        </w:rPr>
      </w:pPr>
    </w:p>
    <w:p w14:paraId="6412D3C9" w14:textId="4699D8E6" w:rsidR="00845BDD" w:rsidRPr="005270DC" w:rsidRDefault="00845BD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North Carolina Station:</w:t>
      </w:r>
    </w:p>
    <w:p w14:paraId="1722BD68" w14:textId="44E65FE4" w:rsidR="00845BDD" w:rsidRPr="00E806E1" w:rsidRDefault="00845BDD" w:rsidP="00887046">
      <w:pPr>
        <w:pStyle w:val="ListParagraph"/>
        <w:numPr>
          <w:ilvl w:val="0"/>
          <w:numId w:val="29"/>
        </w:numPr>
        <w:snapToGrid w:val="0"/>
        <w:spacing w:before="120" w:line="259" w:lineRule="auto"/>
        <w:ind w:left="720"/>
        <w:contextualSpacing w:val="0"/>
        <w:rPr>
          <w:rFonts w:ascii="Times New Roman" w:hAnsi="Times New Roman"/>
          <w:bCs/>
          <w:sz w:val="24"/>
          <w:szCs w:val="24"/>
        </w:rPr>
      </w:pPr>
      <w:r w:rsidRPr="00E806E1">
        <w:rPr>
          <w:rFonts w:ascii="Times New Roman" w:hAnsi="Times New Roman"/>
          <w:bCs/>
          <w:sz w:val="24"/>
          <w:szCs w:val="24"/>
        </w:rPr>
        <w:t>It was demonstrated that Methionine was not necessary to support avian satellite cell proliferation, but it was necessary for myotube hypertrophy.</w:t>
      </w:r>
    </w:p>
    <w:p w14:paraId="38DA354F" w14:textId="77777777" w:rsidR="00845BDD" w:rsidRPr="005270DC" w:rsidRDefault="00845BDD" w:rsidP="00887046">
      <w:pPr>
        <w:spacing w:after="0"/>
        <w:rPr>
          <w:rFonts w:ascii="Times New Roman" w:hAnsi="Times New Roman" w:cs="Times New Roman"/>
          <w:b/>
          <w:sz w:val="24"/>
          <w:szCs w:val="24"/>
        </w:rPr>
      </w:pPr>
    </w:p>
    <w:p w14:paraId="1C1B756D" w14:textId="3F201199"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Objective 3: Characterize mechanism of protein assembly and degradation in skeletal muscle</w:t>
      </w:r>
    </w:p>
    <w:p w14:paraId="5B5EDAF1" w14:textId="77777777" w:rsidR="00E806E1" w:rsidRDefault="00E806E1" w:rsidP="00887046">
      <w:pPr>
        <w:spacing w:after="0"/>
        <w:rPr>
          <w:rFonts w:ascii="Times New Roman" w:hAnsi="Times New Roman" w:cs="Times New Roman"/>
          <w:b/>
          <w:bCs/>
          <w:sz w:val="24"/>
          <w:szCs w:val="24"/>
        </w:rPr>
      </w:pPr>
    </w:p>
    <w:p w14:paraId="7753BF35" w14:textId="2F5E9AA1" w:rsidR="00443332" w:rsidRPr="005270DC" w:rsidRDefault="00443332" w:rsidP="00887046">
      <w:pPr>
        <w:spacing w:after="0"/>
        <w:rPr>
          <w:rFonts w:ascii="Times New Roman" w:hAnsi="Times New Roman" w:cs="Times New Roman"/>
          <w:b/>
          <w:bCs/>
          <w:sz w:val="24"/>
          <w:szCs w:val="24"/>
        </w:rPr>
      </w:pPr>
      <w:r w:rsidRPr="005270DC">
        <w:rPr>
          <w:rFonts w:ascii="Times New Roman" w:hAnsi="Times New Roman" w:cs="Times New Roman"/>
          <w:b/>
          <w:bCs/>
          <w:sz w:val="24"/>
          <w:szCs w:val="24"/>
        </w:rPr>
        <w:t>Arkansas:</w:t>
      </w:r>
    </w:p>
    <w:p w14:paraId="6474A113" w14:textId="7CA5DDAA" w:rsidR="00B9146D" w:rsidRPr="00E806E1" w:rsidRDefault="00443332" w:rsidP="00887046">
      <w:pPr>
        <w:pStyle w:val="ListParagraph"/>
        <w:numPr>
          <w:ilvl w:val="0"/>
          <w:numId w:val="30"/>
        </w:numPr>
        <w:snapToGrid w:val="0"/>
        <w:spacing w:before="120" w:line="259" w:lineRule="auto"/>
        <w:ind w:left="720"/>
        <w:contextualSpacing w:val="0"/>
        <w:rPr>
          <w:rFonts w:ascii="Times New Roman" w:hAnsi="Times New Roman"/>
          <w:sz w:val="24"/>
          <w:szCs w:val="24"/>
        </w:rPr>
      </w:pPr>
      <w:r w:rsidRPr="00E806E1">
        <w:rPr>
          <w:rFonts w:ascii="Times New Roman" w:hAnsi="Times New Roman"/>
          <w:iCs/>
          <w:sz w:val="24"/>
          <w:szCs w:val="24"/>
        </w:rPr>
        <w:t>Finished one study examining the effects of aging on ability of tRNA in muscle to recruit amino acids.</w:t>
      </w:r>
    </w:p>
    <w:p w14:paraId="2BAE27FC" w14:textId="77777777" w:rsidR="00E806E1" w:rsidRDefault="00E806E1" w:rsidP="00887046">
      <w:pPr>
        <w:spacing w:after="0"/>
        <w:rPr>
          <w:rFonts w:ascii="Times New Roman" w:hAnsi="Times New Roman" w:cs="Times New Roman"/>
          <w:b/>
          <w:bCs/>
          <w:sz w:val="24"/>
          <w:szCs w:val="24"/>
        </w:rPr>
      </w:pPr>
    </w:p>
    <w:p w14:paraId="36FB0DF5" w14:textId="151A43F7" w:rsidR="008F1BDB" w:rsidRPr="005270DC" w:rsidRDefault="006C40A1" w:rsidP="00887046">
      <w:pPr>
        <w:spacing w:after="0"/>
        <w:rPr>
          <w:rFonts w:ascii="Times New Roman" w:hAnsi="Times New Roman" w:cs="Times New Roman"/>
          <w:b/>
          <w:bCs/>
          <w:sz w:val="24"/>
          <w:szCs w:val="24"/>
        </w:rPr>
      </w:pPr>
      <w:r w:rsidRPr="005270DC">
        <w:rPr>
          <w:rFonts w:ascii="Times New Roman" w:hAnsi="Times New Roman" w:cs="Times New Roman"/>
          <w:b/>
          <w:bCs/>
          <w:sz w:val="24"/>
          <w:szCs w:val="24"/>
        </w:rPr>
        <w:t>Kansas Station:</w:t>
      </w:r>
    </w:p>
    <w:p w14:paraId="3B7EAF23" w14:textId="77777777" w:rsidR="006C40A1" w:rsidRPr="005270DC" w:rsidRDefault="006C40A1" w:rsidP="0088704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after="0"/>
        <w:ind w:left="720"/>
        <w:rPr>
          <w:rFonts w:ascii="Times New Roman" w:hAnsi="Times New Roman" w:cs="Times New Roman"/>
          <w:sz w:val="24"/>
          <w:szCs w:val="24"/>
        </w:rPr>
      </w:pPr>
      <w:r w:rsidRPr="005270DC">
        <w:rPr>
          <w:rFonts w:ascii="Times New Roman" w:hAnsi="Times New Roman" w:cs="Times New Roman"/>
          <w:sz w:val="24"/>
          <w:szCs w:val="24"/>
        </w:rPr>
        <w:t>Proteasome and peptidase proteins are selectively upregulated during developmental muscle atrophy. Thin filament-associated proteins are preferentially degraded before thick filament proteins.</w:t>
      </w:r>
    </w:p>
    <w:p w14:paraId="57DFD3FB" w14:textId="0611AE41" w:rsidR="006C40A1" w:rsidRPr="005270DC" w:rsidRDefault="006C40A1" w:rsidP="00887046">
      <w:pPr>
        <w:pStyle w:val="ListParagraph"/>
        <w:numPr>
          <w:ilvl w:val="0"/>
          <w:numId w:val="12"/>
        </w:numPr>
        <w:snapToGrid w:val="0"/>
        <w:spacing w:before="120" w:line="259" w:lineRule="auto"/>
        <w:ind w:left="720"/>
        <w:contextualSpacing w:val="0"/>
        <w:rPr>
          <w:rFonts w:ascii="Times New Roman" w:hAnsi="Times New Roman"/>
          <w:sz w:val="24"/>
          <w:szCs w:val="24"/>
        </w:rPr>
      </w:pPr>
      <w:r w:rsidRPr="005270DC">
        <w:rPr>
          <w:rFonts w:ascii="Times New Roman" w:hAnsi="Times New Roman"/>
          <w:bCs/>
          <w:sz w:val="24"/>
          <w:szCs w:val="24"/>
        </w:rPr>
        <w:t>A balance between proteolytic degradation and collagen content account for tenderness properties in beef products.</w:t>
      </w:r>
    </w:p>
    <w:p w14:paraId="1213860A" w14:textId="77777777" w:rsidR="00E806E1" w:rsidRDefault="00E806E1" w:rsidP="00887046">
      <w:pPr>
        <w:spacing w:after="0"/>
        <w:rPr>
          <w:rFonts w:ascii="Times New Roman" w:hAnsi="Times New Roman" w:cs="Times New Roman"/>
          <w:b/>
          <w:sz w:val="24"/>
          <w:szCs w:val="24"/>
        </w:rPr>
      </w:pPr>
    </w:p>
    <w:p w14:paraId="7AA49D86" w14:textId="6987995D" w:rsidR="006C40A1" w:rsidRPr="006227CA" w:rsidRDefault="00ED1BF2" w:rsidP="00887046">
      <w:pPr>
        <w:spacing w:after="0"/>
        <w:rPr>
          <w:rFonts w:ascii="Times New Roman" w:hAnsi="Times New Roman" w:cs="Times New Roman"/>
          <w:bCs/>
          <w:sz w:val="24"/>
          <w:szCs w:val="24"/>
        </w:rPr>
      </w:pPr>
      <w:r w:rsidRPr="005270DC">
        <w:rPr>
          <w:rFonts w:ascii="Times New Roman" w:hAnsi="Times New Roman" w:cs="Times New Roman"/>
          <w:b/>
          <w:sz w:val="24"/>
          <w:szCs w:val="24"/>
        </w:rPr>
        <w:t>New Jersey Station:</w:t>
      </w:r>
    </w:p>
    <w:p w14:paraId="4E867452" w14:textId="7107DE07" w:rsidR="00ED1BF2" w:rsidRPr="006227CA" w:rsidRDefault="006227CA" w:rsidP="00887046">
      <w:pPr>
        <w:pStyle w:val="ListParagraph"/>
        <w:numPr>
          <w:ilvl w:val="0"/>
          <w:numId w:val="32"/>
        </w:numPr>
        <w:snapToGrid w:val="0"/>
        <w:spacing w:before="120" w:line="259" w:lineRule="auto"/>
        <w:ind w:left="720"/>
        <w:contextualSpacing w:val="0"/>
        <w:rPr>
          <w:rFonts w:ascii="Times New Roman" w:hAnsi="Times New Roman"/>
          <w:b/>
          <w:sz w:val="24"/>
          <w:szCs w:val="24"/>
        </w:rPr>
      </w:pPr>
      <w:r w:rsidRPr="006227CA">
        <w:rPr>
          <w:rFonts w:ascii="Times New Roman" w:hAnsi="Times New Roman"/>
          <w:bCs/>
          <w:sz w:val="24"/>
          <w:szCs w:val="24"/>
        </w:rPr>
        <w:lastRenderedPageBreak/>
        <w:t>S</w:t>
      </w:r>
      <w:r w:rsidR="00ED1BF2" w:rsidRPr="006227CA">
        <w:rPr>
          <w:rFonts w:ascii="Times New Roman" w:hAnsi="Times New Roman"/>
          <w:bCs/>
          <w:sz w:val="24"/>
          <w:szCs w:val="24"/>
        </w:rPr>
        <w:t>tudy</w:t>
      </w:r>
      <w:r w:rsidRPr="006227CA">
        <w:rPr>
          <w:rFonts w:ascii="Times New Roman" w:hAnsi="Times New Roman"/>
          <w:bCs/>
          <w:sz w:val="24"/>
          <w:szCs w:val="24"/>
        </w:rPr>
        <w:t>ing</w:t>
      </w:r>
      <w:r w:rsidR="00ED1BF2" w:rsidRPr="006227CA">
        <w:rPr>
          <w:rFonts w:ascii="Times New Roman" w:hAnsi="Times New Roman"/>
          <w:bCs/>
          <w:sz w:val="24"/>
          <w:szCs w:val="24"/>
        </w:rPr>
        <w:t xml:space="preserve"> the regulation of muscle protein synthesis and degradation in mice deleted for </w:t>
      </w:r>
      <w:proofErr w:type="spellStart"/>
      <w:r w:rsidR="00ED1BF2" w:rsidRPr="006227CA">
        <w:rPr>
          <w:rFonts w:ascii="Times New Roman" w:hAnsi="Times New Roman"/>
          <w:bCs/>
          <w:i/>
          <w:iCs/>
          <w:sz w:val="24"/>
          <w:szCs w:val="24"/>
        </w:rPr>
        <w:t>Bckdk</w:t>
      </w:r>
      <w:proofErr w:type="spellEnd"/>
      <w:r w:rsidR="00ED1BF2" w:rsidRPr="006227CA">
        <w:rPr>
          <w:rFonts w:ascii="Times New Roman" w:hAnsi="Times New Roman"/>
          <w:bCs/>
          <w:sz w:val="24"/>
          <w:szCs w:val="24"/>
        </w:rPr>
        <w:t>, a gene important in regulating branched chain amino acid metabolism.</w:t>
      </w:r>
    </w:p>
    <w:p w14:paraId="4BD954BD" w14:textId="77777777" w:rsidR="00ED1BF2" w:rsidRPr="005270DC" w:rsidRDefault="00ED1BF2" w:rsidP="00887046">
      <w:pPr>
        <w:spacing w:after="0"/>
        <w:rPr>
          <w:rFonts w:ascii="Times New Roman" w:hAnsi="Times New Roman" w:cs="Times New Roman"/>
          <w:b/>
          <w:sz w:val="24"/>
          <w:szCs w:val="24"/>
        </w:rPr>
      </w:pPr>
    </w:p>
    <w:p w14:paraId="076E73A3" w14:textId="77777777" w:rsidR="0001366D" w:rsidRPr="005270DC" w:rsidRDefault="0001366D" w:rsidP="0001366D">
      <w:pPr>
        <w:spacing w:after="0"/>
        <w:rPr>
          <w:rFonts w:ascii="Times New Roman" w:hAnsi="Times New Roman" w:cs="Times New Roman"/>
          <w:b/>
          <w:sz w:val="24"/>
          <w:szCs w:val="24"/>
        </w:rPr>
      </w:pPr>
      <w:r>
        <w:rPr>
          <w:rFonts w:ascii="Times New Roman" w:hAnsi="Times New Roman" w:cs="Times New Roman"/>
          <w:b/>
          <w:sz w:val="24"/>
          <w:szCs w:val="24"/>
        </w:rPr>
        <w:t>Texas Station</w:t>
      </w:r>
      <w:r w:rsidRPr="005270DC">
        <w:rPr>
          <w:rFonts w:ascii="Times New Roman" w:hAnsi="Times New Roman" w:cs="Times New Roman"/>
          <w:b/>
          <w:sz w:val="24"/>
          <w:szCs w:val="24"/>
        </w:rPr>
        <w:t>:</w:t>
      </w:r>
    </w:p>
    <w:p w14:paraId="0DB6D29E" w14:textId="77777777" w:rsidR="0001366D" w:rsidRPr="0001366D" w:rsidRDefault="0001366D" w:rsidP="0001366D">
      <w:pPr>
        <w:pStyle w:val="ListParagraph"/>
        <w:numPr>
          <w:ilvl w:val="0"/>
          <w:numId w:val="42"/>
        </w:numPr>
        <w:snapToGrid w:val="0"/>
        <w:spacing w:before="120"/>
        <w:contextualSpacing w:val="0"/>
        <w:rPr>
          <w:rFonts w:ascii="Times New Roman" w:hAnsi="Times New Roman"/>
          <w:sz w:val="24"/>
          <w:szCs w:val="24"/>
        </w:rPr>
      </w:pPr>
      <w:r w:rsidRPr="0001366D">
        <w:rPr>
          <w:rFonts w:ascii="Times New Roman" w:hAnsi="Times New Roman"/>
          <w:sz w:val="24"/>
          <w:szCs w:val="24"/>
        </w:rPr>
        <w:t xml:space="preserve">Presented research findings related to meat quality traits to lay audience at large extension event (Texas A&amp;M Beef Cattle </w:t>
      </w:r>
      <w:proofErr w:type="spellStart"/>
      <w:r w:rsidRPr="0001366D">
        <w:rPr>
          <w:rFonts w:ascii="Times New Roman" w:hAnsi="Times New Roman"/>
          <w:sz w:val="24"/>
          <w:szCs w:val="24"/>
        </w:rPr>
        <w:t>Shortcourse</w:t>
      </w:r>
      <w:proofErr w:type="spellEnd"/>
      <w:r w:rsidRPr="0001366D">
        <w:rPr>
          <w:rFonts w:ascii="Times New Roman" w:hAnsi="Times New Roman"/>
          <w:sz w:val="24"/>
          <w:szCs w:val="24"/>
        </w:rPr>
        <w:t>)</w:t>
      </w:r>
    </w:p>
    <w:p w14:paraId="39BAB8A9" w14:textId="77777777" w:rsidR="0001366D" w:rsidRPr="0001366D" w:rsidRDefault="0001366D" w:rsidP="0001366D">
      <w:pPr>
        <w:pStyle w:val="ListParagraph"/>
        <w:numPr>
          <w:ilvl w:val="0"/>
          <w:numId w:val="42"/>
        </w:numPr>
        <w:snapToGrid w:val="0"/>
        <w:spacing w:before="120"/>
        <w:contextualSpacing w:val="0"/>
        <w:rPr>
          <w:rFonts w:ascii="Times New Roman" w:hAnsi="Times New Roman"/>
          <w:sz w:val="24"/>
          <w:szCs w:val="24"/>
        </w:rPr>
      </w:pPr>
      <w:r w:rsidRPr="0001366D">
        <w:rPr>
          <w:rFonts w:ascii="Times New Roman" w:hAnsi="Times New Roman"/>
          <w:sz w:val="24"/>
          <w:szCs w:val="24"/>
        </w:rPr>
        <w:t>Published research findings related to proteolysis of skeletal muscle and other meat quality traits – in peer reviewed journals.</w:t>
      </w:r>
    </w:p>
    <w:p w14:paraId="4B4B0D40" w14:textId="77777777" w:rsidR="0001366D" w:rsidRPr="0001366D" w:rsidRDefault="0001366D" w:rsidP="0001366D">
      <w:pPr>
        <w:pStyle w:val="ListParagraph"/>
        <w:numPr>
          <w:ilvl w:val="0"/>
          <w:numId w:val="42"/>
        </w:numPr>
        <w:snapToGrid w:val="0"/>
        <w:spacing w:before="120"/>
        <w:contextualSpacing w:val="0"/>
        <w:rPr>
          <w:rFonts w:ascii="Times New Roman" w:hAnsi="Times New Roman"/>
          <w:sz w:val="24"/>
          <w:szCs w:val="24"/>
        </w:rPr>
      </w:pPr>
      <w:r w:rsidRPr="0001366D">
        <w:rPr>
          <w:rFonts w:ascii="Times New Roman" w:hAnsi="Times New Roman"/>
          <w:sz w:val="24"/>
          <w:szCs w:val="24"/>
        </w:rPr>
        <w:t>Graduate researcher training.</w:t>
      </w:r>
    </w:p>
    <w:p w14:paraId="05F336C1" w14:textId="4CE1111F" w:rsidR="0001366D" w:rsidRPr="0001366D" w:rsidRDefault="0001366D" w:rsidP="0001366D">
      <w:pPr>
        <w:pStyle w:val="ListParagraph"/>
        <w:numPr>
          <w:ilvl w:val="0"/>
          <w:numId w:val="42"/>
        </w:numPr>
        <w:snapToGrid w:val="0"/>
        <w:spacing w:before="120"/>
        <w:contextualSpacing w:val="0"/>
        <w:rPr>
          <w:rFonts w:ascii="Times New Roman" w:hAnsi="Times New Roman"/>
          <w:sz w:val="24"/>
          <w:szCs w:val="24"/>
        </w:rPr>
      </w:pPr>
      <w:r w:rsidRPr="0001366D">
        <w:rPr>
          <w:rFonts w:ascii="Times New Roman" w:hAnsi="Times New Roman"/>
          <w:sz w:val="24"/>
          <w:szCs w:val="24"/>
        </w:rPr>
        <w:t>Presented research findings and applications for meat quality international breeder association (World Zebu Congress, Bolivia).</w:t>
      </w:r>
    </w:p>
    <w:p w14:paraId="2A53CB2D" w14:textId="77777777" w:rsidR="0001366D" w:rsidRDefault="0001366D" w:rsidP="0001366D">
      <w:pPr>
        <w:spacing w:after="0"/>
        <w:rPr>
          <w:rFonts w:ascii="Times New Roman" w:hAnsi="Times New Roman"/>
          <w:sz w:val="24"/>
          <w:szCs w:val="24"/>
        </w:rPr>
      </w:pPr>
    </w:p>
    <w:p w14:paraId="3806EC37" w14:textId="5E883485" w:rsidR="000138DF" w:rsidRPr="005270DC" w:rsidRDefault="000138DF" w:rsidP="0001366D">
      <w:pPr>
        <w:spacing w:after="0"/>
        <w:rPr>
          <w:rFonts w:ascii="Times New Roman" w:hAnsi="Times New Roman" w:cs="Times New Roman"/>
          <w:b/>
          <w:sz w:val="24"/>
          <w:szCs w:val="24"/>
        </w:rPr>
      </w:pPr>
      <w:r w:rsidRPr="005270DC">
        <w:rPr>
          <w:rFonts w:ascii="Times New Roman" w:hAnsi="Times New Roman" w:cs="Times New Roman"/>
          <w:b/>
          <w:sz w:val="24"/>
          <w:szCs w:val="24"/>
        </w:rPr>
        <w:t>Impact Statements:</w:t>
      </w:r>
    </w:p>
    <w:p w14:paraId="576FE866" w14:textId="353C4F96" w:rsidR="006227CA" w:rsidRPr="006227CA" w:rsidRDefault="006227CA" w:rsidP="00887046">
      <w:pPr>
        <w:snapToGrid w:val="0"/>
        <w:spacing w:before="120"/>
        <w:ind w:left="72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00443332" w:rsidRPr="006227CA">
        <w:rPr>
          <w:rFonts w:ascii="Times New Roman" w:hAnsi="Times New Roman"/>
          <w:sz w:val="24"/>
          <w:szCs w:val="24"/>
        </w:rPr>
        <w:t>The Connecticut Station reported that F0 maternal diet impacts F1 offspring basal inflammatory profile in a sex and diet dependent manner. F1 offspring of F0 over-fed ewes had increased tenderness relative to offspring of control- and restricted-fed ewes. F1 offspring of over- and restricted-fed ewes have reduced SOD</w:t>
      </w:r>
      <w:r w:rsidRPr="006227CA">
        <w:rPr>
          <w:rFonts w:ascii="Times New Roman" w:hAnsi="Times New Roman"/>
          <w:sz w:val="24"/>
          <w:szCs w:val="24"/>
        </w:rPr>
        <w:t>.</w:t>
      </w:r>
    </w:p>
    <w:p w14:paraId="68A7A016" w14:textId="4DC88A77" w:rsidR="00FC1897" w:rsidRPr="006227CA" w:rsidRDefault="00FC1897" w:rsidP="00887046">
      <w:pPr>
        <w:pStyle w:val="ListParagraph"/>
        <w:numPr>
          <w:ilvl w:val="0"/>
          <w:numId w:val="32"/>
        </w:numPr>
        <w:snapToGrid w:val="0"/>
        <w:spacing w:before="120" w:line="259" w:lineRule="auto"/>
        <w:ind w:left="720"/>
        <w:contextualSpacing w:val="0"/>
        <w:rPr>
          <w:rFonts w:ascii="Times New Roman" w:hAnsi="Times New Roman"/>
          <w:sz w:val="24"/>
          <w:szCs w:val="24"/>
        </w:rPr>
      </w:pPr>
      <w:r w:rsidRPr="006227CA">
        <w:rPr>
          <w:rFonts w:ascii="Times New Roman" w:hAnsi="Times New Roman"/>
          <w:sz w:val="24"/>
          <w:szCs w:val="24"/>
        </w:rPr>
        <w:t>In collaboration with Michigan Station, the Ohio Station reported impacts including: 1) Thermal stress may have long-term implication on breast meat quality through changes in muscle development and growth potential. 2) Growth selection plays a role in the response of the breast muscle to thermal stress. 3) Immediate post</w:t>
      </w:r>
      <w:r w:rsidR="00B950B6">
        <w:rPr>
          <w:rFonts w:ascii="Times New Roman" w:hAnsi="Times New Roman"/>
          <w:sz w:val="24"/>
          <w:szCs w:val="24"/>
        </w:rPr>
        <w:t>-</w:t>
      </w:r>
      <w:r w:rsidRPr="006227CA">
        <w:rPr>
          <w:rFonts w:ascii="Times New Roman" w:hAnsi="Times New Roman"/>
          <w:sz w:val="24"/>
          <w:szCs w:val="24"/>
        </w:rPr>
        <w:t>hatch thermal stress both cold and hot effects both the proliferation and differentiation of satellite cells required for muscle growth and muscle mass accretion.</w:t>
      </w:r>
    </w:p>
    <w:p w14:paraId="586AD130" w14:textId="2174D51E" w:rsidR="00401BF5" w:rsidRPr="006227CA" w:rsidRDefault="00401BF5" w:rsidP="00887046">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after="0"/>
        <w:ind w:left="720"/>
        <w:rPr>
          <w:rFonts w:ascii="Times New Roman" w:hAnsi="Times New Roman" w:cs="Times New Roman"/>
          <w:sz w:val="24"/>
          <w:szCs w:val="24"/>
        </w:rPr>
      </w:pPr>
      <w:r w:rsidRPr="006227CA">
        <w:rPr>
          <w:rFonts w:ascii="Times New Roman" w:hAnsi="Times New Roman" w:cs="Times New Roman"/>
          <w:sz w:val="24"/>
          <w:szCs w:val="24"/>
        </w:rPr>
        <w:t>Research in Indiana Station will lead to fundamental understanding of the cell intrinsic molecules and extrinsic signals that regulate skeletal muscle development, growth</w:t>
      </w:r>
      <w:r w:rsidR="00B950B6">
        <w:rPr>
          <w:rFonts w:ascii="Times New Roman" w:hAnsi="Times New Roman" w:cs="Times New Roman"/>
          <w:sz w:val="24"/>
          <w:szCs w:val="24"/>
        </w:rPr>
        <w:t>,</w:t>
      </w:r>
      <w:r w:rsidRPr="006227CA">
        <w:rPr>
          <w:rFonts w:ascii="Times New Roman" w:hAnsi="Times New Roman" w:cs="Times New Roman"/>
          <w:sz w:val="24"/>
          <w:szCs w:val="24"/>
        </w:rPr>
        <w:t xml:space="preserve"> and regeneration. Such knowledge will serve as the foundation for translational approaches to increase meat production and improve meat quality in animal agriculture, and to improve health of the muscular system of humans.</w:t>
      </w:r>
    </w:p>
    <w:p w14:paraId="5F387949" w14:textId="31FEAA78" w:rsidR="00A31581" w:rsidRPr="006227CA" w:rsidRDefault="00A31581" w:rsidP="00887046">
      <w:pPr>
        <w:pStyle w:val="ListParagraph"/>
        <w:numPr>
          <w:ilvl w:val="0"/>
          <w:numId w:val="32"/>
        </w:numPr>
        <w:snapToGrid w:val="0"/>
        <w:spacing w:before="120" w:line="259" w:lineRule="auto"/>
        <w:ind w:left="720"/>
        <w:contextualSpacing w:val="0"/>
        <w:rPr>
          <w:rFonts w:ascii="Times New Roman" w:hAnsi="Times New Roman"/>
          <w:sz w:val="24"/>
          <w:szCs w:val="24"/>
        </w:rPr>
      </w:pPr>
      <w:r w:rsidRPr="006227CA">
        <w:rPr>
          <w:rFonts w:ascii="Times New Roman" w:hAnsi="Times New Roman"/>
          <w:sz w:val="24"/>
          <w:szCs w:val="24"/>
        </w:rPr>
        <w:t xml:space="preserve">Studies in Iowa Station showed that: 1) Direct targeting of mitochondria did not provide consistent production benefits.  While disappointing, this helps to move the field forward as other approaches can be prioritized. 2) Heat stress continues to negatively impact swine production and will do so at progressively greater magnitudes should environmental models be accurate and/or pigs continue to be selected for protein accretion.  </w:t>
      </w:r>
      <w:r w:rsidR="00B950B6">
        <w:rPr>
          <w:rFonts w:ascii="Times New Roman" w:hAnsi="Times New Roman"/>
          <w:sz w:val="24"/>
          <w:szCs w:val="24"/>
        </w:rPr>
        <w:t>The</w:t>
      </w:r>
      <w:r w:rsidRPr="006227CA">
        <w:rPr>
          <w:rFonts w:ascii="Times New Roman" w:hAnsi="Times New Roman"/>
          <w:sz w:val="24"/>
          <w:szCs w:val="24"/>
        </w:rPr>
        <w:t xml:space="preserve"> discovery of a sex effect of heat stress could lead to renewed focus of sexed semen, influence the location of new barn construction, and barrow and gilt management strategies.  </w:t>
      </w:r>
    </w:p>
    <w:p w14:paraId="566DD8CE" w14:textId="77777777" w:rsidR="00B904A1" w:rsidRDefault="00ED1BF2" w:rsidP="00B904A1">
      <w:pPr>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after="0"/>
        <w:ind w:left="720"/>
        <w:rPr>
          <w:rFonts w:ascii="Times New Roman" w:hAnsi="Times New Roman" w:cs="Times New Roman"/>
          <w:sz w:val="24"/>
          <w:szCs w:val="24"/>
        </w:rPr>
      </w:pPr>
      <w:r w:rsidRPr="006227CA">
        <w:rPr>
          <w:rFonts w:ascii="Times New Roman" w:hAnsi="Times New Roman" w:cs="Times New Roman"/>
          <w:sz w:val="24"/>
          <w:szCs w:val="24"/>
        </w:rPr>
        <w:t xml:space="preserve">New Jersey station </w:t>
      </w:r>
      <w:r w:rsidR="00EF65ED" w:rsidRPr="006227CA">
        <w:rPr>
          <w:rFonts w:ascii="Times New Roman" w:hAnsi="Times New Roman" w:cs="Times New Roman"/>
          <w:sz w:val="24"/>
          <w:szCs w:val="24"/>
        </w:rPr>
        <w:t xml:space="preserve">is continuing to develop technical approaches to investigate skeletal muscle protein homeostasis in response to nutrients and activity, tools that are useful in collaboration with other NC1184 investigators. These approaches include metabolomics, </w:t>
      </w:r>
      <w:r w:rsidR="00EF65ED" w:rsidRPr="006227CA">
        <w:rPr>
          <w:rFonts w:ascii="Times New Roman" w:hAnsi="Times New Roman" w:cs="Times New Roman"/>
          <w:sz w:val="24"/>
          <w:szCs w:val="24"/>
        </w:rPr>
        <w:lastRenderedPageBreak/>
        <w:t xml:space="preserve">stable isotope tracing, and </w:t>
      </w:r>
      <w:proofErr w:type="spellStart"/>
      <w:r w:rsidR="00EF65ED" w:rsidRPr="006227CA">
        <w:rPr>
          <w:rFonts w:ascii="Times New Roman" w:hAnsi="Times New Roman" w:cs="Times New Roman"/>
          <w:sz w:val="24"/>
          <w:szCs w:val="24"/>
        </w:rPr>
        <w:t>translatomics</w:t>
      </w:r>
      <w:proofErr w:type="spellEnd"/>
      <w:r w:rsidR="00EF65ED" w:rsidRPr="006227CA">
        <w:rPr>
          <w:rFonts w:ascii="Times New Roman" w:hAnsi="Times New Roman" w:cs="Times New Roman"/>
          <w:sz w:val="24"/>
          <w:szCs w:val="24"/>
        </w:rPr>
        <w:t xml:space="preserve"> assays, as described in the above publications. Efforts to collaborate are currently ongoing. </w:t>
      </w:r>
    </w:p>
    <w:p w14:paraId="218731F9" w14:textId="11DE975C" w:rsidR="00401BF5" w:rsidRDefault="00203877" w:rsidP="0088704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59" w:lineRule="auto"/>
        <w:ind w:left="720"/>
        <w:contextualSpacing w:val="0"/>
        <w:rPr>
          <w:rFonts w:ascii="Times New Roman" w:hAnsi="Times New Roman"/>
          <w:sz w:val="24"/>
          <w:szCs w:val="24"/>
        </w:rPr>
      </w:pPr>
      <w:r w:rsidRPr="006227CA">
        <w:rPr>
          <w:rFonts w:ascii="Times New Roman" w:hAnsi="Times New Roman"/>
          <w:sz w:val="24"/>
          <w:szCs w:val="24"/>
        </w:rPr>
        <w:t>The Virginia station contributed 5 manuscripts to the NC1184 Featured Collection published in the Journal of Animal Science.  The papers shared novel information and extended knowledge associated with the 3 scientific objectives of the group.  Papers from the Virginia station have been</w:t>
      </w:r>
      <w:r w:rsidRPr="005270DC">
        <w:rPr>
          <w:rFonts w:ascii="Times New Roman" w:hAnsi="Times New Roman"/>
          <w:sz w:val="24"/>
          <w:szCs w:val="24"/>
        </w:rPr>
        <w:t xml:space="preserve"> viewed 1,247 times and downloaded by 790 individuals worldwide representing actionable changes in knowledge by the scientific community.</w:t>
      </w:r>
    </w:p>
    <w:p w14:paraId="23616F21" w14:textId="0AD032D4" w:rsidR="00B950B6" w:rsidRPr="006227CA" w:rsidRDefault="00B950B6" w:rsidP="0088704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59" w:lineRule="auto"/>
        <w:ind w:left="720"/>
        <w:contextualSpacing w:val="0"/>
        <w:rPr>
          <w:rFonts w:ascii="Times New Roman" w:hAnsi="Times New Roman"/>
          <w:sz w:val="24"/>
          <w:szCs w:val="24"/>
        </w:rPr>
      </w:pPr>
      <w:r>
        <w:rPr>
          <w:rFonts w:ascii="Times New Roman" w:hAnsi="Times New Roman"/>
          <w:sz w:val="24"/>
          <w:szCs w:val="24"/>
        </w:rPr>
        <w:t xml:space="preserve">The Washington Station reported the effects of maternal nutrition and exercise on the development of embryonic and fetal muscle and adipose tissue, which have implications to both animal production and human health. </w:t>
      </w:r>
    </w:p>
    <w:p w14:paraId="477374D6" w14:textId="77777777" w:rsidR="006227CA" w:rsidRDefault="006227CA" w:rsidP="00887046">
      <w:pPr>
        <w:spacing w:after="0"/>
        <w:rPr>
          <w:rFonts w:ascii="Times New Roman" w:hAnsi="Times New Roman" w:cs="Times New Roman"/>
          <w:b/>
          <w:sz w:val="24"/>
          <w:szCs w:val="24"/>
        </w:rPr>
      </w:pPr>
    </w:p>
    <w:p w14:paraId="7E7FF438" w14:textId="21E41E84"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Collaborative Grants:</w:t>
      </w:r>
    </w:p>
    <w:p w14:paraId="647B8CDC" w14:textId="77777777" w:rsidR="00887046" w:rsidRDefault="00FC1897" w:rsidP="00887046">
      <w:pPr>
        <w:pStyle w:val="ListParagraph"/>
        <w:numPr>
          <w:ilvl w:val="0"/>
          <w:numId w:val="33"/>
        </w:numPr>
        <w:snapToGrid w:val="0"/>
        <w:spacing w:before="120" w:line="259" w:lineRule="auto"/>
        <w:ind w:left="720"/>
        <w:contextualSpacing w:val="0"/>
        <w:rPr>
          <w:rFonts w:ascii="Times New Roman" w:hAnsi="Times New Roman"/>
          <w:sz w:val="24"/>
          <w:szCs w:val="24"/>
        </w:rPr>
      </w:pPr>
      <w:r w:rsidRPr="006227CA">
        <w:rPr>
          <w:rFonts w:ascii="Times New Roman" w:hAnsi="Times New Roman"/>
          <w:sz w:val="24"/>
          <w:szCs w:val="24"/>
        </w:rPr>
        <w:t xml:space="preserve">Strasburg, G., Velleman, S.G., Reed, K. NIFA AFRI, “Turkey Breast Muscle Development: The Biological Response to Thermal Challenge in Production Birds,” $500,000, </w:t>
      </w:r>
      <w:r w:rsidR="006227CA">
        <w:rPr>
          <w:rFonts w:ascii="Times New Roman" w:hAnsi="Times New Roman"/>
          <w:sz w:val="24"/>
          <w:szCs w:val="24"/>
        </w:rPr>
        <w:t>(</w:t>
      </w:r>
      <w:r w:rsidRPr="006227CA">
        <w:rPr>
          <w:rFonts w:ascii="Times New Roman" w:hAnsi="Times New Roman"/>
          <w:sz w:val="24"/>
          <w:szCs w:val="24"/>
        </w:rPr>
        <w:t>4/1/2020-3/31/23</w:t>
      </w:r>
      <w:r w:rsidR="006227CA">
        <w:rPr>
          <w:rFonts w:ascii="Times New Roman" w:hAnsi="Times New Roman"/>
          <w:sz w:val="24"/>
          <w:szCs w:val="24"/>
        </w:rPr>
        <w:t>)</w:t>
      </w:r>
    </w:p>
    <w:p w14:paraId="36DB3B2D" w14:textId="6F5329E8" w:rsidR="00A31581" w:rsidRPr="00887046" w:rsidRDefault="00A31581" w:rsidP="00887046">
      <w:pPr>
        <w:pStyle w:val="ListParagraph"/>
        <w:numPr>
          <w:ilvl w:val="0"/>
          <w:numId w:val="33"/>
        </w:numPr>
        <w:snapToGrid w:val="0"/>
        <w:spacing w:before="120" w:line="259" w:lineRule="auto"/>
        <w:ind w:left="720"/>
        <w:contextualSpacing w:val="0"/>
        <w:rPr>
          <w:rFonts w:ascii="Times New Roman" w:hAnsi="Times New Roman"/>
          <w:sz w:val="24"/>
          <w:szCs w:val="24"/>
        </w:rPr>
      </w:pPr>
      <w:r w:rsidRPr="00887046">
        <w:rPr>
          <w:rFonts w:ascii="Times New Roman" w:hAnsi="Times New Roman"/>
          <w:sz w:val="24"/>
          <w:szCs w:val="24"/>
        </w:rPr>
        <w:t xml:space="preserve">Selsby J. (PI), </w:t>
      </w:r>
      <w:proofErr w:type="spellStart"/>
      <w:r w:rsidRPr="00887046">
        <w:rPr>
          <w:rFonts w:ascii="Times New Roman" w:hAnsi="Times New Roman"/>
          <w:sz w:val="24"/>
          <w:szCs w:val="24"/>
        </w:rPr>
        <w:t>Baumgard</w:t>
      </w:r>
      <w:proofErr w:type="spellEnd"/>
      <w:r w:rsidRPr="00887046">
        <w:rPr>
          <w:rFonts w:ascii="Times New Roman" w:hAnsi="Times New Roman"/>
          <w:sz w:val="24"/>
          <w:szCs w:val="24"/>
        </w:rPr>
        <w:t xml:space="preserve"> and Rhoads. USDA/AFRI Foundation Grant, Therapeutic approaches to heat stress: targeting mitochondria. $497,000. (1/1/18-12/31/21)</w:t>
      </w:r>
    </w:p>
    <w:p w14:paraId="21CA0DD1" w14:textId="193CA982" w:rsidR="00A31581" w:rsidRPr="006227CA" w:rsidRDefault="00A31581" w:rsidP="00887046">
      <w:pPr>
        <w:pStyle w:val="ListParagraph"/>
        <w:numPr>
          <w:ilvl w:val="0"/>
          <w:numId w:val="33"/>
        </w:numPr>
        <w:snapToGrid w:val="0"/>
        <w:spacing w:before="120" w:line="259" w:lineRule="auto"/>
        <w:ind w:left="720"/>
        <w:contextualSpacing w:val="0"/>
        <w:rPr>
          <w:rFonts w:ascii="Times New Roman" w:hAnsi="Times New Roman"/>
          <w:color w:val="000000"/>
          <w:sz w:val="24"/>
          <w:szCs w:val="24"/>
        </w:rPr>
      </w:pPr>
      <w:r w:rsidRPr="006227CA">
        <w:rPr>
          <w:rFonts w:ascii="Times New Roman" w:hAnsi="Times New Roman"/>
          <w:sz w:val="24"/>
          <w:szCs w:val="24"/>
        </w:rPr>
        <w:t xml:space="preserve">Selsby J. (PI), </w:t>
      </w:r>
      <w:proofErr w:type="spellStart"/>
      <w:r w:rsidRPr="006227CA">
        <w:rPr>
          <w:rFonts w:ascii="Times New Roman" w:hAnsi="Times New Roman"/>
          <w:sz w:val="24"/>
          <w:szCs w:val="24"/>
        </w:rPr>
        <w:t>Baumgard</w:t>
      </w:r>
      <w:proofErr w:type="spellEnd"/>
      <w:r w:rsidRPr="006227CA">
        <w:rPr>
          <w:rFonts w:ascii="Times New Roman" w:hAnsi="Times New Roman"/>
          <w:sz w:val="24"/>
          <w:szCs w:val="24"/>
        </w:rPr>
        <w:t>, Rhoads, and White-Springer. USDA/AFRI Foundation Grant.</w:t>
      </w:r>
      <w:r w:rsidRPr="006227CA">
        <w:rPr>
          <w:rFonts w:ascii="Times New Roman" w:hAnsi="Times New Roman"/>
          <w:color w:val="000000"/>
          <w:sz w:val="24"/>
          <w:szCs w:val="24"/>
        </w:rPr>
        <w:t xml:space="preserve"> Calcium regulation as a contributor to heat stress-mediated skeletal muscle dysfunction. $500,000. </w:t>
      </w:r>
      <w:r w:rsidR="006227CA">
        <w:rPr>
          <w:rFonts w:ascii="Times New Roman" w:hAnsi="Times New Roman"/>
          <w:color w:val="000000"/>
          <w:sz w:val="24"/>
          <w:szCs w:val="24"/>
        </w:rPr>
        <w:t>(</w:t>
      </w:r>
      <w:r w:rsidRPr="006227CA">
        <w:rPr>
          <w:rFonts w:ascii="Times New Roman" w:hAnsi="Times New Roman"/>
          <w:sz w:val="24"/>
          <w:szCs w:val="24"/>
        </w:rPr>
        <w:t>1/1/21-12/31/23</w:t>
      </w:r>
      <w:r w:rsidR="006227CA">
        <w:rPr>
          <w:rFonts w:ascii="Times New Roman" w:hAnsi="Times New Roman"/>
          <w:sz w:val="24"/>
          <w:szCs w:val="24"/>
        </w:rPr>
        <w:t>)</w:t>
      </w:r>
    </w:p>
    <w:p w14:paraId="1DFAA450" w14:textId="77777777" w:rsidR="00887046" w:rsidRPr="00887046" w:rsidRDefault="00A31581" w:rsidP="00887046">
      <w:pPr>
        <w:pStyle w:val="ListParagraph"/>
        <w:numPr>
          <w:ilvl w:val="0"/>
          <w:numId w:val="33"/>
        </w:numPr>
        <w:snapToGrid w:val="0"/>
        <w:spacing w:before="120" w:line="259" w:lineRule="auto"/>
        <w:ind w:left="720"/>
        <w:contextualSpacing w:val="0"/>
        <w:rPr>
          <w:rFonts w:ascii="Times New Roman" w:hAnsi="Times New Roman"/>
          <w:iCs/>
          <w:sz w:val="24"/>
          <w:szCs w:val="24"/>
        </w:rPr>
      </w:pPr>
      <w:r w:rsidRPr="006227CA">
        <w:rPr>
          <w:rFonts w:ascii="Times New Roman" w:hAnsi="Times New Roman"/>
          <w:sz w:val="24"/>
          <w:szCs w:val="24"/>
        </w:rPr>
        <w:t xml:space="preserve">Selsby J. (PI), </w:t>
      </w:r>
      <w:proofErr w:type="spellStart"/>
      <w:r w:rsidRPr="006227CA">
        <w:rPr>
          <w:rFonts w:ascii="Times New Roman" w:hAnsi="Times New Roman"/>
          <w:sz w:val="24"/>
          <w:szCs w:val="24"/>
        </w:rPr>
        <w:t>Baumgard</w:t>
      </w:r>
      <w:proofErr w:type="spellEnd"/>
      <w:r w:rsidRPr="006227CA">
        <w:rPr>
          <w:rFonts w:ascii="Times New Roman" w:hAnsi="Times New Roman"/>
          <w:sz w:val="24"/>
          <w:szCs w:val="24"/>
        </w:rPr>
        <w:t>, Rhoads, and White-Springer. USDA</w:t>
      </w:r>
      <w:r w:rsidRPr="006227CA">
        <w:rPr>
          <w:rFonts w:ascii="Times New Roman" w:hAnsi="Times New Roman"/>
          <w:color w:val="000000"/>
          <w:sz w:val="24"/>
          <w:szCs w:val="24"/>
        </w:rPr>
        <w:t xml:space="preserve">/AFRI IDEA Grant, </w:t>
      </w:r>
      <w:r w:rsidRPr="006227CA">
        <w:rPr>
          <w:rFonts w:ascii="Times New Roman" w:hAnsi="Times New Roman"/>
          <w:iCs/>
          <w:sz w:val="24"/>
          <w:szCs w:val="24"/>
        </w:rPr>
        <w:t xml:space="preserve">Basic and applied consequences of heat stress in barrows and gilts. $1,000,000. </w:t>
      </w:r>
      <w:r w:rsidR="006227CA">
        <w:rPr>
          <w:rFonts w:ascii="Times New Roman" w:hAnsi="Times New Roman"/>
          <w:iCs/>
          <w:sz w:val="24"/>
          <w:szCs w:val="24"/>
        </w:rPr>
        <w:t>(</w:t>
      </w:r>
      <w:r w:rsidRPr="006227CA">
        <w:rPr>
          <w:rFonts w:ascii="Times New Roman" w:hAnsi="Times New Roman"/>
          <w:color w:val="000000"/>
          <w:sz w:val="24"/>
          <w:szCs w:val="24"/>
        </w:rPr>
        <w:t>9/1/20-8/30/25</w:t>
      </w:r>
      <w:r w:rsidR="006227CA">
        <w:rPr>
          <w:rFonts w:ascii="Times New Roman" w:hAnsi="Times New Roman"/>
          <w:color w:val="000000"/>
          <w:sz w:val="24"/>
          <w:szCs w:val="24"/>
        </w:rPr>
        <w:t>)</w:t>
      </w:r>
    </w:p>
    <w:p w14:paraId="1C617AED" w14:textId="77777777" w:rsidR="00887046" w:rsidRPr="00887046" w:rsidRDefault="00A31581" w:rsidP="00887046">
      <w:pPr>
        <w:pStyle w:val="ListParagraph"/>
        <w:numPr>
          <w:ilvl w:val="0"/>
          <w:numId w:val="33"/>
        </w:numPr>
        <w:snapToGrid w:val="0"/>
        <w:spacing w:before="120" w:line="259" w:lineRule="auto"/>
        <w:ind w:left="720"/>
        <w:contextualSpacing w:val="0"/>
        <w:rPr>
          <w:rFonts w:ascii="Times New Roman" w:hAnsi="Times New Roman"/>
          <w:iCs/>
          <w:sz w:val="24"/>
          <w:szCs w:val="24"/>
        </w:rPr>
      </w:pPr>
      <w:r w:rsidRPr="00887046">
        <w:rPr>
          <w:rFonts w:ascii="Times New Roman" w:hAnsi="Times New Roman"/>
          <w:sz w:val="24"/>
          <w:szCs w:val="24"/>
        </w:rPr>
        <w:t xml:space="preserve">Selsby J. (PI), and White-Springer. MDA. </w:t>
      </w:r>
      <w:r w:rsidRPr="00887046">
        <w:rPr>
          <w:rStyle w:val="Strong"/>
          <w:rFonts w:ascii="Times New Roman" w:hAnsi="Times New Roman"/>
          <w:b w:val="0"/>
          <w:bCs w:val="0"/>
          <w:sz w:val="24"/>
          <w:szCs w:val="24"/>
        </w:rPr>
        <w:t>Obesity as a modifier of disease progression caused by dystrophin deficiency</w:t>
      </w:r>
      <w:r w:rsidR="005A3140" w:rsidRPr="00887046">
        <w:rPr>
          <w:rStyle w:val="Strong"/>
          <w:rFonts w:ascii="Times New Roman" w:hAnsi="Times New Roman"/>
          <w:b w:val="0"/>
          <w:bCs w:val="0"/>
          <w:sz w:val="24"/>
          <w:szCs w:val="24"/>
        </w:rPr>
        <w:t>.</w:t>
      </w:r>
      <w:r w:rsidR="005A3140" w:rsidRPr="00887046">
        <w:rPr>
          <w:rStyle w:val="Strong"/>
          <w:rFonts w:ascii="Times New Roman" w:hAnsi="Times New Roman"/>
          <w:sz w:val="24"/>
          <w:szCs w:val="24"/>
        </w:rPr>
        <w:t xml:space="preserve"> </w:t>
      </w:r>
      <w:r w:rsidR="005A3140" w:rsidRPr="00887046">
        <w:rPr>
          <w:rFonts w:ascii="Times New Roman" w:hAnsi="Times New Roman"/>
          <w:sz w:val="24"/>
          <w:szCs w:val="24"/>
        </w:rPr>
        <w:t xml:space="preserve">$300,000. </w:t>
      </w:r>
      <w:r w:rsidR="006227CA" w:rsidRPr="00887046">
        <w:rPr>
          <w:rFonts w:ascii="Times New Roman" w:hAnsi="Times New Roman"/>
          <w:sz w:val="24"/>
          <w:szCs w:val="24"/>
        </w:rPr>
        <w:t>(</w:t>
      </w:r>
      <w:r w:rsidRPr="00887046">
        <w:rPr>
          <w:rFonts w:ascii="Times New Roman" w:hAnsi="Times New Roman"/>
          <w:sz w:val="24"/>
          <w:szCs w:val="24"/>
        </w:rPr>
        <w:t>9/2022-9/2025</w:t>
      </w:r>
      <w:r w:rsidR="006227CA" w:rsidRPr="00887046">
        <w:rPr>
          <w:rFonts w:ascii="Times New Roman" w:hAnsi="Times New Roman"/>
          <w:sz w:val="24"/>
          <w:szCs w:val="24"/>
        </w:rPr>
        <w:t>)</w:t>
      </w:r>
    </w:p>
    <w:p w14:paraId="77F8F58F" w14:textId="0626DFB9" w:rsidR="00A31581" w:rsidRPr="00887046" w:rsidRDefault="00D93490" w:rsidP="00887046">
      <w:pPr>
        <w:pStyle w:val="ListParagraph"/>
        <w:numPr>
          <w:ilvl w:val="0"/>
          <w:numId w:val="33"/>
        </w:numPr>
        <w:snapToGrid w:val="0"/>
        <w:spacing w:before="120" w:line="259" w:lineRule="auto"/>
        <w:ind w:left="720"/>
        <w:contextualSpacing w:val="0"/>
        <w:rPr>
          <w:rFonts w:ascii="Times New Roman" w:hAnsi="Times New Roman"/>
          <w:iCs/>
          <w:sz w:val="24"/>
          <w:szCs w:val="24"/>
        </w:rPr>
      </w:pPr>
      <w:r w:rsidRPr="00887046">
        <w:rPr>
          <w:rFonts w:ascii="Times New Roman" w:hAnsi="Times New Roman"/>
          <w:sz w:val="24"/>
          <w:szCs w:val="24"/>
        </w:rPr>
        <w:t>Thornton KJ (PI), B.M. Murdoch, and G. K. Murdoch. USDA-AG2PI: Impact of breed type on beef production and sustainability. $75,000. (01/22-03/23)</w:t>
      </w:r>
      <w:r w:rsidR="00A31581" w:rsidRPr="00887046">
        <w:rPr>
          <w:rFonts w:ascii="Times New Roman" w:hAnsi="Times New Roman"/>
          <w:sz w:val="24"/>
          <w:szCs w:val="24"/>
        </w:rPr>
        <w:tab/>
      </w:r>
      <w:r w:rsidR="00A31581" w:rsidRPr="00887046">
        <w:rPr>
          <w:rFonts w:ascii="Times New Roman" w:hAnsi="Times New Roman"/>
          <w:sz w:val="24"/>
          <w:szCs w:val="24"/>
        </w:rPr>
        <w:tab/>
      </w:r>
      <w:r w:rsidR="00A31581" w:rsidRPr="00887046">
        <w:rPr>
          <w:rFonts w:ascii="Times New Roman" w:hAnsi="Times New Roman"/>
          <w:sz w:val="24"/>
          <w:szCs w:val="24"/>
        </w:rPr>
        <w:tab/>
      </w:r>
      <w:r w:rsidR="00A31581" w:rsidRPr="00887046">
        <w:rPr>
          <w:rFonts w:ascii="Times New Roman" w:hAnsi="Times New Roman"/>
          <w:sz w:val="24"/>
          <w:szCs w:val="24"/>
        </w:rPr>
        <w:tab/>
      </w:r>
    </w:p>
    <w:p w14:paraId="0B42386E" w14:textId="77777777" w:rsidR="00A31581" w:rsidRPr="005270DC" w:rsidRDefault="00A31581" w:rsidP="00887046">
      <w:pPr>
        <w:spacing w:after="0"/>
        <w:ind w:left="360" w:hanging="360"/>
        <w:rPr>
          <w:rFonts w:ascii="Times New Roman" w:hAnsi="Times New Roman" w:cs="Times New Roman"/>
          <w:iCs/>
          <w:color w:val="212121"/>
          <w:sz w:val="24"/>
          <w:szCs w:val="24"/>
        </w:rPr>
      </w:pPr>
    </w:p>
    <w:p w14:paraId="7131F905" w14:textId="7F8948D0" w:rsidR="00B9146D" w:rsidRPr="005270DC" w:rsidRDefault="00B9146D" w:rsidP="00887046">
      <w:pPr>
        <w:spacing w:after="0"/>
        <w:ind w:left="360" w:hanging="360"/>
        <w:rPr>
          <w:rFonts w:ascii="Times New Roman" w:hAnsi="Times New Roman" w:cs="Times New Roman"/>
          <w:iCs/>
          <w:color w:val="212121"/>
          <w:sz w:val="24"/>
          <w:szCs w:val="24"/>
        </w:rPr>
      </w:pPr>
      <w:r w:rsidRPr="005270DC">
        <w:rPr>
          <w:rFonts w:ascii="Times New Roman" w:hAnsi="Times New Roman" w:cs="Times New Roman"/>
          <w:b/>
          <w:sz w:val="24"/>
          <w:szCs w:val="24"/>
        </w:rPr>
        <w:t>Collaborative Publications:</w:t>
      </w:r>
    </w:p>
    <w:tbl>
      <w:tblPr>
        <w:tblW w:w="9360" w:type="dxa"/>
        <w:tblLook w:val="04A0" w:firstRow="1" w:lastRow="0" w:firstColumn="1" w:lastColumn="0" w:noHBand="0" w:noVBand="1"/>
      </w:tblPr>
      <w:tblGrid>
        <w:gridCol w:w="9360"/>
      </w:tblGrid>
      <w:tr w:rsidR="003C0DF3" w:rsidRPr="003C0DF3" w14:paraId="0CD89FE6" w14:textId="77777777" w:rsidTr="003C0DF3">
        <w:trPr>
          <w:trHeight w:val="312"/>
        </w:trPr>
        <w:tc>
          <w:tcPr>
            <w:tcW w:w="9360" w:type="dxa"/>
            <w:tcBorders>
              <w:top w:val="nil"/>
              <w:left w:val="nil"/>
              <w:bottom w:val="nil"/>
              <w:right w:val="nil"/>
            </w:tcBorders>
            <w:shd w:val="clear" w:color="auto" w:fill="auto"/>
            <w:noWrap/>
            <w:vAlign w:val="center"/>
            <w:hideMark/>
          </w:tcPr>
          <w:p w14:paraId="7DD91A73"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Daniels RP, Wicks JC, Zumbaugh MD, </w:t>
            </w:r>
            <w:proofErr w:type="spellStart"/>
            <w:r w:rsidRPr="003C0DF3">
              <w:rPr>
                <w:rFonts w:ascii="Times New Roman" w:eastAsia="Times New Roman" w:hAnsi="Times New Roman"/>
                <w:color w:val="000000"/>
                <w:sz w:val="24"/>
                <w:szCs w:val="24"/>
                <w:lang w:eastAsia="zh-CN"/>
              </w:rPr>
              <w:t>Matarneh</w:t>
            </w:r>
            <w:proofErr w:type="spellEnd"/>
            <w:r w:rsidRPr="003C0DF3">
              <w:rPr>
                <w:rFonts w:ascii="Times New Roman" w:eastAsia="Times New Roman" w:hAnsi="Times New Roman"/>
                <w:color w:val="000000"/>
                <w:sz w:val="24"/>
                <w:szCs w:val="24"/>
                <w:lang w:eastAsia="zh-CN"/>
              </w:rPr>
              <w:t xml:space="preserve"> SK, Venhuizen MD, Elgin J, </w:t>
            </w:r>
            <w:proofErr w:type="spellStart"/>
            <w:r w:rsidRPr="003C0DF3">
              <w:rPr>
                <w:rFonts w:ascii="Times New Roman" w:eastAsia="Times New Roman" w:hAnsi="Times New Roman"/>
                <w:color w:val="000000"/>
                <w:sz w:val="24"/>
                <w:szCs w:val="24"/>
                <w:lang w:eastAsia="zh-CN"/>
              </w:rPr>
              <w:t>Bodmer</w:t>
            </w:r>
            <w:proofErr w:type="spellEnd"/>
            <w:r w:rsidRPr="003C0DF3">
              <w:rPr>
                <w:rFonts w:ascii="Times New Roman" w:eastAsia="Times New Roman" w:hAnsi="Times New Roman"/>
                <w:color w:val="000000"/>
                <w:sz w:val="24"/>
                <w:szCs w:val="24"/>
                <w:lang w:eastAsia="zh-CN"/>
              </w:rPr>
              <w:t xml:space="preserve"> J, Yen CN, El-Kadi SW, Shi H, Silva SL, Gerrard DE. Reduced scald time does not influence ultimate pork quality. Meat Sci. 2022 Aug 27;194:108958. </w:t>
            </w:r>
          </w:p>
        </w:tc>
      </w:tr>
      <w:tr w:rsidR="003C0DF3" w:rsidRPr="003C0DF3" w14:paraId="1DF99260" w14:textId="77777777" w:rsidTr="003C0DF3">
        <w:trPr>
          <w:trHeight w:val="312"/>
        </w:trPr>
        <w:tc>
          <w:tcPr>
            <w:tcW w:w="9360" w:type="dxa"/>
            <w:tcBorders>
              <w:top w:val="nil"/>
              <w:left w:val="nil"/>
              <w:bottom w:val="nil"/>
              <w:right w:val="nil"/>
            </w:tcBorders>
            <w:shd w:val="clear" w:color="auto" w:fill="auto"/>
            <w:noWrap/>
            <w:vAlign w:val="center"/>
            <w:hideMark/>
          </w:tcPr>
          <w:p w14:paraId="6D7AE03E"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Daniels RP, Wicks JC, Zumbaugh MD, </w:t>
            </w:r>
            <w:proofErr w:type="spellStart"/>
            <w:r w:rsidRPr="003C0DF3">
              <w:rPr>
                <w:rFonts w:ascii="Times New Roman" w:eastAsia="Times New Roman" w:hAnsi="Times New Roman"/>
                <w:color w:val="000000"/>
                <w:sz w:val="24"/>
                <w:szCs w:val="24"/>
                <w:lang w:eastAsia="zh-CN"/>
              </w:rPr>
              <w:t>Matarneh</w:t>
            </w:r>
            <w:proofErr w:type="spellEnd"/>
            <w:r w:rsidRPr="003C0DF3">
              <w:rPr>
                <w:rFonts w:ascii="Times New Roman" w:eastAsia="Times New Roman" w:hAnsi="Times New Roman"/>
                <w:color w:val="000000"/>
                <w:sz w:val="24"/>
                <w:szCs w:val="24"/>
                <w:lang w:eastAsia="zh-CN"/>
              </w:rPr>
              <w:t xml:space="preserve"> SK, Venhuizen MD, Elgin J, </w:t>
            </w:r>
            <w:proofErr w:type="spellStart"/>
            <w:r w:rsidRPr="003C0DF3">
              <w:rPr>
                <w:rFonts w:ascii="Times New Roman" w:eastAsia="Times New Roman" w:hAnsi="Times New Roman"/>
                <w:color w:val="000000"/>
                <w:sz w:val="24"/>
                <w:szCs w:val="24"/>
                <w:lang w:eastAsia="zh-CN"/>
              </w:rPr>
              <w:t>Bodmer</w:t>
            </w:r>
            <w:proofErr w:type="spellEnd"/>
            <w:r w:rsidRPr="003C0DF3">
              <w:rPr>
                <w:rFonts w:ascii="Times New Roman" w:eastAsia="Times New Roman" w:hAnsi="Times New Roman"/>
                <w:color w:val="000000"/>
                <w:sz w:val="24"/>
                <w:szCs w:val="24"/>
                <w:lang w:eastAsia="zh-CN"/>
              </w:rPr>
              <w:t xml:space="preserve"> J, Yen CN, El-Kadi SW, Shi H, Silva SL, Gerrard DE. Reduced scald time does not influence ultimate pork quality. Meat Sci. 2022 Aug 27;194:108958. </w:t>
            </w:r>
          </w:p>
        </w:tc>
      </w:tr>
      <w:tr w:rsidR="003C0DF3" w:rsidRPr="003C0DF3" w14:paraId="354E3C31" w14:textId="77777777" w:rsidTr="003C0DF3">
        <w:trPr>
          <w:trHeight w:val="312"/>
        </w:trPr>
        <w:tc>
          <w:tcPr>
            <w:tcW w:w="9360" w:type="dxa"/>
            <w:tcBorders>
              <w:top w:val="nil"/>
              <w:left w:val="nil"/>
              <w:bottom w:val="nil"/>
              <w:right w:val="nil"/>
            </w:tcBorders>
            <w:shd w:val="clear" w:color="auto" w:fill="auto"/>
            <w:noWrap/>
            <w:vAlign w:val="center"/>
            <w:hideMark/>
          </w:tcPr>
          <w:p w14:paraId="0A713D6D"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proofErr w:type="spellStart"/>
            <w:r w:rsidRPr="003C0DF3">
              <w:rPr>
                <w:rFonts w:ascii="Times New Roman" w:eastAsia="Times New Roman" w:hAnsi="Times New Roman"/>
                <w:color w:val="000000"/>
                <w:sz w:val="24"/>
                <w:szCs w:val="24"/>
                <w:lang w:eastAsia="zh-CN"/>
              </w:rPr>
              <w:t>Fausnacht</w:t>
            </w:r>
            <w:proofErr w:type="spellEnd"/>
            <w:r w:rsidRPr="003C0DF3">
              <w:rPr>
                <w:rFonts w:ascii="Times New Roman" w:eastAsia="Times New Roman" w:hAnsi="Times New Roman"/>
                <w:color w:val="000000"/>
                <w:sz w:val="24"/>
                <w:szCs w:val="24"/>
                <w:lang w:eastAsia="zh-CN"/>
              </w:rPr>
              <w:t xml:space="preserve"> DW, </w:t>
            </w:r>
            <w:proofErr w:type="spellStart"/>
            <w:r w:rsidRPr="003C0DF3">
              <w:rPr>
                <w:rFonts w:ascii="Times New Roman" w:eastAsia="Times New Roman" w:hAnsi="Times New Roman"/>
                <w:color w:val="000000"/>
                <w:sz w:val="24"/>
                <w:szCs w:val="24"/>
                <w:lang w:eastAsia="zh-CN"/>
              </w:rPr>
              <w:t>Kroscher</w:t>
            </w:r>
            <w:proofErr w:type="spellEnd"/>
            <w:r w:rsidRPr="003C0DF3">
              <w:rPr>
                <w:rFonts w:ascii="Times New Roman" w:eastAsia="Times New Roman" w:hAnsi="Times New Roman"/>
                <w:color w:val="000000"/>
                <w:sz w:val="24"/>
                <w:szCs w:val="24"/>
                <w:lang w:eastAsia="zh-CN"/>
              </w:rPr>
              <w:t xml:space="preserve"> KA, McMillan RP, Martello LS, </w:t>
            </w:r>
            <w:proofErr w:type="spellStart"/>
            <w:r w:rsidRPr="003C0DF3">
              <w:rPr>
                <w:rFonts w:ascii="Times New Roman" w:eastAsia="Times New Roman" w:hAnsi="Times New Roman"/>
                <w:color w:val="000000"/>
                <w:sz w:val="24"/>
                <w:szCs w:val="24"/>
                <w:lang w:eastAsia="zh-CN"/>
              </w:rPr>
              <w:t>Baumgard</w:t>
            </w:r>
            <w:proofErr w:type="spellEnd"/>
            <w:r w:rsidRPr="003C0DF3">
              <w:rPr>
                <w:rFonts w:ascii="Times New Roman" w:eastAsia="Times New Roman" w:hAnsi="Times New Roman"/>
                <w:color w:val="000000"/>
                <w:sz w:val="24"/>
                <w:szCs w:val="24"/>
                <w:lang w:eastAsia="zh-CN"/>
              </w:rPr>
              <w:t xml:space="preserve"> LH, Selsby JT, </w:t>
            </w:r>
            <w:proofErr w:type="spellStart"/>
            <w:r w:rsidRPr="003C0DF3">
              <w:rPr>
                <w:rFonts w:ascii="Times New Roman" w:eastAsia="Times New Roman" w:hAnsi="Times New Roman"/>
                <w:color w:val="000000"/>
                <w:sz w:val="24"/>
                <w:szCs w:val="24"/>
                <w:lang w:eastAsia="zh-CN"/>
              </w:rPr>
              <w:t>Hulver</w:t>
            </w:r>
            <w:proofErr w:type="spellEnd"/>
            <w:r w:rsidRPr="003C0DF3">
              <w:rPr>
                <w:rFonts w:ascii="Times New Roman" w:eastAsia="Times New Roman" w:hAnsi="Times New Roman"/>
                <w:color w:val="000000"/>
                <w:sz w:val="24"/>
                <w:szCs w:val="24"/>
                <w:lang w:eastAsia="zh-CN"/>
              </w:rPr>
              <w:t xml:space="preserve"> MW, Rhoads RP. Heat Stress Reduces Metabolic Rate While Increasing Respiratory Exchange Ratio in Growing Pigs. Animals (Basel). 2021 Jan 17;11(1):215. </w:t>
            </w:r>
          </w:p>
        </w:tc>
      </w:tr>
      <w:tr w:rsidR="003C0DF3" w:rsidRPr="003C0DF3" w14:paraId="4D80BC08" w14:textId="77777777" w:rsidTr="003C0DF3">
        <w:trPr>
          <w:trHeight w:val="312"/>
        </w:trPr>
        <w:tc>
          <w:tcPr>
            <w:tcW w:w="9360" w:type="dxa"/>
            <w:tcBorders>
              <w:top w:val="nil"/>
              <w:left w:val="nil"/>
              <w:bottom w:val="nil"/>
              <w:right w:val="nil"/>
            </w:tcBorders>
            <w:shd w:val="clear" w:color="auto" w:fill="auto"/>
            <w:noWrap/>
            <w:vAlign w:val="center"/>
            <w:hideMark/>
          </w:tcPr>
          <w:p w14:paraId="1567E31E"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lastRenderedPageBreak/>
              <w:t xml:space="preserve">Jia Z, Chen X, Chen J, Zhang L, </w:t>
            </w:r>
            <w:proofErr w:type="spellStart"/>
            <w:r w:rsidRPr="003C0DF3">
              <w:rPr>
                <w:rFonts w:ascii="Times New Roman" w:eastAsia="Times New Roman" w:hAnsi="Times New Roman"/>
                <w:color w:val="000000"/>
                <w:sz w:val="24"/>
                <w:szCs w:val="24"/>
                <w:lang w:eastAsia="zh-CN"/>
              </w:rPr>
              <w:t>Oprescu</w:t>
            </w:r>
            <w:proofErr w:type="spellEnd"/>
            <w:r w:rsidRPr="003C0DF3">
              <w:rPr>
                <w:rFonts w:ascii="Times New Roman" w:eastAsia="Times New Roman" w:hAnsi="Times New Roman"/>
                <w:color w:val="000000"/>
                <w:sz w:val="24"/>
                <w:szCs w:val="24"/>
                <w:lang w:eastAsia="zh-CN"/>
              </w:rPr>
              <w:t xml:space="preserve"> SN, Luo N, </w:t>
            </w:r>
            <w:proofErr w:type="spellStart"/>
            <w:r w:rsidRPr="003C0DF3">
              <w:rPr>
                <w:rFonts w:ascii="Times New Roman" w:eastAsia="Times New Roman" w:hAnsi="Times New Roman"/>
                <w:color w:val="000000"/>
                <w:sz w:val="24"/>
                <w:szCs w:val="24"/>
                <w:lang w:eastAsia="zh-CN"/>
              </w:rPr>
              <w:t>Xiong</w:t>
            </w:r>
            <w:proofErr w:type="spellEnd"/>
            <w:r w:rsidRPr="003C0DF3">
              <w:rPr>
                <w:rFonts w:ascii="Times New Roman" w:eastAsia="Times New Roman" w:hAnsi="Times New Roman"/>
                <w:color w:val="000000"/>
                <w:sz w:val="24"/>
                <w:szCs w:val="24"/>
                <w:lang w:eastAsia="zh-CN"/>
              </w:rPr>
              <w:t xml:space="preserve"> Y, Yue F, Kuang S*. 2022. ACSS3 in brown fat drives propionate metabolism and its deficiency leads to autophagy and systemic metabolic dysfunction. Clin </w:t>
            </w:r>
            <w:proofErr w:type="spellStart"/>
            <w:r w:rsidRPr="003C0DF3">
              <w:rPr>
                <w:rFonts w:ascii="Times New Roman" w:eastAsia="Times New Roman" w:hAnsi="Times New Roman"/>
                <w:color w:val="000000"/>
                <w:sz w:val="24"/>
                <w:szCs w:val="24"/>
                <w:lang w:eastAsia="zh-CN"/>
              </w:rPr>
              <w:t>Transl</w:t>
            </w:r>
            <w:proofErr w:type="spellEnd"/>
            <w:r w:rsidRPr="003C0DF3">
              <w:rPr>
                <w:rFonts w:ascii="Times New Roman" w:eastAsia="Times New Roman" w:hAnsi="Times New Roman"/>
                <w:color w:val="000000"/>
                <w:sz w:val="24"/>
                <w:szCs w:val="24"/>
                <w:lang w:eastAsia="zh-CN"/>
              </w:rPr>
              <w:t xml:space="preserve"> Med. 12: e665. </w:t>
            </w:r>
          </w:p>
        </w:tc>
      </w:tr>
      <w:tr w:rsidR="003C0DF3" w:rsidRPr="003C0DF3" w14:paraId="2E026806" w14:textId="77777777" w:rsidTr="003C0DF3">
        <w:trPr>
          <w:trHeight w:val="312"/>
        </w:trPr>
        <w:tc>
          <w:tcPr>
            <w:tcW w:w="9360" w:type="dxa"/>
            <w:tcBorders>
              <w:top w:val="nil"/>
              <w:left w:val="nil"/>
              <w:bottom w:val="nil"/>
              <w:right w:val="nil"/>
            </w:tcBorders>
            <w:shd w:val="clear" w:color="auto" w:fill="auto"/>
            <w:noWrap/>
            <w:vAlign w:val="center"/>
            <w:hideMark/>
          </w:tcPr>
          <w:p w14:paraId="5EBA5958"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Jonsson WOJ, Mirek, ET, Wek, RC, Anthony TG. (2022) Activation and execution of the hepatic integrated stress response by dietary essential amino acid deprivation is amino acid specific. FASEB J. </w:t>
            </w:r>
          </w:p>
        </w:tc>
      </w:tr>
      <w:tr w:rsidR="003C0DF3" w:rsidRPr="003C0DF3" w14:paraId="78F5B0F3" w14:textId="77777777" w:rsidTr="003C0DF3">
        <w:trPr>
          <w:trHeight w:val="312"/>
        </w:trPr>
        <w:tc>
          <w:tcPr>
            <w:tcW w:w="9360" w:type="dxa"/>
            <w:tcBorders>
              <w:top w:val="nil"/>
              <w:left w:val="nil"/>
              <w:bottom w:val="nil"/>
              <w:right w:val="nil"/>
            </w:tcBorders>
            <w:shd w:val="clear" w:color="auto" w:fill="auto"/>
            <w:noWrap/>
            <w:vAlign w:val="center"/>
            <w:hideMark/>
          </w:tcPr>
          <w:p w14:paraId="2D5D8CF7"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212121"/>
                <w:sz w:val="24"/>
                <w:szCs w:val="24"/>
                <w:lang w:eastAsia="zh-CN"/>
              </w:rPr>
            </w:pPr>
            <w:r w:rsidRPr="003C0DF3">
              <w:rPr>
                <w:rFonts w:ascii="Times New Roman" w:eastAsia="Times New Roman" w:hAnsi="Times New Roman"/>
                <w:color w:val="212121"/>
                <w:sz w:val="24"/>
                <w:szCs w:val="24"/>
                <w:lang w:eastAsia="zh-CN"/>
              </w:rPr>
              <w:t xml:space="preserve">Kirkpatrick LT, Daughtry MR, El-Kadi S, Shi H, Gerrard DE. O-GlcNAcylation is a gatekeeper of porcine myogenesis. J </w:t>
            </w:r>
            <w:proofErr w:type="spellStart"/>
            <w:r w:rsidRPr="003C0DF3">
              <w:rPr>
                <w:rFonts w:ascii="Times New Roman" w:eastAsia="Times New Roman" w:hAnsi="Times New Roman"/>
                <w:color w:val="212121"/>
                <w:sz w:val="24"/>
                <w:szCs w:val="24"/>
                <w:lang w:eastAsia="zh-CN"/>
              </w:rPr>
              <w:t>Anim</w:t>
            </w:r>
            <w:proofErr w:type="spellEnd"/>
            <w:r w:rsidRPr="003C0DF3">
              <w:rPr>
                <w:rFonts w:ascii="Times New Roman" w:eastAsia="Times New Roman" w:hAnsi="Times New Roman"/>
                <w:color w:val="212121"/>
                <w:sz w:val="24"/>
                <w:szCs w:val="24"/>
                <w:lang w:eastAsia="zh-CN"/>
              </w:rPr>
              <w:t xml:space="preserve"> Sci. 2022 Oct 11:skac326. </w:t>
            </w:r>
          </w:p>
        </w:tc>
      </w:tr>
      <w:tr w:rsidR="003C0DF3" w:rsidRPr="003C0DF3" w14:paraId="7D107927" w14:textId="77777777" w:rsidTr="003C0DF3">
        <w:trPr>
          <w:trHeight w:val="312"/>
        </w:trPr>
        <w:tc>
          <w:tcPr>
            <w:tcW w:w="9360" w:type="dxa"/>
            <w:tcBorders>
              <w:top w:val="nil"/>
              <w:left w:val="nil"/>
              <w:bottom w:val="nil"/>
              <w:right w:val="nil"/>
            </w:tcBorders>
            <w:shd w:val="clear" w:color="auto" w:fill="auto"/>
            <w:noWrap/>
            <w:vAlign w:val="center"/>
            <w:hideMark/>
          </w:tcPr>
          <w:p w14:paraId="04925696"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Mayorga EJ, Horst EA, Goetz BM, Rodríguez-Jiménez S, Abeyta MA, Al-</w:t>
            </w:r>
            <w:proofErr w:type="spellStart"/>
            <w:r w:rsidRPr="003C0DF3">
              <w:rPr>
                <w:rFonts w:ascii="Times New Roman" w:eastAsia="Times New Roman" w:hAnsi="Times New Roman"/>
                <w:color w:val="000000"/>
                <w:sz w:val="24"/>
                <w:szCs w:val="24"/>
                <w:lang w:eastAsia="zh-CN"/>
              </w:rPr>
              <w:t>Qaisi</w:t>
            </w:r>
            <w:proofErr w:type="spellEnd"/>
            <w:r w:rsidRPr="003C0DF3">
              <w:rPr>
                <w:rFonts w:ascii="Times New Roman" w:eastAsia="Times New Roman" w:hAnsi="Times New Roman"/>
                <w:color w:val="000000"/>
                <w:sz w:val="24"/>
                <w:szCs w:val="24"/>
                <w:lang w:eastAsia="zh-CN"/>
              </w:rPr>
              <w:t xml:space="preserve"> M, Lei S, Rhoads RP, Selsby JT, </w:t>
            </w:r>
            <w:proofErr w:type="spellStart"/>
            <w:r w:rsidRPr="003C0DF3">
              <w:rPr>
                <w:rFonts w:ascii="Times New Roman" w:eastAsia="Times New Roman" w:hAnsi="Times New Roman"/>
                <w:color w:val="000000"/>
                <w:sz w:val="24"/>
                <w:szCs w:val="24"/>
                <w:lang w:eastAsia="zh-CN"/>
              </w:rPr>
              <w:t>Baumgard</w:t>
            </w:r>
            <w:proofErr w:type="spellEnd"/>
            <w:r w:rsidRPr="003C0DF3">
              <w:rPr>
                <w:rFonts w:ascii="Times New Roman" w:eastAsia="Times New Roman" w:hAnsi="Times New Roman"/>
                <w:color w:val="000000"/>
                <w:sz w:val="24"/>
                <w:szCs w:val="24"/>
                <w:lang w:eastAsia="zh-CN"/>
              </w:rPr>
              <w:t xml:space="preserve"> LH. Rapamycin administration during an acute heat stress challenge in growing pigs. J </w:t>
            </w:r>
            <w:proofErr w:type="spellStart"/>
            <w:r w:rsidRPr="003C0DF3">
              <w:rPr>
                <w:rFonts w:ascii="Times New Roman" w:eastAsia="Times New Roman" w:hAnsi="Times New Roman"/>
                <w:color w:val="000000"/>
                <w:sz w:val="24"/>
                <w:szCs w:val="24"/>
                <w:lang w:eastAsia="zh-CN"/>
              </w:rPr>
              <w:t>Anim</w:t>
            </w:r>
            <w:proofErr w:type="spellEnd"/>
            <w:r w:rsidRPr="003C0DF3">
              <w:rPr>
                <w:rFonts w:ascii="Times New Roman" w:eastAsia="Times New Roman" w:hAnsi="Times New Roman"/>
                <w:color w:val="000000"/>
                <w:sz w:val="24"/>
                <w:szCs w:val="24"/>
                <w:lang w:eastAsia="zh-CN"/>
              </w:rPr>
              <w:t xml:space="preserve"> Sci. 2021 May 1;99(5):skab145. </w:t>
            </w:r>
          </w:p>
        </w:tc>
      </w:tr>
      <w:tr w:rsidR="003C0DF3" w:rsidRPr="003C0DF3" w14:paraId="5DE0377F" w14:textId="77777777" w:rsidTr="003C0DF3">
        <w:trPr>
          <w:trHeight w:val="312"/>
        </w:trPr>
        <w:tc>
          <w:tcPr>
            <w:tcW w:w="9360" w:type="dxa"/>
            <w:tcBorders>
              <w:top w:val="nil"/>
              <w:left w:val="nil"/>
              <w:bottom w:val="nil"/>
              <w:right w:val="nil"/>
            </w:tcBorders>
            <w:shd w:val="clear" w:color="auto" w:fill="auto"/>
            <w:noWrap/>
            <w:vAlign w:val="center"/>
            <w:hideMark/>
          </w:tcPr>
          <w:p w14:paraId="7C04C400"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Peer-reviewed publication: Li X, Hui S, Mirek ET, Jonsson WO, Anthony TG, Lee WD, Zeng X, Jang C, Rabinowitz JD. (2022) Circulating metabolite homeostasis achieved through mass action. Nat </w:t>
            </w:r>
            <w:proofErr w:type="spellStart"/>
            <w:r w:rsidRPr="003C0DF3">
              <w:rPr>
                <w:rFonts w:ascii="Times New Roman" w:eastAsia="Times New Roman" w:hAnsi="Times New Roman"/>
                <w:color w:val="000000"/>
                <w:sz w:val="24"/>
                <w:szCs w:val="24"/>
                <w:lang w:eastAsia="zh-CN"/>
              </w:rPr>
              <w:t>Metab</w:t>
            </w:r>
            <w:proofErr w:type="spellEnd"/>
            <w:r w:rsidRPr="003C0DF3">
              <w:rPr>
                <w:rFonts w:ascii="Times New Roman" w:eastAsia="Times New Roman" w:hAnsi="Times New Roman"/>
                <w:color w:val="000000"/>
                <w:sz w:val="24"/>
                <w:szCs w:val="24"/>
                <w:lang w:eastAsia="zh-CN"/>
              </w:rPr>
              <w:t xml:space="preserve">. 2022 Jan;4(1):141-152. </w:t>
            </w:r>
          </w:p>
        </w:tc>
      </w:tr>
      <w:tr w:rsidR="003C0DF3" w:rsidRPr="003C0DF3" w14:paraId="7C5100C2" w14:textId="77777777" w:rsidTr="003C0DF3">
        <w:trPr>
          <w:trHeight w:val="312"/>
        </w:trPr>
        <w:tc>
          <w:tcPr>
            <w:tcW w:w="9360" w:type="dxa"/>
            <w:tcBorders>
              <w:top w:val="nil"/>
              <w:left w:val="nil"/>
              <w:bottom w:val="nil"/>
              <w:right w:val="nil"/>
            </w:tcBorders>
            <w:shd w:val="clear" w:color="auto" w:fill="auto"/>
            <w:noWrap/>
            <w:vAlign w:val="center"/>
            <w:hideMark/>
          </w:tcPr>
          <w:p w14:paraId="7DBDFAF2"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Reed, K.M., Mendoza, K.M., Strasburg, G.M., and Velleman, S.G. 2022. Transcriptome response of proliferating muscle satellite cells to thermal challenge in commercial turkeys. Front. Physiol. 13:970243.</w:t>
            </w:r>
          </w:p>
        </w:tc>
      </w:tr>
      <w:tr w:rsidR="003C0DF3" w:rsidRPr="003C0DF3" w14:paraId="20D6ED68" w14:textId="77777777" w:rsidTr="003C0DF3">
        <w:trPr>
          <w:trHeight w:val="312"/>
        </w:trPr>
        <w:tc>
          <w:tcPr>
            <w:tcW w:w="9360" w:type="dxa"/>
            <w:tcBorders>
              <w:top w:val="nil"/>
              <w:left w:val="nil"/>
              <w:bottom w:val="nil"/>
              <w:right w:val="nil"/>
            </w:tcBorders>
            <w:shd w:val="clear" w:color="auto" w:fill="auto"/>
            <w:noWrap/>
            <w:vAlign w:val="center"/>
            <w:hideMark/>
          </w:tcPr>
          <w:p w14:paraId="4A971394"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Rudolph TE, Mayorga EJ, </w:t>
            </w:r>
            <w:proofErr w:type="spellStart"/>
            <w:r w:rsidRPr="003C0DF3">
              <w:rPr>
                <w:rFonts w:ascii="Times New Roman" w:eastAsia="Times New Roman" w:hAnsi="Times New Roman"/>
                <w:color w:val="000000"/>
                <w:sz w:val="24"/>
                <w:szCs w:val="24"/>
                <w:lang w:eastAsia="zh-CN"/>
              </w:rPr>
              <w:t>Roths</w:t>
            </w:r>
            <w:proofErr w:type="spellEnd"/>
            <w:r w:rsidRPr="003C0DF3">
              <w:rPr>
                <w:rFonts w:ascii="Times New Roman" w:eastAsia="Times New Roman" w:hAnsi="Times New Roman"/>
                <w:color w:val="000000"/>
                <w:sz w:val="24"/>
                <w:szCs w:val="24"/>
                <w:lang w:eastAsia="zh-CN"/>
              </w:rPr>
              <w:t xml:space="preserve"> M, Rhoads RP, </w:t>
            </w:r>
            <w:proofErr w:type="spellStart"/>
            <w:r w:rsidRPr="003C0DF3">
              <w:rPr>
                <w:rFonts w:ascii="Times New Roman" w:eastAsia="Times New Roman" w:hAnsi="Times New Roman"/>
                <w:color w:val="000000"/>
                <w:sz w:val="24"/>
                <w:szCs w:val="24"/>
                <w:lang w:eastAsia="zh-CN"/>
              </w:rPr>
              <w:t>Baumgard</w:t>
            </w:r>
            <w:proofErr w:type="spellEnd"/>
            <w:r w:rsidRPr="003C0DF3">
              <w:rPr>
                <w:rFonts w:ascii="Times New Roman" w:eastAsia="Times New Roman" w:hAnsi="Times New Roman"/>
                <w:color w:val="000000"/>
                <w:sz w:val="24"/>
                <w:szCs w:val="24"/>
                <w:lang w:eastAsia="zh-CN"/>
              </w:rPr>
              <w:t xml:space="preserve"> LH, Selsby JT. The effect of </w:t>
            </w:r>
            <w:proofErr w:type="spellStart"/>
            <w:r w:rsidRPr="003C0DF3">
              <w:rPr>
                <w:rFonts w:ascii="Times New Roman" w:eastAsia="Times New Roman" w:hAnsi="Times New Roman"/>
                <w:color w:val="000000"/>
                <w:sz w:val="24"/>
                <w:szCs w:val="24"/>
                <w:lang w:eastAsia="zh-CN"/>
              </w:rPr>
              <w:t>Mitoquinol</w:t>
            </w:r>
            <w:proofErr w:type="spellEnd"/>
            <w:r w:rsidRPr="003C0DF3">
              <w:rPr>
                <w:rFonts w:ascii="Times New Roman" w:eastAsia="Times New Roman" w:hAnsi="Times New Roman"/>
                <w:color w:val="000000"/>
                <w:sz w:val="24"/>
                <w:szCs w:val="24"/>
                <w:lang w:eastAsia="zh-CN"/>
              </w:rPr>
              <w:t xml:space="preserve"> (</w:t>
            </w:r>
            <w:proofErr w:type="spellStart"/>
            <w:r w:rsidRPr="003C0DF3">
              <w:rPr>
                <w:rFonts w:ascii="Times New Roman" w:eastAsia="Times New Roman" w:hAnsi="Times New Roman"/>
                <w:color w:val="000000"/>
                <w:sz w:val="24"/>
                <w:szCs w:val="24"/>
                <w:lang w:eastAsia="zh-CN"/>
              </w:rPr>
              <w:t>MitoQ</w:t>
            </w:r>
            <w:proofErr w:type="spellEnd"/>
            <w:r w:rsidRPr="003C0DF3">
              <w:rPr>
                <w:rFonts w:ascii="Times New Roman" w:eastAsia="Times New Roman" w:hAnsi="Times New Roman"/>
                <w:color w:val="000000"/>
                <w:sz w:val="24"/>
                <w:szCs w:val="24"/>
                <w:lang w:eastAsia="zh-CN"/>
              </w:rPr>
              <w:t xml:space="preserve">) on heat stressed skeletal muscle from pigs, and a potential confounding effect of biological sex. J </w:t>
            </w:r>
            <w:proofErr w:type="spellStart"/>
            <w:r w:rsidRPr="003C0DF3">
              <w:rPr>
                <w:rFonts w:ascii="Times New Roman" w:eastAsia="Times New Roman" w:hAnsi="Times New Roman"/>
                <w:color w:val="000000"/>
                <w:sz w:val="24"/>
                <w:szCs w:val="24"/>
                <w:lang w:eastAsia="zh-CN"/>
              </w:rPr>
              <w:t>Therm</w:t>
            </w:r>
            <w:proofErr w:type="spellEnd"/>
            <w:r w:rsidRPr="003C0DF3">
              <w:rPr>
                <w:rFonts w:ascii="Times New Roman" w:eastAsia="Times New Roman" w:hAnsi="Times New Roman"/>
                <w:color w:val="000000"/>
                <w:sz w:val="24"/>
                <w:szCs w:val="24"/>
                <w:lang w:eastAsia="zh-CN"/>
              </w:rPr>
              <w:t xml:space="preserve"> Biol. 2021 Apr;97:102900. </w:t>
            </w:r>
          </w:p>
        </w:tc>
      </w:tr>
      <w:tr w:rsidR="003C0DF3" w:rsidRPr="003C0DF3" w14:paraId="74FCB552" w14:textId="77777777" w:rsidTr="003C0DF3">
        <w:trPr>
          <w:trHeight w:val="312"/>
        </w:trPr>
        <w:tc>
          <w:tcPr>
            <w:tcW w:w="9360" w:type="dxa"/>
            <w:tcBorders>
              <w:top w:val="nil"/>
              <w:left w:val="nil"/>
              <w:bottom w:val="nil"/>
              <w:right w:val="nil"/>
            </w:tcBorders>
            <w:shd w:val="clear" w:color="auto" w:fill="auto"/>
            <w:noWrap/>
            <w:vAlign w:val="center"/>
            <w:hideMark/>
          </w:tcPr>
          <w:p w14:paraId="705E840C"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Vaughn, R.N., K.J. </w:t>
            </w:r>
            <w:proofErr w:type="spellStart"/>
            <w:r w:rsidRPr="003C0DF3">
              <w:rPr>
                <w:rFonts w:ascii="Times New Roman" w:eastAsia="Times New Roman" w:hAnsi="Times New Roman"/>
                <w:color w:val="000000"/>
                <w:sz w:val="24"/>
                <w:szCs w:val="24"/>
                <w:lang w:eastAsia="zh-CN"/>
              </w:rPr>
              <w:t>Kochan</w:t>
            </w:r>
            <w:proofErr w:type="spellEnd"/>
            <w:r w:rsidRPr="003C0DF3">
              <w:rPr>
                <w:rFonts w:ascii="Times New Roman" w:eastAsia="Times New Roman" w:hAnsi="Times New Roman"/>
                <w:color w:val="000000"/>
                <w:sz w:val="24"/>
                <w:szCs w:val="24"/>
                <w:lang w:eastAsia="zh-CN"/>
              </w:rPr>
              <w:t xml:space="preserve">, A.K. Torres, M. Du, D.G. Riley, C.A. Gill, A.D. Herring, J.O. Sanders, and P.K. Riggs. 2022. Skeletal muscle expression of actinin-3 (ACTN3) in relation to feed efficiency phenotype of F2 Bos indicus - Bos taurus steers. Front. Genet. 13:796038. </w:t>
            </w:r>
          </w:p>
        </w:tc>
      </w:tr>
      <w:tr w:rsidR="003C0DF3" w:rsidRPr="003C0DF3" w14:paraId="28A2E249" w14:textId="77777777" w:rsidTr="003C0DF3">
        <w:trPr>
          <w:trHeight w:val="312"/>
        </w:trPr>
        <w:tc>
          <w:tcPr>
            <w:tcW w:w="9360" w:type="dxa"/>
            <w:tcBorders>
              <w:top w:val="nil"/>
              <w:left w:val="nil"/>
              <w:bottom w:val="nil"/>
              <w:right w:val="nil"/>
            </w:tcBorders>
            <w:shd w:val="clear" w:color="auto" w:fill="auto"/>
            <w:noWrap/>
            <w:vAlign w:val="center"/>
            <w:hideMark/>
          </w:tcPr>
          <w:p w14:paraId="1DC4F976"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Velleman, S.G., Coy, C.S., and </w:t>
            </w:r>
            <w:proofErr w:type="spellStart"/>
            <w:r w:rsidRPr="003C0DF3">
              <w:rPr>
                <w:rFonts w:ascii="Times New Roman" w:eastAsia="Times New Roman" w:hAnsi="Times New Roman"/>
                <w:color w:val="000000"/>
                <w:sz w:val="24"/>
                <w:szCs w:val="24"/>
                <w:lang w:eastAsia="zh-CN"/>
              </w:rPr>
              <w:t>Abasht</w:t>
            </w:r>
            <w:proofErr w:type="spellEnd"/>
            <w:r w:rsidRPr="003C0DF3">
              <w:rPr>
                <w:rFonts w:ascii="Times New Roman" w:eastAsia="Times New Roman" w:hAnsi="Times New Roman"/>
                <w:color w:val="000000"/>
                <w:sz w:val="24"/>
                <w:szCs w:val="24"/>
                <w:lang w:eastAsia="zh-CN"/>
              </w:rPr>
              <w:t xml:space="preserve">, B. 2022. Effect of expression of PPARG, DNM2L, RRAD, and LINGO1 on broiler chicken breast muscle satellite cell function. Comp. </w:t>
            </w:r>
            <w:proofErr w:type="spellStart"/>
            <w:r w:rsidRPr="003C0DF3">
              <w:rPr>
                <w:rFonts w:ascii="Times New Roman" w:eastAsia="Times New Roman" w:hAnsi="Times New Roman"/>
                <w:color w:val="000000"/>
                <w:sz w:val="24"/>
                <w:szCs w:val="24"/>
                <w:lang w:eastAsia="zh-CN"/>
              </w:rPr>
              <w:t>Biochem</w:t>
            </w:r>
            <w:proofErr w:type="spellEnd"/>
            <w:r w:rsidRPr="003C0DF3">
              <w:rPr>
                <w:rFonts w:ascii="Times New Roman" w:eastAsia="Times New Roman" w:hAnsi="Times New Roman"/>
                <w:color w:val="000000"/>
                <w:sz w:val="24"/>
                <w:szCs w:val="24"/>
                <w:lang w:eastAsia="zh-CN"/>
              </w:rPr>
              <w:t>. Physiol. PT A. In press.</w:t>
            </w:r>
          </w:p>
        </w:tc>
      </w:tr>
      <w:tr w:rsidR="003C0DF3" w:rsidRPr="003C0DF3" w14:paraId="3D7BFD01" w14:textId="77777777" w:rsidTr="003C0DF3">
        <w:trPr>
          <w:trHeight w:val="312"/>
        </w:trPr>
        <w:tc>
          <w:tcPr>
            <w:tcW w:w="9360" w:type="dxa"/>
            <w:tcBorders>
              <w:top w:val="nil"/>
              <w:left w:val="nil"/>
              <w:bottom w:val="nil"/>
              <w:right w:val="nil"/>
            </w:tcBorders>
            <w:shd w:val="clear" w:color="auto" w:fill="auto"/>
            <w:noWrap/>
            <w:vAlign w:val="center"/>
            <w:hideMark/>
          </w:tcPr>
          <w:p w14:paraId="0BCFC9C3"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Xia W, </w:t>
            </w:r>
            <w:proofErr w:type="spellStart"/>
            <w:r w:rsidRPr="003C0DF3">
              <w:rPr>
                <w:rFonts w:ascii="Times New Roman" w:eastAsia="Times New Roman" w:hAnsi="Times New Roman"/>
                <w:color w:val="000000"/>
                <w:sz w:val="24"/>
                <w:szCs w:val="24"/>
                <w:lang w:eastAsia="zh-CN"/>
              </w:rPr>
              <w:t>Qiu</w:t>
            </w:r>
            <w:proofErr w:type="spellEnd"/>
            <w:r w:rsidRPr="003C0DF3">
              <w:rPr>
                <w:rFonts w:ascii="Times New Roman" w:eastAsia="Times New Roman" w:hAnsi="Times New Roman"/>
                <w:color w:val="000000"/>
                <w:sz w:val="24"/>
                <w:szCs w:val="24"/>
                <w:lang w:eastAsia="zh-CN"/>
              </w:rPr>
              <w:t xml:space="preserve"> J, Peng Y, Snyder MM, Gu L, Huang K, Luo N, Yue F, Kuang S. 2022. Chchd10 is dispensable for myogenesis but critical for adipose browning. Cell Regen. 11(1):14. </w:t>
            </w:r>
          </w:p>
        </w:tc>
      </w:tr>
      <w:tr w:rsidR="003C0DF3" w:rsidRPr="003C0DF3" w14:paraId="70A5596A" w14:textId="77777777" w:rsidTr="003C0DF3">
        <w:trPr>
          <w:trHeight w:val="312"/>
        </w:trPr>
        <w:tc>
          <w:tcPr>
            <w:tcW w:w="9360" w:type="dxa"/>
            <w:tcBorders>
              <w:top w:val="nil"/>
              <w:left w:val="nil"/>
              <w:bottom w:val="nil"/>
              <w:right w:val="nil"/>
            </w:tcBorders>
            <w:shd w:val="clear" w:color="auto" w:fill="auto"/>
            <w:noWrap/>
            <w:vAlign w:val="center"/>
            <w:hideMark/>
          </w:tcPr>
          <w:p w14:paraId="58A5EDEC"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Xu, J., Strasburg, G.M., Reed, K.M., and Velleman, S.G. 2022. Temperature and growth selection effects on proliferation, differentiation, and adipogenic potential of turkey myogenic satellite cells through frizzled-7-mediated </w:t>
            </w:r>
            <w:proofErr w:type="spellStart"/>
            <w:r w:rsidRPr="003C0DF3">
              <w:rPr>
                <w:rFonts w:ascii="Times New Roman" w:eastAsia="Times New Roman" w:hAnsi="Times New Roman"/>
                <w:color w:val="000000"/>
                <w:sz w:val="24"/>
                <w:szCs w:val="24"/>
                <w:lang w:eastAsia="zh-CN"/>
              </w:rPr>
              <w:t>Wnt</w:t>
            </w:r>
            <w:proofErr w:type="spellEnd"/>
            <w:r w:rsidRPr="003C0DF3">
              <w:rPr>
                <w:rFonts w:ascii="Times New Roman" w:eastAsia="Times New Roman" w:hAnsi="Times New Roman"/>
                <w:color w:val="000000"/>
                <w:sz w:val="24"/>
                <w:szCs w:val="24"/>
                <w:lang w:eastAsia="zh-CN"/>
              </w:rPr>
              <w:t xml:space="preserve"> planar cell polarity pathway. Front. Physiol. </w:t>
            </w:r>
          </w:p>
        </w:tc>
      </w:tr>
      <w:tr w:rsidR="003C0DF3" w:rsidRPr="003C0DF3" w14:paraId="253F2664" w14:textId="77777777" w:rsidTr="003C0DF3">
        <w:trPr>
          <w:trHeight w:val="312"/>
        </w:trPr>
        <w:tc>
          <w:tcPr>
            <w:tcW w:w="9360" w:type="dxa"/>
            <w:tcBorders>
              <w:top w:val="nil"/>
              <w:left w:val="nil"/>
              <w:bottom w:val="nil"/>
              <w:right w:val="nil"/>
            </w:tcBorders>
            <w:shd w:val="clear" w:color="auto" w:fill="auto"/>
            <w:noWrap/>
            <w:vAlign w:val="center"/>
            <w:hideMark/>
          </w:tcPr>
          <w:p w14:paraId="126419D1"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 xml:space="preserve">Xu, J., Strasburg, G.M., Reed, K.M., and Velleman, S.G. 2022. Thermal stress affects proliferation and differentiation of turkey satellite cells through the mTOR/S6K pathway in a growth-dependent manner. </w:t>
            </w:r>
            <w:proofErr w:type="spellStart"/>
            <w:r w:rsidRPr="003C0DF3">
              <w:rPr>
                <w:rFonts w:ascii="Times New Roman" w:eastAsia="Times New Roman" w:hAnsi="Times New Roman"/>
                <w:color w:val="000000"/>
                <w:sz w:val="24"/>
                <w:szCs w:val="24"/>
                <w:lang w:eastAsia="zh-CN"/>
              </w:rPr>
              <w:t>PLoS</w:t>
            </w:r>
            <w:proofErr w:type="spellEnd"/>
            <w:r w:rsidRPr="003C0DF3">
              <w:rPr>
                <w:rFonts w:ascii="Times New Roman" w:eastAsia="Times New Roman" w:hAnsi="Times New Roman"/>
                <w:color w:val="000000"/>
                <w:sz w:val="24"/>
                <w:szCs w:val="24"/>
                <w:lang w:eastAsia="zh-CN"/>
              </w:rPr>
              <w:t xml:space="preserve"> ONE 17(1): e0262576. </w:t>
            </w:r>
          </w:p>
        </w:tc>
      </w:tr>
      <w:tr w:rsidR="003C0DF3" w:rsidRPr="003C0DF3" w14:paraId="4CB98140" w14:textId="77777777" w:rsidTr="003C0DF3">
        <w:trPr>
          <w:trHeight w:val="312"/>
        </w:trPr>
        <w:tc>
          <w:tcPr>
            <w:tcW w:w="9360" w:type="dxa"/>
            <w:tcBorders>
              <w:top w:val="nil"/>
              <w:left w:val="nil"/>
              <w:bottom w:val="nil"/>
              <w:right w:val="nil"/>
            </w:tcBorders>
            <w:shd w:val="clear" w:color="auto" w:fill="auto"/>
            <w:noWrap/>
            <w:vAlign w:val="center"/>
            <w:hideMark/>
          </w:tcPr>
          <w:p w14:paraId="02B09E67"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t>Xu, J., Strasburg, G.M., Reed, K.M., and Velleman, S.G. 2022. Thermal stress and selection for growth affects myogenic satellite cell lipid accumulation and adipogenic gene expression through mTOR pathway. J. Anim. Sci. In press.</w:t>
            </w:r>
          </w:p>
        </w:tc>
      </w:tr>
      <w:tr w:rsidR="003C0DF3" w:rsidRPr="003C0DF3" w14:paraId="395EFFD5" w14:textId="77777777" w:rsidTr="003C0DF3">
        <w:trPr>
          <w:trHeight w:val="312"/>
        </w:trPr>
        <w:tc>
          <w:tcPr>
            <w:tcW w:w="9360" w:type="dxa"/>
            <w:tcBorders>
              <w:top w:val="nil"/>
              <w:left w:val="nil"/>
              <w:bottom w:val="nil"/>
              <w:right w:val="nil"/>
            </w:tcBorders>
            <w:shd w:val="clear" w:color="auto" w:fill="auto"/>
            <w:noWrap/>
            <w:vAlign w:val="center"/>
            <w:hideMark/>
          </w:tcPr>
          <w:p w14:paraId="03A05810" w14:textId="77777777" w:rsidR="003C0DF3" w:rsidRPr="003C0DF3" w:rsidRDefault="003C0DF3" w:rsidP="003C0DF3">
            <w:pPr>
              <w:pStyle w:val="ListParagraph"/>
              <w:numPr>
                <w:ilvl w:val="0"/>
                <w:numId w:val="43"/>
              </w:numPr>
              <w:snapToGrid w:val="0"/>
              <w:spacing w:before="120"/>
              <w:ind w:left="619"/>
              <w:contextualSpacing w:val="0"/>
              <w:rPr>
                <w:rFonts w:ascii="Times New Roman" w:eastAsia="Times New Roman" w:hAnsi="Times New Roman"/>
                <w:color w:val="000000"/>
                <w:sz w:val="24"/>
                <w:szCs w:val="24"/>
                <w:lang w:eastAsia="zh-CN"/>
              </w:rPr>
            </w:pPr>
            <w:r w:rsidRPr="003C0DF3">
              <w:rPr>
                <w:rFonts w:ascii="Times New Roman" w:eastAsia="Times New Roman" w:hAnsi="Times New Roman"/>
                <w:color w:val="000000"/>
                <w:sz w:val="24"/>
                <w:szCs w:val="24"/>
                <w:lang w:eastAsia="zh-CN"/>
              </w:rPr>
              <w:lastRenderedPageBreak/>
              <w:t xml:space="preserve">Yue F, </w:t>
            </w:r>
            <w:proofErr w:type="spellStart"/>
            <w:r w:rsidRPr="003C0DF3">
              <w:rPr>
                <w:rFonts w:ascii="Times New Roman" w:eastAsia="Times New Roman" w:hAnsi="Times New Roman"/>
                <w:color w:val="000000"/>
                <w:sz w:val="24"/>
                <w:szCs w:val="24"/>
                <w:lang w:eastAsia="zh-CN"/>
              </w:rPr>
              <w:t>Oprescu</w:t>
            </w:r>
            <w:proofErr w:type="spellEnd"/>
            <w:r w:rsidRPr="003C0DF3">
              <w:rPr>
                <w:rFonts w:ascii="Times New Roman" w:eastAsia="Times New Roman" w:hAnsi="Times New Roman"/>
                <w:color w:val="000000"/>
                <w:sz w:val="24"/>
                <w:szCs w:val="24"/>
                <w:lang w:eastAsia="zh-CN"/>
              </w:rPr>
              <w:t xml:space="preserve"> SN, </w:t>
            </w:r>
            <w:proofErr w:type="spellStart"/>
            <w:r w:rsidRPr="003C0DF3">
              <w:rPr>
                <w:rFonts w:ascii="Times New Roman" w:eastAsia="Times New Roman" w:hAnsi="Times New Roman"/>
                <w:color w:val="000000"/>
                <w:sz w:val="24"/>
                <w:szCs w:val="24"/>
                <w:lang w:eastAsia="zh-CN"/>
              </w:rPr>
              <w:t>Qiu</w:t>
            </w:r>
            <w:proofErr w:type="spellEnd"/>
            <w:r w:rsidRPr="003C0DF3">
              <w:rPr>
                <w:rFonts w:ascii="Times New Roman" w:eastAsia="Times New Roman" w:hAnsi="Times New Roman"/>
                <w:color w:val="000000"/>
                <w:sz w:val="24"/>
                <w:szCs w:val="24"/>
                <w:lang w:eastAsia="zh-CN"/>
              </w:rPr>
              <w:t xml:space="preserve"> J, Gu L, Zhang L, Chen J, Narayanan N, Deng M, Kuang S. 2022. Lipid droplet dynamics regulate adult muscle stem cell fate. Cell Rep 38: 110267.  </w:t>
            </w:r>
          </w:p>
        </w:tc>
      </w:tr>
    </w:tbl>
    <w:p w14:paraId="3C7B241B" w14:textId="77777777" w:rsidR="00A806FD" w:rsidRPr="005270DC" w:rsidRDefault="00A806FD" w:rsidP="00887046">
      <w:pPr>
        <w:spacing w:after="0"/>
        <w:ind w:left="360" w:hanging="360"/>
        <w:rPr>
          <w:rFonts w:ascii="Times New Roman" w:hAnsi="Times New Roman" w:cs="Times New Roman"/>
          <w:b/>
          <w:sz w:val="24"/>
          <w:szCs w:val="24"/>
        </w:rPr>
      </w:pPr>
    </w:p>
    <w:p w14:paraId="02F4914B" w14:textId="25A805AE" w:rsidR="00B9146D" w:rsidRPr="005270DC" w:rsidRDefault="00B9146D" w:rsidP="00887046">
      <w:pPr>
        <w:spacing w:after="0"/>
        <w:ind w:left="360" w:hanging="360"/>
        <w:rPr>
          <w:rFonts w:ascii="Times New Roman" w:hAnsi="Times New Roman" w:cs="Times New Roman"/>
          <w:sz w:val="24"/>
          <w:szCs w:val="24"/>
        </w:rPr>
      </w:pPr>
      <w:r w:rsidRPr="005270DC">
        <w:rPr>
          <w:rFonts w:ascii="Times New Roman" w:hAnsi="Times New Roman" w:cs="Times New Roman"/>
          <w:b/>
          <w:sz w:val="24"/>
          <w:szCs w:val="24"/>
        </w:rPr>
        <w:t xml:space="preserve">Book Chapters: None </w:t>
      </w:r>
    </w:p>
    <w:p w14:paraId="7B769673" w14:textId="77777777" w:rsidR="00B9146D" w:rsidRPr="005270DC" w:rsidRDefault="00B9146D" w:rsidP="00887046">
      <w:pPr>
        <w:spacing w:after="0"/>
        <w:rPr>
          <w:rFonts w:ascii="Times New Roman" w:hAnsi="Times New Roman" w:cs="Times New Roman"/>
          <w:sz w:val="24"/>
          <w:szCs w:val="24"/>
        </w:rPr>
      </w:pPr>
    </w:p>
    <w:p w14:paraId="0F76C06E" w14:textId="1AD5770A"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Abstracts, Posters, and Professional Presentations:</w:t>
      </w:r>
    </w:p>
    <w:p w14:paraId="083590CF" w14:textId="3292F14D" w:rsidR="00ED1BF2" w:rsidRPr="00B904A1" w:rsidRDefault="00ED1BF2" w:rsidP="00887046">
      <w:pPr>
        <w:pStyle w:val="ListParagraph"/>
        <w:numPr>
          <w:ilvl w:val="0"/>
          <w:numId w:val="35"/>
        </w:numPr>
        <w:snapToGrid w:val="0"/>
        <w:spacing w:before="120" w:line="259" w:lineRule="auto"/>
        <w:contextualSpacing w:val="0"/>
        <w:rPr>
          <w:rFonts w:ascii="Times New Roman" w:hAnsi="Times New Roman"/>
          <w:bCs/>
          <w:sz w:val="24"/>
          <w:szCs w:val="24"/>
        </w:rPr>
      </w:pPr>
      <w:proofErr w:type="spellStart"/>
      <w:r w:rsidRPr="00CE4BFB">
        <w:rPr>
          <w:rFonts w:ascii="Times New Roman" w:hAnsi="Times New Roman"/>
          <w:sz w:val="24"/>
          <w:szCs w:val="24"/>
        </w:rPr>
        <w:t>Semanchik</w:t>
      </w:r>
      <w:proofErr w:type="spellEnd"/>
      <w:r w:rsidRPr="00CE4BFB">
        <w:rPr>
          <w:rFonts w:ascii="Times New Roman" w:hAnsi="Times New Roman"/>
          <w:sz w:val="24"/>
          <w:szCs w:val="24"/>
        </w:rPr>
        <w:t xml:space="preserve"> P, </w:t>
      </w:r>
      <w:proofErr w:type="spellStart"/>
      <w:r w:rsidRPr="00CE4BFB">
        <w:rPr>
          <w:rFonts w:ascii="Times New Roman" w:hAnsi="Times New Roman"/>
          <w:sz w:val="24"/>
          <w:szCs w:val="24"/>
        </w:rPr>
        <w:t>Wesolowski</w:t>
      </w:r>
      <w:proofErr w:type="spellEnd"/>
      <w:r w:rsidRPr="00CE4BFB">
        <w:rPr>
          <w:rFonts w:ascii="Times New Roman" w:hAnsi="Times New Roman"/>
          <w:sz w:val="24"/>
          <w:szCs w:val="24"/>
        </w:rPr>
        <w:t xml:space="preserve"> LT, Simons SJ, Freestone A, Rudolph TE, </w:t>
      </w:r>
      <w:proofErr w:type="spellStart"/>
      <w:r w:rsidRPr="00CE4BFB">
        <w:rPr>
          <w:rFonts w:ascii="Times New Roman" w:hAnsi="Times New Roman"/>
          <w:sz w:val="24"/>
          <w:szCs w:val="24"/>
        </w:rPr>
        <w:t>Roths</w:t>
      </w:r>
      <w:proofErr w:type="spellEnd"/>
      <w:r w:rsidRPr="00CE4BFB">
        <w:rPr>
          <w:rFonts w:ascii="Times New Roman" w:hAnsi="Times New Roman"/>
          <w:sz w:val="24"/>
          <w:szCs w:val="24"/>
        </w:rPr>
        <w:t xml:space="preserve"> M, Rhoads RP, </w:t>
      </w:r>
      <w:proofErr w:type="spellStart"/>
      <w:r w:rsidRPr="00CE4BFB">
        <w:rPr>
          <w:rFonts w:ascii="Times New Roman" w:hAnsi="Times New Roman"/>
          <w:sz w:val="24"/>
          <w:szCs w:val="24"/>
        </w:rPr>
        <w:t>Baumgard</w:t>
      </w:r>
      <w:proofErr w:type="spellEnd"/>
      <w:r w:rsidRPr="00CE4BFB">
        <w:rPr>
          <w:rFonts w:ascii="Times New Roman" w:hAnsi="Times New Roman"/>
          <w:sz w:val="24"/>
          <w:szCs w:val="24"/>
        </w:rPr>
        <w:t xml:space="preserve"> LH, Selsby JT, and White-Springer SH.  Heat stress more negatively impacts cardiac muscle mitochondria in female versus male pigs.  Experimental Biology, Philadelphia, April, 2022.</w:t>
      </w:r>
    </w:p>
    <w:p w14:paraId="40C64789" w14:textId="77777777" w:rsidR="003C0DF3" w:rsidRPr="00B904A1" w:rsidRDefault="003C0DF3" w:rsidP="003C0DF3">
      <w:pPr>
        <w:pStyle w:val="ListParagraph"/>
        <w:numPr>
          <w:ilvl w:val="0"/>
          <w:numId w:val="35"/>
        </w:numPr>
        <w:snapToGrid w:val="0"/>
        <w:spacing w:before="120"/>
        <w:contextualSpacing w:val="0"/>
        <w:rPr>
          <w:rFonts w:ascii="Times New Roman" w:hAnsi="Times New Roman"/>
          <w:bCs/>
          <w:sz w:val="24"/>
          <w:szCs w:val="24"/>
        </w:rPr>
      </w:pPr>
      <w:proofErr w:type="spellStart"/>
      <w:r w:rsidRPr="00B904A1">
        <w:rPr>
          <w:rFonts w:ascii="Times New Roman" w:hAnsi="Times New Roman"/>
          <w:bCs/>
          <w:sz w:val="24"/>
          <w:szCs w:val="24"/>
        </w:rPr>
        <w:t>Semanchik</w:t>
      </w:r>
      <w:proofErr w:type="spellEnd"/>
      <w:r w:rsidRPr="00B904A1">
        <w:rPr>
          <w:rFonts w:ascii="Times New Roman" w:hAnsi="Times New Roman"/>
          <w:bCs/>
          <w:sz w:val="24"/>
          <w:szCs w:val="24"/>
        </w:rPr>
        <w:t xml:space="preserve">, PL, LT </w:t>
      </w:r>
      <w:proofErr w:type="spellStart"/>
      <w:r w:rsidRPr="00B904A1">
        <w:rPr>
          <w:rFonts w:ascii="Times New Roman" w:hAnsi="Times New Roman"/>
          <w:bCs/>
          <w:sz w:val="24"/>
          <w:szCs w:val="24"/>
        </w:rPr>
        <w:t>Wesolowski</w:t>
      </w:r>
      <w:proofErr w:type="spellEnd"/>
      <w:r w:rsidRPr="00B904A1">
        <w:rPr>
          <w:rFonts w:ascii="Times New Roman" w:hAnsi="Times New Roman"/>
          <w:bCs/>
          <w:sz w:val="24"/>
          <w:szCs w:val="24"/>
        </w:rPr>
        <w:t xml:space="preserve">, JL Simons, AD Freestone, TE Rudolph, M </w:t>
      </w:r>
      <w:proofErr w:type="spellStart"/>
      <w:r w:rsidRPr="00B904A1">
        <w:rPr>
          <w:rFonts w:ascii="Times New Roman" w:hAnsi="Times New Roman"/>
          <w:bCs/>
          <w:sz w:val="24"/>
          <w:szCs w:val="24"/>
        </w:rPr>
        <w:t>Roths</w:t>
      </w:r>
      <w:proofErr w:type="spellEnd"/>
      <w:r w:rsidRPr="00B904A1">
        <w:rPr>
          <w:rFonts w:ascii="Times New Roman" w:hAnsi="Times New Roman"/>
          <w:bCs/>
          <w:sz w:val="24"/>
          <w:szCs w:val="24"/>
        </w:rPr>
        <w:t xml:space="preserve">, RP Rhoades, LH </w:t>
      </w:r>
      <w:proofErr w:type="spellStart"/>
      <w:r w:rsidRPr="00B904A1">
        <w:rPr>
          <w:rFonts w:ascii="Times New Roman" w:hAnsi="Times New Roman"/>
          <w:bCs/>
          <w:sz w:val="24"/>
          <w:szCs w:val="24"/>
        </w:rPr>
        <w:t>Baumgard</w:t>
      </w:r>
      <w:proofErr w:type="spellEnd"/>
      <w:r w:rsidRPr="00B904A1">
        <w:rPr>
          <w:rFonts w:ascii="Times New Roman" w:hAnsi="Times New Roman"/>
          <w:bCs/>
          <w:sz w:val="24"/>
          <w:szCs w:val="24"/>
        </w:rPr>
        <w:t>, JT Selsby, and SH White-Springer. 2022. Heat stress more negatively impacts cardiac muscle mitochondria in female versus male pigs. The FASEB Journal. 36(S1):R6228. doi:10.1096/fasebj.2022.36.S1.R6228. Experimental Biology Meeting in Philadelphia, PA.</w:t>
      </w:r>
    </w:p>
    <w:p w14:paraId="57DA8977" w14:textId="77777777" w:rsidR="00B904A1" w:rsidRPr="00CE4BFB" w:rsidRDefault="00B904A1" w:rsidP="00B904A1">
      <w:pPr>
        <w:pStyle w:val="ListParagraph"/>
        <w:numPr>
          <w:ilvl w:val="0"/>
          <w:numId w:val="35"/>
        </w:numPr>
        <w:snapToGrid w:val="0"/>
        <w:spacing w:before="120" w:line="259" w:lineRule="auto"/>
        <w:contextualSpacing w:val="0"/>
        <w:rPr>
          <w:rFonts w:ascii="Times New Roman" w:hAnsi="Times New Roman"/>
          <w:sz w:val="24"/>
          <w:szCs w:val="24"/>
          <w:lang w:val="en"/>
        </w:rPr>
      </w:pPr>
      <w:proofErr w:type="spellStart"/>
      <w:r w:rsidRPr="00CE4BFB">
        <w:rPr>
          <w:rFonts w:ascii="Times New Roman" w:hAnsi="Times New Roman"/>
          <w:sz w:val="24"/>
          <w:szCs w:val="24"/>
        </w:rPr>
        <w:t>Wesolowski</w:t>
      </w:r>
      <w:proofErr w:type="spellEnd"/>
      <w:r w:rsidRPr="00CE4BFB">
        <w:rPr>
          <w:rFonts w:ascii="Times New Roman" w:hAnsi="Times New Roman"/>
          <w:sz w:val="24"/>
          <w:szCs w:val="24"/>
        </w:rPr>
        <w:t xml:space="preserve"> LT, </w:t>
      </w:r>
      <w:proofErr w:type="spellStart"/>
      <w:r w:rsidRPr="00CE4BFB">
        <w:rPr>
          <w:rFonts w:ascii="Times New Roman" w:hAnsi="Times New Roman"/>
          <w:sz w:val="24"/>
          <w:szCs w:val="24"/>
        </w:rPr>
        <w:t>Semanchik</w:t>
      </w:r>
      <w:proofErr w:type="spellEnd"/>
      <w:r w:rsidRPr="00CE4BFB">
        <w:rPr>
          <w:rFonts w:ascii="Times New Roman" w:hAnsi="Times New Roman"/>
          <w:sz w:val="24"/>
          <w:szCs w:val="24"/>
        </w:rPr>
        <w:t xml:space="preserve"> PL, Simons JL, Rudolph ET, </w:t>
      </w:r>
      <w:proofErr w:type="spellStart"/>
      <w:r w:rsidRPr="00CE4BFB">
        <w:rPr>
          <w:rFonts w:ascii="Times New Roman" w:hAnsi="Times New Roman"/>
          <w:sz w:val="24"/>
          <w:szCs w:val="24"/>
        </w:rPr>
        <w:t>Roths</w:t>
      </w:r>
      <w:proofErr w:type="spellEnd"/>
      <w:r w:rsidRPr="00CE4BFB">
        <w:rPr>
          <w:rFonts w:ascii="Times New Roman" w:hAnsi="Times New Roman"/>
          <w:sz w:val="24"/>
          <w:szCs w:val="24"/>
        </w:rPr>
        <w:t xml:space="preserve"> M, Selsby JT, and White-Springer SH.  </w:t>
      </w:r>
      <w:r w:rsidRPr="00CE4BFB">
        <w:rPr>
          <w:rFonts w:ascii="Times New Roman" w:hAnsi="Times New Roman"/>
          <w:sz w:val="24"/>
          <w:szCs w:val="24"/>
          <w:lang w:val="en"/>
        </w:rPr>
        <w:t xml:space="preserve">Heat stress increases mitochondrial complex I capacity in female pigs but favors reliance on complex II in males.  </w:t>
      </w:r>
      <w:r w:rsidRPr="00CE4BFB">
        <w:rPr>
          <w:rFonts w:ascii="Times New Roman" w:hAnsi="Times New Roman"/>
          <w:sz w:val="24"/>
          <w:szCs w:val="24"/>
        </w:rPr>
        <w:t xml:space="preserve">Experimental Biology, Philadelphia, April, 2022.  </w:t>
      </w:r>
    </w:p>
    <w:p w14:paraId="1948432E" w14:textId="77777777" w:rsidR="003C0DF3" w:rsidRPr="00B904A1" w:rsidRDefault="003C0DF3" w:rsidP="003C0DF3">
      <w:pPr>
        <w:pStyle w:val="ListParagraph"/>
        <w:numPr>
          <w:ilvl w:val="0"/>
          <w:numId w:val="35"/>
        </w:numPr>
        <w:snapToGrid w:val="0"/>
        <w:spacing w:before="120" w:line="259" w:lineRule="auto"/>
        <w:contextualSpacing w:val="0"/>
        <w:rPr>
          <w:rFonts w:ascii="Times New Roman" w:hAnsi="Times New Roman"/>
          <w:sz w:val="24"/>
          <w:szCs w:val="24"/>
          <w:lang w:val="en"/>
        </w:rPr>
      </w:pPr>
      <w:proofErr w:type="spellStart"/>
      <w:r w:rsidRPr="00B904A1">
        <w:rPr>
          <w:rFonts w:ascii="Times New Roman" w:hAnsi="Times New Roman"/>
          <w:bCs/>
          <w:sz w:val="24"/>
          <w:szCs w:val="24"/>
        </w:rPr>
        <w:t>Wesolowski</w:t>
      </w:r>
      <w:proofErr w:type="spellEnd"/>
      <w:r>
        <w:rPr>
          <w:rFonts w:ascii="Times New Roman" w:hAnsi="Times New Roman"/>
          <w:bCs/>
          <w:sz w:val="24"/>
          <w:szCs w:val="24"/>
        </w:rPr>
        <w:t>,</w:t>
      </w:r>
      <w:r w:rsidRPr="003C0DF3">
        <w:rPr>
          <w:rFonts w:ascii="Times New Roman" w:hAnsi="Times New Roman"/>
          <w:bCs/>
          <w:sz w:val="24"/>
          <w:szCs w:val="24"/>
        </w:rPr>
        <w:t xml:space="preserve"> </w:t>
      </w:r>
      <w:r w:rsidRPr="00B904A1">
        <w:rPr>
          <w:rFonts w:ascii="Times New Roman" w:hAnsi="Times New Roman"/>
          <w:bCs/>
          <w:sz w:val="24"/>
          <w:szCs w:val="24"/>
        </w:rPr>
        <w:t xml:space="preserve">LT, </w:t>
      </w:r>
      <w:proofErr w:type="spellStart"/>
      <w:r w:rsidRPr="00B904A1">
        <w:rPr>
          <w:rFonts w:ascii="Times New Roman" w:hAnsi="Times New Roman"/>
          <w:bCs/>
          <w:sz w:val="24"/>
          <w:szCs w:val="24"/>
        </w:rPr>
        <w:t>Semanchik</w:t>
      </w:r>
      <w:proofErr w:type="spellEnd"/>
      <w:r w:rsidRPr="00B904A1">
        <w:rPr>
          <w:rFonts w:ascii="Times New Roman" w:hAnsi="Times New Roman"/>
          <w:bCs/>
          <w:sz w:val="24"/>
          <w:szCs w:val="24"/>
        </w:rPr>
        <w:t xml:space="preserve">, PL, JL Simons, AD Freestone, TE Rudolph, M </w:t>
      </w:r>
      <w:proofErr w:type="spellStart"/>
      <w:r w:rsidRPr="00B904A1">
        <w:rPr>
          <w:rFonts w:ascii="Times New Roman" w:hAnsi="Times New Roman"/>
          <w:bCs/>
          <w:sz w:val="24"/>
          <w:szCs w:val="24"/>
        </w:rPr>
        <w:t>Roths</w:t>
      </w:r>
      <w:proofErr w:type="spellEnd"/>
      <w:r w:rsidRPr="00B904A1">
        <w:rPr>
          <w:rFonts w:ascii="Times New Roman" w:hAnsi="Times New Roman"/>
          <w:bCs/>
          <w:sz w:val="24"/>
          <w:szCs w:val="24"/>
        </w:rPr>
        <w:t xml:space="preserve">, RP Rhoades, LH </w:t>
      </w:r>
      <w:proofErr w:type="spellStart"/>
      <w:r w:rsidRPr="00B904A1">
        <w:rPr>
          <w:rFonts w:ascii="Times New Roman" w:hAnsi="Times New Roman"/>
          <w:bCs/>
          <w:sz w:val="24"/>
          <w:szCs w:val="24"/>
        </w:rPr>
        <w:t>Baumgard</w:t>
      </w:r>
      <w:proofErr w:type="spellEnd"/>
      <w:r w:rsidRPr="00B904A1">
        <w:rPr>
          <w:rFonts w:ascii="Times New Roman" w:hAnsi="Times New Roman"/>
          <w:bCs/>
          <w:sz w:val="24"/>
          <w:szCs w:val="24"/>
        </w:rPr>
        <w:t>, JT Selsby, and SH White-Springer. 2022. Heat stress increases mitochondrial complex I capacity in female pigs but favors reliance on complex II in males. The FASEB Journal. 36(S1): R5245. doi:10.1096/fasebj.2022.36.S1.R5245. Experimental Biology Meeting in Philadelphia, PA.</w:t>
      </w:r>
    </w:p>
    <w:p w14:paraId="4A3FD5EA" w14:textId="3F9AD5DF" w:rsidR="00B904A1" w:rsidRPr="00B904A1" w:rsidRDefault="00B904A1" w:rsidP="00B904A1">
      <w:pPr>
        <w:pStyle w:val="ListParagraph"/>
        <w:numPr>
          <w:ilvl w:val="0"/>
          <w:numId w:val="35"/>
        </w:numPr>
        <w:snapToGrid w:val="0"/>
        <w:spacing w:before="120"/>
        <w:contextualSpacing w:val="0"/>
        <w:rPr>
          <w:rFonts w:ascii="Times New Roman" w:hAnsi="Times New Roman"/>
          <w:bCs/>
          <w:sz w:val="24"/>
          <w:szCs w:val="24"/>
        </w:rPr>
      </w:pPr>
      <w:r w:rsidRPr="00B904A1">
        <w:rPr>
          <w:rFonts w:ascii="Times New Roman" w:hAnsi="Times New Roman"/>
          <w:bCs/>
          <w:sz w:val="24"/>
          <w:szCs w:val="24"/>
        </w:rPr>
        <w:t>Workshop: Contemporary and Emerging Issues Symposium: Public Policy: Infrastructure Needs for Advancing Research in Animal Agriculture. American Society of Animal Science Annual Meeting, July 2022.  (Riggs, Hagen, Murdoch et al.)</w:t>
      </w:r>
    </w:p>
    <w:p w14:paraId="237AABA6" w14:textId="77777777" w:rsidR="00436E90" w:rsidRPr="005270DC" w:rsidRDefault="00436E90" w:rsidP="00887046">
      <w:pPr>
        <w:spacing w:after="0"/>
        <w:rPr>
          <w:rFonts w:ascii="Times New Roman" w:hAnsi="Times New Roman" w:cs="Times New Roman"/>
          <w:b/>
          <w:sz w:val="24"/>
          <w:szCs w:val="24"/>
        </w:rPr>
      </w:pPr>
    </w:p>
    <w:p w14:paraId="59B9ECD7" w14:textId="7720B4F9"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Theses</w:t>
      </w:r>
      <w:r w:rsidR="00AA5A49" w:rsidRPr="005270DC">
        <w:rPr>
          <w:rFonts w:ascii="Times New Roman" w:hAnsi="Times New Roman" w:cs="Times New Roman"/>
          <w:b/>
          <w:sz w:val="24"/>
          <w:szCs w:val="24"/>
        </w:rPr>
        <w:t>/Dissertations</w:t>
      </w:r>
      <w:r w:rsidRPr="005270DC">
        <w:rPr>
          <w:rFonts w:ascii="Times New Roman" w:hAnsi="Times New Roman" w:cs="Times New Roman"/>
          <w:b/>
          <w:sz w:val="24"/>
          <w:szCs w:val="24"/>
        </w:rPr>
        <w:t>:</w:t>
      </w:r>
    </w:p>
    <w:p w14:paraId="21275AD7" w14:textId="77777777" w:rsidR="00B904A1" w:rsidRDefault="00B904A1" w:rsidP="00B904A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59" w:lineRule="auto"/>
        <w:contextualSpacing w:val="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Liu Xiangdong, Extracellular matrix in muscle regeneration, adipose tissue function and meat quality. Washington State University.</w:t>
      </w:r>
    </w:p>
    <w:p w14:paraId="1E9483FF" w14:textId="71533BBB" w:rsidR="00B904A1" w:rsidRDefault="00B904A1" w:rsidP="00B904A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59" w:lineRule="auto"/>
        <w:contextualSpacing w:val="0"/>
        <w:rPr>
          <w:rFonts w:ascii="Times New Roman" w:hAnsi="Times New Roman"/>
          <w:color w:val="333333"/>
          <w:sz w:val="24"/>
          <w:szCs w:val="24"/>
          <w:shd w:val="clear" w:color="auto" w:fill="FFFFFF"/>
        </w:rPr>
      </w:pPr>
      <w:r w:rsidRPr="00CE4BFB">
        <w:rPr>
          <w:rFonts w:ascii="Times New Roman" w:hAnsi="Times New Roman"/>
          <w:color w:val="333333"/>
          <w:sz w:val="24"/>
          <w:szCs w:val="24"/>
          <w:shd w:val="clear" w:color="auto" w:fill="FFFFFF"/>
        </w:rPr>
        <w:t xml:space="preserve">Joseph </w:t>
      </w:r>
      <w:proofErr w:type="spellStart"/>
      <w:r w:rsidRPr="00CE4BFB">
        <w:rPr>
          <w:rFonts w:ascii="Times New Roman" w:hAnsi="Times New Roman"/>
          <w:color w:val="333333"/>
          <w:sz w:val="24"/>
          <w:szCs w:val="24"/>
          <w:shd w:val="clear" w:color="auto" w:fill="FFFFFF"/>
        </w:rPr>
        <w:t>Yonke</w:t>
      </w:r>
      <w:proofErr w:type="spellEnd"/>
      <w:r w:rsidRPr="00CE4BFB">
        <w:rPr>
          <w:rFonts w:ascii="Times New Roman" w:hAnsi="Times New Roman"/>
          <w:color w:val="333333"/>
          <w:sz w:val="24"/>
          <w:szCs w:val="24"/>
          <w:shd w:val="clear" w:color="auto" w:fill="FFFFFF"/>
        </w:rPr>
        <w:t>, Branched-Chain Amino Acid Metabolism in the Neonatal Pig. Virginia Tech</w:t>
      </w:r>
    </w:p>
    <w:p w14:paraId="15C719E1" w14:textId="6463A2B8" w:rsidR="00203877" w:rsidRPr="00CE4BFB" w:rsidRDefault="00203877" w:rsidP="00887046">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59" w:lineRule="auto"/>
        <w:contextualSpacing w:val="0"/>
        <w:rPr>
          <w:rFonts w:ascii="Times New Roman" w:hAnsi="Times New Roman"/>
          <w:color w:val="333333"/>
          <w:sz w:val="24"/>
          <w:szCs w:val="24"/>
          <w:shd w:val="clear" w:color="auto" w:fill="FFFFFF"/>
        </w:rPr>
      </w:pPr>
      <w:r w:rsidRPr="00CE4BFB">
        <w:rPr>
          <w:rFonts w:ascii="Times New Roman" w:hAnsi="Times New Roman"/>
          <w:color w:val="333333"/>
          <w:sz w:val="24"/>
          <w:szCs w:val="24"/>
          <w:shd w:val="clear" w:color="auto" w:fill="FFFFFF"/>
        </w:rPr>
        <w:t>Madison Gonzalez, The effects of tributyrin and butyrate on equine skeletal muscle. Virginia Tech</w:t>
      </w:r>
    </w:p>
    <w:p w14:paraId="01F01AB2" w14:textId="3785A35A" w:rsidR="00AF5612" w:rsidRDefault="00CE4BFB" w:rsidP="00B904A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line="259" w:lineRule="auto"/>
        <w:contextualSpacing w:val="0"/>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Songah Chae, Apelin-APJ signaling in mediating the beneficial effects of maternal exercise on placental and fetal intestinal development. Washington State University.</w:t>
      </w:r>
    </w:p>
    <w:p w14:paraId="705BF253" w14:textId="77777777" w:rsidR="00B904A1" w:rsidRPr="00B904A1" w:rsidRDefault="00B904A1" w:rsidP="00B904A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contextualSpacing w:val="0"/>
        <w:rPr>
          <w:rFonts w:ascii="Times New Roman" w:hAnsi="Times New Roman"/>
          <w:color w:val="333333"/>
          <w:sz w:val="24"/>
          <w:szCs w:val="24"/>
          <w:shd w:val="clear" w:color="auto" w:fill="FFFFFF"/>
        </w:rPr>
      </w:pPr>
      <w:r w:rsidRPr="00B904A1">
        <w:rPr>
          <w:rFonts w:ascii="Times New Roman" w:hAnsi="Times New Roman"/>
          <w:color w:val="333333"/>
          <w:sz w:val="24"/>
          <w:szCs w:val="24"/>
          <w:shd w:val="clear" w:color="auto" w:fill="FFFFFF"/>
        </w:rPr>
        <w:t>Therrien, D.A. 2022. Application of molecular genomic analysis tools to assess bacterial genomes and bovine regulatory elements for food safety and meat quality.  PhD dissertation, Texas A&amp;M University, College Station, TX</w:t>
      </w:r>
    </w:p>
    <w:p w14:paraId="1CD878B5" w14:textId="25FFF620" w:rsidR="00B904A1" w:rsidRPr="00B904A1" w:rsidRDefault="00B904A1" w:rsidP="00B904A1">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120"/>
        <w:contextualSpacing w:val="0"/>
        <w:rPr>
          <w:rFonts w:ascii="Times New Roman" w:hAnsi="Times New Roman"/>
          <w:color w:val="333333"/>
          <w:sz w:val="24"/>
          <w:szCs w:val="24"/>
          <w:shd w:val="clear" w:color="auto" w:fill="FFFFFF"/>
        </w:rPr>
      </w:pPr>
      <w:proofErr w:type="spellStart"/>
      <w:r w:rsidRPr="00B904A1">
        <w:rPr>
          <w:rFonts w:ascii="Times New Roman" w:hAnsi="Times New Roman"/>
          <w:color w:val="333333"/>
          <w:sz w:val="24"/>
          <w:szCs w:val="24"/>
          <w:shd w:val="clear" w:color="auto" w:fill="FFFFFF"/>
        </w:rPr>
        <w:lastRenderedPageBreak/>
        <w:t>Wesolowski</w:t>
      </w:r>
      <w:proofErr w:type="spellEnd"/>
      <w:r w:rsidRPr="00B904A1">
        <w:rPr>
          <w:rFonts w:ascii="Times New Roman" w:hAnsi="Times New Roman"/>
          <w:color w:val="333333"/>
          <w:sz w:val="24"/>
          <w:szCs w:val="24"/>
          <w:shd w:val="clear" w:color="auto" w:fill="FFFFFF"/>
        </w:rPr>
        <w:t>, L.T. 2022. Effects of dietary omega-3/omega-6 blend on plasma cytokines and skeletal muscle mitochondria in Thoroughbred horses in race training.  MS Thesis, Texas A&amp;M University, College Station, TX</w:t>
      </w:r>
    </w:p>
    <w:p w14:paraId="481C4445" w14:textId="77777777" w:rsidR="00510029" w:rsidRPr="005270DC" w:rsidRDefault="00510029" w:rsidP="00887046">
      <w:pPr>
        <w:spacing w:after="0"/>
        <w:rPr>
          <w:rFonts w:ascii="Times New Roman" w:hAnsi="Times New Roman" w:cs="Times New Roman"/>
          <w:b/>
          <w:sz w:val="24"/>
          <w:szCs w:val="24"/>
        </w:rPr>
      </w:pPr>
    </w:p>
    <w:p w14:paraId="7882A998" w14:textId="357AEE7F" w:rsidR="00B9146D" w:rsidRPr="005270DC" w:rsidRDefault="00B9146D" w:rsidP="00887046">
      <w:pPr>
        <w:spacing w:after="0"/>
        <w:rPr>
          <w:rFonts w:ascii="Times New Roman" w:hAnsi="Times New Roman" w:cs="Times New Roman"/>
          <w:b/>
          <w:sz w:val="24"/>
          <w:szCs w:val="24"/>
        </w:rPr>
      </w:pPr>
      <w:r w:rsidRPr="005270DC">
        <w:rPr>
          <w:rFonts w:ascii="Times New Roman" w:hAnsi="Times New Roman" w:cs="Times New Roman"/>
          <w:b/>
          <w:sz w:val="24"/>
          <w:szCs w:val="24"/>
        </w:rPr>
        <w:t>Other Publications and Presentations:</w:t>
      </w:r>
      <w:r w:rsidR="006E0796" w:rsidRPr="005270DC">
        <w:rPr>
          <w:rFonts w:ascii="Times New Roman" w:hAnsi="Times New Roman" w:cs="Times New Roman"/>
          <w:b/>
          <w:sz w:val="24"/>
          <w:szCs w:val="24"/>
        </w:rPr>
        <w:t xml:space="preserve"> </w:t>
      </w:r>
    </w:p>
    <w:p w14:paraId="1448B09C" w14:textId="2A59080C" w:rsidR="006C333F" w:rsidRPr="00472141" w:rsidRDefault="00443332" w:rsidP="00887046">
      <w:pPr>
        <w:pStyle w:val="ListParagraph"/>
        <w:numPr>
          <w:ilvl w:val="0"/>
          <w:numId w:val="39"/>
        </w:numPr>
        <w:snapToGrid w:val="0"/>
        <w:spacing w:before="120" w:line="259" w:lineRule="auto"/>
        <w:ind w:left="720"/>
        <w:contextualSpacing w:val="0"/>
        <w:rPr>
          <w:rFonts w:ascii="Times New Roman" w:eastAsia="Times New Roman" w:hAnsi="Times New Roman"/>
          <w:color w:val="000000" w:themeColor="text1"/>
          <w:sz w:val="24"/>
          <w:szCs w:val="24"/>
        </w:rPr>
      </w:pPr>
      <w:proofErr w:type="spellStart"/>
      <w:r w:rsidRPr="00CE4BFB">
        <w:rPr>
          <w:rFonts w:ascii="Times New Roman" w:eastAsia="Times New Roman" w:hAnsi="Times New Roman"/>
          <w:color w:val="000000" w:themeColor="text1"/>
          <w:sz w:val="24"/>
          <w:szCs w:val="24"/>
        </w:rPr>
        <w:t>Kawa</w:t>
      </w:r>
      <w:r w:rsidRPr="00472141">
        <w:rPr>
          <w:rFonts w:ascii="Times New Roman" w:eastAsia="Times New Roman" w:hAnsi="Times New Roman"/>
          <w:color w:val="000000" w:themeColor="text1"/>
          <w:sz w:val="24"/>
          <w:szCs w:val="24"/>
        </w:rPr>
        <w:t>ida</w:t>
      </w:r>
      <w:proofErr w:type="spellEnd"/>
      <w:r w:rsidRPr="00472141">
        <w:rPr>
          <w:rFonts w:ascii="Times New Roman" w:eastAsia="Times New Roman" w:hAnsi="Times New Roman"/>
          <w:color w:val="000000" w:themeColor="text1"/>
          <w:sz w:val="24"/>
          <w:szCs w:val="24"/>
        </w:rPr>
        <w:t xml:space="preserve"> M.Y., D. Gonzalez, J.M. Gonzalez, N. M. </w:t>
      </w:r>
      <w:proofErr w:type="spellStart"/>
      <w:r w:rsidRPr="00472141">
        <w:rPr>
          <w:rFonts w:ascii="Times New Roman" w:eastAsia="Times New Roman" w:hAnsi="Times New Roman"/>
          <w:color w:val="000000" w:themeColor="text1"/>
          <w:sz w:val="24"/>
          <w:szCs w:val="24"/>
        </w:rPr>
        <w:t>Tillquist</w:t>
      </w:r>
      <w:proofErr w:type="spellEnd"/>
      <w:r w:rsidRPr="00472141">
        <w:rPr>
          <w:rFonts w:ascii="Times New Roman" w:eastAsia="Times New Roman" w:hAnsi="Times New Roman"/>
          <w:color w:val="000000" w:themeColor="text1"/>
          <w:sz w:val="24"/>
          <w:szCs w:val="24"/>
        </w:rPr>
        <w:t>, A. S. Reiter, B. I. Smith, S. A. Zinn, K. E. Govoni, S. A. Reed. Poor maternal nutrition during gestation decreases shear force and alters the expression of genes involved in muscle growth. National meeting American Society of Animal Science. Oklahoma City, OK. June 2022.</w:t>
      </w:r>
    </w:p>
    <w:p w14:paraId="4DF03608" w14:textId="34967CBE" w:rsidR="00401BF5" w:rsidRPr="00472141" w:rsidRDefault="00401BF5" w:rsidP="00887046">
      <w:pPr>
        <w:pStyle w:val="ListParagraph"/>
        <w:numPr>
          <w:ilvl w:val="0"/>
          <w:numId w:val="39"/>
        </w:numPr>
        <w:tabs>
          <w:tab w:val="left" w:pos="900"/>
        </w:tabs>
        <w:snapToGrid w:val="0"/>
        <w:spacing w:before="120" w:line="259" w:lineRule="auto"/>
        <w:ind w:left="720"/>
        <w:contextualSpacing w:val="0"/>
        <w:rPr>
          <w:rFonts w:ascii="Times New Roman" w:eastAsia="SimSun" w:hAnsi="Times New Roman"/>
          <w:sz w:val="24"/>
          <w:szCs w:val="24"/>
        </w:rPr>
      </w:pPr>
      <w:r w:rsidRPr="00472141">
        <w:rPr>
          <w:rFonts w:ascii="Times New Roman" w:eastAsia="SimSun" w:hAnsi="Times New Roman"/>
          <w:sz w:val="24"/>
          <w:szCs w:val="24"/>
        </w:rPr>
        <w:t xml:space="preserve">Garner RT, Weiss JA, Nie Y, Sullivan BP, </w:t>
      </w:r>
      <w:proofErr w:type="spellStart"/>
      <w:r w:rsidRPr="00472141">
        <w:rPr>
          <w:rFonts w:ascii="Times New Roman" w:eastAsia="SimSun" w:hAnsi="Times New Roman"/>
          <w:sz w:val="24"/>
          <w:szCs w:val="24"/>
        </w:rPr>
        <w:t>Kargl</w:t>
      </w:r>
      <w:proofErr w:type="spellEnd"/>
      <w:r w:rsidRPr="00472141">
        <w:rPr>
          <w:rFonts w:ascii="Times New Roman" w:eastAsia="SimSun" w:hAnsi="Times New Roman"/>
          <w:sz w:val="24"/>
          <w:szCs w:val="24"/>
        </w:rPr>
        <w:t xml:space="preserve"> C, </w:t>
      </w:r>
      <w:proofErr w:type="spellStart"/>
      <w:r w:rsidRPr="00472141">
        <w:rPr>
          <w:rFonts w:ascii="Times New Roman" w:eastAsia="SimSun" w:hAnsi="Times New Roman"/>
          <w:sz w:val="24"/>
          <w:szCs w:val="24"/>
        </w:rPr>
        <w:t>Drohan</w:t>
      </w:r>
      <w:proofErr w:type="spellEnd"/>
      <w:r w:rsidRPr="00472141">
        <w:rPr>
          <w:rFonts w:ascii="Times New Roman" w:eastAsia="SimSun" w:hAnsi="Times New Roman"/>
          <w:sz w:val="24"/>
          <w:szCs w:val="24"/>
        </w:rPr>
        <w:t xml:space="preserve"> CJ, Kuang S, Stout J, Gavin TP. 2022. Effects of obesity and acute resistance exercise on skeletal muscle angiogenic communication pathways. Exp Physiol. 107:906-18.  </w:t>
      </w:r>
    </w:p>
    <w:p w14:paraId="58D4AF70" w14:textId="0C3C4A56" w:rsidR="00401BF5" w:rsidRPr="00472141" w:rsidRDefault="00401BF5" w:rsidP="00887046">
      <w:pPr>
        <w:pStyle w:val="ListParagraph"/>
        <w:numPr>
          <w:ilvl w:val="0"/>
          <w:numId w:val="39"/>
        </w:numPr>
        <w:tabs>
          <w:tab w:val="left" w:pos="900"/>
        </w:tabs>
        <w:snapToGrid w:val="0"/>
        <w:spacing w:before="120" w:line="259" w:lineRule="auto"/>
        <w:ind w:left="720"/>
        <w:contextualSpacing w:val="0"/>
        <w:rPr>
          <w:rFonts w:ascii="Times New Roman" w:eastAsia="SimSun" w:hAnsi="Times New Roman"/>
          <w:sz w:val="24"/>
          <w:szCs w:val="24"/>
        </w:rPr>
      </w:pPr>
      <w:r w:rsidRPr="00472141">
        <w:rPr>
          <w:rFonts w:ascii="Times New Roman" w:eastAsia="SimSun" w:hAnsi="Times New Roman"/>
          <w:sz w:val="24"/>
          <w:szCs w:val="24"/>
        </w:rPr>
        <w:t xml:space="preserve">Sullivan BP, Nie Y, Evans S, </w:t>
      </w:r>
      <w:proofErr w:type="spellStart"/>
      <w:r w:rsidRPr="00472141">
        <w:rPr>
          <w:rFonts w:ascii="Times New Roman" w:eastAsia="SimSun" w:hAnsi="Times New Roman"/>
          <w:sz w:val="24"/>
          <w:szCs w:val="24"/>
        </w:rPr>
        <w:t>Kargl</w:t>
      </w:r>
      <w:proofErr w:type="spellEnd"/>
      <w:r w:rsidRPr="00472141">
        <w:rPr>
          <w:rFonts w:ascii="Times New Roman" w:eastAsia="SimSun" w:hAnsi="Times New Roman"/>
          <w:sz w:val="24"/>
          <w:szCs w:val="24"/>
        </w:rPr>
        <w:t xml:space="preserve"> C, Hettinger R, Garner RT, Hubal MJ, Kuang S, Stout J, Gavin TP. 2022. Obesity and Exercise Training Alter Inflammatory Pathway Skeletal Muscle Small Extracellular Vesicle miRNAs. Exp Physiol. 107: 462-75.  </w:t>
      </w:r>
    </w:p>
    <w:p w14:paraId="68B409A9" w14:textId="7FFC7964" w:rsidR="00401BF5" w:rsidRPr="00472141" w:rsidRDefault="00401BF5" w:rsidP="00887046">
      <w:pPr>
        <w:pStyle w:val="ListParagraph"/>
        <w:numPr>
          <w:ilvl w:val="0"/>
          <w:numId w:val="39"/>
        </w:numPr>
        <w:tabs>
          <w:tab w:val="left" w:pos="900"/>
        </w:tabs>
        <w:snapToGrid w:val="0"/>
        <w:spacing w:before="120" w:line="259" w:lineRule="auto"/>
        <w:ind w:left="720"/>
        <w:contextualSpacing w:val="0"/>
        <w:rPr>
          <w:rFonts w:ascii="Times New Roman" w:eastAsia="SimSun" w:hAnsi="Times New Roman"/>
          <w:sz w:val="24"/>
          <w:szCs w:val="24"/>
        </w:rPr>
      </w:pPr>
      <w:proofErr w:type="spellStart"/>
      <w:r w:rsidRPr="00472141">
        <w:rPr>
          <w:rFonts w:ascii="Times New Roman" w:eastAsia="SimSun" w:hAnsi="Times New Roman"/>
          <w:sz w:val="24"/>
          <w:szCs w:val="24"/>
        </w:rPr>
        <w:t>Figueiredo</w:t>
      </w:r>
      <w:proofErr w:type="spellEnd"/>
      <w:r w:rsidRPr="00472141">
        <w:rPr>
          <w:rFonts w:ascii="Times New Roman" w:eastAsia="SimSun" w:hAnsi="Times New Roman"/>
          <w:sz w:val="24"/>
          <w:szCs w:val="24"/>
        </w:rPr>
        <w:t xml:space="preserve"> VC, Roberts LA, Cameron-Smith D, Markworth JF. Editorial: Modulators of skeletal muscle hypertrophy: Mechanisms to Lifestyle Strategies. Frontiers in Physiology. 2022 Apr 26;13:893698. </w:t>
      </w:r>
    </w:p>
    <w:p w14:paraId="4976D881" w14:textId="13C9DB5B" w:rsidR="00401BF5" w:rsidRPr="00472141" w:rsidRDefault="00401BF5" w:rsidP="00887046">
      <w:pPr>
        <w:pStyle w:val="ListParagraph"/>
        <w:numPr>
          <w:ilvl w:val="0"/>
          <w:numId w:val="39"/>
        </w:numPr>
        <w:snapToGrid w:val="0"/>
        <w:spacing w:before="120" w:line="259" w:lineRule="auto"/>
        <w:ind w:left="720"/>
        <w:contextualSpacing w:val="0"/>
        <w:rPr>
          <w:rFonts w:ascii="Times New Roman" w:eastAsia="SimSun" w:hAnsi="Times New Roman"/>
          <w:sz w:val="24"/>
          <w:szCs w:val="24"/>
        </w:rPr>
      </w:pPr>
      <w:r w:rsidRPr="00472141">
        <w:rPr>
          <w:rFonts w:ascii="Times New Roman" w:eastAsia="SimSun" w:hAnsi="Times New Roman"/>
          <w:sz w:val="24"/>
          <w:szCs w:val="24"/>
        </w:rPr>
        <w:t xml:space="preserve">Guzman SD, Judge J, </w:t>
      </w:r>
      <w:proofErr w:type="spellStart"/>
      <w:r w:rsidRPr="00472141">
        <w:rPr>
          <w:rFonts w:ascii="Times New Roman" w:eastAsia="SimSun" w:hAnsi="Times New Roman"/>
          <w:sz w:val="24"/>
          <w:szCs w:val="24"/>
        </w:rPr>
        <w:t>Shigdar</w:t>
      </w:r>
      <w:proofErr w:type="spellEnd"/>
      <w:r w:rsidRPr="00472141">
        <w:rPr>
          <w:rFonts w:ascii="Times New Roman" w:eastAsia="SimSun" w:hAnsi="Times New Roman"/>
          <w:sz w:val="24"/>
          <w:szCs w:val="24"/>
        </w:rPr>
        <w:t xml:space="preserve"> S, Paul TA, Davis CS, Macpherson PC, Markworth JF, Van </w:t>
      </w:r>
      <w:proofErr w:type="spellStart"/>
      <w:r w:rsidRPr="00472141">
        <w:rPr>
          <w:rFonts w:ascii="Times New Roman" w:eastAsia="SimSun" w:hAnsi="Times New Roman"/>
          <w:sz w:val="24"/>
          <w:szCs w:val="24"/>
        </w:rPr>
        <w:t>Remmen</w:t>
      </w:r>
      <w:proofErr w:type="spellEnd"/>
      <w:r w:rsidRPr="00472141">
        <w:rPr>
          <w:rFonts w:ascii="Times New Roman" w:eastAsia="SimSun" w:hAnsi="Times New Roman"/>
          <w:sz w:val="24"/>
          <w:szCs w:val="24"/>
        </w:rPr>
        <w:t xml:space="preserve"> H, Richardson A, McArdle A, Brooks SV. Removal of p16INK4 expressing cells in late life has moderate beneficial effects on skeletal muscle function in male mice. Frontiers in Aging. 2022 Jan 26;2:821904.</w:t>
      </w:r>
    </w:p>
    <w:p w14:paraId="17634E8D" w14:textId="51C508E4" w:rsidR="00ED1BF2" w:rsidRPr="00472141" w:rsidRDefault="00ED1BF2" w:rsidP="00887046">
      <w:pPr>
        <w:pStyle w:val="ListParagraph"/>
        <w:widowControl w:val="0"/>
        <w:numPr>
          <w:ilvl w:val="0"/>
          <w:numId w:val="3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napToGrid w:val="0"/>
        <w:spacing w:before="120" w:line="259" w:lineRule="auto"/>
        <w:ind w:left="720"/>
        <w:contextualSpacing w:val="0"/>
        <w:rPr>
          <w:rFonts w:ascii="Times New Roman" w:hAnsi="Times New Roman"/>
          <w:sz w:val="24"/>
          <w:szCs w:val="24"/>
        </w:rPr>
      </w:pPr>
      <w:proofErr w:type="spellStart"/>
      <w:r w:rsidRPr="00472141">
        <w:rPr>
          <w:rFonts w:ascii="Times New Roman" w:hAnsi="Times New Roman"/>
          <w:sz w:val="24"/>
          <w:szCs w:val="24"/>
        </w:rPr>
        <w:t>Nofal</w:t>
      </w:r>
      <w:proofErr w:type="spellEnd"/>
      <w:r w:rsidRPr="00472141">
        <w:rPr>
          <w:rFonts w:ascii="Times New Roman" w:hAnsi="Times New Roman"/>
          <w:sz w:val="24"/>
          <w:szCs w:val="24"/>
        </w:rPr>
        <w:t xml:space="preserve"> M, Wang T, Yang L, Jankowski CSR, </w:t>
      </w:r>
      <w:proofErr w:type="spellStart"/>
      <w:r w:rsidRPr="00472141">
        <w:rPr>
          <w:rFonts w:ascii="Times New Roman" w:hAnsi="Times New Roman"/>
          <w:sz w:val="24"/>
          <w:szCs w:val="24"/>
        </w:rPr>
        <w:t>Hsin</w:t>
      </w:r>
      <w:proofErr w:type="spellEnd"/>
      <w:r w:rsidRPr="00472141">
        <w:rPr>
          <w:rFonts w:ascii="Times New Roman" w:hAnsi="Times New Roman"/>
          <w:sz w:val="24"/>
          <w:szCs w:val="24"/>
        </w:rPr>
        <w:t xml:space="preserve">-Jung Li S, Han S, Parsons L, </w:t>
      </w:r>
      <w:proofErr w:type="spellStart"/>
      <w:r w:rsidRPr="00472141">
        <w:rPr>
          <w:rFonts w:ascii="Times New Roman" w:hAnsi="Times New Roman"/>
          <w:sz w:val="24"/>
          <w:szCs w:val="24"/>
        </w:rPr>
        <w:t>Frese</w:t>
      </w:r>
      <w:proofErr w:type="spellEnd"/>
      <w:r w:rsidRPr="00472141">
        <w:rPr>
          <w:rFonts w:ascii="Times New Roman" w:hAnsi="Times New Roman"/>
          <w:sz w:val="24"/>
          <w:szCs w:val="24"/>
        </w:rPr>
        <w:t xml:space="preserve"> AN, </w:t>
      </w:r>
      <w:proofErr w:type="spellStart"/>
      <w:r w:rsidRPr="00472141">
        <w:rPr>
          <w:rFonts w:ascii="Times New Roman" w:hAnsi="Times New Roman"/>
          <w:sz w:val="24"/>
          <w:szCs w:val="24"/>
        </w:rPr>
        <w:t>Gitai</w:t>
      </w:r>
      <w:proofErr w:type="spellEnd"/>
      <w:r w:rsidRPr="00472141">
        <w:rPr>
          <w:rFonts w:ascii="Times New Roman" w:hAnsi="Times New Roman"/>
          <w:sz w:val="24"/>
          <w:szCs w:val="24"/>
        </w:rPr>
        <w:t xml:space="preserve"> Z, Anthony TG, </w:t>
      </w:r>
      <w:proofErr w:type="spellStart"/>
      <w:r w:rsidRPr="00472141">
        <w:rPr>
          <w:rFonts w:ascii="Times New Roman" w:hAnsi="Times New Roman"/>
          <w:sz w:val="24"/>
          <w:szCs w:val="24"/>
        </w:rPr>
        <w:t>Wühr</w:t>
      </w:r>
      <w:proofErr w:type="spellEnd"/>
      <w:r w:rsidRPr="00472141">
        <w:rPr>
          <w:rFonts w:ascii="Times New Roman" w:hAnsi="Times New Roman"/>
          <w:sz w:val="24"/>
          <w:szCs w:val="24"/>
        </w:rPr>
        <w:t xml:space="preserve"> M, Sabatini DM, Rabinowitz JD. (2021) GCN2 adapts protein synthesis to scavenging-dependent growth. Cell Syst. 2021 Oct 21:S2405-4712(21)00382-3. </w:t>
      </w:r>
    </w:p>
    <w:p w14:paraId="027D2E3B" w14:textId="5EFB7115" w:rsidR="00ED1BF2" w:rsidRPr="00472141" w:rsidRDefault="00ED1BF2" w:rsidP="00887046">
      <w:pPr>
        <w:pStyle w:val="ListParagraph"/>
        <w:numPr>
          <w:ilvl w:val="0"/>
          <w:numId w:val="39"/>
        </w:numPr>
        <w:snapToGrid w:val="0"/>
        <w:spacing w:before="120" w:line="259" w:lineRule="auto"/>
        <w:ind w:left="720"/>
        <w:contextualSpacing w:val="0"/>
        <w:rPr>
          <w:rFonts w:ascii="Times New Roman" w:hAnsi="Times New Roman"/>
          <w:sz w:val="24"/>
          <w:szCs w:val="24"/>
        </w:rPr>
      </w:pPr>
      <w:r w:rsidRPr="00472141">
        <w:rPr>
          <w:rFonts w:ascii="Times New Roman" w:hAnsi="Times New Roman"/>
          <w:sz w:val="24"/>
          <w:szCs w:val="24"/>
        </w:rPr>
        <w:t xml:space="preserve">Martinez W, Zhang Q, Linden MA, </w:t>
      </w:r>
      <w:proofErr w:type="spellStart"/>
      <w:r w:rsidRPr="00472141">
        <w:rPr>
          <w:rFonts w:ascii="Times New Roman" w:hAnsi="Times New Roman"/>
          <w:sz w:val="24"/>
          <w:szCs w:val="24"/>
        </w:rPr>
        <w:t>Schacher</w:t>
      </w:r>
      <w:proofErr w:type="spellEnd"/>
      <w:r w:rsidRPr="00472141">
        <w:rPr>
          <w:rFonts w:ascii="Times New Roman" w:hAnsi="Times New Roman"/>
          <w:sz w:val="24"/>
          <w:szCs w:val="24"/>
        </w:rPr>
        <w:t xml:space="preserve"> N, Darvish S, Mirek ET, Levy JL, Jonsson WO, Anthony TG, Hamilton KL. Rates of protein synthesis are maintained in brain but reduced in skeletal muscle during dietary sulfur amino acid restriction. Front Aging. 2022 Aug 24;3:975129. </w:t>
      </w:r>
    </w:p>
    <w:p w14:paraId="31B9F96F" w14:textId="77777777" w:rsidR="00D93490" w:rsidRPr="00472141" w:rsidRDefault="00D93490" w:rsidP="00887046">
      <w:pPr>
        <w:pStyle w:val="ListParagraph"/>
        <w:numPr>
          <w:ilvl w:val="0"/>
          <w:numId w:val="39"/>
        </w:numPr>
        <w:snapToGrid w:val="0"/>
        <w:spacing w:before="120" w:line="259" w:lineRule="auto"/>
        <w:ind w:left="720"/>
        <w:contextualSpacing w:val="0"/>
        <w:jc w:val="both"/>
        <w:rPr>
          <w:rFonts w:ascii="Times New Roman" w:eastAsia="Times New Roman" w:hAnsi="Times New Roman"/>
          <w:sz w:val="24"/>
          <w:szCs w:val="24"/>
        </w:rPr>
      </w:pPr>
      <w:r w:rsidRPr="00472141">
        <w:rPr>
          <w:rFonts w:ascii="Times New Roman" w:hAnsi="Times New Roman"/>
          <w:sz w:val="24"/>
          <w:szCs w:val="24"/>
          <w:shd w:val="clear" w:color="auto" w:fill="FFFFFF"/>
        </w:rPr>
        <w:t xml:space="preserve">L.T. Kirkpatrick, J.M. Elgin, S.K. </w:t>
      </w:r>
      <w:proofErr w:type="spellStart"/>
      <w:r w:rsidRPr="00472141">
        <w:rPr>
          <w:rFonts w:ascii="Times New Roman" w:hAnsi="Times New Roman"/>
          <w:sz w:val="24"/>
          <w:szCs w:val="24"/>
          <w:shd w:val="clear" w:color="auto" w:fill="FFFFFF"/>
        </w:rPr>
        <w:t>Matarneh</w:t>
      </w:r>
      <w:proofErr w:type="spellEnd"/>
      <w:r w:rsidRPr="00472141">
        <w:rPr>
          <w:rFonts w:ascii="Times New Roman" w:hAnsi="Times New Roman"/>
          <w:sz w:val="24"/>
          <w:szCs w:val="24"/>
          <w:shd w:val="clear" w:color="auto" w:fill="FFFFFF"/>
        </w:rPr>
        <w:t xml:space="preserve">, J.C. Wicks, R.P. Daniels, C-N. Yen, J.S. </w:t>
      </w:r>
      <w:proofErr w:type="spellStart"/>
      <w:r w:rsidRPr="00472141">
        <w:rPr>
          <w:rFonts w:ascii="Times New Roman" w:hAnsi="Times New Roman"/>
          <w:sz w:val="24"/>
          <w:szCs w:val="24"/>
          <w:shd w:val="clear" w:color="auto" w:fill="FFFFFF"/>
        </w:rPr>
        <w:t>Bodmer</w:t>
      </w:r>
      <w:proofErr w:type="spellEnd"/>
      <w:r w:rsidRPr="00472141">
        <w:rPr>
          <w:rFonts w:ascii="Times New Roman" w:hAnsi="Times New Roman"/>
          <w:sz w:val="24"/>
          <w:szCs w:val="24"/>
          <w:shd w:val="clear" w:color="auto" w:fill="FFFFFF"/>
        </w:rPr>
        <w:t xml:space="preserve">, M.D. Zumbaugh, S.W. El-Kadi, S.L. Silva, H. Shi, &amp; D.E. Gerrard. 2022. Inherent factors influence color variations in semimembranosus muscle of pigs. </w:t>
      </w:r>
      <w:r w:rsidRPr="00472141">
        <w:rPr>
          <w:rFonts w:ascii="Times New Roman" w:hAnsi="Times New Roman"/>
          <w:sz w:val="24"/>
          <w:szCs w:val="24"/>
        </w:rPr>
        <w:t>Meat Science,</w:t>
      </w:r>
      <w:r w:rsidRPr="00472141">
        <w:rPr>
          <w:rFonts w:ascii="Times New Roman" w:eastAsia="Times New Roman" w:hAnsi="Times New Roman"/>
          <w:sz w:val="24"/>
          <w:szCs w:val="24"/>
        </w:rPr>
        <w:t xml:space="preserve"> 185:108721.</w:t>
      </w:r>
    </w:p>
    <w:p w14:paraId="31EED04D" w14:textId="017DEBF2" w:rsidR="00D93490" w:rsidRPr="00CE4BFB" w:rsidRDefault="00D93490" w:rsidP="00887046">
      <w:pPr>
        <w:pStyle w:val="ListParagraph"/>
        <w:numPr>
          <w:ilvl w:val="0"/>
          <w:numId w:val="39"/>
        </w:numPr>
        <w:snapToGrid w:val="0"/>
        <w:spacing w:before="120" w:line="259" w:lineRule="auto"/>
        <w:ind w:left="720"/>
        <w:contextualSpacing w:val="0"/>
        <w:rPr>
          <w:rFonts w:ascii="Times New Roman" w:hAnsi="Times New Roman"/>
          <w:sz w:val="24"/>
          <w:szCs w:val="24"/>
        </w:rPr>
      </w:pPr>
      <w:r w:rsidRPr="00472141">
        <w:rPr>
          <w:rFonts w:ascii="Times New Roman" w:hAnsi="Times New Roman"/>
          <w:sz w:val="24"/>
          <w:szCs w:val="24"/>
          <w:shd w:val="clear" w:color="auto" w:fill="FFFFFF"/>
        </w:rPr>
        <w:t xml:space="preserve">R.P. Daniels, J.C. Wicks, M.D. Zumbaugh, S.K. </w:t>
      </w:r>
      <w:proofErr w:type="spellStart"/>
      <w:r w:rsidRPr="00472141">
        <w:rPr>
          <w:rFonts w:ascii="Times New Roman" w:hAnsi="Times New Roman"/>
          <w:sz w:val="24"/>
          <w:szCs w:val="24"/>
          <w:shd w:val="clear" w:color="auto" w:fill="FFFFFF"/>
        </w:rPr>
        <w:t>Matarneh</w:t>
      </w:r>
      <w:proofErr w:type="spellEnd"/>
      <w:r w:rsidRPr="00472141">
        <w:rPr>
          <w:rFonts w:ascii="Times New Roman" w:hAnsi="Times New Roman"/>
          <w:sz w:val="24"/>
          <w:szCs w:val="24"/>
          <w:shd w:val="clear" w:color="auto" w:fill="FFFFFF"/>
        </w:rPr>
        <w:t xml:space="preserve">, M.D. Venhuizen, J. Elgin, J. </w:t>
      </w:r>
      <w:proofErr w:type="spellStart"/>
      <w:r w:rsidRPr="00472141">
        <w:rPr>
          <w:rFonts w:ascii="Times New Roman" w:hAnsi="Times New Roman"/>
          <w:sz w:val="24"/>
          <w:szCs w:val="24"/>
          <w:shd w:val="clear" w:color="auto" w:fill="FFFFFF"/>
        </w:rPr>
        <w:t>Bodmer</w:t>
      </w:r>
      <w:proofErr w:type="spellEnd"/>
      <w:r w:rsidRPr="00472141">
        <w:rPr>
          <w:rFonts w:ascii="Times New Roman" w:hAnsi="Times New Roman"/>
          <w:sz w:val="24"/>
          <w:szCs w:val="24"/>
          <w:shd w:val="clear" w:color="auto" w:fill="FFFFFF"/>
        </w:rPr>
        <w:t>, C-N. Yen, S.W. El-Kadi, H. Shi, S.L. Silva, &amp; D.E. Gerrard. 2022. Reduced scald time does not influence ultimate pork qualit</w:t>
      </w:r>
      <w:r w:rsidRPr="00CE4BFB">
        <w:rPr>
          <w:rFonts w:ascii="Times New Roman" w:hAnsi="Times New Roman"/>
          <w:sz w:val="24"/>
          <w:szCs w:val="24"/>
          <w:shd w:val="clear" w:color="auto" w:fill="FFFFFF"/>
        </w:rPr>
        <w:t xml:space="preserve">y. </w:t>
      </w:r>
      <w:r w:rsidRPr="00CE4BFB">
        <w:rPr>
          <w:rFonts w:ascii="Times New Roman" w:hAnsi="Times New Roman"/>
          <w:i/>
          <w:iCs/>
          <w:sz w:val="24"/>
          <w:szCs w:val="24"/>
        </w:rPr>
        <w:t>Meat Science</w:t>
      </w:r>
      <w:r w:rsidRPr="00CE4BFB">
        <w:rPr>
          <w:rFonts w:ascii="Times New Roman" w:hAnsi="Times New Roman"/>
          <w:sz w:val="24"/>
          <w:szCs w:val="24"/>
        </w:rPr>
        <w:t>,</w:t>
      </w:r>
      <w:r w:rsidRPr="00CE4BFB">
        <w:rPr>
          <w:rFonts w:ascii="Times New Roman" w:eastAsia="Times New Roman" w:hAnsi="Times New Roman"/>
          <w:sz w:val="24"/>
          <w:szCs w:val="24"/>
        </w:rPr>
        <w:t xml:space="preserve"> </w:t>
      </w:r>
      <w:r w:rsidRPr="00CE4BFB">
        <w:rPr>
          <w:rFonts w:ascii="Times New Roman" w:hAnsi="Times New Roman"/>
          <w:sz w:val="24"/>
          <w:szCs w:val="24"/>
          <w:shd w:val="clear" w:color="auto" w:fill="FFFFFF"/>
        </w:rPr>
        <w:t>194:108958.</w:t>
      </w:r>
    </w:p>
    <w:sectPr w:rsidR="00D93490" w:rsidRPr="00CE4BFB" w:rsidSect="00A80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99"/>
    <w:multiLevelType w:val="hybridMultilevel"/>
    <w:tmpl w:val="330A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346E"/>
    <w:multiLevelType w:val="hybridMultilevel"/>
    <w:tmpl w:val="5C6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B683C"/>
    <w:multiLevelType w:val="multilevel"/>
    <w:tmpl w:val="4CB06022"/>
    <w:lvl w:ilvl="0">
      <w:start w:val="1"/>
      <w:numFmt w:val="decimal"/>
      <w:pStyle w:val="refar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025A82"/>
    <w:multiLevelType w:val="hybridMultilevel"/>
    <w:tmpl w:val="F0CEB90A"/>
    <w:lvl w:ilvl="0" w:tplc="FFFFFFFF">
      <w:start w:val="1"/>
      <w:numFmt w:val="decimal"/>
      <w:lvlText w:val="%1."/>
      <w:lvlJc w:val="left"/>
      <w:pPr>
        <w:ind w:left="720" w:hanging="360"/>
      </w:pPr>
      <w:rPr>
        <w:rFonts w:ascii="Calibri" w:hAnsi="Calibri"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183E"/>
    <w:multiLevelType w:val="hybridMultilevel"/>
    <w:tmpl w:val="99249EC4"/>
    <w:lvl w:ilvl="0" w:tplc="67C8E35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9D1645"/>
    <w:multiLevelType w:val="hybridMultilevel"/>
    <w:tmpl w:val="D4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7FE5"/>
    <w:multiLevelType w:val="hybridMultilevel"/>
    <w:tmpl w:val="84C4F25A"/>
    <w:lvl w:ilvl="0" w:tplc="293685B2">
      <w:start w:val="1"/>
      <w:numFmt w:val="decimal"/>
      <w:lvlText w:val="%1."/>
      <w:lvlJc w:val="left"/>
      <w:pPr>
        <w:ind w:left="1086" w:hanging="36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C58FB"/>
    <w:multiLevelType w:val="hybridMultilevel"/>
    <w:tmpl w:val="E1D8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32832"/>
    <w:multiLevelType w:val="hybridMultilevel"/>
    <w:tmpl w:val="40AEB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131605"/>
    <w:multiLevelType w:val="hybridMultilevel"/>
    <w:tmpl w:val="807EF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06022"/>
    <w:multiLevelType w:val="hybridMultilevel"/>
    <w:tmpl w:val="7A5EC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D679E"/>
    <w:multiLevelType w:val="hybridMultilevel"/>
    <w:tmpl w:val="E3524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D64FE2"/>
    <w:multiLevelType w:val="hybridMultilevel"/>
    <w:tmpl w:val="820A2694"/>
    <w:lvl w:ilvl="0" w:tplc="A2DEB274">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0377D"/>
    <w:multiLevelType w:val="hybridMultilevel"/>
    <w:tmpl w:val="938C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462DA"/>
    <w:multiLevelType w:val="hybridMultilevel"/>
    <w:tmpl w:val="D31A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B33D2"/>
    <w:multiLevelType w:val="multilevel"/>
    <w:tmpl w:val="8600374A"/>
    <w:lvl w:ilvl="0">
      <w:start w:val="1"/>
      <w:numFmt w:val="bullet"/>
      <w:pStyle w:val="currnum"/>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0211D"/>
    <w:multiLevelType w:val="hybridMultilevel"/>
    <w:tmpl w:val="3B64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C0045"/>
    <w:multiLevelType w:val="hybridMultilevel"/>
    <w:tmpl w:val="40C653F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6D45C2"/>
    <w:multiLevelType w:val="hybridMultilevel"/>
    <w:tmpl w:val="529EE8B0"/>
    <w:lvl w:ilvl="0" w:tplc="389C401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61223"/>
    <w:multiLevelType w:val="hybridMultilevel"/>
    <w:tmpl w:val="1162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00591"/>
    <w:multiLevelType w:val="hybridMultilevel"/>
    <w:tmpl w:val="666EEB12"/>
    <w:lvl w:ilvl="0" w:tplc="DA06A1F2">
      <w:start w:val="1"/>
      <w:numFmt w:val="decimal"/>
      <w:lvlText w:val="%1."/>
      <w:lvlJc w:val="left"/>
      <w:pPr>
        <w:tabs>
          <w:tab w:val="num" w:pos="720"/>
        </w:tabs>
        <w:ind w:left="720" w:hanging="360"/>
      </w:pPr>
      <w:rPr>
        <w:rFonts w:ascii="Calibri" w:eastAsiaTheme="minorHAnsi" w:hAnsi="Calibri" w:cstheme="minorBidi"/>
      </w:rPr>
    </w:lvl>
    <w:lvl w:ilvl="1" w:tplc="A340408A">
      <w:start w:val="1"/>
      <w:numFmt w:val="bullet"/>
      <w:lvlText w:val="•"/>
      <w:lvlJc w:val="left"/>
      <w:pPr>
        <w:tabs>
          <w:tab w:val="num" w:pos="1440"/>
        </w:tabs>
        <w:ind w:left="1440" w:hanging="360"/>
      </w:pPr>
      <w:rPr>
        <w:rFonts w:ascii="Arial" w:hAnsi="Arial" w:hint="default"/>
      </w:rPr>
    </w:lvl>
    <w:lvl w:ilvl="2" w:tplc="7E46A160" w:tentative="1">
      <w:start w:val="1"/>
      <w:numFmt w:val="bullet"/>
      <w:lvlText w:val="•"/>
      <w:lvlJc w:val="left"/>
      <w:pPr>
        <w:tabs>
          <w:tab w:val="num" w:pos="2160"/>
        </w:tabs>
        <w:ind w:left="2160" w:hanging="360"/>
      </w:pPr>
      <w:rPr>
        <w:rFonts w:ascii="Arial" w:hAnsi="Arial" w:hint="default"/>
      </w:rPr>
    </w:lvl>
    <w:lvl w:ilvl="3" w:tplc="7586FCAA" w:tentative="1">
      <w:start w:val="1"/>
      <w:numFmt w:val="bullet"/>
      <w:lvlText w:val="•"/>
      <w:lvlJc w:val="left"/>
      <w:pPr>
        <w:tabs>
          <w:tab w:val="num" w:pos="2880"/>
        </w:tabs>
        <w:ind w:left="2880" w:hanging="360"/>
      </w:pPr>
      <w:rPr>
        <w:rFonts w:ascii="Arial" w:hAnsi="Arial" w:hint="default"/>
      </w:rPr>
    </w:lvl>
    <w:lvl w:ilvl="4" w:tplc="D2A22096" w:tentative="1">
      <w:start w:val="1"/>
      <w:numFmt w:val="bullet"/>
      <w:lvlText w:val="•"/>
      <w:lvlJc w:val="left"/>
      <w:pPr>
        <w:tabs>
          <w:tab w:val="num" w:pos="3600"/>
        </w:tabs>
        <w:ind w:left="3600" w:hanging="360"/>
      </w:pPr>
      <w:rPr>
        <w:rFonts w:ascii="Arial" w:hAnsi="Arial" w:hint="default"/>
      </w:rPr>
    </w:lvl>
    <w:lvl w:ilvl="5" w:tplc="893E91E4" w:tentative="1">
      <w:start w:val="1"/>
      <w:numFmt w:val="bullet"/>
      <w:lvlText w:val="•"/>
      <w:lvlJc w:val="left"/>
      <w:pPr>
        <w:tabs>
          <w:tab w:val="num" w:pos="4320"/>
        </w:tabs>
        <w:ind w:left="4320" w:hanging="360"/>
      </w:pPr>
      <w:rPr>
        <w:rFonts w:ascii="Arial" w:hAnsi="Arial" w:hint="default"/>
      </w:rPr>
    </w:lvl>
    <w:lvl w:ilvl="6" w:tplc="73F86C52" w:tentative="1">
      <w:start w:val="1"/>
      <w:numFmt w:val="bullet"/>
      <w:lvlText w:val="•"/>
      <w:lvlJc w:val="left"/>
      <w:pPr>
        <w:tabs>
          <w:tab w:val="num" w:pos="5040"/>
        </w:tabs>
        <w:ind w:left="5040" w:hanging="360"/>
      </w:pPr>
      <w:rPr>
        <w:rFonts w:ascii="Arial" w:hAnsi="Arial" w:hint="default"/>
      </w:rPr>
    </w:lvl>
    <w:lvl w:ilvl="7" w:tplc="1890A2C0" w:tentative="1">
      <w:start w:val="1"/>
      <w:numFmt w:val="bullet"/>
      <w:lvlText w:val="•"/>
      <w:lvlJc w:val="left"/>
      <w:pPr>
        <w:tabs>
          <w:tab w:val="num" w:pos="5760"/>
        </w:tabs>
        <w:ind w:left="5760" w:hanging="360"/>
      </w:pPr>
      <w:rPr>
        <w:rFonts w:ascii="Arial" w:hAnsi="Arial" w:hint="default"/>
      </w:rPr>
    </w:lvl>
    <w:lvl w:ilvl="8" w:tplc="360CDE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067887"/>
    <w:multiLevelType w:val="hybridMultilevel"/>
    <w:tmpl w:val="2FAE9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F176F3"/>
    <w:multiLevelType w:val="hybridMultilevel"/>
    <w:tmpl w:val="4F421F22"/>
    <w:lvl w:ilvl="0" w:tplc="B350A184">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5D47AE"/>
    <w:multiLevelType w:val="hybridMultilevel"/>
    <w:tmpl w:val="50647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8F7DB9"/>
    <w:multiLevelType w:val="hybridMultilevel"/>
    <w:tmpl w:val="E49E26F0"/>
    <w:lvl w:ilvl="0" w:tplc="FFFFFFFF">
      <w:start w:val="1"/>
      <w:numFmt w:val="decimal"/>
      <w:lvlText w:val="%1."/>
      <w:lvlJc w:val="left"/>
      <w:pPr>
        <w:ind w:left="360" w:hanging="360"/>
      </w:pPr>
      <w:rPr>
        <w:rFonts w:ascii="Calibri" w:hAnsi="Calibri"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B079CC"/>
    <w:multiLevelType w:val="hybridMultilevel"/>
    <w:tmpl w:val="73A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61EBE"/>
    <w:multiLevelType w:val="hybridMultilevel"/>
    <w:tmpl w:val="573E4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A7CF3"/>
    <w:multiLevelType w:val="hybridMultilevel"/>
    <w:tmpl w:val="F3D49F9C"/>
    <w:lvl w:ilvl="0" w:tplc="FFFFFFFF">
      <w:start w:val="1"/>
      <w:numFmt w:val="decimal"/>
      <w:lvlText w:val="%1."/>
      <w:lvlJc w:val="left"/>
      <w:pPr>
        <w:ind w:left="720" w:hanging="360"/>
      </w:pPr>
      <w:rPr>
        <w:rFonts w:ascii="Calibri" w:hAnsi="Calibri" w:hint="default"/>
        <w:sz w:val="22"/>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F76A28"/>
    <w:multiLevelType w:val="hybridMultilevel"/>
    <w:tmpl w:val="E8BE8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F067B5"/>
    <w:multiLevelType w:val="hybridMultilevel"/>
    <w:tmpl w:val="E32C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824F8"/>
    <w:multiLevelType w:val="hybridMultilevel"/>
    <w:tmpl w:val="9C32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445ED"/>
    <w:multiLevelType w:val="hybridMultilevel"/>
    <w:tmpl w:val="66AC6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BA4EEE"/>
    <w:multiLevelType w:val="hybridMultilevel"/>
    <w:tmpl w:val="9C68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D7BDF"/>
    <w:multiLevelType w:val="hybridMultilevel"/>
    <w:tmpl w:val="33E090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4252B"/>
    <w:multiLevelType w:val="hybridMultilevel"/>
    <w:tmpl w:val="3F54CC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E30F41"/>
    <w:multiLevelType w:val="hybridMultilevel"/>
    <w:tmpl w:val="9D181E8A"/>
    <w:lvl w:ilvl="0" w:tplc="152EC6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A39FA"/>
    <w:multiLevelType w:val="hybridMultilevel"/>
    <w:tmpl w:val="5840F47C"/>
    <w:lvl w:ilvl="0" w:tplc="D4C2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E55855"/>
    <w:multiLevelType w:val="hybridMultilevel"/>
    <w:tmpl w:val="33CE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6112F"/>
    <w:multiLevelType w:val="hybridMultilevel"/>
    <w:tmpl w:val="F3D49F9C"/>
    <w:lvl w:ilvl="0" w:tplc="A2DEB274">
      <w:start w:val="1"/>
      <w:numFmt w:val="decimal"/>
      <w:lvlText w:val="%1."/>
      <w:lvlJc w:val="left"/>
      <w:pPr>
        <w:ind w:left="720" w:hanging="360"/>
      </w:pPr>
      <w:rPr>
        <w:rFonts w:ascii="Calibri" w:hAnsi="Calibri" w:hint="default"/>
        <w:sz w:val="22"/>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E25E40"/>
    <w:multiLevelType w:val="hybridMultilevel"/>
    <w:tmpl w:val="F3D49F9C"/>
    <w:lvl w:ilvl="0" w:tplc="FFFFFFFF">
      <w:start w:val="1"/>
      <w:numFmt w:val="decimal"/>
      <w:lvlText w:val="%1."/>
      <w:lvlJc w:val="left"/>
      <w:pPr>
        <w:ind w:left="720" w:hanging="360"/>
      </w:pPr>
      <w:rPr>
        <w:rFonts w:ascii="Calibri" w:hAnsi="Calibri" w:hint="default"/>
        <w:sz w:val="22"/>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782DAE"/>
    <w:multiLevelType w:val="hybridMultilevel"/>
    <w:tmpl w:val="C478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F219F"/>
    <w:multiLevelType w:val="hybridMultilevel"/>
    <w:tmpl w:val="62EC6C52"/>
    <w:lvl w:ilvl="0" w:tplc="261A2E3E">
      <w:start w:val="1"/>
      <w:numFmt w:val="decimal"/>
      <w:lvlText w:val="%1."/>
      <w:lvlJc w:val="left"/>
      <w:pPr>
        <w:ind w:left="720" w:hanging="360"/>
      </w:pPr>
      <w:rPr>
        <w:rFonts w:ascii="Calibri" w:eastAsia="Calibri" w:hAnsi="Calibri" w:cs="Times New Roman" w:hint="default"/>
        <w:color w:val="21212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D56BC1"/>
    <w:multiLevelType w:val="hybridMultilevel"/>
    <w:tmpl w:val="319CB32A"/>
    <w:lvl w:ilvl="0" w:tplc="A2DEB27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715301">
    <w:abstractNumId w:val="36"/>
  </w:num>
  <w:num w:numId="2" w16cid:durableId="1383212128">
    <w:abstractNumId w:val="9"/>
  </w:num>
  <w:num w:numId="3" w16cid:durableId="2033720203">
    <w:abstractNumId w:val="19"/>
  </w:num>
  <w:num w:numId="4" w16cid:durableId="1647005653">
    <w:abstractNumId w:val="2"/>
  </w:num>
  <w:num w:numId="5" w16cid:durableId="1144543553">
    <w:abstractNumId w:val="15"/>
  </w:num>
  <w:num w:numId="6" w16cid:durableId="108206848">
    <w:abstractNumId w:val="30"/>
  </w:num>
  <w:num w:numId="7" w16cid:durableId="565604661">
    <w:abstractNumId w:val="25"/>
  </w:num>
  <w:num w:numId="8" w16cid:durableId="911742877">
    <w:abstractNumId w:val="22"/>
  </w:num>
  <w:num w:numId="9" w16cid:durableId="1419326806">
    <w:abstractNumId w:val="29"/>
  </w:num>
  <w:num w:numId="10" w16cid:durableId="396906555">
    <w:abstractNumId w:val="34"/>
  </w:num>
  <w:num w:numId="11" w16cid:durableId="407726624">
    <w:abstractNumId w:val="11"/>
  </w:num>
  <w:num w:numId="12" w16cid:durableId="610480482">
    <w:abstractNumId w:val="21"/>
  </w:num>
  <w:num w:numId="13" w16cid:durableId="1339192886">
    <w:abstractNumId w:val="16"/>
  </w:num>
  <w:num w:numId="14" w16cid:durableId="1625884868">
    <w:abstractNumId w:val="18"/>
  </w:num>
  <w:num w:numId="15" w16cid:durableId="120074553">
    <w:abstractNumId w:val="1"/>
  </w:num>
  <w:num w:numId="16" w16cid:durableId="14140062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3378115">
    <w:abstractNumId w:val="13"/>
  </w:num>
  <w:num w:numId="18" w16cid:durableId="704790153">
    <w:abstractNumId w:val="12"/>
  </w:num>
  <w:num w:numId="19" w16cid:durableId="2146923495">
    <w:abstractNumId w:val="14"/>
  </w:num>
  <w:num w:numId="20" w16cid:durableId="1945846791">
    <w:abstractNumId w:val="42"/>
  </w:num>
  <w:num w:numId="21" w16cid:durableId="1914464483">
    <w:abstractNumId w:val="35"/>
  </w:num>
  <w:num w:numId="22" w16cid:durableId="2086296949">
    <w:abstractNumId w:val="4"/>
  </w:num>
  <w:num w:numId="23" w16cid:durableId="1019695097">
    <w:abstractNumId w:val="20"/>
  </w:num>
  <w:num w:numId="24" w16cid:durableId="1787701247">
    <w:abstractNumId w:val="33"/>
  </w:num>
  <w:num w:numId="25" w16cid:durableId="1533573307">
    <w:abstractNumId w:val="38"/>
  </w:num>
  <w:num w:numId="26" w16cid:durableId="795490068">
    <w:abstractNumId w:val="26"/>
  </w:num>
  <w:num w:numId="27" w16cid:durableId="120853800">
    <w:abstractNumId w:val="40"/>
  </w:num>
  <w:num w:numId="28" w16cid:durableId="1817530567">
    <w:abstractNumId w:val="37"/>
  </w:num>
  <w:num w:numId="29" w16cid:durableId="339159911">
    <w:abstractNumId w:val="23"/>
  </w:num>
  <w:num w:numId="30" w16cid:durableId="1336154647">
    <w:abstractNumId w:val="8"/>
  </w:num>
  <w:num w:numId="31" w16cid:durableId="166597402">
    <w:abstractNumId w:val="0"/>
  </w:num>
  <w:num w:numId="32" w16cid:durableId="1369061717">
    <w:abstractNumId w:val="17"/>
  </w:num>
  <w:num w:numId="33" w16cid:durableId="376242725">
    <w:abstractNumId w:val="31"/>
  </w:num>
  <w:num w:numId="34" w16cid:durableId="101808672">
    <w:abstractNumId w:val="5"/>
  </w:num>
  <w:num w:numId="35" w16cid:durableId="1325742679">
    <w:abstractNumId w:val="32"/>
  </w:num>
  <w:num w:numId="36" w16cid:durableId="714812002">
    <w:abstractNumId w:val="7"/>
  </w:num>
  <w:num w:numId="37" w16cid:durableId="1950814646">
    <w:abstractNumId w:val="6"/>
  </w:num>
  <w:num w:numId="38" w16cid:durableId="1696350611">
    <w:abstractNumId w:val="28"/>
  </w:num>
  <w:num w:numId="39" w16cid:durableId="122581423">
    <w:abstractNumId w:val="10"/>
  </w:num>
  <w:num w:numId="40" w16cid:durableId="267978433">
    <w:abstractNumId w:val="39"/>
  </w:num>
  <w:num w:numId="41" w16cid:durableId="936059153">
    <w:abstractNumId w:val="27"/>
  </w:num>
  <w:num w:numId="42" w16cid:durableId="494414303">
    <w:abstractNumId w:val="3"/>
  </w:num>
  <w:num w:numId="43" w16cid:durableId="768137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FA"/>
    <w:rsid w:val="0001366D"/>
    <w:rsid w:val="000138DF"/>
    <w:rsid w:val="0002309F"/>
    <w:rsid w:val="000552D9"/>
    <w:rsid w:val="000A7D19"/>
    <w:rsid w:val="000D39B9"/>
    <w:rsid w:val="000D7420"/>
    <w:rsid w:val="001047FA"/>
    <w:rsid w:val="00110F13"/>
    <w:rsid w:val="00137F74"/>
    <w:rsid w:val="00142E2F"/>
    <w:rsid w:val="00150C03"/>
    <w:rsid w:val="00153D96"/>
    <w:rsid w:val="00154745"/>
    <w:rsid w:val="00176B20"/>
    <w:rsid w:val="00196346"/>
    <w:rsid w:val="001A5E5C"/>
    <w:rsid w:val="001A7407"/>
    <w:rsid w:val="001C3CA9"/>
    <w:rsid w:val="001F48E7"/>
    <w:rsid w:val="001F6B1E"/>
    <w:rsid w:val="0020301F"/>
    <w:rsid w:val="00203877"/>
    <w:rsid w:val="0021735C"/>
    <w:rsid w:val="00264791"/>
    <w:rsid w:val="00264F3A"/>
    <w:rsid w:val="002709F2"/>
    <w:rsid w:val="00284B30"/>
    <w:rsid w:val="002976CF"/>
    <w:rsid w:val="002D2F54"/>
    <w:rsid w:val="002D35B1"/>
    <w:rsid w:val="002D6339"/>
    <w:rsid w:val="002E28A9"/>
    <w:rsid w:val="00325610"/>
    <w:rsid w:val="003455D4"/>
    <w:rsid w:val="00354C44"/>
    <w:rsid w:val="0035631A"/>
    <w:rsid w:val="003623AE"/>
    <w:rsid w:val="00363459"/>
    <w:rsid w:val="003723FF"/>
    <w:rsid w:val="003730D0"/>
    <w:rsid w:val="00376BEC"/>
    <w:rsid w:val="00377A32"/>
    <w:rsid w:val="003817EE"/>
    <w:rsid w:val="003A1561"/>
    <w:rsid w:val="003C0DF3"/>
    <w:rsid w:val="003D20C1"/>
    <w:rsid w:val="003E22E2"/>
    <w:rsid w:val="003F08C7"/>
    <w:rsid w:val="003F4179"/>
    <w:rsid w:val="003F5BE1"/>
    <w:rsid w:val="00401BF5"/>
    <w:rsid w:val="004058FC"/>
    <w:rsid w:val="004157CC"/>
    <w:rsid w:val="0043540B"/>
    <w:rsid w:val="00436E90"/>
    <w:rsid w:val="00443332"/>
    <w:rsid w:val="00445C25"/>
    <w:rsid w:val="0044603F"/>
    <w:rsid w:val="00472141"/>
    <w:rsid w:val="00481123"/>
    <w:rsid w:val="00482934"/>
    <w:rsid w:val="00496831"/>
    <w:rsid w:val="004B2BEF"/>
    <w:rsid w:val="004F1C36"/>
    <w:rsid w:val="004F5F7E"/>
    <w:rsid w:val="00502331"/>
    <w:rsid w:val="00510029"/>
    <w:rsid w:val="00515FA2"/>
    <w:rsid w:val="005270DC"/>
    <w:rsid w:val="00531EA6"/>
    <w:rsid w:val="005464AB"/>
    <w:rsid w:val="00551007"/>
    <w:rsid w:val="0055535B"/>
    <w:rsid w:val="00565267"/>
    <w:rsid w:val="00595C93"/>
    <w:rsid w:val="005A3140"/>
    <w:rsid w:val="005A681A"/>
    <w:rsid w:val="005B25F8"/>
    <w:rsid w:val="005C58E0"/>
    <w:rsid w:val="005E0A02"/>
    <w:rsid w:val="005F2689"/>
    <w:rsid w:val="00602C3D"/>
    <w:rsid w:val="006132E3"/>
    <w:rsid w:val="00617BCE"/>
    <w:rsid w:val="006227CA"/>
    <w:rsid w:val="0064703E"/>
    <w:rsid w:val="00660100"/>
    <w:rsid w:val="0066059A"/>
    <w:rsid w:val="006618DF"/>
    <w:rsid w:val="00664670"/>
    <w:rsid w:val="006834AB"/>
    <w:rsid w:val="00683F10"/>
    <w:rsid w:val="006878C5"/>
    <w:rsid w:val="006A6832"/>
    <w:rsid w:val="006A69C8"/>
    <w:rsid w:val="006C1B76"/>
    <w:rsid w:val="006C333F"/>
    <w:rsid w:val="006C40A1"/>
    <w:rsid w:val="006E0796"/>
    <w:rsid w:val="00703A29"/>
    <w:rsid w:val="0073109B"/>
    <w:rsid w:val="00731F14"/>
    <w:rsid w:val="00744A85"/>
    <w:rsid w:val="0075072E"/>
    <w:rsid w:val="007527B3"/>
    <w:rsid w:val="007528CC"/>
    <w:rsid w:val="00757779"/>
    <w:rsid w:val="00787C15"/>
    <w:rsid w:val="007C15F4"/>
    <w:rsid w:val="007D5C6E"/>
    <w:rsid w:val="007E02DC"/>
    <w:rsid w:val="007E0A29"/>
    <w:rsid w:val="007F2C0C"/>
    <w:rsid w:val="00814E9B"/>
    <w:rsid w:val="00844865"/>
    <w:rsid w:val="00845BDD"/>
    <w:rsid w:val="00887046"/>
    <w:rsid w:val="00887B15"/>
    <w:rsid w:val="008A004B"/>
    <w:rsid w:val="008A6E8B"/>
    <w:rsid w:val="008F1BDB"/>
    <w:rsid w:val="008F1D51"/>
    <w:rsid w:val="008F4D16"/>
    <w:rsid w:val="00910749"/>
    <w:rsid w:val="00923BE3"/>
    <w:rsid w:val="0098502C"/>
    <w:rsid w:val="00987B84"/>
    <w:rsid w:val="009A1BC2"/>
    <w:rsid w:val="009A4C1A"/>
    <w:rsid w:val="009A5841"/>
    <w:rsid w:val="009A691E"/>
    <w:rsid w:val="009C69D8"/>
    <w:rsid w:val="009D13FE"/>
    <w:rsid w:val="009F2EC1"/>
    <w:rsid w:val="00A14586"/>
    <w:rsid w:val="00A16185"/>
    <w:rsid w:val="00A31581"/>
    <w:rsid w:val="00A37B20"/>
    <w:rsid w:val="00A505C4"/>
    <w:rsid w:val="00A730EB"/>
    <w:rsid w:val="00A74D5D"/>
    <w:rsid w:val="00A806FD"/>
    <w:rsid w:val="00A81E7C"/>
    <w:rsid w:val="00AA5A49"/>
    <w:rsid w:val="00AC1503"/>
    <w:rsid w:val="00AC1EF3"/>
    <w:rsid w:val="00AF5612"/>
    <w:rsid w:val="00B0754C"/>
    <w:rsid w:val="00B1240B"/>
    <w:rsid w:val="00B125DC"/>
    <w:rsid w:val="00B1269F"/>
    <w:rsid w:val="00B15FC9"/>
    <w:rsid w:val="00B36FFF"/>
    <w:rsid w:val="00B46D40"/>
    <w:rsid w:val="00B56096"/>
    <w:rsid w:val="00B62DC2"/>
    <w:rsid w:val="00B80149"/>
    <w:rsid w:val="00B818FA"/>
    <w:rsid w:val="00B82967"/>
    <w:rsid w:val="00B904A1"/>
    <w:rsid w:val="00B9146D"/>
    <w:rsid w:val="00B950B6"/>
    <w:rsid w:val="00BA5A1C"/>
    <w:rsid w:val="00BE55B4"/>
    <w:rsid w:val="00BE719C"/>
    <w:rsid w:val="00BF55D5"/>
    <w:rsid w:val="00C02AC9"/>
    <w:rsid w:val="00C14FF5"/>
    <w:rsid w:val="00C27672"/>
    <w:rsid w:val="00C52CA7"/>
    <w:rsid w:val="00CA06FA"/>
    <w:rsid w:val="00CA2C6A"/>
    <w:rsid w:val="00CD2102"/>
    <w:rsid w:val="00CD3356"/>
    <w:rsid w:val="00CE4BFB"/>
    <w:rsid w:val="00CE53E7"/>
    <w:rsid w:val="00D02A2A"/>
    <w:rsid w:val="00D030A5"/>
    <w:rsid w:val="00D05900"/>
    <w:rsid w:val="00D13E10"/>
    <w:rsid w:val="00D20B6E"/>
    <w:rsid w:val="00D566D7"/>
    <w:rsid w:val="00D63C8E"/>
    <w:rsid w:val="00D73E64"/>
    <w:rsid w:val="00D8223C"/>
    <w:rsid w:val="00D92041"/>
    <w:rsid w:val="00D93490"/>
    <w:rsid w:val="00D94649"/>
    <w:rsid w:val="00DD149B"/>
    <w:rsid w:val="00DD56DA"/>
    <w:rsid w:val="00DE0CDA"/>
    <w:rsid w:val="00DE67E5"/>
    <w:rsid w:val="00E13FFE"/>
    <w:rsid w:val="00E33C06"/>
    <w:rsid w:val="00E45EC1"/>
    <w:rsid w:val="00E50899"/>
    <w:rsid w:val="00E521D6"/>
    <w:rsid w:val="00E60FD2"/>
    <w:rsid w:val="00E67D3F"/>
    <w:rsid w:val="00E806E1"/>
    <w:rsid w:val="00EA08F9"/>
    <w:rsid w:val="00EA5814"/>
    <w:rsid w:val="00EC7E72"/>
    <w:rsid w:val="00ED0808"/>
    <w:rsid w:val="00ED1BF2"/>
    <w:rsid w:val="00EF0284"/>
    <w:rsid w:val="00EF134C"/>
    <w:rsid w:val="00EF65ED"/>
    <w:rsid w:val="00EF7828"/>
    <w:rsid w:val="00F072EF"/>
    <w:rsid w:val="00F22D86"/>
    <w:rsid w:val="00F60EC7"/>
    <w:rsid w:val="00F676EA"/>
    <w:rsid w:val="00F905B5"/>
    <w:rsid w:val="00F92BCF"/>
    <w:rsid w:val="00FA5D55"/>
    <w:rsid w:val="00FC1897"/>
    <w:rsid w:val="00FC7136"/>
    <w:rsid w:val="00FD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9E31E"/>
  <w15:docId w15:val="{274E4463-FE52-7242-8F96-5ABD7B74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FA"/>
    <w:rPr>
      <w:color w:val="0563C1" w:themeColor="hyperlink"/>
      <w:u w:val="single"/>
    </w:rPr>
  </w:style>
  <w:style w:type="character" w:styleId="CommentReference">
    <w:name w:val="annotation reference"/>
    <w:basedOn w:val="DefaultParagraphFont"/>
    <w:uiPriority w:val="99"/>
    <w:semiHidden/>
    <w:unhideWhenUsed/>
    <w:rsid w:val="00B1269F"/>
    <w:rPr>
      <w:sz w:val="16"/>
      <w:szCs w:val="16"/>
    </w:rPr>
  </w:style>
  <w:style w:type="paragraph" w:styleId="CommentText">
    <w:name w:val="annotation text"/>
    <w:basedOn w:val="Normal"/>
    <w:link w:val="CommentTextChar"/>
    <w:uiPriority w:val="99"/>
    <w:semiHidden/>
    <w:unhideWhenUsed/>
    <w:rsid w:val="00B1269F"/>
    <w:pPr>
      <w:spacing w:line="240" w:lineRule="auto"/>
    </w:pPr>
    <w:rPr>
      <w:sz w:val="20"/>
      <w:szCs w:val="20"/>
    </w:rPr>
  </w:style>
  <w:style w:type="character" w:customStyle="1" w:styleId="CommentTextChar">
    <w:name w:val="Comment Text Char"/>
    <w:basedOn w:val="DefaultParagraphFont"/>
    <w:link w:val="CommentText"/>
    <w:uiPriority w:val="99"/>
    <w:semiHidden/>
    <w:rsid w:val="00B1269F"/>
    <w:rPr>
      <w:sz w:val="20"/>
      <w:szCs w:val="20"/>
    </w:rPr>
  </w:style>
  <w:style w:type="paragraph" w:styleId="CommentSubject">
    <w:name w:val="annotation subject"/>
    <w:basedOn w:val="CommentText"/>
    <w:next w:val="CommentText"/>
    <w:link w:val="CommentSubjectChar"/>
    <w:uiPriority w:val="99"/>
    <w:semiHidden/>
    <w:unhideWhenUsed/>
    <w:rsid w:val="00B1269F"/>
    <w:rPr>
      <w:b/>
      <w:bCs/>
    </w:rPr>
  </w:style>
  <w:style w:type="character" w:customStyle="1" w:styleId="CommentSubjectChar">
    <w:name w:val="Comment Subject Char"/>
    <w:basedOn w:val="CommentTextChar"/>
    <w:link w:val="CommentSubject"/>
    <w:uiPriority w:val="99"/>
    <w:semiHidden/>
    <w:rsid w:val="00B1269F"/>
    <w:rPr>
      <w:b/>
      <w:bCs/>
      <w:sz w:val="20"/>
      <w:szCs w:val="20"/>
    </w:rPr>
  </w:style>
  <w:style w:type="paragraph" w:styleId="BalloonText">
    <w:name w:val="Balloon Text"/>
    <w:basedOn w:val="Normal"/>
    <w:link w:val="BalloonTextChar"/>
    <w:uiPriority w:val="99"/>
    <w:semiHidden/>
    <w:unhideWhenUsed/>
    <w:rsid w:val="00B1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9F"/>
    <w:rPr>
      <w:rFonts w:ascii="Segoe UI" w:hAnsi="Segoe UI" w:cs="Segoe UI"/>
      <w:sz w:val="18"/>
      <w:szCs w:val="18"/>
    </w:rPr>
  </w:style>
  <w:style w:type="paragraph" w:customStyle="1" w:styleId="EndNoteBibliography">
    <w:name w:val="EndNote Bibliography"/>
    <w:basedOn w:val="Normal"/>
    <w:link w:val="EndNoteBibliographyChar"/>
    <w:rsid w:val="005464AB"/>
    <w:pPr>
      <w:widowControl w:val="0"/>
      <w:autoSpaceDE w:val="0"/>
      <w:autoSpaceDN w:val="0"/>
      <w:adjustRightInd w:val="0"/>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5464AB"/>
    <w:rPr>
      <w:rFonts w:ascii="Times New Roman" w:eastAsia="Times New Roman" w:hAnsi="Times New Roman" w:cs="Times New Roman"/>
      <w:noProof/>
      <w:sz w:val="24"/>
      <w:szCs w:val="24"/>
    </w:rPr>
  </w:style>
  <w:style w:type="paragraph" w:styleId="ListParagraph">
    <w:name w:val="List Paragraph"/>
    <w:basedOn w:val="Normal"/>
    <w:uiPriority w:val="34"/>
    <w:qFormat/>
    <w:rsid w:val="005464AB"/>
    <w:pPr>
      <w:spacing w:after="0" w:line="240" w:lineRule="auto"/>
      <w:ind w:left="720"/>
      <w:contextualSpacing/>
    </w:pPr>
    <w:rPr>
      <w:rFonts w:ascii="Calibri" w:eastAsia="Calibri" w:hAnsi="Calibri" w:cs="Times New Roman"/>
    </w:rPr>
  </w:style>
  <w:style w:type="paragraph" w:customStyle="1" w:styleId="xxmsolistparagraph">
    <w:name w:val="x_x_msolistparagraph"/>
    <w:basedOn w:val="Normal"/>
    <w:rsid w:val="00787C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87C15"/>
    <w:rPr>
      <w:i/>
      <w:iCs/>
    </w:rPr>
  </w:style>
  <w:style w:type="paragraph" w:customStyle="1" w:styleId="level2">
    <w:name w:val="_level2"/>
    <w:rsid w:val="00787C1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787C15"/>
    <w:pPr>
      <w:spacing w:after="0" w:line="240" w:lineRule="auto"/>
    </w:pPr>
    <w:rPr>
      <w:rFonts w:ascii="Calibri" w:eastAsia="Calibri" w:hAnsi="Calibri" w:cs="Times New Roman"/>
    </w:rPr>
  </w:style>
  <w:style w:type="character" w:customStyle="1" w:styleId="NoSpacingChar">
    <w:name w:val="No Spacing Char"/>
    <w:link w:val="NoSpacing"/>
    <w:uiPriority w:val="1"/>
    <w:rsid w:val="00787C15"/>
    <w:rPr>
      <w:rFonts w:ascii="Calibri" w:eastAsia="Calibri" w:hAnsi="Calibri" w:cs="Times New Roman"/>
    </w:rPr>
  </w:style>
  <w:style w:type="character" w:styleId="FollowedHyperlink">
    <w:name w:val="FollowedHyperlink"/>
    <w:basedOn w:val="DefaultParagraphFont"/>
    <w:uiPriority w:val="99"/>
    <w:semiHidden/>
    <w:unhideWhenUsed/>
    <w:rsid w:val="00264F3A"/>
    <w:rPr>
      <w:color w:val="954F72" w:themeColor="followedHyperlink"/>
      <w:u w:val="single"/>
    </w:rPr>
  </w:style>
  <w:style w:type="paragraph" w:customStyle="1" w:styleId="desc2">
    <w:name w:val="desc2"/>
    <w:basedOn w:val="Normal"/>
    <w:rsid w:val="009C69D8"/>
    <w:pPr>
      <w:spacing w:after="0" w:line="240" w:lineRule="auto"/>
    </w:pPr>
    <w:rPr>
      <w:rFonts w:ascii="Times New Roman" w:eastAsia="Times New Roman" w:hAnsi="Times New Roman" w:cs="Times New Roman"/>
      <w:sz w:val="26"/>
      <w:szCs w:val="26"/>
    </w:rPr>
  </w:style>
  <w:style w:type="character" w:customStyle="1" w:styleId="jrnl">
    <w:name w:val="jrnl"/>
    <w:basedOn w:val="DefaultParagraphFont"/>
    <w:rsid w:val="009C69D8"/>
  </w:style>
  <w:style w:type="character" w:customStyle="1" w:styleId="UnresolvedMention1">
    <w:name w:val="Unresolved Mention1"/>
    <w:basedOn w:val="DefaultParagraphFont"/>
    <w:uiPriority w:val="99"/>
    <w:semiHidden/>
    <w:unhideWhenUsed/>
    <w:rsid w:val="0055535B"/>
    <w:rPr>
      <w:color w:val="605E5C"/>
      <w:shd w:val="clear" w:color="auto" w:fill="E1DFDD"/>
    </w:rPr>
  </w:style>
  <w:style w:type="character" w:customStyle="1" w:styleId="UnresolvedMention2">
    <w:name w:val="Unresolved Mention2"/>
    <w:basedOn w:val="DefaultParagraphFont"/>
    <w:uiPriority w:val="99"/>
    <w:semiHidden/>
    <w:unhideWhenUsed/>
    <w:rsid w:val="006A69C8"/>
    <w:rPr>
      <w:color w:val="605E5C"/>
      <w:shd w:val="clear" w:color="auto" w:fill="E1DFDD"/>
    </w:rPr>
  </w:style>
  <w:style w:type="character" w:customStyle="1" w:styleId="eop">
    <w:name w:val="eop"/>
    <w:rsid w:val="00683F10"/>
  </w:style>
  <w:style w:type="paragraph" w:customStyle="1" w:styleId="refart2">
    <w:name w:val="refart2"/>
    <w:basedOn w:val="Normal"/>
    <w:rsid w:val="00B0754C"/>
    <w:pPr>
      <w:widowControl w:val="0"/>
      <w:numPr>
        <w:numId w:val="4"/>
      </w:numPr>
      <w:tabs>
        <w:tab w:val="num" w:pos="1980"/>
      </w:tabs>
      <w:spacing w:before="240" w:after="0" w:line="240" w:lineRule="auto"/>
      <w:ind w:left="1980" w:hanging="540"/>
      <w:jc w:val="both"/>
    </w:pPr>
    <w:rPr>
      <w:rFonts w:ascii="Times New Roman" w:eastAsia="Times New Roman" w:hAnsi="Times New Roman" w:cs="Times New Roman"/>
      <w:snapToGrid w:val="0"/>
      <w:sz w:val="24"/>
      <w:szCs w:val="20"/>
    </w:rPr>
  </w:style>
  <w:style w:type="paragraph" w:customStyle="1" w:styleId="currnum">
    <w:name w:val="currnum"/>
    <w:basedOn w:val="Normal"/>
    <w:rsid w:val="00AF5612"/>
    <w:pPr>
      <w:widowControl w:val="0"/>
      <w:numPr>
        <w:numId w:val="5"/>
      </w:numPr>
      <w:spacing w:after="0" w:line="240" w:lineRule="auto"/>
      <w:ind w:hanging="540"/>
      <w:jc w:val="both"/>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445C25"/>
    <w:rPr>
      <w:color w:val="605E5C"/>
      <w:shd w:val="clear" w:color="auto" w:fill="E1DFDD"/>
    </w:rPr>
  </w:style>
  <w:style w:type="character" w:styleId="Strong">
    <w:name w:val="Strong"/>
    <w:uiPriority w:val="22"/>
    <w:qFormat/>
    <w:rsid w:val="00A31581"/>
    <w:rPr>
      <w:b/>
      <w:bCs/>
    </w:rPr>
  </w:style>
  <w:style w:type="paragraph" w:customStyle="1" w:styleId="Default">
    <w:name w:val="Default"/>
    <w:rsid w:val="00845B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598">
      <w:bodyDiv w:val="1"/>
      <w:marLeft w:val="0"/>
      <w:marRight w:val="0"/>
      <w:marTop w:val="0"/>
      <w:marBottom w:val="0"/>
      <w:divBdr>
        <w:top w:val="none" w:sz="0" w:space="0" w:color="auto"/>
        <w:left w:val="none" w:sz="0" w:space="0" w:color="auto"/>
        <w:bottom w:val="none" w:sz="0" w:space="0" w:color="auto"/>
        <w:right w:val="none" w:sz="0" w:space="0" w:color="auto"/>
      </w:divBdr>
    </w:div>
    <w:div w:id="252786487">
      <w:bodyDiv w:val="1"/>
      <w:marLeft w:val="0"/>
      <w:marRight w:val="0"/>
      <w:marTop w:val="0"/>
      <w:marBottom w:val="0"/>
      <w:divBdr>
        <w:top w:val="none" w:sz="0" w:space="0" w:color="auto"/>
        <w:left w:val="none" w:sz="0" w:space="0" w:color="auto"/>
        <w:bottom w:val="none" w:sz="0" w:space="0" w:color="auto"/>
        <w:right w:val="none" w:sz="0" w:space="0" w:color="auto"/>
      </w:divBdr>
    </w:div>
    <w:div w:id="462164280">
      <w:bodyDiv w:val="1"/>
      <w:marLeft w:val="0"/>
      <w:marRight w:val="0"/>
      <w:marTop w:val="0"/>
      <w:marBottom w:val="0"/>
      <w:divBdr>
        <w:top w:val="none" w:sz="0" w:space="0" w:color="auto"/>
        <w:left w:val="none" w:sz="0" w:space="0" w:color="auto"/>
        <w:bottom w:val="none" w:sz="0" w:space="0" w:color="auto"/>
        <w:right w:val="none" w:sz="0" w:space="0" w:color="auto"/>
      </w:divBdr>
    </w:div>
    <w:div w:id="533538155">
      <w:bodyDiv w:val="1"/>
      <w:marLeft w:val="0"/>
      <w:marRight w:val="0"/>
      <w:marTop w:val="0"/>
      <w:marBottom w:val="0"/>
      <w:divBdr>
        <w:top w:val="none" w:sz="0" w:space="0" w:color="auto"/>
        <w:left w:val="none" w:sz="0" w:space="0" w:color="auto"/>
        <w:bottom w:val="none" w:sz="0" w:space="0" w:color="auto"/>
        <w:right w:val="none" w:sz="0" w:space="0" w:color="auto"/>
      </w:divBdr>
    </w:div>
    <w:div w:id="988631479">
      <w:bodyDiv w:val="1"/>
      <w:marLeft w:val="0"/>
      <w:marRight w:val="0"/>
      <w:marTop w:val="0"/>
      <w:marBottom w:val="0"/>
      <w:divBdr>
        <w:top w:val="none" w:sz="0" w:space="0" w:color="auto"/>
        <w:left w:val="none" w:sz="0" w:space="0" w:color="auto"/>
        <w:bottom w:val="none" w:sz="0" w:space="0" w:color="auto"/>
        <w:right w:val="none" w:sz="0" w:space="0" w:color="auto"/>
      </w:divBdr>
    </w:div>
    <w:div w:id="1106541332">
      <w:bodyDiv w:val="1"/>
      <w:marLeft w:val="0"/>
      <w:marRight w:val="0"/>
      <w:marTop w:val="0"/>
      <w:marBottom w:val="0"/>
      <w:divBdr>
        <w:top w:val="none" w:sz="0" w:space="0" w:color="auto"/>
        <w:left w:val="none" w:sz="0" w:space="0" w:color="auto"/>
        <w:bottom w:val="none" w:sz="0" w:space="0" w:color="auto"/>
        <w:right w:val="none" w:sz="0" w:space="0" w:color="auto"/>
      </w:divBdr>
    </w:div>
    <w:div w:id="1195967038">
      <w:bodyDiv w:val="1"/>
      <w:marLeft w:val="0"/>
      <w:marRight w:val="0"/>
      <w:marTop w:val="0"/>
      <w:marBottom w:val="0"/>
      <w:divBdr>
        <w:top w:val="none" w:sz="0" w:space="0" w:color="auto"/>
        <w:left w:val="none" w:sz="0" w:space="0" w:color="auto"/>
        <w:bottom w:val="none" w:sz="0" w:space="0" w:color="auto"/>
        <w:right w:val="none" w:sz="0" w:space="0" w:color="auto"/>
      </w:divBdr>
    </w:div>
    <w:div w:id="1265066941">
      <w:bodyDiv w:val="1"/>
      <w:marLeft w:val="0"/>
      <w:marRight w:val="0"/>
      <w:marTop w:val="0"/>
      <w:marBottom w:val="0"/>
      <w:divBdr>
        <w:top w:val="none" w:sz="0" w:space="0" w:color="auto"/>
        <w:left w:val="none" w:sz="0" w:space="0" w:color="auto"/>
        <w:bottom w:val="none" w:sz="0" w:space="0" w:color="auto"/>
        <w:right w:val="none" w:sz="0" w:space="0" w:color="auto"/>
      </w:divBdr>
    </w:div>
    <w:div w:id="1310746471">
      <w:bodyDiv w:val="1"/>
      <w:marLeft w:val="0"/>
      <w:marRight w:val="0"/>
      <w:marTop w:val="0"/>
      <w:marBottom w:val="0"/>
      <w:divBdr>
        <w:top w:val="none" w:sz="0" w:space="0" w:color="auto"/>
        <w:left w:val="none" w:sz="0" w:space="0" w:color="auto"/>
        <w:bottom w:val="none" w:sz="0" w:space="0" w:color="auto"/>
        <w:right w:val="none" w:sz="0" w:space="0" w:color="auto"/>
      </w:divBdr>
    </w:div>
    <w:div w:id="1421831599">
      <w:bodyDiv w:val="1"/>
      <w:marLeft w:val="0"/>
      <w:marRight w:val="0"/>
      <w:marTop w:val="0"/>
      <w:marBottom w:val="0"/>
      <w:divBdr>
        <w:top w:val="none" w:sz="0" w:space="0" w:color="auto"/>
        <w:left w:val="none" w:sz="0" w:space="0" w:color="auto"/>
        <w:bottom w:val="none" w:sz="0" w:space="0" w:color="auto"/>
        <w:right w:val="none" w:sz="0" w:space="0" w:color="auto"/>
      </w:divBdr>
    </w:div>
    <w:div w:id="1479222783">
      <w:bodyDiv w:val="1"/>
      <w:marLeft w:val="0"/>
      <w:marRight w:val="0"/>
      <w:marTop w:val="0"/>
      <w:marBottom w:val="0"/>
      <w:divBdr>
        <w:top w:val="none" w:sz="0" w:space="0" w:color="auto"/>
        <w:left w:val="none" w:sz="0" w:space="0" w:color="auto"/>
        <w:bottom w:val="none" w:sz="0" w:space="0" w:color="auto"/>
        <w:right w:val="none" w:sz="0" w:space="0" w:color="auto"/>
      </w:divBdr>
    </w:div>
    <w:div w:id="1498232099">
      <w:bodyDiv w:val="1"/>
      <w:marLeft w:val="0"/>
      <w:marRight w:val="0"/>
      <w:marTop w:val="0"/>
      <w:marBottom w:val="0"/>
      <w:divBdr>
        <w:top w:val="none" w:sz="0" w:space="0" w:color="auto"/>
        <w:left w:val="none" w:sz="0" w:space="0" w:color="auto"/>
        <w:bottom w:val="none" w:sz="0" w:space="0" w:color="auto"/>
        <w:right w:val="none" w:sz="0" w:space="0" w:color="auto"/>
      </w:divBdr>
    </w:div>
    <w:div w:id="1668245628">
      <w:bodyDiv w:val="1"/>
      <w:marLeft w:val="0"/>
      <w:marRight w:val="0"/>
      <w:marTop w:val="0"/>
      <w:marBottom w:val="0"/>
      <w:divBdr>
        <w:top w:val="none" w:sz="0" w:space="0" w:color="auto"/>
        <w:left w:val="none" w:sz="0" w:space="0" w:color="auto"/>
        <w:bottom w:val="none" w:sz="0" w:space="0" w:color="auto"/>
        <w:right w:val="none" w:sz="0" w:space="0" w:color="auto"/>
      </w:divBdr>
    </w:div>
    <w:div w:id="1688286065">
      <w:bodyDiv w:val="1"/>
      <w:marLeft w:val="0"/>
      <w:marRight w:val="0"/>
      <w:marTop w:val="0"/>
      <w:marBottom w:val="0"/>
      <w:divBdr>
        <w:top w:val="none" w:sz="0" w:space="0" w:color="auto"/>
        <w:left w:val="none" w:sz="0" w:space="0" w:color="auto"/>
        <w:bottom w:val="none" w:sz="0" w:space="0" w:color="auto"/>
        <w:right w:val="none" w:sz="0" w:space="0" w:color="auto"/>
      </w:divBdr>
    </w:div>
    <w:div w:id="2068986410">
      <w:bodyDiv w:val="1"/>
      <w:marLeft w:val="0"/>
      <w:marRight w:val="0"/>
      <w:marTop w:val="0"/>
      <w:marBottom w:val="0"/>
      <w:divBdr>
        <w:top w:val="none" w:sz="0" w:space="0" w:color="auto"/>
        <w:left w:val="none" w:sz="0" w:space="0" w:color="auto"/>
        <w:bottom w:val="none" w:sz="0" w:space="0" w:color="auto"/>
        <w:right w:val="none" w:sz="0" w:space="0" w:color="auto"/>
      </w:divBdr>
    </w:div>
    <w:div w:id="21472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sey.maddockcarlin@ndsu.edu" TargetMode="External"/><Relationship Id="rId18" Type="http://schemas.openxmlformats.org/officeDocument/2006/relationships/hyperlink" Target="mailto:cfallini@uri.edu" TargetMode="External"/><Relationship Id="rId26" Type="http://schemas.openxmlformats.org/officeDocument/2006/relationships/hyperlink" Target="mailto:sealy@vt.edu" TargetMode="External"/><Relationship Id="rId39" Type="http://schemas.openxmlformats.org/officeDocument/2006/relationships/hyperlink" Target="mailto:sarah.reed@uconn.edu" TargetMode="External"/><Relationship Id="rId21" Type="http://schemas.openxmlformats.org/officeDocument/2006/relationships/hyperlink" Target="mailto:dgerrard@vt.edu" TargetMode="External"/><Relationship Id="rId34" Type="http://schemas.openxmlformats.org/officeDocument/2006/relationships/hyperlink" Target="mailto:mjmienaltowski@ucdavis.edu" TargetMode="External"/><Relationship Id="rId42" Type="http://schemas.openxmlformats.org/officeDocument/2006/relationships/hyperlink" Target="mailto:stragale@msu.edu" TargetMode="External"/><Relationship Id="rId47" Type="http://schemas.openxmlformats.org/officeDocument/2006/relationships/hyperlink" Target="mailto:dustin.yates@unl.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lkadi@vt.edu" TargetMode="External"/><Relationship Id="rId29" Type="http://schemas.openxmlformats.org/officeDocument/2006/relationships/hyperlink" Target="mailto:ajking@ucdavis.edu" TargetMode="External"/><Relationship Id="rId11" Type="http://schemas.openxmlformats.org/officeDocument/2006/relationships/hyperlink" Target="mailto:bohrer.13@osu.edu" TargetMode="External"/><Relationship Id="rId24" Type="http://schemas.openxmlformats.org/officeDocument/2006/relationships/hyperlink" Target="mailto:bharsh2@illinois.edu" TargetMode="External"/><Relationship Id="rId32" Type="http://schemas.openxmlformats.org/officeDocument/2006/relationships/hyperlink" Target="mailto:jmarkwor@purdue.edu" TargetMode="External"/><Relationship Id="rId37" Type="http://schemas.openxmlformats.org/officeDocument/2006/relationships/hyperlink" Target="mailto:sarah.reed@uconn.edu" TargetMode="External"/><Relationship Id="rId40" Type="http://schemas.openxmlformats.org/officeDocument/2006/relationships/hyperlink" Target="mailto:jselsby@iastate.edu" TargetMode="External"/><Relationship Id="rId45" Type="http://schemas.openxmlformats.org/officeDocument/2006/relationships/hyperlink" Target="mailto:shwhite@tamu.edu" TargetMode="External"/><Relationship Id="rId5" Type="http://schemas.openxmlformats.org/officeDocument/2006/relationships/numbering" Target="numbering.xml"/><Relationship Id="rId15" Type="http://schemas.openxmlformats.org/officeDocument/2006/relationships/hyperlink" Target="mailto:min.du@wsu.edu" TargetMode="External"/><Relationship Id="rId23" Type="http://schemas.openxmlformats.org/officeDocument/2006/relationships/hyperlink" Target="mailto:wguo@wisc.edu" TargetMode="External"/><Relationship Id="rId28" Type="http://schemas.openxmlformats.org/officeDocument/2006/relationships/hyperlink" Target="mailto:ykim@hawaii.edu" TargetMode="External"/><Relationship Id="rId36" Type="http://schemas.openxmlformats.org/officeDocument/2006/relationships/hyperlink" Target="mailto:jessica.petersen@unl.edu" TargetMode="External"/><Relationship Id="rId49" Type="http://schemas.openxmlformats.org/officeDocument/2006/relationships/hyperlink" Target="mailto:mdzumbaugh@ksu.edu" TargetMode="External"/><Relationship Id="rId10" Type="http://schemas.openxmlformats.org/officeDocument/2006/relationships/hyperlink" Target="mailto:baum@uark.edu" TargetMode="External"/><Relationship Id="rId19" Type="http://schemas.openxmlformats.org/officeDocument/2006/relationships/hyperlink" Target="mailto:xfu1@agcenter.lsu.edu" TargetMode="External"/><Relationship Id="rId31" Type="http://schemas.openxmlformats.org/officeDocument/2006/relationships/hyperlink" Target="mailto:sliao@ads.msstate.edu" TargetMode="External"/><Relationship Id="rId44" Type="http://schemas.openxmlformats.org/officeDocument/2006/relationships/hyperlink" Target="mailto:velleman.1@osu.edu" TargetMode="External"/><Relationship Id="rId4" Type="http://schemas.openxmlformats.org/officeDocument/2006/relationships/customXml" Target="../customXml/item4.xml"/><Relationship Id="rId9" Type="http://schemas.openxmlformats.org/officeDocument/2006/relationships/hyperlink" Target="mailto:tracy.anthony@rutgers.edu" TargetMode="External"/><Relationship Id="rId14" Type="http://schemas.openxmlformats.org/officeDocument/2006/relationships/hyperlink" Target="mailto:adilger2@illinois.edu" TargetMode="External"/><Relationship Id="rId22" Type="http://schemas.openxmlformats.org/officeDocument/2006/relationships/hyperlink" Target="mailto:jgonz@uga.edu" TargetMode="External"/><Relationship Id="rId27" Type="http://schemas.openxmlformats.org/officeDocument/2006/relationships/hyperlink" Target="mailto:kimjon48@msu.edu" TargetMode="External"/><Relationship Id="rId30" Type="http://schemas.openxmlformats.org/officeDocument/2006/relationships/hyperlink" Target="mailto:skuang@purdue.edu" TargetMode="External"/><Relationship Id="rId35" Type="http://schemas.openxmlformats.org/officeDocument/2006/relationships/hyperlink" Target="mailto:pemozdzi@ncsu.edu" TargetMode="External"/><Relationship Id="rId43" Type="http://schemas.openxmlformats.org/officeDocument/2006/relationships/hyperlink" Target="mailto:kara.thornton@usu.edu" TargetMode="External"/><Relationship Id="rId48" Type="http://schemas.openxmlformats.org/officeDocument/2006/relationships/hyperlink" Target="mailto:hzhou@ucdavis.edu"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ddb362@msstate.edu" TargetMode="External"/><Relationship Id="rId17" Type="http://schemas.openxmlformats.org/officeDocument/2006/relationships/hyperlink" Target="mailto:ernstc@msu.edu" TargetMode="External"/><Relationship Id="rId25" Type="http://schemas.openxmlformats.org/officeDocument/2006/relationships/hyperlink" Target="mailto:yxh010@uark.edu" TargetMode="External"/><Relationship Id="rId33" Type="http://schemas.openxmlformats.org/officeDocument/2006/relationships/hyperlink" Target="mailto:sulaiman.matarneh@usu.edu" TargetMode="External"/><Relationship Id="rId38" Type="http://schemas.openxmlformats.org/officeDocument/2006/relationships/hyperlink" Target="mailto:rhoadsr@vt.edu" TargetMode="External"/><Relationship Id="rId46" Type="http://schemas.openxmlformats.org/officeDocument/2006/relationships/hyperlink" Target="mailto:YAO.YAO@UGA.EDU" TargetMode="External"/><Relationship Id="rId20" Type="http://schemas.openxmlformats.org/officeDocument/2006/relationships/hyperlink" Target="mailto:geisbrechte@ksu.edu" TargetMode="External"/><Relationship Id="rId41" Type="http://schemas.openxmlformats.org/officeDocument/2006/relationships/hyperlink" Target="mailto:jessica.starkey@auburn.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D425C6C63EF46BA30D94BA6AC65AE" ma:contentTypeVersion="15" ma:contentTypeDescription="Create a new document." ma:contentTypeScope="" ma:versionID="8e349f4a34d3436a38aa5f6b9983c7dc">
  <xsd:schema xmlns:xsd="http://www.w3.org/2001/XMLSchema" xmlns:xs="http://www.w3.org/2001/XMLSchema" xmlns:p="http://schemas.microsoft.com/office/2006/metadata/properties" xmlns:ns1="http://schemas.microsoft.com/sharepoint/v3" xmlns:ns3="39cfb3ec-bf77-44b2-aa4c-982bb6a7e89e" xmlns:ns4="f2c21985-7845-44c8-8f97-0738412ddcd4" targetNamespace="http://schemas.microsoft.com/office/2006/metadata/properties" ma:root="true" ma:fieldsID="8b3953440a2ae139b5364c54fd87896b" ns1:_="" ns3:_="" ns4:_="">
    <xsd:import namespace="http://schemas.microsoft.com/sharepoint/v3"/>
    <xsd:import namespace="39cfb3ec-bf77-44b2-aa4c-982bb6a7e89e"/>
    <xsd:import namespace="f2c21985-7845-44c8-8f97-0738412ddc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fb3ec-bf77-44b2-aa4c-982bb6a7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21985-7845-44c8-8f97-0738412ddc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B56F7-04FC-004B-8437-4931F4D6B31A}">
  <ds:schemaRefs>
    <ds:schemaRef ds:uri="http://schemas.openxmlformats.org/officeDocument/2006/bibliography"/>
  </ds:schemaRefs>
</ds:datastoreItem>
</file>

<file path=customXml/itemProps2.xml><?xml version="1.0" encoding="utf-8"?>
<ds:datastoreItem xmlns:ds="http://schemas.openxmlformats.org/officeDocument/2006/customXml" ds:itemID="{1B8304D0-8C27-4893-AB9B-754CDFC10B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EA751A-2087-4645-B076-BF0D9BC6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cfb3ec-bf77-44b2-aa4c-982bb6a7e89e"/>
    <ds:schemaRef ds:uri="f2c21985-7845-44c8-8f97-0738412d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6A087-7A61-49D2-BE4C-CA09BF748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Sarah</dc:creator>
  <cp:keywords/>
  <dc:description/>
  <cp:lastModifiedBy>Du, Min</cp:lastModifiedBy>
  <cp:revision>20</cp:revision>
  <dcterms:created xsi:type="dcterms:W3CDTF">2022-11-02T03:16:00Z</dcterms:created>
  <dcterms:modified xsi:type="dcterms:W3CDTF">2022-11-17T20:19:00Z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0x010100011D425C6C63EF46BA30D94BA6AC65AE</vt:lpwstr>
  </property>
</Properties>
</file>