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F9E4FF" w14:textId="77777777" w:rsidR="009E6D58" w:rsidRPr="005954EB" w:rsidRDefault="009E6D58" w:rsidP="005954EB">
      <w:pPr>
        <w:pStyle w:val="gmail-m-1326808969253855015msolistparagraph"/>
        <w:spacing w:before="0" w:beforeAutospacing="0" w:after="0" w:afterAutospacing="0"/>
        <w:ind w:left="720"/>
        <w:jc w:val="center"/>
        <w:rPr>
          <w:b/>
        </w:rPr>
      </w:pPr>
      <w:r w:rsidRPr="005954EB">
        <w:rPr>
          <w:b/>
        </w:rPr>
        <w:t>Agenda</w:t>
      </w:r>
      <w:r w:rsidR="0038252F" w:rsidRPr="005954EB">
        <w:rPr>
          <w:b/>
        </w:rPr>
        <w:t xml:space="preserve"> and Notes</w:t>
      </w:r>
    </w:p>
    <w:p w14:paraId="25D2FEA1" w14:textId="6FF04E8E" w:rsidR="009E6D58" w:rsidRPr="005954EB" w:rsidRDefault="009E6D58" w:rsidP="005954EB">
      <w:pPr>
        <w:pStyle w:val="gmail-m-1326808969253855015msolistparagraph"/>
        <w:spacing w:before="0" w:beforeAutospacing="0" w:after="0" w:afterAutospacing="0"/>
        <w:ind w:left="720"/>
        <w:jc w:val="center"/>
        <w:rPr>
          <w:b/>
        </w:rPr>
      </w:pPr>
      <w:r w:rsidRPr="005954EB">
        <w:rPr>
          <w:b/>
        </w:rPr>
        <w:t>SERA 46 Meeting</w:t>
      </w:r>
      <w:r w:rsidR="00E6143B" w:rsidRPr="005954EB">
        <w:rPr>
          <w:b/>
        </w:rPr>
        <w:t xml:space="preserve"> in DC in conjunction with HTF meeting</w:t>
      </w:r>
      <w:bookmarkStart w:id="0" w:name="_GoBack"/>
      <w:bookmarkEnd w:id="0"/>
    </w:p>
    <w:p w14:paraId="2A7F20DC" w14:textId="43F3B438" w:rsidR="009E6D58" w:rsidRPr="005954EB" w:rsidRDefault="00E6143B" w:rsidP="005954EB">
      <w:pPr>
        <w:pStyle w:val="gmail-m-1326808969253855015msolistparagraph"/>
        <w:spacing w:before="0" w:beforeAutospacing="0" w:after="0" w:afterAutospacing="0"/>
        <w:ind w:left="720"/>
        <w:jc w:val="center"/>
        <w:rPr>
          <w:b/>
        </w:rPr>
      </w:pPr>
      <w:r w:rsidRPr="005954EB">
        <w:rPr>
          <w:b/>
        </w:rPr>
        <w:t>February 5-6</w:t>
      </w:r>
      <w:r w:rsidR="00B671D9" w:rsidRPr="005954EB">
        <w:rPr>
          <w:b/>
        </w:rPr>
        <w:t>, 2020</w:t>
      </w:r>
    </w:p>
    <w:p w14:paraId="6A1C5E81" w14:textId="77777777" w:rsidR="00C263AE" w:rsidRPr="005954EB" w:rsidRDefault="00C263AE" w:rsidP="005954EB">
      <w:pPr>
        <w:spacing w:after="0" w:line="240" w:lineRule="auto"/>
        <w:rPr>
          <w:rFonts w:ascii="Times New Roman" w:hAnsi="Times New Roman" w:cs="Times New Roman"/>
          <w:sz w:val="24"/>
          <w:szCs w:val="24"/>
          <w:u w:val="single"/>
        </w:rPr>
      </w:pPr>
    </w:p>
    <w:p w14:paraId="1F23D6B3" w14:textId="4FD3A7B3" w:rsidR="00E6143B" w:rsidRPr="005954EB" w:rsidRDefault="00E6143B" w:rsidP="005954EB">
      <w:pPr>
        <w:spacing w:after="0" w:line="240" w:lineRule="auto"/>
        <w:outlineLvl w:val="3"/>
        <w:rPr>
          <w:rFonts w:ascii="Times New Roman" w:eastAsia="Times New Roman" w:hAnsi="Times New Roman" w:cs="Times New Roman"/>
          <w:b/>
          <w:color w:val="000000" w:themeColor="text1"/>
          <w:sz w:val="24"/>
          <w:szCs w:val="24"/>
          <w:lang w:val="en"/>
        </w:rPr>
      </w:pPr>
      <w:r w:rsidRPr="005954EB">
        <w:rPr>
          <w:rFonts w:ascii="Times New Roman" w:eastAsia="Times New Roman" w:hAnsi="Times New Roman" w:cs="Times New Roman"/>
          <w:b/>
          <w:color w:val="000000" w:themeColor="text1"/>
          <w:sz w:val="24"/>
          <w:szCs w:val="24"/>
          <w:lang w:val="en"/>
        </w:rPr>
        <w:t xml:space="preserve">Tuesday, Feb 4, 2020: Hypoxia Task Force meeting. </w:t>
      </w:r>
    </w:p>
    <w:p w14:paraId="28FAEA4D" w14:textId="77777777" w:rsidR="00E6143B" w:rsidRPr="005954EB" w:rsidRDefault="00E6143B" w:rsidP="005954EB">
      <w:pPr>
        <w:spacing w:after="0" w:line="240" w:lineRule="auto"/>
        <w:rPr>
          <w:rFonts w:ascii="Times New Roman" w:hAnsi="Times New Roman" w:cs="Times New Roman"/>
          <w:sz w:val="24"/>
          <w:szCs w:val="24"/>
        </w:rPr>
      </w:pPr>
    </w:p>
    <w:p w14:paraId="630FFBD3" w14:textId="6775B057" w:rsidR="00E6143B" w:rsidRPr="005954EB" w:rsidRDefault="00E6143B" w:rsidP="005954EB">
      <w:pPr>
        <w:spacing w:after="0" w:line="240" w:lineRule="auto"/>
        <w:rPr>
          <w:rFonts w:ascii="Times New Roman" w:hAnsi="Times New Roman" w:cs="Times New Roman"/>
          <w:sz w:val="24"/>
          <w:szCs w:val="24"/>
        </w:rPr>
      </w:pPr>
      <w:r w:rsidRPr="005954EB">
        <w:rPr>
          <w:rFonts w:ascii="Times New Roman" w:hAnsi="Times New Roman" w:cs="Times New Roman"/>
          <w:sz w:val="24"/>
          <w:szCs w:val="24"/>
        </w:rPr>
        <w:t>1:30-</w:t>
      </w:r>
      <w:proofErr w:type="gramStart"/>
      <w:r w:rsidRPr="005954EB">
        <w:rPr>
          <w:rFonts w:ascii="Times New Roman" w:hAnsi="Times New Roman" w:cs="Times New Roman"/>
          <w:sz w:val="24"/>
          <w:szCs w:val="24"/>
        </w:rPr>
        <w:t>2:30  pm</w:t>
      </w:r>
      <w:proofErr w:type="gramEnd"/>
      <w:r w:rsidRPr="005954EB">
        <w:rPr>
          <w:rFonts w:ascii="Times New Roman" w:hAnsi="Times New Roman" w:cs="Times New Roman"/>
          <w:sz w:val="24"/>
          <w:szCs w:val="24"/>
        </w:rPr>
        <w:t xml:space="preserve">: Hypoxia Task Force Executive Session. SERA46 leaders will present and discuss. </w:t>
      </w:r>
    </w:p>
    <w:p w14:paraId="497DD24D" w14:textId="77777777" w:rsidR="005954EB" w:rsidRDefault="005954EB" w:rsidP="005954EB">
      <w:pPr>
        <w:spacing w:after="0"/>
        <w:rPr>
          <w:rFonts w:ascii="Times New Roman" w:hAnsi="Times New Roman" w:cs="Times New Roman"/>
          <w:b/>
          <w:sz w:val="24"/>
          <w:szCs w:val="24"/>
        </w:rPr>
      </w:pPr>
    </w:p>
    <w:p w14:paraId="0ED1E40A" w14:textId="1BACA68B" w:rsidR="00E6143B" w:rsidRPr="005954EB" w:rsidRDefault="00E6143B" w:rsidP="005954EB">
      <w:pPr>
        <w:spacing w:after="0"/>
        <w:rPr>
          <w:rFonts w:ascii="Times New Roman" w:hAnsi="Times New Roman" w:cs="Times New Roman"/>
          <w:b/>
          <w:sz w:val="24"/>
          <w:szCs w:val="24"/>
        </w:rPr>
      </w:pPr>
      <w:r w:rsidRPr="005954EB">
        <w:rPr>
          <w:rFonts w:ascii="Times New Roman" w:hAnsi="Times New Roman" w:cs="Times New Roman"/>
          <w:b/>
          <w:sz w:val="24"/>
          <w:szCs w:val="24"/>
        </w:rPr>
        <w:t>Wednesday, February 5, 2020</w:t>
      </w:r>
    </w:p>
    <w:p w14:paraId="102DFDF5" w14:textId="24FABAE6" w:rsidR="00E6143B" w:rsidRPr="005954EB" w:rsidRDefault="00E6143B" w:rsidP="005954EB">
      <w:pPr>
        <w:spacing w:after="120" w:line="240" w:lineRule="auto"/>
        <w:rPr>
          <w:rFonts w:ascii="Times New Roman" w:hAnsi="Times New Roman" w:cs="Times New Roman"/>
          <w:sz w:val="24"/>
          <w:szCs w:val="24"/>
        </w:rPr>
      </w:pPr>
      <w:r w:rsidRPr="005954EB">
        <w:rPr>
          <w:rFonts w:ascii="Times New Roman" w:hAnsi="Times New Roman" w:cs="Times New Roman"/>
          <w:sz w:val="24"/>
          <w:szCs w:val="24"/>
        </w:rPr>
        <w:t>8:30-10:00</w:t>
      </w:r>
      <w:r w:rsidRPr="005954EB">
        <w:rPr>
          <w:rFonts w:ascii="Times New Roman" w:hAnsi="Times New Roman" w:cs="Times New Roman"/>
          <w:sz w:val="24"/>
          <w:szCs w:val="24"/>
        </w:rPr>
        <w:tab/>
        <w:t>HTF Coordinating Committee and SERA-46 Joint Discussion</w:t>
      </w:r>
    </w:p>
    <w:p w14:paraId="3E70F34F" w14:textId="77777777" w:rsidR="00E6143B" w:rsidRPr="005954EB" w:rsidRDefault="00E6143B" w:rsidP="005954EB">
      <w:pPr>
        <w:spacing w:after="120" w:line="240" w:lineRule="auto"/>
        <w:rPr>
          <w:rFonts w:ascii="Times New Roman" w:hAnsi="Times New Roman" w:cs="Times New Roman"/>
          <w:sz w:val="24"/>
          <w:szCs w:val="24"/>
        </w:rPr>
      </w:pPr>
      <w:r w:rsidRPr="005954EB">
        <w:rPr>
          <w:rFonts w:ascii="Times New Roman" w:hAnsi="Times New Roman" w:cs="Times New Roman"/>
          <w:sz w:val="24"/>
          <w:szCs w:val="24"/>
        </w:rPr>
        <w:t>10:00-10:15</w:t>
      </w:r>
      <w:r w:rsidRPr="005954EB">
        <w:rPr>
          <w:rFonts w:ascii="Times New Roman" w:hAnsi="Times New Roman" w:cs="Times New Roman"/>
          <w:sz w:val="24"/>
          <w:szCs w:val="24"/>
        </w:rPr>
        <w:tab/>
        <w:t xml:space="preserve">Break. </w:t>
      </w:r>
    </w:p>
    <w:p w14:paraId="4BE4040E" w14:textId="7B6C9786" w:rsidR="00B45E58" w:rsidRPr="005954EB" w:rsidRDefault="00E6143B" w:rsidP="005954EB">
      <w:pPr>
        <w:spacing w:after="120" w:line="240" w:lineRule="auto"/>
        <w:rPr>
          <w:rFonts w:ascii="Times New Roman" w:hAnsi="Times New Roman" w:cs="Times New Roman"/>
          <w:sz w:val="24"/>
          <w:szCs w:val="24"/>
        </w:rPr>
      </w:pPr>
      <w:r w:rsidRPr="005954EB">
        <w:rPr>
          <w:rFonts w:ascii="Times New Roman" w:hAnsi="Times New Roman" w:cs="Times New Roman"/>
          <w:sz w:val="24"/>
          <w:szCs w:val="24"/>
        </w:rPr>
        <w:t xml:space="preserve">10:15 – </w:t>
      </w:r>
      <w:proofErr w:type="gramStart"/>
      <w:r w:rsidRPr="005954EB">
        <w:rPr>
          <w:rFonts w:ascii="Times New Roman" w:hAnsi="Times New Roman" w:cs="Times New Roman"/>
          <w:sz w:val="24"/>
          <w:szCs w:val="24"/>
        </w:rPr>
        <w:t>11:00  Debriefing</w:t>
      </w:r>
      <w:proofErr w:type="gramEnd"/>
      <w:r w:rsidRPr="005954EB">
        <w:rPr>
          <w:rFonts w:ascii="Times New Roman" w:hAnsi="Times New Roman" w:cs="Times New Roman"/>
          <w:sz w:val="24"/>
          <w:szCs w:val="24"/>
        </w:rPr>
        <w:t xml:space="preserve"> from HTF Meeting and Discussion with HTF Coordinating Committee. What ideas for follow-up did we gain?</w:t>
      </w:r>
    </w:p>
    <w:p w14:paraId="27E01460" w14:textId="77777777" w:rsidR="00E6143B" w:rsidRPr="005954EB" w:rsidRDefault="00E6143B" w:rsidP="005954EB">
      <w:pPr>
        <w:spacing w:after="120" w:line="240" w:lineRule="auto"/>
        <w:rPr>
          <w:rFonts w:ascii="Times New Roman" w:hAnsi="Times New Roman" w:cs="Times New Roman"/>
          <w:sz w:val="24"/>
          <w:szCs w:val="24"/>
        </w:rPr>
      </w:pPr>
      <w:r w:rsidRPr="005954EB">
        <w:rPr>
          <w:rFonts w:ascii="Times New Roman" w:hAnsi="Times New Roman" w:cs="Times New Roman"/>
          <w:sz w:val="24"/>
          <w:szCs w:val="24"/>
        </w:rPr>
        <w:t>11:00-11:45</w:t>
      </w:r>
      <w:r w:rsidRPr="005954EB">
        <w:rPr>
          <w:rFonts w:ascii="Times New Roman" w:hAnsi="Times New Roman" w:cs="Times New Roman"/>
          <w:sz w:val="24"/>
          <w:szCs w:val="24"/>
        </w:rPr>
        <w:tab/>
        <w:t>Re-examine Shared Priorities in light of recent discussions – Jane Frankenberger</w:t>
      </w:r>
    </w:p>
    <w:p w14:paraId="273BAE94" w14:textId="77777777" w:rsidR="00E6143B" w:rsidRPr="005954EB" w:rsidRDefault="00E6143B" w:rsidP="005954EB">
      <w:pPr>
        <w:spacing w:after="120" w:line="240" w:lineRule="auto"/>
        <w:rPr>
          <w:rFonts w:ascii="Times New Roman" w:hAnsi="Times New Roman" w:cs="Times New Roman"/>
          <w:sz w:val="24"/>
          <w:szCs w:val="24"/>
        </w:rPr>
      </w:pPr>
      <w:r w:rsidRPr="005954EB">
        <w:rPr>
          <w:rFonts w:ascii="Times New Roman" w:hAnsi="Times New Roman" w:cs="Times New Roman"/>
          <w:sz w:val="24"/>
          <w:szCs w:val="24"/>
        </w:rPr>
        <w:t>12:00 – 1:00</w:t>
      </w:r>
      <w:r w:rsidRPr="005954EB">
        <w:rPr>
          <w:rFonts w:ascii="Times New Roman" w:hAnsi="Times New Roman" w:cs="Times New Roman"/>
          <w:sz w:val="24"/>
          <w:szCs w:val="24"/>
        </w:rPr>
        <w:tab/>
        <w:t xml:space="preserve">Lunch – Food Court </w:t>
      </w:r>
    </w:p>
    <w:p w14:paraId="5719ED6C" w14:textId="77777777" w:rsidR="00E6143B" w:rsidRPr="005954EB" w:rsidRDefault="00E6143B" w:rsidP="005954EB">
      <w:pPr>
        <w:spacing w:after="120" w:line="240" w:lineRule="auto"/>
        <w:rPr>
          <w:rFonts w:ascii="Times New Roman" w:hAnsi="Times New Roman" w:cs="Times New Roman"/>
          <w:sz w:val="24"/>
          <w:szCs w:val="24"/>
        </w:rPr>
      </w:pPr>
      <w:r w:rsidRPr="005954EB">
        <w:rPr>
          <w:rFonts w:ascii="Times New Roman" w:hAnsi="Times New Roman" w:cs="Times New Roman"/>
          <w:sz w:val="24"/>
          <w:szCs w:val="24"/>
        </w:rPr>
        <w:t>1:00 – 5:00</w:t>
      </w:r>
      <w:r w:rsidRPr="005954EB">
        <w:rPr>
          <w:rFonts w:ascii="Times New Roman" w:hAnsi="Times New Roman" w:cs="Times New Roman"/>
          <w:sz w:val="24"/>
          <w:szCs w:val="24"/>
        </w:rPr>
        <w:tab/>
        <w:t xml:space="preserve">Impact Writing Workshop – Sara </w:t>
      </w:r>
      <w:proofErr w:type="spellStart"/>
      <w:r w:rsidRPr="005954EB">
        <w:rPr>
          <w:rFonts w:ascii="Times New Roman" w:hAnsi="Times New Roman" w:cs="Times New Roman"/>
          <w:sz w:val="24"/>
          <w:szCs w:val="24"/>
        </w:rPr>
        <w:t>Delheimer</w:t>
      </w:r>
      <w:proofErr w:type="spellEnd"/>
    </w:p>
    <w:p w14:paraId="1FF2514F" w14:textId="77777777" w:rsidR="00E6143B" w:rsidRPr="005954EB" w:rsidRDefault="00E6143B" w:rsidP="005954EB">
      <w:pPr>
        <w:spacing w:after="120" w:line="240" w:lineRule="auto"/>
        <w:rPr>
          <w:rFonts w:ascii="Times New Roman" w:hAnsi="Times New Roman" w:cs="Times New Roman"/>
          <w:sz w:val="24"/>
          <w:szCs w:val="24"/>
        </w:rPr>
      </w:pPr>
      <w:r w:rsidRPr="005954EB">
        <w:rPr>
          <w:rFonts w:ascii="Times New Roman" w:hAnsi="Times New Roman" w:cs="Times New Roman"/>
          <w:sz w:val="24"/>
          <w:szCs w:val="24"/>
        </w:rPr>
        <w:t>5:00</w:t>
      </w:r>
      <w:r w:rsidRPr="005954EB">
        <w:rPr>
          <w:rFonts w:ascii="Times New Roman" w:hAnsi="Times New Roman" w:cs="Times New Roman"/>
          <w:sz w:val="24"/>
          <w:szCs w:val="24"/>
        </w:rPr>
        <w:tab/>
      </w:r>
      <w:r w:rsidRPr="005954EB">
        <w:rPr>
          <w:rFonts w:ascii="Times New Roman" w:hAnsi="Times New Roman" w:cs="Times New Roman"/>
          <w:sz w:val="24"/>
          <w:szCs w:val="24"/>
        </w:rPr>
        <w:tab/>
        <w:t>Adjourn for Day</w:t>
      </w:r>
    </w:p>
    <w:p w14:paraId="2E25F681" w14:textId="77777777" w:rsidR="00E6143B" w:rsidRPr="005954EB" w:rsidRDefault="00E6143B" w:rsidP="005954EB">
      <w:pPr>
        <w:spacing w:after="0" w:line="240" w:lineRule="auto"/>
        <w:outlineLvl w:val="3"/>
        <w:rPr>
          <w:rFonts w:ascii="Times New Roman" w:eastAsia="Times New Roman" w:hAnsi="Times New Roman" w:cs="Times New Roman"/>
          <w:color w:val="000000" w:themeColor="text1"/>
          <w:sz w:val="24"/>
          <w:szCs w:val="24"/>
          <w:lang w:val="en"/>
        </w:rPr>
      </w:pPr>
    </w:p>
    <w:p w14:paraId="5BBD89A6" w14:textId="77777777" w:rsidR="00E6143B" w:rsidRPr="005954EB" w:rsidRDefault="00E6143B" w:rsidP="005954EB">
      <w:pPr>
        <w:spacing w:after="0"/>
        <w:rPr>
          <w:rFonts w:ascii="Times New Roman" w:hAnsi="Times New Roman" w:cs="Times New Roman"/>
          <w:b/>
          <w:sz w:val="24"/>
          <w:szCs w:val="24"/>
        </w:rPr>
      </w:pPr>
      <w:r w:rsidRPr="005954EB">
        <w:rPr>
          <w:rFonts w:ascii="Times New Roman" w:hAnsi="Times New Roman" w:cs="Times New Roman"/>
          <w:b/>
          <w:sz w:val="24"/>
          <w:szCs w:val="24"/>
        </w:rPr>
        <w:t>Thursday, February 6, 2020</w:t>
      </w:r>
    </w:p>
    <w:p w14:paraId="115687E0" w14:textId="77777777" w:rsidR="00E6143B" w:rsidRPr="005954EB" w:rsidRDefault="00E6143B" w:rsidP="005954EB">
      <w:pPr>
        <w:spacing w:after="120"/>
        <w:rPr>
          <w:rFonts w:ascii="Times New Roman" w:hAnsi="Times New Roman" w:cs="Times New Roman"/>
          <w:sz w:val="24"/>
          <w:szCs w:val="24"/>
        </w:rPr>
      </w:pPr>
      <w:r w:rsidRPr="005954EB">
        <w:rPr>
          <w:rFonts w:ascii="Times New Roman" w:hAnsi="Times New Roman" w:cs="Times New Roman"/>
          <w:sz w:val="24"/>
          <w:szCs w:val="24"/>
        </w:rPr>
        <w:t>8:30 – 10:00</w:t>
      </w:r>
      <w:r w:rsidRPr="005954EB">
        <w:rPr>
          <w:rFonts w:ascii="Times New Roman" w:hAnsi="Times New Roman" w:cs="Times New Roman"/>
          <w:sz w:val="24"/>
          <w:szCs w:val="24"/>
        </w:rPr>
        <w:tab/>
        <w:t xml:space="preserve">Discussion of Potential Future SERA 46 Actions </w:t>
      </w:r>
    </w:p>
    <w:p w14:paraId="21DCD7E8" w14:textId="77777777" w:rsidR="00E6143B" w:rsidRPr="005954EB" w:rsidRDefault="00E6143B" w:rsidP="005954EB">
      <w:pPr>
        <w:spacing w:after="120"/>
        <w:rPr>
          <w:rFonts w:ascii="Times New Roman" w:hAnsi="Times New Roman" w:cs="Times New Roman"/>
          <w:sz w:val="24"/>
          <w:szCs w:val="24"/>
        </w:rPr>
      </w:pPr>
      <w:r w:rsidRPr="005954EB">
        <w:rPr>
          <w:rFonts w:ascii="Times New Roman" w:hAnsi="Times New Roman" w:cs="Times New Roman"/>
          <w:sz w:val="24"/>
          <w:szCs w:val="24"/>
        </w:rPr>
        <w:t xml:space="preserve">10:00 – 10:15 </w:t>
      </w:r>
      <w:r w:rsidRPr="005954EB">
        <w:rPr>
          <w:rFonts w:ascii="Times New Roman" w:hAnsi="Times New Roman" w:cs="Times New Roman"/>
          <w:sz w:val="24"/>
          <w:szCs w:val="24"/>
        </w:rPr>
        <w:tab/>
        <w:t>Break</w:t>
      </w:r>
    </w:p>
    <w:p w14:paraId="15877C3B" w14:textId="77777777" w:rsidR="00E6143B" w:rsidRPr="005954EB" w:rsidRDefault="00E6143B" w:rsidP="005954EB">
      <w:pPr>
        <w:spacing w:after="120" w:line="240" w:lineRule="auto"/>
        <w:rPr>
          <w:rFonts w:ascii="Times New Roman" w:hAnsi="Times New Roman" w:cs="Times New Roman"/>
          <w:sz w:val="24"/>
          <w:szCs w:val="24"/>
        </w:rPr>
      </w:pPr>
      <w:r w:rsidRPr="005954EB">
        <w:rPr>
          <w:rFonts w:ascii="Times New Roman" w:hAnsi="Times New Roman" w:cs="Times New Roman"/>
          <w:sz w:val="24"/>
          <w:szCs w:val="24"/>
        </w:rPr>
        <w:t>10:30 – 11:30</w:t>
      </w:r>
      <w:r w:rsidRPr="005954EB">
        <w:rPr>
          <w:rFonts w:ascii="Times New Roman" w:hAnsi="Times New Roman" w:cs="Times New Roman"/>
          <w:sz w:val="24"/>
          <w:szCs w:val="24"/>
        </w:rPr>
        <w:tab/>
        <w:t>Discussion on Adjusting Shared Priorities. Action Item Assignments / Volunteers and Plans.</w:t>
      </w:r>
    </w:p>
    <w:p w14:paraId="09B5AAFE" w14:textId="77777777" w:rsidR="00E6143B" w:rsidRPr="005954EB" w:rsidRDefault="00E6143B" w:rsidP="005954EB">
      <w:pPr>
        <w:spacing w:after="120" w:line="240" w:lineRule="auto"/>
        <w:rPr>
          <w:rFonts w:ascii="Times New Roman" w:hAnsi="Times New Roman" w:cs="Times New Roman"/>
          <w:sz w:val="24"/>
          <w:szCs w:val="24"/>
        </w:rPr>
      </w:pPr>
      <w:r w:rsidRPr="005954EB">
        <w:rPr>
          <w:rFonts w:ascii="Times New Roman" w:hAnsi="Times New Roman" w:cs="Times New Roman"/>
          <w:sz w:val="24"/>
          <w:szCs w:val="24"/>
        </w:rPr>
        <w:t>Moving forward on Awards Nomination.  Wes Burger is nominating SERA 46</w:t>
      </w:r>
    </w:p>
    <w:p w14:paraId="1C5FE984" w14:textId="77777777" w:rsidR="00E6143B" w:rsidRPr="005954EB" w:rsidRDefault="00E6143B" w:rsidP="005954EB">
      <w:pPr>
        <w:spacing w:after="120" w:line="240" w:lineRule="auto"/>
        <w:rPr>
          <w:rFonts w:ascii="Times New Roman" w:hAnsi="Times New Roman" w:cs="Times New Roman"/>
          <w:sz w:val="24"/>
          <w:szCs w:val="24"/>
        </w:rPr>
      </w:pPr>
      <w:r w:rsidRPr="005954EB">
        <w:rPr>
          <w:rFonts w:ascii="Times New Roman" w:hAnsi="Times New Roman" w:cs="Times New Roman"/>
          <w:sz w:val="24"/>
          <w:szCs w:val="24"/>
        </w:rPr>
        <w:t>12:00</w:t>
      </w:r>
      <w:r w:rsidRPr="005954EB">
        <w:rPr>
          <w:rFonts w:ascii="Times New Roman" w:hAnsi="Times New Roman" w:cs="Times New Roman"/>
          <w:sz w:val="24"/>
          <w:szCs w:val="24"/>
        </w:rPr>
        <w:tab/>
        <w:t xml:space="preserve">Adjourn </w:t>
      </w:r>
    </w:p>
    <w:p w14:paraId="268E2C7F" w14:textId="77777777" w:rsidR="00E6143B" w:rsidRPr="005954EB" w:rsidRDefault="00E6143B" w:rsidP="005954EB">
      <w:pPr>
        <w:spacing w:after="0" w:line="240" w:lineRule="auto"/>
        <w:rPr>
          <w:rFonts w:ascii="Times New Roman" w:hAnsi="Times New Roman" w:cs="Times New Roman"/>
          <w:sz w:val="24"/>
          <w:szCs w:val="24"/>
        </w:rPr>
      </w:pPr>
    </w:p>
    <w:p w14:paraId="270B53F9" w14:textId="77777777" w:rsidR="004B0096" w:rsidRDefault="004B0096" w:rsidP="005954EB">
      <w:pPr>
        <w:spacing w:after="0" w:line="240" w:lineRule="auto"/>
        <w:jc w:val="center"/>
        <w:outlineLvl w:val="3"/>
        <w:rPr>
          <w:rFonts w:ascii="Times New Roman" w:eastAsia="Times New Roman" w:hAnsi="Times New Roman" w:cs="Times New Roman"/>
          <w:b/>
          <w:color w:val="000000" w:themeColor="text1"/>
          <w:sz w:val="24"/>
          <w:szCs w:val="24"/>
          <w:lang w:val="en"/>
        </w:rPr>
      </w:pPr>
    </w:p>
    <w:p w14:paraId="5B0B6825" w14:textId="77777777" w:rsidR="004B0096" w:rsidRDefault="004B0096" w:rsidP="005954EB">
      <w:pPr>
        <w:spacing w:after="0" w:line="240" w:lineRule="auto"/>
        <w:jc w:val="center"/>
        <w:outlineLvl w:val="3"/>
        <w:rPr>
          <w:rFonts w:ascii="Times New Roman" w:eastAsia="Times New Roman" w:hAnsi="Times New Roman" w:cs="Times New Roman"/>
          <w:b/>
          <w:color w:val="000000" w:themeColor="text1"/>
          <w:sz w:val="24"/>
          <w:szCs w:val="24"/>
          <w:lang w:val="en"/>
        </w:rPr>
      </w:pPr>
    </w:p>
    <w:p w14:paraId="2CD42592" w14:textId="77777777" w:rsidR="004B0096" w:rsidRDefault="004B0096" w:rsidP="005954EB">
      <w:pPr>
        <w:spacing w:after="0" w:line="240" w:lineRule="auto"/>
        <w:jc w:val="center"/>
        <w:outlineLvl w:val="3"/>
        <w:rPr>
          <w:rFonts w:ascii="Times New Roman" w:eastAsia="Times New Roman" w:hAnsi="Times New Roman" w:cs="Times New Roman"/>
          <w:b/>
          <w:color w:val="000000" w:themeColor="text1"/>
          <w:sz w:val="24"/>
          <w:szCs w:val="24"/>
          <w:lang w:val="en"/>
        </w:rPr>
      </w:pPr>
    </w:p>
    <w:p w14:paraId="075655F0" w14:textId="77777777" w:rsidR="004B0096" w:rsidRDefault="004B0096" w:rsidP="005954EB">
      <w:pPr>
        <w:spacing w:after="0" w:line="240" w:lineRule="auto"/>
        <w:jc w:val="center"/>
        <w:outlineLvl w:val="3"/>
        <w:rPr>
          <w:rFonts w:ascii="Times New Roman" w:eastAsia="Times New Roman" w:hAnsi="Times New Roman" w:cs="Times New Roman"/>
          <w:b/>
          <w:color w:val="000000" w:themeColor="text1"/>
          <w:sz w:val="24"/>
          <w:szCs w:val="24"/>
          <w:lang w:val="en"/>
        </w:rPr>
      </w:pPr>
    </w:p>
    <w:p w14:paraId="1E7497A0" w14:textId="77777777" w:rsidR="004B0096" w:rsidRDefault="004B0096" w:rsidP="005954EB">
      <w:pPr>
        <w:spacing w:after="0" w:line="240" w:lineRule="auto"/>
        <w:jc w:val="center"/>
        <w:outlineLvl w:val="3"/>
        <w:rPr>
          <w:rFonts w:ascii="Times New Roman" w:eastAsia="Times New Roman" w:hAnsi="Times New Roman" w:cs="Times New Roman"/>
          <w:b/>
          <w:color w:val="000000" w:themeColor="text1"/>
          <w:sz w:val="24"/>
          <w:szCs w:val="24"/>
          <w:lang w:val="en"/>
        </w:rPr>
      </w:pPr>
    </w:p>
    <w:p w14:paraId="0ED9D13E" w14:textId="77777777" w:rsidR="004B0096" w:rsidRDefault="004B0096" w:rsidP="005954EB">
      <w:pPr>
        <w:spacing w:after="0" w:line="240" w:lineRule="auto"/>
        <w:jc w:val="center"/>
        <w:outlineLvl w:val="3"/>
        <w:rPr>
          <w:rFonts w:ascii="Times New Roman" w:eastAsia="Times New Roman" w:hAnsi="Times New Roman" w:cs="Times New Roman"/>
          <w:b/>
          <w:color w:val="000000" w:themeColor="text1"/>
          <w:sz w:val="24"/>
          <w:szCs w:val="24"/>
          <w:lang w:val="en"/>
        </w:rPr>
      </w:pPr>
    </w:p>
    <w:p w14:paraId="1D1030AD" w14:textId="77777777" w:rsidR="004B0096" w:rsidRDefault="004B0096" w:rsidP="005954EB">
      <w:pPr>
        <w:spacing w:after="0" w:line="240" w:lineRule="auto"/>
        <w:jc w:val="center"/>
        <w:outlineLvl w:val="3"/>
        <w:rPr>
          <w:rFonts w:ascii="Times New Roman" w:eastAsia="Times New Roman" w:hAnsi="Times New Roman" w:cs="Times New Roman"/>
          <w:b/>
          <w:color w:val="000000" w:themeColor="text1"/>
          <w:sz w:val="24"/>
          <w:szCs w:val="24"/>
          <w:lang w:val="en"/>
        </w:rPr>
      </w:pPr>
    </w:p>
    <w:p w14:paraId="48F5D29A" w14:textId="77777777" w:rsidR="004B0096" w:rsidRDefault="004B0096" w:rsidP="005954EB">
      <w:pPr>
        <w:spacing w:after="0" w:line="240" w:lineRule="auto"/>
        <w:jc w:val="center"/>
        <w:outlineLvl w:val="3"/>
        <w:rPr>
          <w:rFonts w:ascii="Times New Roman" w:eastAsia="Times New Roman" w:hAnsi="Times New Roman" w:cs="Times New Roman"/>
          <w:b/>
          <w:color w:val="000000" w:themeColor="text1"/>
          <w:sz w:val="24"/>
          <w:szCs w:val="24"/>
          <w:lang w:val="en"/>
        </w:rPr>
      </w:pPr>
    </w:p>
    <w:p w14:paraId="3D558401" w14:textId="77777777" w:rsidR="004B0096" w:rsidRDefault="004B0096" w:rsidP="005954EB">
      <w:pPr>
        <w:spacing w:after="0" w:line="240" w:lineRule="auto"/>
        <w:jc w:val="center"/>
        <w:outlineLvl w:val="3"/>
        <w:rPr>
          <w:rFonts w:ascii="Times New Roman" w:eastAsia="Times New Roman" w:hAnsi="Times New Roman" w:cs="Times New Roman"/>
          <w:b/>
          <w:color w:val="000000" w:themeColor="text1"/>
          <w:sz w:val="24"/>
          <w:szCs w:val="24"/>
          <w:lang w:val="en"/>
        </w:rPr>
      </w:pPr>
    </w:p>
    <w:p w14:paraId="24747468" w14:textId="77777777" w:rsidR="004B0096" w:rsidRDefault="004B0096" w:rsidP="005954EB">
      <w:pPr>
        <w:spacing w:after="0" w:line="240" w:lineRule="auto"/>
        <w:jc w:val="center"/>
        <w:outlineLvl w:val="3"/>
        <w:rPr>
          <w:rFonts w:ascii="Times New Roman" w:eastAsia="Times New Roman" w:hAnsi="Times New Roman" w:cs="Times New Roman"/>
          <w:b/>
          <w:color w:val="000000" w:themeColor="text1"/>
          <w:sz w:val="24"/>
          <w:szCs w:val="24"/>
          <w:lang w:val="en"/>
        </w:rPr>
      </w:pPr>
    </w:p>
    <w:p w14:paraId="516513AD" w14:textId="77777777" w:rsidR="004B0096" w:rsidRDefault="004B0096" w:rsidP="005954EB">
      <w:pPr>
        <w:spacing w:after="0" w:line="240" w:lineRule="auto"/>
        <w:jc w:val="center"/>
        <w:outlineLvl w:val="3"/>
        <w:rPr>
          <w:rFonts w:ascii="Times New Roman" w:eastAsia="Times New Roman" w:hAnsi="Times New Roman" w:cs="Times New Roman"/>
          <w:b/>
          <w:color w:val="000000" w:themeColor="text1"/>
          <w:sz w:val="24"/>
          <w:szCs w:val="24"/>
          <w:lang w:val="en"/>
        </w:rPr>
      </w:pPr>
    </w:p>
    <w:p w14:paraId="6E09CA59" w14:textId="77777777" w:rsidR="004B0096" w:rsidRDefault="004B0096" w:rsidP="005954EB">
      <w:pPr>
        <w:spacing w:after="0" w:line="240" w:lineRule="auto"/>
        <w:jc w:val="center"/>
        <w:outlineLvl w:val="3"/>
        <w:rPr>
          <w:rFonts w:ascii="Times New Roman" w:eastAsia="Times New Roman" w:hAnsi="Times New Roman" w:cs="Times New Roman"/>
          <w:b/>
          <w:color w:val="000000" w:themeColor="text1"/>
          <w:sz w:val="24"/>
          <w:szCs w:val="24"/>
          <w:lang w:val="en"/>
        </w:rPr>
      </w:pPr>
    </w:p>
    <w:p w14:paraId="30FAC085" w14:textId="77777777" w:rsidR="004B0096" w:rsidRDefault="004B0096" w:rsidP="005954EB">
      <w:pPr>
        <w:spacing w:after="0" w:line="240" w:lineRule="auto"/>
        <w:jc w:val="center"/>
        <w:outlineLvl w:val="3"/>
        <w:rPr>
          <w:rFonts w:ascii="Times New Roman" w:eastAsia="Times New Roman" w:hAnsi="Times New Roman" w:cs="Times New Roman"/>
          <w:b/>
          <w:color w:val="000000" w:themeColor="text1"/>
          <w:sz w:val="24"/>
          <w:szCs w:val="24"/>
          <w:lang w:val="en"/>
        </w:rPr>
      </w:pPr>
    </w:p>
    <w:p w14:paraId="262CF0A6" w14:textId="77777777" w:rsidR="004B0096" w:rsidRDefault="004B0096" w:rsidP="005954EB">
      <w:pPr>
        <w:spacing w:after="0" w:line="240" w:lineRule="auto"/>
        <w:jc w:val="center"/>
        <w:outlineLvl w:val="3"/>
        <w:rPr>
          <w:rFonts w:ascii="Times New Roman" w:eastAsia="Times New Roman" w:hAnsi="Times New Roman" w:cs="Times New Roman"/>
          <w:b/>
          <w:color w:val="000000" w:themeColor="text1"/>
          <w:sz w:val="24"/>
          <w:szCs w:val="24"/>
          <w:lang w:val="en"/>
        </w:rPr>
      </w:pPr>
    </w:p>
    <w:p w14:paraId="374DB8D0" w14:textId="1EB879FF" w:rsidR="00E6143B" w:rsidRDefault="00616694" w:rsidP="005954EB">
      <w:pPr>
        <w:spacing w:after="0" w:line="240" w:lineRule="auto"/>
        <w:jc w:val="center"/>
        <w:outlineLvl w:val="3"/>
        <w:rPr>
          <w:rFonts w:ascii="Times New Roman" w:eastAsia="Times New Roman" w:hAnsi="Times New Roman" w:cs="Times New Roman"/>
          <w:b/>
          <w:color w:val="000000" w:themeColor="text1"/>
          <w:sz w:val="24"/>
          <w:szCs w:val="24"/>
          <w:lang w:val="en"/>
        </w:rPr>
      </w:pPr>
      <w:r w:rsidRPr="005954EB">
        <w:rPr>
          <w:rFonts w:ascii="Times New Roman" w:eastAsia="Times New Roman" w:hAnsi="Times New Roman" w:cs="Times New Roman"/>
          <w:b/>
          <w:color w:val="000000" w:themeColor="text1"/>
          <w:sz w:val="24"/>
          <w:szCs w:val="24"/>
          <w:lang w:val="en"/>
        </w:rPr>
        <w:lastRenderedPageBreak/>
        <w:t xml:space="preserve">Summary of notes from the Day and </w:t>
      </w:r>
      <w:r w:rsidR="005954EB" w:rsidRPr="005954EB">
        <w:rPr>
          <w:rFonts w:ascii="Times New Roman" w:eastAsia="Times New Roman" w:hAnsi="Times New Roman" w:cs="Times New Roman"/>
          <w:b/>
          <w:color w:val="000000" w:themeColor="text1"/>
          <w:sz w:val="24"/>
          <w:szCs w:val="24"/>
          <w:lang w:val="en"/>
        </w:rPr>
        <w:t xml:space="preserve">a </w:t>
      </w:r>
      <w:r w:rsidRPr="005954EB">
        <w:rPr>
          <w:rFonts w:ascii="Times New Roman" w:eastAsia="Times New Roman" w:hAnsi="Times New Roman" w:cs="Times New Roman"/>
          <w:b/>
          <w:color w:val="000000" w:themeColor="text1"/>
          <w:sz w:val="24"/>
          <w:szCs w:val="24"/>
          <w:lang w:val="en"/>
        </w:rPr>
        <w:t xml:space="preserve">Half meeting. </w:t>
      </w:r>
    </w:p>
    <w:p w14:paraId="768D1EFA" w14:textId="1EEA4D71" w:rsidR="00E41010" w:rsidRDefault="00E41010" w:rsidP="005954EB">
      <w:pPr>
        <w:spacing w:after="0" w:line="240" w:lineRule="auto"/>
        <w:jc w:val="center"/>
        <w:outlineLvl w:val="3"/>
        <w:rPr>
          <w:rFonts w:ascii="Times New Roman" w:eastAsia="Times New Roman" w:hAnsi="Times New Roman" w:cs="Times New Roman"/>
          <w:b/>
          <w:color w:val="000000" w:themeColor="text1"/>
          <w:sz w:val="24"/>
          <w:szCs w:val="24"/>
          <w:lang w:val="en"/>
        </w:rPr>
      </w:pPr>
    </w:p>
    <w:p w14:paraId="0ECBDB33" w14:textId="22756ADA" w:rsidR="00E41010" w:rsidRPr="005954EB" w:rsidRDefault="00DD00A4" w:rsidP="00E41010">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SERA-46 </w:t>
      </w:r>
      <w:r w:rsidR="00E41010" w:rsidRPr="005954EB">
        <w:rPr>
          <w:rFonts w:ascii="Times New Roman" w:hAnsi="Times New Roman" w:cs="Times New Roman"/>
          <w:sz w:val="24"/>
          <w:szCs w:val="24"/>
          <w:u w:val="single"/>
        </w:rPr>
        <w:t>Attendees:</w:t>
      </w:r>
    </w:p>
    <w:p w14:paraId="3DA4FC6F" w14:textId="77777777" w:rsidR="00E41010" w:rsidRPr="005954EB" w:rsidRDefault="00E41010" w:rsidP="00E41010">
      <w:pPr>
        <w:spacing w:after="0" w:line="240" w:lineRule="auto"/>
        <w:rPr>
          <w:rFonts w:ascii="Times New Roman" w:hAnsi="Times New Roman" w:cs="Times New Roman"/>
          <w:sz w:val="24"/>
          <w:szCs w:val="24"/>
        </w:rPr>
      </w:pPr>
      <w:r w:rsidRPr="005954EB">
        <w:rPr>
          <w:rFonts w:ascii="Times New Roman" w:hAnsi="Times New Roman" w:cs="Times New Roman"/>
          <w:sz w:val="24"/>
          <w:szCs w:val="24"/>
        </w:rPr>
        <w:t xml:space="preserve">Amanda Gumbert; Beth Baker(via Zoom); Andrew Sharpley(Via Zoom); Katie Flahive; Naveen Adusumilli; Mike Daniels; Jane </w:t>
      </w:r>
      <w:proofErr w:type="spellStart"/>
      <w:r w:rsidRPr="005954EB">
        <w:rPr>
          <w:rFonts w:ascii="Times New Roman" w:hAnsi="Times New Roman" w:cs="Times New Roman"/>
          <w:sz w:val="24"/>
          <w:szCs w:val="24"/>
        </w:rPr>
        <w:t>Frankenburger</w:t>
      </w:r>
      <w:proofErr w:type="spellEnd"/>
      <w:r w:rsidRPr="005954EB">
        <w:rPr>
          <w:rFonts w:ascii="Times New Roman" w:hAnsi="Times New Roman" w:cs="Times New Roman"/>
          <w:sz w:val="24"/>
          <w:szCs w:val="24"/>
        </w:rPr>
        <w:t xml:space="preserve">, Rebecca Power, Jenny Seifert, Matt </w:t>
      </w:r>
      <w:proofErr w:type="spellStart"/>
      <w:r w:rsidRPr="005954EB">
        <w:rPr>
          <w:rFonts w:ascii="Times New Roman" w:hAnsi="Times New Roman" w:cs="Times New Roman"/>
          <w:sz w:val="24"/>
          <w:szCs w:val="24"/>
        </w:rPr>
        <w:t>Helmers</w:t>
      </w:r>
      <w:proofErr w:type="spellEnd"/>
      <w:r w:rsidRPr="005954EB">
        <w:rPr>
          <w:rFonts w:ascii="Times New Roman" w:hAnsi="Times New Roman" w:cs="Times New Roman"/>
          <w:sz w:val="24"/>
          <w:szCs w:val="24"/>
        </w:rPr>
        <w:t>, Eric Young.</w:t>
      </w:r>
    </w:p>
    <w:p w14:paraId="72A936AD" w14:textId="77777777" w:rsidR="003F1CDD" w:rsidRDefault="003F1CDD" w:rsidP="005954EB">
      <w:pPr>
        <w:spacing w:after="0" w:line="240" w:lineRule="auto"/>
        <w:rPr>
          <w:rFonts w:ascii="Times New Roman" w:eastAsia="Times New Roman" w:hAnsi="Times New Roman" w:cs="Times New Roman"/>
          <w:b/>
          <w:color w:val="000000" w:themeColor="text1"/>
          <w:sz w:val="24"/>
          <w:szCs w:val="24"/>
          <w:lang w:val="en"/>
        </w:rPr>
      </w:pPr>
    </w:p>
    <w:p w14:paraId="6539249F" w14:textId="25E0CFBD" w:rsidR="003F1CDD" w:rsidRPr="003F1CDD" w:rsidRDefault="003F1CDD" w:rsidP="003F1CDD">
      <w:pPr>
        <w:spacing w:after="0" w:line="240" w:lineRule="auto"/>
        <w:rPr>
          <w:rFonts w:ascii="Times New Roman" w:hAnsi="Times New Roman" w:cs="Times New Roman"/>
          <w:b/>
          <w:i/>
          <w:sz w:val="24"/>
          <w:szCs w:val="24"/>
        </w:rPr>
      </w:pPr>
      <w:r w:rsidRPr="003F1CDD">
        <w:rPr>
          <w:rFonts w:ascii="Times New Roman" w:eastAsia="Times New Roman" w:hAnsi="Times New Roman" w:cs="Times New Roman"/>
          <w:b/>
          <w:i/>
          <w:color w:val="000000" w:themeColor="text1"/>
          <w:sz w:val="24"/>
          <w:szCs w:val="24"/>
          <w:lang w:val="en"/>
        </w:rPr>
        <w:t>SERA-46 a</w:t>
      </w:r>
      <w:r w:rsidR="001A3EF9">
        <w:rPr>
          <w:rFonts w:ascii="Times New Roman" w:eastAsia="Times New Roman" w:hAnsi="Times New Roman" w:cs="Times New Roman"/>
          <w:b/>
          <w:i/>
          <w:color w:val="000000" w:themeColor="text1"/>
          <w:sz w:val="24"/>
          <w:szCs w:val="24"/>
          <w:lang w:val="en"/>
        </w:rPr>
        <w:t>t</w:t>
      </w:r>
      <w:r w:rsidRPr="003F1CDD">
        <w:rPr>
          <w:rFonts w:ascii="Times New Roman" w:eastAsia="Times New Roman" w:hAnsi="Times New Roman" w:cs="Times New Roman"/>
          <w:b/>
          <w:i/>
          <w:color w:val="000000" w:themeColor="text1"/>
          <w:sz w:val="24"/>
          <w:szCs w:val="24"/>
          <w:lang w:val="en"/>
        </w:rPr>
        <w:t xml:space="preserve">tendees at the executive session asked the following </w:t>
      </w:r>
      <w:r w:rsidRPr="003F1CDD">
        <w:rPr>
          <w:rFonts w:ascii="Times New Roman" w:hAnsi="Times New Roman" w:cs="Times New Roman"/>
          <w:b/>
          <w:i/>
          <w:sz w:val="24"/>
          <w:szCs w:val="24"/>
        </w:rPr>
        <w:t xml:space="preserve">Question: </w:t>
      </w:r>
    </w:p>
    <w:p w14:paraId="6F0EBD2F" w14:textId="77777777" w:rsidR="003F1CDD" w:rsidRPr="003F1CDD" w:rsidRDefault="003F1CDD" w:rsidP="003F1CDD">
      <w:pPr>
        <w:spacing w:after="0" w:line="240" w:lineRule="auto"/>
        <w:rPr>
          <w:rFonts w:ascii="Times New Roman" w:hAnsi="Times New Roman" w:cs="Times New Roman"/>
          <w:sz w:val="24"/>
          <w:szCs w:val="24"/>
        </w:rPr>
      </w:pPr>
    </w:p>
    <w:p w14:paraId="11813E22" w14:textId="3C8E44E6" w:rsidR="003F1CDD" w:rsidRPr="003F1CDD" w:rsidRDefault="003F1CDD" w:rsidP="003F1CDD">
      <w:pPr>
        <w:spacing w:after="0" w:line="240" w:lineRule="auto"/>
        <w:rPr>
          <w:rFonts w:ascii="Times New Roman" w:hAnsi="Times New Roman" w:cs="Times New Roman"/>
          <w:i/>
          <w:sz w:val="24"/>
          <w:szCs w:val="24"/>
        </w:rPr>
      </w:pPr>
      <w:r w:rsidRPr="003F1CDD">
        <w:rPr>
          <w:rFonts w:ascii="Times New Roman" w:hAnsi="Times New Roman" w:cs="Times New Roman"/>
          <w:i/>
          <w:sz w:val="24"/>
          <w:szCs w:val="24"/>
        </w:rPr>
        <w:t>What critical issues are you facing that have a research or Extension/outreach component that we should be discussing in the next few days with the Coordinating Committee and our colleagues?</w:t>
      </w:r>
    </w:p>
    <w:p w14:paraId="72B7A34A" w14:textId="77777777" w:rsidR="00EE6284" w:rsidRDefault="00EE6284" w:rsidP="003F1CDD">
      <w:pPr>
        <w:spacing w:after="0" w:line="240" w:lineRule="auto"/>
        <w:rPr>
          <w:rFonts w:ascii="Times New Roman" w:hAnsi="Times New Roman" w:cs="Times New Roman"/>
          <w:i/>
          <w:sz w:val="24"/>
          <w:szCs w:val="24"/>
        </w:rPr>
      </w:pPr>
    </w:p>
    <w:p w14:paraId="7F1A7C32" w14:textId="6800688C" w:rsidR="003F1CDD" w:rsidRDefault="003F1CDD" w:rsidP="00EE6284">
      <w:pPr>
        <w:spacing w:after="0" w:line="240" w:lineRule="auto"/>
        <w:rPr>
          <w:rFonts w:ascii="Times New Roman" w:hAnsi="Times New Roman" w:cs="Times New Roman"/>
          <w:i/>
          <w:sz w:val="24"/>
          <w:szCs w:val="24"/>
        </w:rPr>
      </w:pPr>
      <w:r w:rsidRPr="003F1CDD">
        <w:rPr>
          <w:rFonts w:ascii="Times New Roman" w:hAnsi="Times New Roman" w:cs="Times New Roman"/>
          <w:i/>
          <w:sz w:val="24"/>
          <w:szCs w:val="24"/>
        </w:rPr>
        <w:t xml:space="preserve">Responses received </w:t>
      </w:r>
      <w:r w:rsidR="00EE6284">
        <w:rPr>
          <w:rFonts w:ascii="Times New Roman" w:hAnsi="Times New Roman" w:cs="Times New Roman"/>
          <w:i/>
          <w:sz w:val="24"/>
          <w:szCs w:val="24"/>
        </w:rPr>
        <w:t>–</w:t>
      </w:r>
      <w:r w:rsidRPr="003F1CDD">
        <w:rPr>
          <w:rFonts w:ascii="Times New Roman" w:hAnsi="Times New Roman" w:cs="Times New Roman"/>
          <w:i/>
          <w:sz w:val="24"/>
          <w:szCs w:val="24"/>
        </w:rPr>
        <w:t xml:space="preserve"> </w:t>
      </w:r>
    </w:p>
    <w:p w14:paraId="04600B89" w14:textId="77777777" w:rsidR="00EE6284" w:rsidRPr="003F1CDD" w:rsidRDefault="00EE6284" w:rsidP="003F1CDD">
      <w:pPr>
        <w:spacing w:after="0" w:line="240" w:lineRule="auto"/>
        <w:rPr>
          <w:rFonts w:ascii="Times New Roman" w:hAnsi="Times New Roman" w:cs="Times New Roman"/>
          <w:i/>
          <w:sz w:val="24"/>
          <w:szCs w:val="24"/>
        </w:rPr>
      </w:pPr>
    </w:p>
    <w:p w14:paraId="26394671" w14:textId="5979962A" w:rsidR="003F1CDD" w:rsidRPr="003F1CDD" w:rsidRDefault="003F1CDD" w:rsidP="003F1CDD">
      <w:pPr>
        <w:pStyle w:val="ListParagraph"/>
        <w:numPr>
          <w:ilvl w:val="0"/>
          <w:numId w:val="22"/>
        </w:numPr>
        <w:rPr>
          <w:rFonts w:ascii="Times New Roman" w:hAnsi="Times New Roman" w:cs="Times New Roman"/>
          <w:sz w:val="24"/>
          <w:szCs w:val="24"/>
        </w:rPr>
      </w:pPr>
      <w:r w:rsidRPr="003F1CDD">
        <w:rPr>
          <w:rFonts w:ascii="Times New Roman" w:hAnsi="Times New Roman" w:cs="Times New Roman"/>
          <w:sz w:val="24"/>
          <w:szCs w:val="24"/>
        </w:rPr>
        <w:t xml:space="preserve">Mike </w:t>
      </w:r>
      <w:proofErr w:type="spellStart"/>
      <w:r w:rsidRPr="003F1CDD">
        <w:rPr>
          <w:rFonts w:ascii="Times New Roman" w:hAnsi="Times New Roman" w:cs="Times New Roman"/>
          <w:sz w:val="24"/>
          <w:szCs w:val="24"/>
        </w:rPr>
        <w:t>Naig</w:t>
      </w:r>
      <w:proofErr w:type="spellEnd"/>
      <w:r w:rsidRPr="003F1CDD">
        <w:rPr>
          <w:rFonts w:ascii="Times New Roman" w:hAnsi="Times New Roman" w:cs="Times New Roman"/>
          <w:sz w:val="24"/>
          <w:szCs w:val="24"/>
        </w:rPr>
        <w:t>: Scaling up, accelerating adoption. Connecting to drainage is always useful.</w:t>
      </w:r>
    </w:p>
    <w:p w14:paraId="7E501757" w14:textId="52FA3130" w:rsidR="003F1CDD" w:rsidRPr="003F1CDD" w:rsidRDefault="003F1CDD" w:rsidP="003F1CDD">
      <w:pPr>
        <w:pStyle w:val="ListParagraph"/>
        <w:numPr>
          <w:ilvl w:val="0"/>
          <w:numId w:val="22"/>
        </w:numPr>
        <w:rPr>
          <w:rFonts w:ascii="Times New Roman" w:hAnsi="Times New Roman" w:cs="Times New Roman"/>
          <w:sz w:val="24"/>
          <w:szCs w:val="24"/>
        </w:rPr>
      </w:pPr>
      <w:r w:rsidRPr="003F1CDD">
        <w:rPr>
          <w:rFonts w:ascii="Times New Roman" w:hAnsi="Times New Roman" w:cs="Times New Roman"/>
          <w:sz w:val="24"/>
          <w:szCs w:val="24"/>
        </w:rPr>
        <w:t xml:space="preserve">Jordan </w:t>
      </w:r>
      <w:proofErr w:type="spellStart"/>
      <w:r w:rsidRPr="003F1CDD">
        <w:rPr>
          <w:rFonts w:ascii="Times New Roman" w:hAnsi="Times New Roman" w:cs="Times New Roman"/>
          <w:sz w:val="24"/>
          <w:szCs w:val="24"/>
        </w:rPr>
        <w:t>Seger</w:t>
      </w:r>
      <w:proofErr w:type="spellEnd"/>
      <w:r w:rsidRPr="003F1CDD">
        <w:rPr>
          <w:rFonts w:ascii="Times New Roman" w:hAnsi="Times New Roman" w:cs="Times New Roman"/>
          <w:sz w:val="24"/>
          <w:szCs w:val="24"/>
        </w:rPr>
        <w:t>: OPTIS (remote sensing interpretation) says that cover crops ha</w:t>
      </w:r>
      <w:r w:rsidR="001A3EF9">
        <w:rPr>
          <w:rFonts w:ascii="Times New Roman" w:hAnsi="Times New Roman" w:cs="Times New Roman"/>
          <w:sz w:val="24"/>
          <w:szCs w:val="24"/>
        </w:rPr>
        <w:t>ve</w:t>
      </w:r>
      <w:r w:rsidRPr="003F1CDD">
        <w:rPr>
          <w:rFonts w:ascii="Times New Roman" w:hAnsi="Times New Roman" w:cs="Times New Roman"/>
          <w:sz w:val="24"/>
          <w:szCs w:val="24"/>
        </w:rPr>
        <w:t xml:space="preserve"> greatly increased from 2005-2018. Can research tell how the present situation is different than if cover crops were not adopted?</w:t>
      </w:r>
      <w:r>
        <w:rPr>
          <w:rFonts w:ascii="Times New Roman" w:hAnsi="Times New Roman" w:cs="Times New Roman"/>
          <w:sz w:val="24"/>
          <w:szCs w:val="24"/>
        </w:rPr>
        <w:t xml:space="preserve"> </w:t>
      </w:r>
    </w:p>
    <w:p w14:paraId="7A0F688E" w14:textId="049477E9" w:rsidR="003F1CDD" w:rsidRPr="001A3EF9" w:rsidRDefault="003F1CDD" w:rsidP="0095312F">
      <w:pPr>
        <w:pStyle w:val="ListParagraph"/>
        <w:numPr>
          <w:ilvl w:val="0"/>
          <w:numId w:val="22"/>
        </w:numPr>
        <w:rPr>
          <w:rFonts w:ascii="Times New Roman" w:hAnsi="Times New Roman" w:cs="Times New Roman"/>
          <w:sz w:val="24"/>
          <w:szCs w:val="24"/>
        </w:rPr>
      </w:pPr>
      <w:r w:rsidRPr="001A3EF9">
        <w:rPr>
          <w:rFonts w:ascii="Times New Roman" w:hAnsi="Times New Roman" w:cs="Times New Roman"/>
          <w:sz w:val="24"/>
          <w:szCs w:val="24"/>
        </w:rPr>
        <w:t xml:space="preserve">Trevor Sample: Our nutrient reduction strategies call for millions of acres of cover crops. Is </w:t>
      </w:r>
      <w:r w:rsidR="001A3EF9" w:rsidRPr="001A3EF9">
        <w:rPr>
          <w:rFonts w:ascii="Times New Roman" w:hAnsi="Times New Roman" w:cs="Times New Roman"/>
          <w:sz w:val="24"/>
          <w:szCs w:val="24"/>
        </w:rPr>
        <w:t xml:space="preserve">the </w:t>
      </w:r>
      <w:r w:rsidRPr="001A3EF9">
        <w:rPr>
          <w:rFonts w:ascii="Times New Roman" w:hAnsi="Times New Roman" w:cs="Times New Roman"/>
          <w:sz w:val="24"/>
          <w:szCs w:val="24"/>
        </w:rPr>
        <w:t xml:space="preserve">seed industry, other infrastructure issues, </w:t>
      </w:r>
      <w:proofErr w:type="gramStart"/>
      <w:r w:rsidRPr="001A3EF9">
        <w:rPr>
          <w:rFonts w:ascii="Times New Roman" w:hAnsi="Times New Roman" w:cs="Times New Roman"/>
          <w:sz w:val="24"/>
          <w:szCs w:val="24"/>
        </w:rPr>
        <w:t>ready</w:t>
      </w:r>
      <w:proofErr w:type="gramEnd"/>
      <w:r w:rsidRPr="001A3EF9">
        <w:rPr>
          <w:rFonts w:ascii="Times New Roman" w:hAnsi="Times New Roman" w:cs="Times New Roman"/>
          <w:sz w:val="24"/>
          <w:szCs w:val="24"/>
        </w:rPr>
        <w:t xml:space="preserve"> for that level of implementation? Would there be enough cover crop seed? Is anyone producing a strategic plan for what industry is capable of providing? Further</w:t>
      </w:r>
      <w:r w:rsidR="001A3EF9" w:rsidRPr="001A3EF9">
        <w:rPr>
          <w:rFonts w:ascii="Times New Roman" w:hAnsi="Times New Roman" w:cs="Times New Roman"/>
          <w:sz w:val="24"/>
          <w:szCs w:val="24"/>
        </w:rPr>
        <w:t>,</w:t>
      </w:r>
      <w:r w:rsidRPr="001A3EF9">
        <w:rPr>
          <w:rFonts w:ascii="Times New Roman" w:hAnsi="Times New Roman" w:cs="Times New Roman"/>
          <w:sz w:val="24"/>
          <w:szCs w:val="24"/>
        </w:rPr>
        <w:t xml:space="preserve"> define </w:t>
      </w:r>
      <w:r w:rsidR="001A3EF9" w:rsidRPr="001A3EF9">
        <w:rPr>
          <w:rFonts w:ascii="Times New Roman" w:hAnsi="Times New Roman" w:cs="Times New Roman"/>
          <w:sz w:val="24"/>
          <w:szCs w:val="24"/>
        </w:rPr>
        <w:t xml:space="preserve">the </w:t>
      </w:r>
      <w:r w:rsidRPr="001A3EF9">
        <w:rPr>
          <w:rFonts w:ascii="Times New Roman" w:hAnsi="Times New Roman" w:cs="Times New Roman"/>
          <w:sz w:val="24"/>
          <w:szCs w:val="24"/>
        </w:rPr>
        <w:t>benefits of cover crops</w:t>
      </w:r>
      <w:r w:rsidR="001A3EF9" w:rsidRPr="001A3EF9">
        <w:rPr>
          <w:rFonts w:ascii="Times New Roman" w:hAnsi="Times New Roman" w:cs="Times New Roman"/>
          <w:sz w:val="24"/>
          <w:szCs w:val="24"/>
        </w:rPr>
        <w:t>.</w:t>
      </w:r>
      <w:r w:rsidR="001A3EF9">
        <w:rPr>
          <w:rFonts w:ascii="Times New Roman" w:hAnsi="Times New Roman" w:cs="Times New Roman"/>
          <w:sz w:val="24"/>
          <w:szCs w:val="24"/>
        </w:rPr>
        <w:t xml:space="preserve"> </w:t>
      </w:r>
      <w:r w:rsidRPr="001A3EF9">
        <w:rPr>
          <w:rFonts w:ascii="Times New Roman" w:hAnsi="Times New Roman" w:cs="Times New Roman"/>
          <w:sz w:val="24"/>
          <w:szCs w:val="24"/>
        </w:rPr>
        <w:t>Iowa has a private-public partnership on conservation infrastructure. Perhaps they could address</w:t>
      </w:r>
      <w:r w:rsidR="001A3EF9">
        <w:rPr>
          <w:rFonts w:ascii="Times New Roman" w:hAnsi="Times New Roman" w:cs="Times New Roman"/>
          <w:sz w:val="24"/>
          <w:szCs w:val="24"/>
        </w:rPr>
        <w:t xml:space="preserve"> it</w:t>
      </w:r>
      <w:r w:rsidRPr="001A3EF9">
        <w:rPr>
          <w:rFonts w:ascii="Times New Roman" w:hAnsi="Times New Roman" w:cs="Times New Roman"/>
          <w:sz w:val="24"/>
          <w:szCs w:val="24"/>
        </w:rPr>
        <w:t xml:space="preserve">. </w:t>
      </w:r>
    </w:p>
    <w:p w14:paraId="3C2B1662" w14:textId="77777777" w:rsidR="003F1CDD" w:rsidRPr="003F1CDD" w:rsidRDefault="003F1CDD" w:rsidP="003F1CDD">
      <w:pPr>
        <w:pStyle w:val="ListParagraph"/>
        <w:numPr>
          <w:ilvl w:val="0"/>
          <w:numId w:val="22"/>
        </w:numPr>
        <w:rPr>
          <w:rFonts w:ascii="Times New Roman" w:hAnsi="Times New Roman" w:cs="Times New Roman"/>
          <w:sz w:val="24"/>
          <w:szCs w:val="24"/>
        </w:rPr>
      </w:pPr>
      <w:r w:rsidRPr="003F1CDD">
        <w:rPr>
          <w:rFonts w:ascii="Times New Roman" w:hAnsi="Times New Roman" w:cs="Times New Roman"/>
          <w:sz w:val="24"/>
          <w:szCs w:val="24"/>
        </w:rPr>
        <w:t xml:space="preserve">Ryan </w:t>
      </w:r>
      <w:proofErr w:type="spellStart"/>
      <w:r w:rsidRPr="003F1CDD">
        <w:rPr>
          <w:rFonts w:ascii="Times New Roman" w:hAnsi="Times New Roman" w:cs="Times New Roman"/>
          <w:sz w:val="24"/>
          <w:szCs w:val="24"/>
        </w:rPr>
        <w:t>Benefield</w:t>
      </w:r>
      <w:proofErr w:type="spellEnd"/>
      <w:r w:rsidRPr="003F1CDD">
        <w:rPr>
          <w:rFonts w:ascii="Times New Roman" w:hAnsi="Times New Roman" w:cs="Times New Roman"/>
          <w:sz w:val="24"/>
          <w:szCs w:val="24"/>
        </w:rPr>
        <w:t>: Data needed on nutrient reduction potential on irrigated areas</w:t>
      </w:r>
    </w:p>
    <w:p w14:paraId="5C067EBF" w14:textId="096F5540" w:rsidR="003F1CDD" w:rsidRPr="003F1CDD" w:rsidRDefault="003F1CDD" w:rsidP="003F1CDD">
      <w:pPr>
        <w:pStyle w:val="ListParagraph"/>
        <w:numPr>
          <w:ilvl w:val="0"/>
          <w:numId w:val="22"/>
        </w:numPr>
        <w:rPr>
          <w:rFonts w:ascii="Times New Roman" w:hAnsi="Times New Roman" w:cs="Times New Roman"/>
          <w:sz w:val="24"/>
          <w:szCs w:val="24"/>
        </w:rPr>
      </w:pPr>
      <w:r w:rsidRPr="003F1CDD">
        <w:rPr>
          <w:rFonts w:ascii="Times New Roman" w:hAnsi="Times New Roman" w:cs="Times New Roman"/>
          <w:sz w:val="24"/>
          <w:szCs w:val="24"/>
        </w:rPr>
        <w:t xml:space="preserve">David Ross: Address fertilizer discrepancies. Also, precision application is </w:t>
      </w:r>
      <w:r w:rsidR="001A3EF9">
        <w:rPr>
          <w:rFonts w:ascii="Times New Roman" w:hAnsi="Times New Roman" w:cs="Times New Roman"/>
          <w:sz w:val="24"/>
          <w:szCs w:val="24"/>
        </w:rPr>
        <w:t>vital</w:t>
      </w:r>
      <w:r w:rsidRPr="003F1CDD">
        <w:rPr>
          <w:rFonts w:ascii="Times New Roman" w:hAnsi="Times New Roman" w:cs="Times New Roman"/>
          <w:sz w:val="24"/>
          <w:szCs w:val="24"/>
        </w:rPr>
        <w:t xml:space="preserve">, especially with improved weather forecasting. Regionally-specific BMPS. Edge of field monitoring. Trends work. Metrics to tell the story. </w:t>
      </w:r>
    </w:p>
    <w:p w14:paraId="00395ABB" w14:textId="77777777" w:rsidR="003F1CDD" w:rsidRPr="003F1CDD" w:rsidRDefault="003F1CDD" w:rsidP="003F1CDD">
      <w:pPr>
        <w:pStyle w:val="ListParagraph"/>
        <w:numPr>
          <w:ilvl w:val="0"/>
          <w:numId w:val="22"/>
        </w:numPr>
        <w:rPr>
          <w:rFonts w:ascii="Times New Roman" w:hAnsi="Times New Roman" w:cs="Times New Roman"/>
          <w:sz w:val="24"/>
          <w:szCs w:val="24"/>
        </w:rPr>
      </w:pPr>
      <w:r w:rsidRPr="003F1CDD">
        <w:rPr>
          <w:rFonts w:ascii="Times New Roman" w:hAnsi="Times New Roman" w:cs="Times New Roman"/>
          <w:sz w:val="24"/>
          <w:szCs w:val="24"/>
        </w:rPr>
        <w:t xml:space="preserve">LA representative: We have an interest in post-secondary agricultural education. Education needed on precision technologies. </w:t>
      </w:r>
    </w:p>
    <w:p w14:paraId="532AE609" w14:textId="77777777" w:rsidR="003F1CDD" w:rsidRDefault="003F1CDD" w:rsidP="005954EB">
      <w:pPr>
        <w:spacing w:after="0" w:line="240" w:lineRule="auto"/>
        <w:rPr>
          <w:rFonts w:ascii="Times New Roman" w:hAnsi="Times New Roman" w:cs="Times New Roman"/>
          <w:sz w:val="24"/>
          <w:szCs w:val="24"/>
        </w:rPr>
      </w:pPr>
    </w:p>
    <w:p w14:paraId="1BA75399" w14:textId="6E4E159C" w:rsidR="003F1CDD" w:rsidRPr="003F1CDD" w:rsidRDefault="003F1CDD" w:rsidP="005954EB">
      <w:pPr>
        <w:spacing w:after="0" w:line="240" w:lineRule="auto"/>
        <w:rPr>
          <w:rFonts w:ascii="Times New Roman" w:hAnsi="Times New Roman" w:cs="Times New Roman"/>
          <w:b/>
          <w:i/>
          <w:sz w:val="24"/>
          <w:szCs w:val="24"/>
        </w:rPr>
      </w:pPr>
      <w:r w:rsidRPr="003F1CDD">
        <w:rPr>
          <w:rFonts w:ascii="Times New Roman" w:hAnsi="Times New Roman" w:cs="Times New Roman"/>
          <w:b/>
          <w:i/>
          <w:sz w:val="24"/>
          <w:szCs w:val="24"/>
        </w:rPr>
        <w:t xml:space="preserve">On Feb 5, during the SERA-46 meeting, the following were discussed - </w:t>
      </w:r>
    </w:p>
    <w:p w14:paraId="6FCC73BE" w14:textId="77777777" w:rsidR="003F1CDD" w:rsidRDefault="003F1CDD" w:rsidP="005954EB">
      <w:pPr>
        <w:spacing w:after="0" w:line="240" w:lineRule="auto"/>
        <w:rPr>
          <w:rFonts w:ascii="Times New Roman" w:hAnsi="Times New Roman" w:cs="Times New Roman"/>
          <w:sz w:val="24"/>
          <w:szCs w:val="24"/>
        </w:rPr>
      </w:pPr>
    </w:p>
    <w:p w14:paraId="075A8982" w14:textId="09C7CDBE" w:rsidR="00616694" w:rsidRPr="005954EB" w:rsidRDefault="00616694" w:rsidP="005954EB">
      <w:pPr>
        <w:spacing w:after="0" w:line="240" w:lineRule="auto"/>
        <w:rPr>
          <w:rFonts w:ascii="Times New Roman" w:hAnsi="Times New Roman" w:cs="Times New Roman"/>
          <w:sz w:val="24"/>
          <w:szCs w:val="24"/>
        </w:rPr>
      </w:pPr>
      <w:r w:rsidRPr="005954EB">
        <w:rPr>
          <w:rFonts w:ascii="Times New Roman" w:hAnsi="Times New Roman" w:cs="Times New Roman"/>
          <w:sz w:val="24"/>
          <w:szCs w:val="24"/>
        </w:rPr>
        <w:t>A letter submitted to water sub</w:t>
      </w:r>
      <w:r w:rsidR="005954EB" w:rsidRPr="005954EB">
        <w:rPr>
          <w:rFonts w:ascii="Times New Roman" w:hAnsi="Times New Roman" w:cs="Times New Roman"/>
          <w:sz w:val="24"/>
          <w:szCs w:val="24"/>
        </w:rPr>
        <w:t>-</w:t>
      </w:r>
      <w:r w:rsidRPr="005954EB">
        <w:rPr>
          <w:rFonts w:ascii="Times New Roman" w:hAnsi="Times New Roman" w:cs="Times New Roman"/>
          <w:sz w:val="24"/>
          <w:szCs w:val="24"/>
        </w:rPr>
        <w:t>cabin</w:t>
      </w:r>
      <w:r w:rsidR="005954EB" w:rsidRPr="005954EB">
        <w:rPr>
          <w:rFonts w:ascii="Times New Roman" w:hAnsi="Times New Roman" w:cs="Times New Roman"/>
          <w:sz w:val="24"/>
          <w:szCs w:val="24"/>
        </w:rPr>
        <w:t>et</w:t>
      </w:r>
      <w:r w:rsidRPr="005954EB">
        <w:rPr>
          <w:rFonts w:ascii="Times New Roman" w:hAnsi="Times New Roman" w:cs="Times New Roman"/>
          <w:sz w:val="24"/>
          <w:szCs w:val="24"/>
        </w:rPr>
        <w:t xml:space="preserve"> members was discussed</w:t>
      </w:r>
      <w:r w:rsidR="00BC21FD">
        <w:rPr>
          <w:rFonts w:ascii="Times New Roman" w:hAnsi="Times New Roman" w:cs="Times New Roman"/>
          <w:sz w:val="24"/>
          <w:szCs w:val="24"/>
        </w:rPr>
        <w:t xml:space="preserve"> </w:t>
      </w:r>
      <w:proofErr w:type="gramStart"/>
      <w:r w:rsidR="00BC21FD">
        <w:rPr>
          <w:rFonts w:ascii="Times New Roman" w:hAnsi="Times New Roman" w:cs="Times New Roman"/>
          <w:sz w:val="24"/>
          <w:szCs w:val="24"/>
        </w:rPr>
        <w:t>( the</w:t>
      </w:r>
      <w:proofErr w:type="gramEnd"/>
      <w:r w:rsidR="00BC21FD">
        <w:rPr>
          <w:rFonts w:ascii="Times New Roman" w:hAnsi="Times New Roman" w:cs="Times New Roman"/>
          <w:sz w:val="24"/>
          <w:szCs w:val="24"/>
        </w:rPr>
        <w:t xml:space="preserve"> letter is uploaded to google drive)</w:t>
      </w:r>
      <w:r w:rsidRPr="005954EB">
        <w:rPr>
          <w:rFonts w:ascii="Times New Roman" w:hAnsi="Times New Roman" w:cs="Times New Roman"/>
          <w:sz w:val="24"/>
          <w:szCs w:val="24"/>
        </w:rPr>
        <w:t>. Working groups were formed at the HTF m</w:t>
      </w:r>
      <w:r w:rsidR="005954EB" w:rsidRPr="005954EB">
        <w:rPr>
          <w:rFonts w:ascii="Times New Roman" w:hAnsi="Times New Roman" w:cs="Times New Roman"/>
          <w:sz w:val="24"/>
          <w:szCs w:val="24"/>
        </w:rPr>
        <w:t>e</w:t>
      </w:r>
      <w:r w:rsidRPr="005954EB">
        <w:rPr>
          <w:rFonts w:ascii="Times New Roman" w:hAnsi="Times New Roman" w:cs="Times New Roman"/>
          <w:sz w:val="24"/>
          <w:szCs w:val="24"/>
        </w:rPr>
        <w:t>eting to address the needs identified in the letter. Participants were asked to join the 7</w:t>
      </w:r>
      <w:r w:rsidR="005954EB" w:rsidRPr="005954EB">
        <w:rPr>
          <w:rFonts w:ascii="Times New Roman" w:hAnsi="Times New Roman" w:cs="Times New Roman"/>
          <w:sz w:val="24"/>
          <w:szCs w:val="24"/>
        </w:rPr>
        <w:t>-</w:t>
      </w:r>
      <w:r w:rsidRPr="005954EB">
        <w:rPr>
          <w:rFonts w:ascii="Times New Roman" w:hAnsi="Times New Roman" w:cs="Times New Roman"/>
          <w:sz w:val="24"/>
          <w:szCs w:val="24"/>
        </w:rPr>
        <w:t xml:space="preserve"> groups based on the</w:t>
      </w:r>
      <w:r w:rsidR="005954EB" w:rsidRPr="005954EB">
        <w:rPr>
          <w:rFonts w:ascii="Times New Roman" w:hAnsi="Times New Roman" w:cs="Times New Roman"/>
          <w:sz w:val="24"/>
          <w:szCs w:val="24"/>
        </w:rPr>
        <w:t>ir</w:t>
      </w:r>
      <w:r w:rsidRPr="005954EB">
        <w:rPr>
          <w:rFonts w:ascii="Times New Roman" w:hAnsi="Times New Roman" w:cs="Times New Roman"/>
          <w:sz w:val="24"/>
          <w:szCs w:val="24"/>
        </w:rPr>
        <w:t xml:space="preserve"> interests</w:t>
      </w:r>
      <w:r w:rsidR="005954EB" w:rsidRPr="005954EB">
        <w:rPr>
          <w:rFonts w:ascii="Times New Roman" w:hAnsi="Times New Roman" w:cs="Times New Roman"/>
          <w:sz w:val="24"/>
          <w:szCs w:val="24"/>
        </w:rPr>
        <w:t xml:space="preserve"> and expertise</w:t>
      </w:r>
      <w:r w:rsidRPr="005954EB">
        <w:rPr>
          <w:rFonts w:ascii="Times New Roman" w:hAnsi="Times New Roman" w:cs="Times New Roman"/>
          <w:sz w:val="24"/>
          <w:szCs w:val="24"/>
        </w:rPr>
        <w:t xml:space="preserve">. The working groups are mentioned below. </w:t>
      </w:r>
    </w:p>
    <w:p w14:paraId="375A0443" w14:textId="1E686516" w:rsidR="00616694" w:rsidRDefault="00616694" w:rsidP="005954EB">
      <w:pPr>
        <w:spacing w:after="0" w:line="240" w:lineRule="auto"/>
        <w:rPr>
          <w:rFonts w:ascii="Times New Roman" w:hAnsi="Times New Roman" w:cs="Times New Roman"/>
          <w:sz w:val="24"/>
          <w:szCs w:val="24"/>
        </w:rPr>
      </w:pPr>
      <w:r w:rsidRPr="005954EB">
        <w:rPr>
          <w:rFonts w:ascii="Times New Roman" w:hAnsi="Times New Roman" w:cs="Times New Roman"/>
          <w:sz w:val="24"/>
          <w:szCs w:val="24"/>
        </w:rPr>
        <w:t>Market</w:t>
      </w:r>
      <w:r w:rsidR="005954EB" w:rsidRPr="005954EB">
        <w:rPr>
          <w:rFonts w:ascii="Times New Roman" w:hAnsi="Times New Roman" w:cs="Times New Roman"/>
          <w:sz w:val="24"/>
          <w:szCs w:val="24"/>
        </w:rPr>
        <w:t>-</w:t>
      </w:r>
      <w:r w:rsidRPr="005954EB">
        <w:rPr>
          <w:rFonts w:ascii="Times New Roman" w:hAnsi="Times New Roman" w:cs="Times New Roman"/>
          <w:sz w:val="24"/>
          <w:szCs w:val="24"/>
        </w:rPr>
        <w:t>based mecha</w:t>
      </w:r>
      <w:r w:rsidR="005954EB" w:rsidRPr="005954EB">
        <w:rPr>
          <w:rFonts w:ascii="Times New Roman" w:hAnsi="Times New Roman" w:cs="Times New Roman"/>
          <w:sz w:val="24"/>
          <w:szCs w:val="24"/>
        </w:rPr>
        <w:t>nis</w:t>
      </w:r>
      <w:r w:rsidRPr="005954EB">
        <w:rPr>
          <w:rFonts w:ascii="Times New Roman" w:hAnsi="Times New Roman" w:cs="Times New Roman"/>
          <w:sz w:val="24"/>
          <w:szCs w:val="24"/>
        </w:rPr>
        <w:t>ms were mentioned as a need at the HTF meeting. Other priority needs identified dur</w:t>
      </w:r>
      <w:r w:rsidR="00BC21FD">
        <w:rPr>
          <w:rFonts w:ascii="Times New Roman" w:hAnsi="Times New Roman" w:cs="Times New Roman"/>
          <w:sz w:val="24"/>
          <w:szCs w:val="24"/>
        </w:rPr>
        <w:t>ing brainstorming are included.</w:t>
      </w:r>
      <w:r w:rsidRPr="005954EB">
        <w:rPr>
          <w:rFonts w:ascii="Times New Roman" w:hAnsi="Times New Roman" w:cs="Times New Roman"/>
          <w:sz w:val="24"/>
          <w:szCs w:val="24"/>
        </w:rPr>
        <w:t xml:space="preserve"> </w:t>
      </w:r>
    </w:p>
    <w:p w14:paraId="25FAB02C" w14:textId="77777777" w:rsidR="00EE6284" w:rsidRPr="005954EB" w:rsidRDefault="00EE6284" w:rsidP="005954EB">
      <w:pPr>
        <w:spacing w:after="0" w:line="240" w:lineRule="auto"/>
        <w:rPr>
          <w:rFonts w:ascii="Times New Roman" w:hAnsi="Times New Roman" w:cs="Times New Roman"/>
          <w:sz w:val="24"/>
          <w:szCs w:val="24"/>
        </w:rPr>
      </w:pPr>
    </w:p>
    <w:p w14:paraId="1362557C" w14:textId="3E5D2B89" w:rsidR="00616694" w:rsidRPr="005954EB" w:rsidRDefault="00616694" w:rsidP="005954EB">
      <w:pPr>
        <w:pStyle w:val="ListParagraph"/>
        <w:numPr>
          <w:ilvl w:val="0"/>
          <w:numId w:val="21"/>
        </w:numPr>
        <w:spacing w:after="0" w:line="240" w:lineRule="auto"/>
        <w:rPr>
          <w:rFonts w:ascii="Times New Roman" w:hAnsi="Times New Roman" w:cs="Times New Roman"/>
          <w:sz w:val="24"/>
          <w:szCs w:val="24"/>
        </w:rPr>
      </w:pPr>
      <w:r w:rsidRPr="005954EB">
        <w:rPr>
          <w:rFonts w:ascii="Times New Roman" w:hAnsi="Times New Roman" w:cs="Times New Roman"/>
          <w:b/>
          <w:sz w:val="24"/>
          <w:szCs w:val="24"/>
        </w:rPr>
        <w:t>Monitoring</w:t>
      </w:r>
      <w:r w:rsidRPr="005954EB">
        <w:rPr>
          <w:rFonts w:ascii="Times New Roman" w:hAnsi="Times New Roman" w:cs="Times New Roman"/>
          <w:sz w:val="24"/>
          <w:szCs w:val="24"/>
        </w:rPr>
        <w:t xml:space="preserve">: </w:t>
      </w:r>
      <w:r w:rsidRPr="005954EB">
        <w:rPr>
          <w:rFonts w:ascii="Times New Roman" w:hAnsi="Times New Roman" w:cs="Times New Roman"/>
          <w:i/>
          <w:sz w:val="24"/>
          <w:szCs w:val="24"/>
        </w:rPr>
        <w:t>SERA-46 participants</w:t>
      </w:r>
      <w:r w:rsidR="002E3D12">
        <w:rPr>
          <w:rFonts w:ascii="Times New Roman" w:hAnsi="Times New Roman" w:cs="Times New Roman"/>
          <w:sz w:val="24"/>
          <w:szCs w:val="24"/>
        </w:rPr>
        <w:t xml:space="preserve">- Matt </w:t>
      </w:r>
      <w:proofErr w:type="spellStart"/>
      <w:r w:rsidR="002E3D12">
        <w:rPr>
          <w:rFonts w:ascii="Times New Roman" w:hAnsi="Times New Roman" w:cs="Times New Roman"/>
          <w:sz w:val="24"/>
          <w:szCs w:val="24"/>
        </w:rPr>
        <w:t>Helmers</w:t>
      </w:r>
      <w:proofErr w:type="spellEnd"/>
      <w:r w:rsidR="002E3D12">
        <w:rPr>
          <w:rFonts w:ascii="Times New Roman" w:hAnsi="Times New Roman" w:cs="Times New Roman"/>
          <w:sz w:val="24"/>
          <w:szCs w:val="24"/>
        </w:rPr>
        <w:t xml:space="preserve"> and Brian H</w:t>
      </w:r>
      <w:r w:rsidRPr="005954EB">
        <w:rPr>
          <w:rFonts w:ascii="Times New Roman" w:hAnsi="Times New Roman" w:cs="Times New Roman"/>
          <w:sz w:val="24"/>
          <w:szCs w:val="24"/>
        </w:rPr>
        <w:t>aggard (tentative) – objec</w:t>
      </w:r>
      <w:r w:rsidR="005954EB" w:rsidRPr="005954EB">
        <w:rPr>
          <w:rFonts w:ascii="Times New Roman" w:hAnsi="Times New Roman" w:cs="Times New Roman"/>
          <w:sz w:val="24"/>
          <w:szCs w:val="24"/>
        </w:rPr>
        <w:t>t</w:t>
      </w:r>
      <w:r w:rsidRPr="005954EB">
        <w:rPr>
          <w:rFonts w:ascii="Times New Roman" w:hAnsi="Times New Roman" w:cs="Times New Roman"/>
          <w:sz w:val="24"/>
          <w:szCs w:val="24"/>
        </w:rPr>
        <w:t xml:space="preserve">ive-  how to use </w:t>
      </w:r>
      <w:r w:rsidR="005954EB" w:rsidRPr="005954EB">
        <w:rPr>
          <w:rFonts w:ascii="Times New Roman" w:hAnsi="Times New Roman" w:cs="Times New Roman"/>
          <w:sz w:val="24"/>
          <w:szCs w:val="24"/>
        </w:rPr>
        <w:t>track</w:t>
      </w:r>
      <w:r w:rsidRPr="005954EB">
        <w:rPr>
          <w:rFonts w:ascii="Times New Roman" w:hAnsi="Times New Roman" w:cs="Times New Roman"/>
          <w:sz w:val="24"/>
          <w:szCs w:val="24"/>
        </w:rPr>
        <w:t>ing together with modeling; educate on what monitoring means; recommendatio</w:t>
      </w:r>
      <w:r w:rsidR="005954EB" w:rsidRPr="005954EB">
        <w:rPr>
          <w:rFonts w:ascii="Times New Roman" w:hAnsi="Times New Roman" w:cs="Times New Roman"/>
          <w:sz w:val="24"/>
          <w:szCs w:val="24"/>
        </w:rPr>
        <w:t>ns</w:t>
      </w:r>
      <w:r w:rsidRPr="005954EB">
        <w:rPr>
          <w:rFonts w:ascii="Times New Roman" w:hAnsi="Times New Roman" w:cs="Times New Roman"/>
          <w:sz w:val="24"/>
          <w:szCs w:val="24"/>
        </w:rPr>
        <w:t xml:space="preserve"> to states, and edge of field monitoring</w:t>
      </w:r>
    </w:p>
    <w:p w14:paraId="3E76330A" w14:textId="1A33F4FF" w:rsidR="00616694" w:rsidRPr="005954EB" w:rsidRDefault="00616694" w:rsidP="005954EB">
      <w:pPr>
        <w:pStyle w:val="ListParagraph"/>
        <w:numPr>
          <w:ilvl w:val="0"/>
          <w:numId w:val="21"/>
        </w:numPr>
        <w:spacing w:after="0" w:line="240" w:lineRule="auto"/>
        <w:rPr>
          <w:rFonts w:ascii="Times New Roman" w:hAnsi="Times New Roman" w:cs="Times New Roman"/>
          <w:sz w:val="24"/>
          <w:szCs w:val="24"/>
        </w:rPr>
      </w:pPr>
      <w:r w:rsidRPr="005954EB">
        <w:rPr>
          <w:rFonts w:ascii="Times New Roman" w:hAnsi="Times New Roman" w:cs="Times New Roman"/>
          <w:b/>
          <w:sz w:val="24"/>
          <w:szCs w:val="24"/>
        </w:rPr>
        <w:lastRenderedPageBreak/>
        <w:t>Research</w:t>
      </w:r>
      <w:r w:rsidRPr="005954EB">
        <w:rPr>
          <w:rFonts w:ascii="Times New Roman" w:hAnsi="Times New Roman" w:cs="Times New Roman"/>
          <w:sz w:val="24"/>
          <w:szCs w:val="24"/>
        </w:rPr>
        <w:t xml:space="preserve">: </w:t>
      </w:r>
      <w:r w:rsidRPr="005954EB">
        <w:rPr>
          <w:rFonts w:ascii="Times New Roman" w:hAnsi="Times New Roman" w:cs="Times New Roman"/>
          <w:i/>
          <w:sz w:val="24"/>
          <w:szCs w:val="24"/>
        </w:rPr>
        <w:t>SERA-46 participants</w:t>
      </w:r>
      <w:r w:rsidRPr="005954EB">
        <w:rPr>
          <w:rFonts w:ascii="Times New Roman" w:hAnsi="Times New Roman" w:cs="Times New Roman"/>
          <w:sz w:val="24"/>
          <w:szCs w:val="24"/>
        </w:rPr>
        <w:t xml:space="preserve">- Matt </w:t>
      </w:r>
      <w:proofErr w:type="spellStart"/>
      <w:r w:rsidRPr="005954EB">
        <w:rPr>
          <w:rFonts w:ascii="Times New Roman" w:hAnsi="Times New Roman" w:cs="Times New Roman"/>
          <w:sz w:val="24"/>
          <w:szCs w:val="24"/>
        </w:rPr>
        <w:t>Helmers</w:t>
      </w:r>
      <w:proofErr w:type="spellEnd"/>
      <w:r w:rsidRPr="005954EB">
        <w:rPr>
          <w:rFonts w:ascii="Times New Roman" w:hAnsi="Times New Roman" w:cs="Times New Roman"/>
          <w:sz w:val="24"/>
          <w:szCs w:val="24"/>
        </w:rPr>
        <w:t xml:space="preserve">, Mike Daniels, Jane </w:t>
      </w:r>
      <w:proofErr w:type="spellStart"/>
      <w:r w:rsidRPr="005954EB">
        <w:rPr>
          <w:rFonts w:ascii="Times New Roman" w:hAnsi="Times New Roman" w:cs="Times New Roman"/>
          <w:sz w:val="24"/>
          <w:szCs w:val="24"/>
        </w:rPr>
        <w:t>Frankenburger</w:t>
      </w:r>
      <w:proofErr w:type="spellEnd"/>
      <w:r w:rsidRPr="005954EB">
        <w:rPr>
          <w:rFonts w:ascii="Times New Roman" w:hAnsi="Times New Roman" w:cs="Times New Roman"/>
          <w:sz w:val="24"/>
          <w:szCs w:val="24"/>
        </w:rPr>
        <w:t>- fertilizer recommendation discrep</w:t>
      </w:r>
      <w:r w:rsidR="005954EB" w:rsidRPr="005954EB">
        <w:rPr>
          <w:rFonts w:ascii="Times New Roman" w:hAnsi="Times New Roman" w:cs="Times New Roman"/>
          <w:sz w:val="24"/>
          <w:szCs w:val="24"/>
        </w:rPr>
        <w:t>a</w:t>
      </w:r>
      <w:r w:rsidRPr="005954EB">
        <w:rPr>
          <w:rFonts w:ascii="Times New Roman" w:hAnsi="Times New Roman" w:cs="Times New Roman"/>
          <w:sz w:val="24"/>
          <w:szCs w:val="24"/>
        </w:rPr>
        <w:t xml:space="preserve">ncies, inform funding agencies on priority topics for RFAs, extension publications. </w:t>
      </w:r>
      <w:r w:rsidR="002E3D12">
        <w:rPr>
          <w:rFonts w:ascii="Times New Roman" w:hAnsi="Times New Roman" w:cs="Times New Roman"/>
          <w:sz w:val="24"/>
          <w:szCs w:val="24"/>
        </w:rPr>
        <w:t xml:space="preserve">Other needs to be addressed </w:t>
      </w:r>
    </w:p>
    <w:p w14:paraId="5790DAED" w14:textId="77777777" w:rsidR="00616694" w:rsidRPr="005954EB" w:rsidRDefault="00616694" w:rsidP="005954EB">
      <w:pPr>
        <w:pStyle w:val="ListParagraph"/>
        <w:numPr>
          <w:ilvl w:val="1"/>
          <w:numId w:val="21"/>
        </w:numPr>
        <w:spacing w:after="0" w:line="240" w:lineRule="auto"/>
        <w:rPr>
          <w:rFonts w:ascii="Times New Roman" w:hAnsi="Times New Roman" w:cs="Times New Roman"/>
          <w:sz w:val="24"/>
          <w:szCs w:val="24"/>
        </w:rPr>
      </w:pPr>
      <w:r w:rsidRPr="005954EB">
        <w:rPr>
          <w:rFonts w:ascii="Times New Roman" w:hAnsi="Times New Roman" w:cs="Times New Roman"/>
          <w:sz w:val="24"/>
          <w:szCs w:val="24"/>
        </w:rPr>
        <w:t>Legacy nutrients</w:t>
      </w:r>
    </w:p>
    <w:p w14:paraId="6B2B9D32" w14:textId="34D55CD2" w:rsidR="00616694" w:rsidRPr="005954EB" w:rsidRDefault="00616694" w:rsidP="005954EB">
      <w:pPr>
        <w:pStyle w:val="ListParagraph"/>
        <w:numPr>
          <w:ilvl w:val="1"/>
          <w:numId w:val="21"/>
        </w:numPr>
        <w:spacing w:after="0" w:line="240" w:lineRule="auto"/>
        <w:rPr>
          <w:rFonts w:ascii="Times New Roman" w:hAnsi="Times New Roman" w:cs="Times New Roman"/>
          <w:sz w:val="24"/>
          <w:szCs w:val="24"/>
        </w:rPr>
      </w:pPr>
      <w:r w:rsidRPr="005954EB">
        <w:rPr>
          <w:rFonts w:ascii="Times New Roman" w:hAnsi="Times New Roman" w:cs="Times New Roman"/>
          <w:sz w:val="24"/>
          <w:szCs w:val="24"/>
        </w:rPr>
        <w:t>Edge of field to stream  - data and relations</w:t>
      </w:r>
    </w:p>
    <w:p w14:paraId="033A84F9" w14:textId="77777777" w:rsidR="00616694" w:rsidRPr="005954EB" w:rsidRDefault="00616694" w:rsidP="005954EB">
      <w:pPr>
        <w:pStyle w:val="ListParagraph"/>
        <w:numPr>
          <w:ilvl w:val="1"/>
          <w:numId w:val="21"/>
        </w:numPr>
        <w:spacing w:after="0" w:line="240" w:lineRule="auto"/>
        <w:rPr>
          <w:rFonts w:ascii="Times New Roman" w:hAnsi="Times New Roman" w:cs="Times New Roman"/>
          <w:sz w:val="24"/>
          <w:szCs w:val="24"/>
        </w:rPr>
      </w:pPr>
      <w:r w:rsidRPr="005954EB">
        <w:rPr>
          <w:rFonts w:ascii="Times New Roman" w:hAnsi="Times New Roman" w:cs="Times New Roman"/>
          <w:sz w:val="24"/>
          <w:szCs w:val="24"/>
        </w:rPr>
        <w:t>Performance of practices- individual and suite</w:t>
      </w:r>
    </w:p>
    <w:p w14:paraId="770BF708" w14:textId="77777777" w:rsidR="00616694" w:rsidRPr="005954EB" w:rsidRDefault="00616694" w:rsidP="005954EB">
      <w:pPr>
        <w:pStyle w:val="ListParagraph"/>
        <w:numPr>
          <w:ilvl w:val="1"/>
          <w:numId w:val="21"/>
        </w:numPr>
        <w:spacing w:after="0" w:line="240" w:lineRule="auto"/>
        <w:rPr>
          <w:rFonts w:ascii="Times New Roman" w:hAnsi="Times New Roman" w:cs="Times New Roman"/>
          <w:sz w:val="24"/>
          <w:szCs w:val="24"/>
        </w:rPr>
      </w:pPr>
      <w:r w:rsidRPr="005954EB">
        <w:rPr>
          <w:rFonts w:ascii="Times New Roman" w:hAnsi="Times New Roman" w:cs="Times New Roman"/>
          <w:sz w:val="24"/>
          <w:szCs w:val="24"/>
        </w:rPr>
        <w:t>Variables affecting adoption</w:t>
      </w:r>
    </w:p>
    <w:p w14:paraId="2110DF0D" w14:textId="77777777" w:rsidR="00616694" w:rsidRPr="005954EB" w:rsidRDefault="00616694" w:rsidP="005954EB">
      <w:pPr>
        <w:pStyle w:val="ListParagraph"/>
        <w:numPr>
          <w:ilvl w:val="1"/>
          <w:numId w:val="21"/>
        </w:numPr>
        <w:spacing w:after="0" w:line="240" w:lineRule="auto"/>
        <w:rPr>
          <w:rFonts w:ascii="Times New Roman" w:hAnsi="Times New Roman" w:cs="Times New Roman"/>
          <w:sz w:val="24"/>
          <w:szCs w:val="24"/>
        </w:rPr>
      </w:pPr>
      <w:r w:rsidRPr="005954EB">
        <w:rPr>
          <w:rFonts w:ascii="Times New Roman" w:hAnsi="Times New Roman" w:cs="Times New Roman"/>
          <w:sz w:val="24"/>
          <w:szCs w:val="24"/>
        </w:rPr>
        <w:t>Effect of more intense storms</w:t>
      </w:r>
    </w:p>
    <w:p w14:paraId="1F49CAEB" w14:textId="77777777" w:rsidR="00616694" w:rsidRPr="005954EB" w:rsidRDefault="00616694" w:rsidP="005954EB">
      <w:pPr>
        <w:pStyle w:val="ListParagraph"/>
        <w:numPr>
          <w:ilvl w:val="1"/>
          <w:numId w:val="21"/>
        </w:numPr>
        <w:spacing w:after="0" w:line="240" w:lineRule="auto"/>
        <w:rPr>
          <w:rFonts w:ascii="Times New Roman" w:hAnsi="Times New Roman" w:cs="Times New Roman"/>
          <w:sz w:val="24"/>
          <w:szCs w:val="24"/>
        </w:rPr>
      </w:pPr>
      <w:r w:rsidRPr="005954EB">
        <w:rPr>
          <w:rFonts w:ascii="Times New Roman" w:hAnsi="Times New Roman" w:cs="Times New Roman"/>
          <w:sz w:val="24"/>
          <w:szCs w:val="24"/>
        </w:rPr>
        <w:t>Air emissions reductions</w:t>
      </w:r>
    </w:p>
    <w:p w14:paraId="6CFA6100" w14:textId="32A63C58" w:rsidR="00616694" w:rsidRPr="005954EB" w:rsidRDefault="00616694" w:rsidP="005954EB">
      <w:pPr>
        <w:pStyle w:val="ListParagraph"/>
        <w:numPr>
          <w:ilvl w:val="0"/>
          <w:numId w:val="21"/>
        </w:numPr>
        <w:spacing w:after="0" w:line="240" w:lineRule="auto"/>
        <w:rPr>
          <w:rFonts w:ascii="Times New Roman" w:hAnsi="Times New Roman" w:cs="Times New Roman"/>
          <w:sz w:val="24"/>
          <w:szCs w:val="24"/>
        </w:rPr>
      </w:pPr>
      <w:r w:rsidRPr="005954EB">
        <w:rPr>
          <w:rFonts w:ascii="Times New Roman" w:hAnsi="Times New Roman" w:cs="Times New Roman"/>
          <w:b/>
          <w:sz w:val="24"/>
          <w:szCs w:val="24"/>
        </w:rPr>
        <w:t>Adoption of Innovative BMPs</w:t>
      </w:r>
      <w:r w:rsidRPr="005954EB">
        <w:rPr>
          <w:rFonts w:ascii="Times New Roman" w:hAnsi="Times New Roman" w:cs="Times New Roman"/>
          <w:sz w:val="24"/>
          <w:szCs w:val="24"/>
        </w:rPr>
        <w:t xml:space="preserve">: </w:t>
      </w:r>
      <w:r w:rsidRPr="005954EB">
        <w:rPr>
          <w:rFonts w:ascii="Times New Roman" w:hAnsi="Times New Roman" w:cs="Times New Roman"/>
          <w:i/>
          <w:sz w:val="24"/>
          <w:szCs w:val="24"/>
        </w:rPr>
        <w:t>SERA-46 participants</w:t>
      </w:r>
      <w:r w:rsidRPr="005954EB">
        <w:rPr>
          <w:rFonts w:ascii="Times New Roman" w:hAnsi="Times New Roman" w:cs="Times New Roman"/>
          <w:sz w:val="24"/>
          <w:szCs w:val="24"/>
        </w:rPr>
        <w:t>-Reid Chri</w:t>
      </w:r>
      <w:r w:rsidR="005954EB" w:rsidRPr="005954EB">
        <w:rPr>
          <w:rFonts w:ascii="Times New Roman" w:hAnsi="Times New Roman" w:cs="Times New Roman"/>
          <w:sz w:val="24"/>
          <w:szCs w:val="24"/>
        </w:rPr>
        <w:t>s</w:t>
      </w:r>
      <w:r w:rsidRPr="005954EB">
        <w:rPr>
          <w:rFonts w:ascii="Times New Roman" w:hAnsi="Times New Roman" w:cs="Times New Roman"/>
          <w:sz w:val="24"/>
          <w:szCs w:val="24"/>
        </w:rPr>
        <w:t xml:space="preserve">tianson- scaling up practices, stories and visuals of </w:t>
      </w:r>
      <w:r w:rsidR="005954EB" w:rsidRPr="005954EB">
        <w:rPr>
          <w:rFonts w:ascii="Times New Roman" w:hAnsi="Times New Roman" w:cs="Times New Roman"/>
          <w:sz w:val="24"/>
          <w:szCs w:val="24"/>
        </w:rPr>
        <w:t xml:space="preserve">the </w:t>
      </w:r>
      <w:r w:rsidRPr="005954EB">
        <w:rPr>
          <w:rFonts w:ascii="Times New Roman" w:hAnsi="Times New Roman" w:cs="Times New Roman"/>
          <w:sz w:val="24"/>
          <w:szCs w:val="24"/>
        </w:rPr>
        <w:t>process</w:t>
      </w:r>
    </w:p>
    <w:p w14:paraId="5C682FB7" w14:textId="77777777" w:rsidR="00616694" w:rsidRPr="005954EB" w:rsidRDefault="00616694" w:rsidP="005954EB">
      <w:pPr>
        <w:pStyle w:val="ListParagraph"/>
        <w:numPr>
          <w:ilvl w:val="0"/>
          <w:numId w:val="21"/>
        </w:numPr>
        <w:spacing w:after="0" w:line="240" w:lineRule="auto"/>
        <w:rPr>
          <w:rFonts w:ascii="Times New Roman" w:hAnsi="Times New Roman" w:cs="Times New Roman"/>
          <w:sz w:val="24"/>
          <w:szCs w:val="24"/>
        </w:rPr>
      </w:pPr>
      <w:r w:rsidRPr="005954EB">
        <w:rPr>
          <w:rFonts w:ascii="Times New Roman" w:hAnsi="Times New Roman" w:cs="Times New Roman"/>
          <w:b/>
          <w:sz w:val="24"/>
          <w:szCs w:val="24"/>
        </w:rPr>
        <w:t>Funding</w:t>
      </w:r>
      <w:r w:rsidRPr="005954EB">
        <w:rPr>
          <w:rFonts w:ascii="Times New Roman" w:hAnsi="Times New Roman" w:cs="Times New Roman"/>
          <w:sz w:val="24"/>
          <w:szCs w:val="24"/>
        </w:rPr>
        <w:t xml:space="preserve">: </w:t>
      </w:r>
      <w:r w:rsidRPr="005954EB">
        <w:rPr>
          <w:rFonts w:ascii="Times New Roman" w:hAnsi="Times New Roman" w:cs="Times New Roman"/>
          <w:i/>
          <w:sz w:val="24"/>
          <w:szCs w:val="24"/>
        </w:rPr>
        <w:t>SERA-46 participants</w:t>
      </w:r>
      <w:r w:rsidRPr="005954EB">
        <w:rPr>
          <w:rFonts w:ascii="Times New Roman" w:hAnsi="Times New Roman" w:cs="Times New Roman"/>
          <w:sz w:val="24"/>
          <w:szCs w:val="24"/>
        </w:rPr>
        <w:t xml:space="preserve">-Matt </w:t>
      </w:r>
      <w:proofErr w:type="spellStart"/>
      <w:r w:rsidRPr="005954EB">
        <w:rPr>
          <w:rFonts w:ascii="Times New Roman" w:hAnsi="Times New Roman" w:cs="Times New Roman"/>
          <w:sz w:val="24"/>
          <w:szCs w:val="24"/>
        </w:rPr>
        <w:t>Helmers</w:t>
      </w:r>
      <w:proofErr w:type="spellEnd"/>
      <w:r w:rsidRPr="005954EB">
        <w:rPr>
          <w:rFonts w:ascii="Times New Roman" w:hAnsi="Times New Roman" w:cs="Times New Roman"/>
          <w:sz w:val="24"/>
          <w:szCs w:val="24"/>
        </w:rPr>
        <w:t xml:space="preserve"> </w:t>
      </w:r>
    </w:p>
    <w:p w14:paraId="23FB5CEB" w14:textId="7FA3CE97" w:rsidR="00616694" w:rsidRPr="005954EB" w:rsidRDefault="00616694" w:rsidP="005954EB">
      <w:pPr>
        <w:pStyle w:val="ListParagraph"/>
        <w:numPr>
          <w:ilvl w:val="1"/>
          <w:numId w:val="21"/>
        </w:numPr>
        <w:spacing w:after="0" w:line="240" w:lineRule="auto"/>
        <w:rPr>
          <w:rFonts w:ascii="Times New Roman" w:hAnsi="Times New Roman" w:cs="Times New Roman"/>
          <w:sz w:val="24"/>
          <w:szCs w:val="24"/>
        </w:rPr>
      </w:pPr>
      <w:r w:rsidRPr="005954EB">
        <w:rPr>
          <w:rFonts w:ascii="Times New Roman" w:hAnsi="Times New Roman" w:cs="Times New Roman"/>
          <w:sz w:val="24"/>
          <w:szCs w:val="24"/>
        </w:rPr>
        <w:t xml:space="preserve">Suggestion </w:t>
      </w:r>
      <w:proofErr w:type="gramStart"/>
      <w:r w:rsidRPr="005954EB">
        <w:rPr>
          <w:rFonts w:ascii="Times New Roman" w:hAnsi="Times New Roman" w:cs="Times New Roman"/>
          <w:sz w:val="24"/>
          <w:szCs w:val="24"/>
        </w:rPr>
        <w:t>for  collaboration</w:t>
      </w:r>
      <w:proofErr w:type="gramEnd"/>
      <w:r w:rsidRPr="005954EB">
        <w:rPr>
          <w:rFonts w:ascii="Times New Roman" w:hAnsi="Times New Roman" w:cs="Times New Roman"/>
          <w:sz w:val="24"/>
          <w:szCs w:val="24"/>
        </w:rPr>
        <w:t xml:space="preserve"> among states with similar needs to “break the basin up</w:t>
      </w:r>
      <w:r w:rsidR="005954EB" w:rsidRPr="005954EB">
        <w:rPr>
          <w:rFonts w:ascii="Times New Roman" w:hAnsi="Times New Roman" w:cs="Times New Roman"/>
          <w:sz w:val="24"/>
          <w:szCs w:val="24"/>
        </w:rPr>
        <w:t>.</w:t>
      </w:r>
      <w:r w:rsidRPr="005954EB">
        <w:rPr>
          <w:rFonts w:ascii="Times New Roman" w:hAnsi="Times New Roman" w:cs="Times New Roman"/>
          <w:sz w:val="24"/>
          <w:szCs w:val="24"/>
        </w:rPr>
        <w:t>”</w:t>
      </w:r>
    </w:p>
    <w:p w14:paraId="7D286A40" w14:textId="4A397A81" w:rsidR="00616694" w:rsidRPr="005954EB" w:rsidRDefault="00616694" w:rsidP="005954EB">
      <w:pPr>
        <w:pStyle w:val="ListParagraph"/>
        <w:numPr>
          <w:ilvl w:val="1"/>
          <w:numId w:val="21"/>
        </w:numPr>
        <w:spacing w:after="0" w:line="240" w:lineRule="auto"/>
        <w:rPr>
          <w:rFonts w:ascii="Times New Roman" w:hAnsi="Times New Roman" w:cs="Times New Roman"/>
          <w:sz w:val="24"/>
          <w:szCs w:val="24"/>
        </w:rPr>
      </w:pPr>
      <w:r w:rsidRPr="005954EB">
        <w:rPr>
          <w:rFonts w:ascii="Times New Roman" w:hAnsi="Times New Roman" w:cs="Times New Roman"/>
          <w:sz w:val="24"/>
          <w:szCs w:val="24"/>
        </w:rPr>
        <w:t>Market</w:t>
      </w:r>
      <w:r w:rsidR="005954EB" w:rsidRPr="005954EB">
        <w:rPr>
          <w:rFonts w:ascii="Times New Roman" w:hAnsi="Times New Roman" w:cs="Times New Roman"/>
          <w:sz w:val="24"/>
          <w:szCs w:val="24"/>
        </w:rPr>
        <w:t>-</w:t>
      </w:r>
      <w:r w:rsidRPr="005954EB">
        <w:rPr>
          <w:rFonts w:ascii="Times New Roman" w:hAnsi="Times New Roman" w:cs="Times New Roman"/>
          <w:sz w:val="24"/>
          <w:szCs w:val="24"/>
        </w:rPr>
        <w:t>based initiatives</w:t>
      </w:r>
    </w:p>
    <w:p w14:paraId="12811303" w14:textId="79B4017D" w:rsidR="00616694" w:rsidRPr="005954EB" w:rsidRDefault="00616694" w:rsidP="005954EB">
      <w:pPr>
        <w:pStyle w:val="ListParagraph"/>
        <w:numPr>
          <w:ilvl w:val="1"/>
          <w:numId w:val="21"/>
        </w:numPr>
        <w:spacing w:after="0" w:line="240" w:lineRule="auto"/>
        <w:rPr>
          <w:rFonts w:ascii="Times New Roman" w:hAnsi="Times New Roman" w:cs="Times New Roman"/>
          <w:sz w:val="24"/>
          <w:szCs w:val="24"/>
        </w:rPr>
      </w:pPr>
      <w:r w:rsidRPr="005954EB">
        <w:rPr>
          <w:rFonts w:ascii="Times New Roman" w:hAnsi="Times New Roman" w:cs="Times New Roman"/>
          <w:sz w:val="24"/>
          <w:szCs w:val="24"/>
        </w:rPr>
        <w:t>Pr</w:t>
      </w:r>
      <w:r w:rsidR="005954EB" w:rsidRPr="005954EB">
        <w:rPr>
          <w:rFonts w:ascii="Times New Roman" w:hAnsi="Times New Roman" w:cs="Times New Roman"/>
          <w:sz w:val="24"/>
          <w:szCs w:val="24"/>
        </w:rPr>
        <w:t>i</w:t>
      </w:r>
      <w:r w:rsidRPr="005954EB">
        <w:rPr>
          <w:rFonts w:ascii="Times New Roman" w:hAnsi="Times New Roman" w:cs="Times New Roman"/>
          <w:sz w:val="24"/>
          <w:szCs w:val="24"/>
        </w:rPr>
        <w:t>vate funds</w:t>
      </w:r>
    </w:p>
    <w:p w14:paraId="7CC31402" w14:textId="5DB88E32" w:rsidR="00616694" w:rsidRPr="005954EB" w:rsidRDefault="00616694" w:rsidP="005954EB">
      <w:pPr>
        <w:pStyle w:val="ListParagraph"/>
        <w:numPr>
          <w:ilvl w:val="1"/>
          <w:numId w:val="21"/>
        </w:numPr>
        <w:spacing w:after="0" w:line="240" w:lineRule="auto"/>
        <w:rPr>
          <w:rFonts w:ascii="Times New Roman" w:hAnsi="Times New Roman" w:cs="Times New Roman"/>
          <w:sz w:val="24"/>
          <w:szCs w:val="24"/>
        </w:rPr>
      </w:pPr>
      <w:r w:rsidRPr="005954EB">
        <w:rPr>
          <w:rFonts w:ascii="Times New Roman" w:hAnsi="Times New Roman" w:cs="Times New Roman"/>
          <w:sz w:val="24"/>
          <w:szCs w:val="24"/>
        </w:rPr>
        <w:t>Low</w:t>
      </w:r>
      <w:r w:rsidR="005954EB" w:rsidRPr="005954EB">
        <w:rPr>
          <w:rFonts w:ascii="Times New Roman" w:hAnsi="Times New Roman" w:cs="Times New Roman"/>
          <w:sz w:val="24"/>
          <w:szCs w:val="24"/>
        </w:rPr>
        <w:t>-</w:t>
      </w:r>
      <w:r w:rsidRPr="005954EB">
        <w:rPr>
          <w:rFonts w:ascii="Times New Roman" w:hAnsi="Times New Roman" w:cs="Times New Roman"/>
          <w:sz w:val="24"/>
          <w:szCs w:val="24"/>
        </w:rPr>
        <w:t>interest financing</w:t>
      </w:r>
    </w:p>
    <w:p w14:paraId="62E37A39" w14:textId="77777777" w:rsidR="00616694" w:rsidRPr="005954EB" w:rsidRDefault="00616694" w:rsidP="005954EB">
      <w:pPr>
        <w:pStyle w:val="ListParagraph"/>
        <w:numPr>
          <w:ilvl w:val="1"/>
          <w:numId w:val="21"/>
        </w:numPr>
        <w:spacing w:after="0" w:line="240" w:lineRule="auto"/>
        <w:rPr>
          <w:rFonts w:ascii="Times New Roman" w:hAnsi="Times New Roman" w:cs="Times New Roman"/>
          <w:sz w:val="24"/>
          <w:szCs w:val="24"/>
        </w:rPr>
      </w:pPr>
      <w:r w:rsidRPr="005954EB">
        <w:rPr>
          <w:rFonts w:ascii="Times New Roman" w:hAnsi="Times New Roman" w:cs="Times New Roman"/>
          <w:sz w:val="24"/>
          <w:szCs w:val="24"/>
        </w:rPr>
        <w:t>More personnel for research and monitoring</w:t>
      </w:r>
    </w:p>
    <w:p w14:paraId="4BD4D351" w14:textId="1D054593" w:rsidR="00616694" w:rsidRPr="005954EB" w:rsidRDefault="00616694" w:rsidP="005954EB">
      <w:pPr>
        <w:pStyle w:val="ListParagraph"/>
        <w:numPr>
          <w:ilvl w:val="0"/>
          <w:numId w:val="21"/>
        </w:numPr>
        <w:spacing w:after="0" w:line="240" w:lineRule="auto"/>
        <w:rPr>
          <w:rFonts w:ascii="Times New Roman" w:hAnsi="Times New Roman" w:cs="Times New Roman"/>
          <w:sz w:val="24"/>
          <w:szCs w:val="24"/>
        </w:rPr>
      </w:pPr>
      <w:r w:rsidRPr="005954EB">
        <w:rPr>
          <w:rFonts w:ascii="Times New Roman" w:hAnsi="Times New Roman" w:cs="Times New Roman"/>
          <w:b/>
          <w:sz w:val="24"/>
          <w:szCs w:val="24"/>
        </w:rPr>
        <w:t>Ecosystem and Social Indicators</w:t>
      </w:r>
      <w:r w:rsidRPr="005954EB">
        <w:rPr>
          <w:rFonts w:ascii="Times New Roman" w:hAnsi="Times New Roman" w:cs="Times New Roman"/>
          <w:sz w:val="24"/>
          <w:szCs w:val="24"/>
        </w:rPr>
        <w:t xml:space="preserve">: </w:t>
      </w:r>
      <w:r w:rsidRPr="005954EB">
        <w:rPr>
          <w:rFonts w:ascii="Times New Roman" w:hAnsi="Times New Roman" w:cs="Times New Roman"/>
          <w:i/>
          <w:sz w:val="24"/>
          <w:szCs w:val="24"/>
        </w:rPr>
        <w:t>SERA-46 participants</w:t>
      </w:r>
      <w:r w:rsidRPr="005954EB">
        <w:rPr>
          <w:rFonts w:ascii="Times New Roman" w:hAnsi="Times New Roman" w:cs="Times New Roman"/>
          <w:sz w:val="24"/>
          <w:szCs w:val="24"/>
        </w:rPr>
        <w:t xml:space="preserve">- </w:t>
      </w:r>
      <w:r w:rsidR="005954EB" w:rsidRPr="005954EB">
        <w:rPr>
          <w:rFonts w:ascii="Times New Roman" w:hAnsi="Times New Roman" w:cs="Times New Roman"/>
          <w:sz w:val="24"/>
          <w:szCs w:val="24"/>
        </w:rPr>
        <w:t>Rebec</w:t>
      </w:r>
      <w:r w:rsidRPr="005954EB">
        <w:rPr>
          <w:rFonts w:ascii="Times New Roman" w:hAnsi="Times New Roman" w:cs="Times New Roman"/>
          <w:sz w:val="24"/>
          <w:szCs w:val="24"/>
        </w:rPr>
        <w:t xml:space="preserve">ca Power, </w:t>
      </w:r>
      <w:proofErr w:type="spellStart"/>
      <w:r w:rsidRPr="005954EB">
        <w:rPr>
          <w:rFonts w:ascii="Times New Roman" w:hAnsi="Times New Roman" w:cs="Times New Roman"/>
          <w:sz w:val="24"/>
          <w:szCs w:val="24"/>
        </w:rPr>
        <w:t>Wendong</w:t>
      </w:r>
      <w:proofErr w:type="spellEnd"/>
      <w:r w:rsidRPr="005954EB">
        <w:rPr>
          <w:rFonts w:ascii="Times New Roman" w:hAnsi="Times New Roman" w:cs="Times New Roman"/>
          <w:sz w:val="24"/>
          <w:szCs w:val="24"/>
        </w:rPr>
        <w:t xml:space="preserve"> Zh</w:t>
      </w:r>
      <w:r w:rsidR="005954EB" w:rsidRPr="005954EB">
        <w:rPr>
          <w:rFonts w:ascii="Times New Roman" w:hAnsi="Times New Roman" w:cs="Times New Roman"/>
          <w:sz w:val="24"/>
          <w:szCs w:val="24"/>
        </w:rPr>
        <w:t>an</w:t>
      </w:r>
      <w:r w:rsidRPr="005954EB">
        <w:rPr>
          <w:rFonts w:ascii="Times New Roman" w:hAnsi="Times New Roman" w:cs="Times New Roman"/>
          <w:sz w:val="24"/>
          <w:szCs w:val="24"/>
        </w:rPr>
        <w:t>g (Tenta</w:t>
      </w:r>
      <w:r w:rsidR="005954EB" w:rsidRPr="005954EB">
        <w:rPr>
          <w:rFonts w:ascii="Times New Roman" w:hAnsi="Times New Roman" w:cs="Times New Roman"/>
          <w:sz w:val="24"/>
          <w:szCs w:val="24"/>
        </w:rPr>
        <w:t>t</w:t>
      </w:r>
      <w:r w:rsidRPr="005954EB">
        <w:rPr>
          <w:rFonts w:ascii="Times New Roman" w:hAnsi="Times New Roman" w:cs="Times New Roman"/>
          <w:sz w:val="24"/>
          <w:szCs w:val="24"/>
        </w:rPr>
        <w:t xml:space="preserve">ive), Linda </w:t>
      </w:r>
      <w:proofErr w:type="spellStart"/>
      <w:r w:rsidRPr="005954EB">
        <w:rPr>
          <w:rFonts w:ascii="Times New Roman" w:hAnsi="Times New Roman" w:cs="Times New Roman"/>
          <w:sz w:val="24"/>
          <w:szCs w:val="24"/>
        </w:rPr>
        <w:t>Prokopy</w:t>
      </w:r>
      <w:proofErr w:type="spellEnd"/>
      <w:r w:rsidRPr="005954EB">
        <w:rPr>
          <w:rFonts w:ascii="Times New Roman" w:hAnsi="Times New Roman" w:cs="Times New Roman"/>
          <w:sz w:val="24"/>
          <w:szCs w:val="24"/>
        </w:rPr>
        <w:t xml:space="preserve"> (Tentative), Naveen </w:t>
      </w:r>
      <w:proofErr w:type="spellStart"/>
      <w:r w:rsidRPr="005954EB">
        <w:rPr>
          <w:rFonts w:ascii="Times New Roman" w:hAnsi="Times New Roman" w:cs="Times New Roman"/>
          <w:sz w:val="24"/>
          <w:szCs w:val="24"/>
        </w:rPr>
        <w:t>Adusumilli</w:t>
      </w:r>
      <w:proofErr w:type="spellEnd"/>
      <w:r w:rsidRPr="005954EB">
        <w:rPr>
          <w:rFonts w:ascii="Times New Roman" w:hAnsi="Times New Roman" w:cs="Times New Roman"/>
          <w:sz w:val="24"/>
          <w:szCs w:val="24"/>
        </w:rPr>
        <w:t xml:space="preserve">, ken </w:t>
      </w:r>
      <w:proofErr w:type="spellStart"/>
      <w:r w:rsidRPr="005954EB">
        <w:rPr>
          <w:rFonts w:ascii="Times New Roman" w:hAnsi="Times New Roman" w:cs="Times New Roman"/>
          <w:sz w:val="24"/>
          <w:szCs w:val="24"/>
        </w:rPr>
        <w:t>Jenskow</w:t>
      </w:r>
      <w:proofErr w:type="spellEnd"/>
      <w:r w:rsidRPr="005954EB">
        <w:rPr>
          <w:rFonts w:ascii="Times New Roman" w:hAnsi="Times New Roman" w:cs="Times New Roman"/>
          <w:sz w:val="24"/>
          <w:szCs w:val="24"/>
        </w:rPr>
        <w:t xml:space="preserve"> </w:t>
      </w:r>
    </w:p>
    <w:p w14:paraId="3EBBB8DF" w14:textId="77777777" w:rsidR="00616694" w:rsidRPr="005954EB" w:rsidRDefault="00616694" w:rsidP="005954EB">
      <w:pPr>
        <w:pStyle w:val="ListParagraph"/>
        <w:numPr>
          <w:ilvl w:val="1"/>
          <w:numId w:val="21"/>
        </w:numPr>
        <w:spacing w:after="0" w:line="240" w:lineRule="auto"/>
        <w:rPr>
          <w:rFonts w:ascii="Times New Roman" w:hAnsi="Times New Roman" w:cs="Times New Roman"/>
          <w:sz w:val="24"/>
          <w:szCs w:val="24"/>
        </w:rPr>
      </w:pPr>
      <w:r w:rsidRPr="005954EB">
        <w:rPr>
          <w:rFonts w:ascii="Times New Roman" w:hAnsi="Times New Roman" w:cs="Times New Roman"/>
          <w:sz w:val="24"/>
          <w:szCs w:val="24"/>
        </w:rPr>
        <w:t xml:space="preserve">Benchmarking – ecosystem improvements- up basin; </w:t>
      </w:r>
    </w:p>
    <w:p w14:paraId="42B012CF" w14:textId="6E4AE7E6" w:rsidR="00616694" w:rsidRPr="005954EB" w:rsidRDefault="00616694" w:rsidP="005954EB">
      <w:pPr>
        <w:pStyle w:val="ListParagraph"/>
        <w:numPr>
          <w:ilvl w:val="1"/>
          <w:numId w:val="21"/>
        </w:numPr>
        <w:spacing w:after="0" w:line="240" w:lineRule="auto"/>
        <w:rPr>
          <w:rFonts w:ascii="Times New Roman" w:hAnsi="Times New Roman" w:cs="Times New Roman"/>
          <w:sz w:val="24"/>
          <w:szCs w:val="24"/>
        </w:rPr>
      </w:pPr>
      <w:r w:rsidRPr="005954EB">
        <w:rPr>
          <w:rFonts w:ascii="Times New Roman" w:hAnsi="Times New Roman" w:cs="Times New Roman"/>
          <w:sz w:val="24"/>
          <w:szCs w:val="24"/>
        </w:rPr>
        <w:t>Expand and explore existing indicators</w:t>
      </w:r>
    </w:p>
    <w:p w14:paraId="77CE7A32" w14:textId="4AAF666E" w:rsidR="00616694" w:rsidRPr="005954EB" w:rsidRDefault="00616694" w:rsidP="005954EB">
      <w:pPr>
        <w:pStyle w:val="ListParagraph"/>
        <w:numPr>
          <w:ilvl w:val="1"/>
          <w:numId w:val="21"/>
        </w:numPr>
        <w:spacing w:after="0" w:line="240" w:lineRule="auto"/>
        <w:rPr>
          <w:rFonts w:ascii="Times New Roman" w:hAnsi="Times New Roman" w:cs="Times New Roman"/>
          <w:sz w:val="24"/>
          <w:szCs w:val="24"/>
        </w:rPr>
      </w:pPr>
      <w:r w:rsidRPr="005954EB">
        <w:rPr>
          <w:rFonts w:ascii="Times New Roman" w:hAnsi="Times New Roman" w:cs="Times New Roman"/>
          <w:sz w:val="24"/>
          <w:szCs w:val="24"/>
        </w:rPr>
        <w:t xml:space="preserve">Synthesis and analysis of literature on indicators- </w:t>
      </w:r>
      <w:proofErr w:type="spellStart"/>
      <w:r w:rsidRPr="005954EB">
        <w:rPr>
          <w:rFonts w:ascii="Times New Roman" w:hAnsi="Times New Roman" w:cs="Times New Roman"/>
          <w:sz w:val="24"/>
          <w:szCs w:val="24"/>
        </w:rPr>
        <w:t>metanalysis</w:t>
      </w:r>
      <w:proofErr w:type="spellEnd"/>
      <w:r w:rsidRPr="005954EB">
        <w:rPr>
          <w:rFonts w:ascii="Times New Roman" w:hAnsi="Times New Roman" w:cs="Times New Roman"/>
          <w:sz w:val="24"/>
          <w:szCs w:val="24"/>
        </w:rPr>
        <w:t xml:space="preserve"> of BMPs and their economic value</w:t>
      </w:r>
    </w:p>
    <w:p w14:paraId="3CCCE652" w14:textId="77777777" w:rsidR="005954EB" w:rsidRPr="005954EB" w:rsidRDefault="00616694" w:rsidP="005954EB">
      <w:pPr>
        <w:pStyle w:val="ListParagraph"/>
        <w:numPr>
          <w:ilvl w:val="0"/>
          <w:numId w:val="21"/>
        </w:numPr>
        <w:spacing w:after="0" w:line="240" w:lineRule="auto"/>
        <w:rPr>
          <w:rFonts w:ascii="Times New Roman" w:hAnsi="Times New Roman" w:cs="Times New Roman"/>
          <w:sz w:val="24"/>
          <w:szCs w:val="24"/>
        </w:rPr>
      </w:pPr>
      <w:r w:rsidRPr="005954EB">
        <w:rPr>
          <w:rFonts w:ascii="Times New Roman" w:hAnsi="Times New Roman" w:cs="Times New Roman"/>
          <w:b/>
          <w:sz w:val="24"/>
          <w:szCs w:val="24"/>
        </w:rPr>
        <w:t>Communications</w:t>
      </w:r>
      <w:r w:rsidRPr="005954EB">
        <w:rPr>
          <w:rFonts w:ascii="Times New Roman" w:hAnsi="Times New Roman" w:cs="Times New Roman"/>
          <w:sz w:val="24"/>
          <w:szCs w:val="24"/>
        </w:rPr>
        <w:t xml:space="preserve">: </w:t>
      </w:r>
      <w:r w:rsidRPr="005954EB">
        <w:rPr>
          <w:rFonts w:ascii="Times New Roman" w:hAnsi="Times New Roman" w:cs="Times New Roman"/>
          <w:i/>
          <w:sz w:val="24"/>
          <w:szCs w:val="24"/>
        </w:rPr>
        <w:t>SERA-46 participants</w:t>
      </w:r>
      <w:r w:rsidRPr="005954EB">
        <w:rPr>
          <w:rFonts w:ascii="Times New Roman" w:hAnsi="Times New Roman" w:cs="Times New Roman"/>
          <w:sz w:val="24"/>
          <w:szCs w:val="24"/>
        </w:rPr>
        <w:t>- Jenny Seifert, Amanda Gumbert, Rebecca Power, Naveen Adusumilli, Katie Flahive</w:t>
      </w:r>
    </w:p>
    <w:p w14:paraId="0D7973C2" w14:textId="0FFDF4E8" w:rsidR="00616694" w:rsidRDefault="00616694" w:rsidP="005954EB">
      <w:pPr>
        <w:pStyle w:val="ListParagraph"/>
        <w:numPr>
          <w:ilvl w:val="0"/>
          <w:numId w:val="21"/>
        </w:numPr>
        <w:spacing w:after="0" w:line="240" w:lineRule="auto"/>
        <w:rPr>
          <w:rFonts w:ascii="Times New Roman" w:hAnsi="Times New Roman" w:cs="Times New Roman"/>
          <w:sz w:val="24"/>
          <w:szCs w:val="24"/>
        </w:rPr>
      </w:pPr>
      <w:r w:rsidRPr="005954EB">
        <w:rPr>
          <w:rFonts w:ascii="Times New Roman" w:hAnsi="Times New Roman" w:cs="Times New Roman"/>
          <w:sz w:val="24"/>
          <w:szCs w:val="24"/>
        </w:rPr>
        <w:t xml:space="preserve">Multistate statement on challenges faced on mitigations: </w:t>
      </w:r>
      <w:r w:rsidRPr="005954EB">
        <w:rPr>
          <w:rFonts w:ascii="Times New Roman" w:hAnsi="Times New Roman" w:cs="Times New Roman"/>
          <w:i/>
          <w:sz w:val="24"/>
          <w:szCs w:val="24"/>
        </w:rPr>
        <w:t>SERA-46 participants</w:t>
      </w:r>
      <w:r w:rsidRPr="005954EB">
        <w:rPr>
          <w:rFonts w:ascii="Times New Roman" w:hAnsi="Times New Roman" w:cs="Times New Roman"/>
          <w:sz w:val="24"/>
          <w:szCs w:val="24"/>
        </w:rPr>
        <w:t xml:space="preserve">-Matt </w:t>
      </w:r>
      <w:proofErr w:type="spellStart"/>
      <w:r w:rsidRPr="005954EB">
        <w:rPr>
          <w:rFonts w:ascii="Times New Roman" w:hAnsi="Times New Roman" w:cs="Times New Roman"/>
          <w:sz w:val="24"/>
          <w:szCs w:val="24"/>
        </w:rPr>
        <w:t>Helmers</w:t>
      </w:r>
      <w:proofErr w:type="spellEnd"/>
    </w:p>
    <w:p w14:paraId="1CA91A43" w14:textId="450F5B1A" w:rsidR="005954EB" w:rsidRDefault="005954EB" w:rsidP="005954EB">
      <w:pPr>
        <w:spacing w:after="0" w:line="240" w:lineRule="auto"/>
        <w:rPr>
          <w:rFonts w:ascii="Times New Roman" w:hAnsi="Times New Roman" w:cs="Times New Roman"/>
          <w:sz w:val="24"/>
          <w:szCs w:val="24"/>
        </w:rPr>
      </w:pPr>
    </w:p>
    <w:p w14:paraId="6D1D3E1D" w14:textId="5A771569" w:rsidR="00E24360" w:rsidRPr="00E24360" w:rsidRDefault="00BC21FD" w:rsidP="005954E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Jenny gave a presentation </w:t>
      </w:r>
      <w:r w:rsidR="00E24360" w:rsidRPr="00E24360">
        <w:rPr>
          <w:rFonts w:ascii="Times New Roman" w:hAnsi="Times New Roman" w:cs="Times New Roman"/>
          <w:sz w:val="24"/>
          <w:szCs w:val="24"/>
        </w:rPr>
        <w:t>o</w:t>
      </w:r>
      <w:r>
        <w:rPr>
          <w:rFonts w:ascii="Times New Roman" w:hAnsi="Times New Roman" w:cs="Times New Roman"/>
          <w:sz w:val="24"/>
          <w:szCs w:val="24"/>
        </w:rPr>
        <w:t>f</w:t>
      </w:r>
      <w:r w:rsidR="00E24360" w:rsidRPr="00E24360">
        <w:rPr>
          <w:rFonts w:ascii="Times New Roman" w:hAnsi="Times New Roman" w:cs="Times New Roman"/>
          <w:sz w:val="24"/>
          <w:szCs w:val="24"/>
        </w:rPr>
        <w:t xml:space="preserve"> their project, titled “Sustaining Food, Energy, and Water Security in the Upper Mississippi Basin.” A </w:t>
      </w:r>
      <w:r w:rsidR="00E24360">
        <w:rPr>
          <w:rFonts w:ascii="Times New Roman" w:hAnsi="Times New Roman" w:cs="Times New Roman"/>
          <w:sz w:val="24"/>
          <w:szCs w:val="24"/>
        </w:rPr>
        <w:t>PowerP</w:t>
      </w:r>
      <w:r w:rsidR="00E24360" w:rsidRPr="00E24360">
        <w:rPr>
          <w:rFonts w:ascii="Times New Roman" w:hAnsi="Times New Roman" w:cs="Times New Roman"/>
          <w:sz w:val="24"/>
          <w:szCs w:val="24"/>
        </w:rPr>
        <w:t xml:space="preserve">oint of the project is uploaded to the google drive. </w:t>
      </w:r>
    </w:p>
    <w:p w14:paraId="0642216E" w14:textId="77777777" w:rsidR="00E24360" w:rsidRPr="00E24360" w:rsidRDefault="00E24360" w:rsidP="005954EB">
      <w:pPr>
        <w:spacing w:after="0" w:line="240" w:lineRule="auto"/>
        <w:rPr>
          <w:rFonts w:ascii="Times New Roman" w:hAnsi="Times New Roman" w:cs="Times New Roman"/>
          <w:sz w:val="24"/>
          <w:szCs w:val="24"/>
        </w:rPr>
      </w:pPr>
    </w:p>
    <w:p w14:paraId="5B879E7A" w14:textId="11DE7EF8" w:rsidR="00E24360" w:rsidRPr="00BC21FD" w:rsidRDefault="00E24360" w:rsidP="00BC21FD">
      <w:pPr>
        <w:pStyle w:val="ListParagraph"/>
        <w:numPr>
          <w:ilvl w:val="0"/>
          <w:numId w:val="23"/>
        </w:numPr>
        <w:spacing w:after="0" w:line="240" w:lineRule="auto"/>
        <w:rPr>
          <w:rFonts w:ascii="Times New Roman" w:hAnsi="Times New Roman" w:cs="Times New Roman"/>
          <w:sz w:val="24"/>
          <w:szCs w:val="24"/>
        </w:rPr>
      </w:pPr>
      <w:r w:rsidRPr="00BC21FD">
        <w:rPr>
          <w:rFonts w:ascii="Times New Roman" w:hAnsi="Times New Roman" w:cs="Times New Roman"/>
          <w:sz w:val="24"/>
          <w:szCs w:val="24"/>
        </w:rPr>
        <w:t>Brief outline from jenny on the project - this is a research project out of UW-Madison that Rebecca and I are part of –leading the outreach and stakeholder engagement efforts. SERA-46 and the Hypoxia Task Force are vital groups that we would like to interface with, to get input on the research and its implications, and to help ensure the ultimate results are useful, usable, and used toward increasing food-energy-water security in the region.</w:t>
      </w:r>
    </w:p>
    <w:p w14:paraId="758667EE" w14:textId="450816B1" w:rsidR="00E24360" w:rsidRDefault="00E24360" w:rsidP="005954EB">
      <w:pPr>
        <w:spacing w:after="0" w:line="240" w:lineRule="auto"/>
        <w:rPr>
          <w:rFonts w:ascii="Times New Roman" w:hAnsi="Times New Roman" w:cs="Times New Roman"/>
          <w:sz w:val="24"/>
          <w:szCs w:val="24"/>
        </w:rPr>
      </w:pPr>
    </w:p>
    <w:p w14:paraId="4D8DF9B0" w14:textId="244C7DCB" w:rsidR="00F7039D" w:rsidRDefault="00F7039D" w:rsidP="005954E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Matt </w:t>
      </w:r>
      <w:proofErr w:type="spellStart"/>
      <w:r>
        <w:rPr>
          <w:rFonts w:ascii="Times New Roman" w:hAnsi="Times New Roman" w:cs="Times New Roman"/>
          <w:sz w:val="24"/>
          <w:szCs w:val="24"/>
        </w:rPr>
        <w:t>Helmers</w:t>
      </w:r>
      <w:proofErr w:type="spellEnd"/>
      <w:r>
        <w:rPr>
          <w:rFonts w:ascii="Times New Roman" w:hAnsi="Times New Roman" w:cs="Times New Roman"/>
          <w:sz w:val="24"/>
          <w:szCs w:val="24"/>
        </w:rPr>
        <w:t xml:space="preserve"> presented </w:t>
      </w:r>
      <w:r w:rsidR="00BC21FD">
        <w:rPr>
          <w:rFonts w:ascii="Times New Roman" w:hAnsi="Times New Roman" w:cs="Times New Roman"/>
          <w:sz w:val="24"/>
          <w:szCs w:val="24"/>
        </w:rPr>
        <w:t>slides on nutrient loads, flow</w:t>
      </w:r>
      <w:r>
        <w:rPr>
          <w:rFonts w:ascii="Times New Roman" w:hAnsi="Times New Roman" w:cs="Times New Roman"/>
          <w:sz w:val="24"/>
          <w:szCs w:val="24"/>
        </w:rPr>
        <w:t>.</w:t>
      </w:r>
      <w:r w:rsidR="00BC21FD">
        <w:rPr>
          <w:rFonts w:ascii="Times New Roman" w:hAnsi="Times New Roman" w:cs="Times New Roman"/>
          <w:sz w:val="24"/>
          <w:szCs w:val="24"/>
        </w:rPr>
        <w:t xml:space="preserve"> Can Matt share the slides?</w:t>
      </w:r>
      <w:r>
        <w:rPr>
          <w:rFonts w:ascii="Times New Roman" w:hAnsi="Times New Roman" w:cs="Times New Roman"/>
          <w:sz w:val="24"/>
          <w:szCs w:val="24"/>
        </w:rPr>
        <w:t xml:space="preserve"> </w:t>
      </w:r>
    </w:p>
    <w:p w14:paraId="25829A5B" w14:textId="77777777" w:rsidR="00EE6284" w:rsidRPr="00E24360" w:rsidRDefault="00EE6284" w:rsidP="005954EB">
      <w:pPr>
        <w:spacing w:after="0" w:line="240" w:lineRule="auto"/>
        <w:rPr>
          <w:rFonts w:ascii="Times New Roman" w:hAnsi="Times New Roman" w:cs="Times New Roman"/>
          <w:sz w:val="24"/>
          <w:szCs w:val="24"/>
        </w:rPr>
      </w:pPr>
    </w:p>
    <w:p w14:paraId="41890C4F" w14:textId="677DDFB6" w:rsidR="00F7039D" w:rsidRDefault="00BC21FD" w:rsidP="00BC21FD">
      <w:pPr>
        <w:pStyle w:val="ListParagraph"/>
        <w:numPr>
          <w:ilvl w:val="0"/>
          <w:numId w:val="23"/>
        </w:numPr>
        <w:spacing w:after="0" w:line="240" w:lineRule="auto"/>
        <w:rPr>
          <w:rFonts w:ascii="Times New Roman" w:hAnsi="Times New Roman" w:cs="Times New Roman"/>
          <w:sz w:val="24"/>
          <w:szCs w:val="24"/>
        </w:rPr>
      </w:pPr>
      <w:r w:rsidRPr="00BC21FD">
        <w:rPr>
          <w:rFonts w:ascii="Times New Roman" w:hAnsi="Times New Roman" w:cs="Times New Roman"/>
          <w:sz w:val="24"/>
          <w:szCs w:val="24"/>
        </w:rPr>
        <w:t>Brief outline from his presentation – nutri</w:t>
      </w:r>
      <w:r w:rsidR="001A3EF9">
        <w:rPr>
          <w:rFonts w:ascii="Times New Roman" w:hAnsi="Times New Roman" w:cs="Times New Roman"/>
          <w:sz w:val="24"/>
          <w:szCs w:val="24"/>
        </w:rPr>
        <w:t>ent</w:t>
      </w:r>
      <w:r w:rsidRPr="00BC21FD">
        <w:rPr>
          <w:rFonts w:ascii="Times New Roman" w:hAnsi="Times New Roman" w:cs="Times New Roman"/>
          <w:sz w:val="24"/>
          <w:szCs w:val="24"/>
        </w:rPr>
        <w:t xml:space="preserve"> loads have increased in Iowa. With cover crops and other soil ma</w:t>
      </w:r>
      <w:r w:rsidR="001A3EF9">
        <w:rPr>
          <w:rFonts w:ascii="Times New Roman" w:hAnsi="Times New Roman" w:cs="Times New Roman"/>
          <w:sz w:val="24"/>
          <w:szCs w:val="24"/>
        </w:rPr>
        <w:t>nage</w:t>
      </w:r>
      <w:r w:rsidRPr="00BC21FD">
        <w:rPr>
          <w:rFonts w:ascii="Times New Roman" w:hAnsi="Times New Roman" w:cs="Times New Roman"/>
          <w:sz w:val="24"/>
          <w:szCs w:val="24"/>
        </w:rPr>
        <w:t xml:space="preserve">ment practices on the ground, it is often </w:t>
      </w:r>
      <w:r w:rsidR="001A3EF9">
        <w:rPr>
          <w:rFonts w:ascii="Times New Roman" w:hAnsi="Times New Roman" w:cs="Times New Roman"/>
          <w:sz w:val="24"/>
          <w:szCs w:val="24"/>
        </w:rPr>
        <w:t>misunderstood</w:t>
      </w:r>
      <w:r w:rsidRPr="00BC21FD">
        <w:rPr>
          <w:rFonts w:ascii="Times New Roman" w:hAnsi="Times New Roman" w:cs="Times New Roman"/>
          <w:sz w:val="24"/>
          <w:szCs w:val="24"/>
        </w:rPr>
        <w:t xml:space="preserve"> that these practices are not providing their intended ben</w:t>
      </w:r>
      <w:r w:rsidR="001A3EF9">
        <w:rPr>
          <w:rFonts w:ascii="Times New Roman" w:hAnsi="Times New Roman" w:cs="Times New Roman"/>
          <w:sz w:val="24"/>
          <w:szCs w:val="24"/>
        </w:rPr>
        <w:t>efits</w:t>
      </w:r>
      <w:r w:rsidRPr="00BC21FD">
        <w:rPr>
          <w:rFonts w:ascii="Times New Roman" w:hAnsi="Times New Roman" w:cs="Times New Roman"/>
          <w:sz w:val="24"/>
          <w:szCs w:val="24"/>
        </w:rPr>
        <w:t xml:space="preserve">. It is </w:t>
      </w:r>
      <w:r w:rsidR="001A3EF9">
        <w:rPr>
          <w:rFonts w:ascii="Times New Roman" w:hAnsi="Times New Roman" w:cs="Times New Roman"/>
          <w:sz w:val="24"/>
          <w:szCs w:val="24"/>
        </w:rPr>
        <w:t>essential</w:t>
      </w:r>
      <w:r w:rsidRPr="00BC21FD">
        <w:rPr>
          <w:rFonts w:ascii="Times New Roman" w:hAnsi="Times New Roman" w:cs="Times New Roman"/>
          <w:sz w:val="24"/>
          <w:szCs w:val="24"/>
        </w:rPr>
        <w:t xml:space="preserve"> not to ignore that flow during that time has al</w:t>
      </w:r>
      <w:r w:rsidR="001A3EF9">
        <w:rPr>
          <w:rFonts w:ascii="Times New Roman" w:hAnsi="Times New Roman" w:cs="Times New Roman"/>
          <w:sz w:val="24"/>
          <w:szCs w:val="24"/>
        </w:rPr>
        <w:t>so</w:t>
      </w:r>
      <w:r w:rsidRPr="00BC21FD">
        <w:rPr>
          <w:rFonts w:ascii="Times New Roman" w:hAnsi="Times New Roman" w:cs="Times New Roman"/>
          <w:sz w:val="24"/>
          <w:szCs w:val="24"/>
        </w:rPr>
        <w:t xml:space="preserve"> increased.</w:t>
      </w:r>
      <w:r w:rsidR="001A3EF9">
        <w:rPr>
          <w:rFonts w:ascii="Times New Roman" w:hAnsi="Times New Roman" w:cs="Times New Roman"/>
          <w:sz w:val="24"/>
          <w:szCs w:val="24"/>
        </w:rPr>
        <w:t xml:space="preserve"> </w:t>
      </w:r>
    </w:p>
    <w:p w14:paraId="2A731532" w14:textId="77777777" w:rsidR="00BC21FD" w:rsidRPr="00BC21FD" w:rsidRDefault="00BC21FD" w:rsidP="00BC21FD">
      <w:pPr>
        <w:pStyle w:val="ListParagraph"/>
        <w:spacing w:after="0" w:line="240" w:lineRule="auto"/>
        <w:rPr>
          <w:rFonts w:ascii="Times New Roman" w:hAnsi="Times New Roman" w:cs="Times New Roman"/>
          <w:sz w:val="24"/>
          <w:szCs w:val="24"/>
        </w:rPr>
      </w:pPr>
    </w:p>
    <w:p w14:paraId="4AD6ACD7" w14:textId="548F8C2D" w:rsidR="005954EB" w:rsidRDefault="005954EB" w:rsidP="005954EB">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There was an emphasis on “common message from SERA-46.” Members have asked that the </w:t>
      </w:r>
      <w:r w:rsidR="004F0C57">
        <w:rPr>
          <w:rFonts w:ascii="Times New Roman" w:hAnsi="Times New Roman" w:cs="Times New Roman"/>
          <w:sz w:val="24"/>
          <w:szCs w:val="24"/>
        </w:rPr>
        <w:t xml:space="preserve">unified </w:t>
      </w:r>
      <w:r>
        <w:rPr>
          <w:rFonts w:ascii="Times New Roman" w:hAnsi="Times New Roman" w:cs="Times New Roman"/>
          <w:sz w:val="24"/>
          <w:szCs w:val="24"/>
        </w:rPr>
        <w:t xml:space="preserve">message account for the sensitiveness of state agencies and commodity boards that support research and extension in the land grant universities. </w:t>
      </w:r>
    </w:p>
    <w:p w14:paraId="3E1554CB" w14:textId="77777777" w:rsidR="005954EB" w:rsidRDefault="005954EB" w:rsidP="005954EB">
      <w:pPr>
        <w:spacing w:after="0" w:line="240" w:lineRule="auto"/>
        <w:rPr>
          <w:rFonts w:ascii="Times New Roman" w:hAnsi="Times New Roman" w:cs="Times New Roman"/>
          <w:sz w:val="24"/>
          <w:szCs w:val="24"/>
        </w:rPr>
      </w:pPr>
    </w:p>
    <w:p w14:paraId="2C9138C6" w14:textId="77777777" w:rsidR="00F52FC1" w:rsidRDefault="00F52FC1" w:rsidP="005954E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shared priorities working document is also uploaded to the google drive. </w:t>
      </w:r>
    </w:p>
    <w:p w14:paraId="45E59E2B" w14:textId="77777777" w:rsidR="00F52FC1" w:rsidRDefault="00F52FC1" w:rsidP="005954EB">
      <w:pPr>
        <w:spacing w:after="0" w:line="240" w:lineRule="auto"/>
        <w:rPr>
          <w:rFonts w:ascii="Times New Roman" w:hAnsi="Times New Roman" w:cs="Times New Roman"/>
          <w:sz w:val="24"/>
          <w:szCs w:val="24"/>
        </w:rPr>
      </w:pPr>
    </w:p>
    <w:p w14:paraId="7926CFDB" w14:textId="557B435D" w:rsidR="005954EB" w:rsidRDefault="005954EB" w:rsidP="005954E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Products produced as a result of involvement with SERA-46 are requested. An excel file is being populated with these items. The excel file is located in the google drive. Please fill that information by </w:t>
      </w:r>
      <w:r w:rsidR="001A3EF9">
        <w:rPr>
          <w:rFonts w:ascii="Times New Roman" w:hAnsi="Times New Roman" w:cs="Times New Roman"/>
          <w:sz w:val="24"/>
          <w:szCs w:val="24"/>
        </w:rPr>
        <w:t xml:space="preserve">the </w:t>
      </w:r>
      <w:r>
        <w:rPr>
          <w:rFonts w:ascii="Times New Roman" w:hAnsi="Times New Roman" w:cs="Times New Roman"/>
          <w:sz w:val="24"/>
          <w:szCs w:val="24"/>
        </w:rPr>
        <w:t xml:space="preserve">last week of </w:t>
      </w:r>
      <w:r w:rsidR="001A3EF9">
        <w:rPr>
          <w:rFonts w:ascii="Times New Roman" w:hAnsi="Times New Roman" w:cs="Times New Roman"/>
          <w:sz w:val="24"/>
          <w:szCs w:val="24"/>
        </w:rPr>
        <w:t>Februar</w:t>
      </w:r>
      <w:r>
        <w:rPr>
          <w:rFonts w:ascii="Times New Roman" w:hAnsi="Times New Roman" w:cs="Times New Roman"/>
          <w:sz w:val="24"/>
          <w:szCs w:val="24"/>
        </w:rPr>
        <w:t xml:space="preserve">y. Wes Berger is nominating SERA-46 for an award and would like that information by the end of February. </w:t>
      </w:r>
    </w:p>
    <w:p w14:paraId="74D42DE2" w14:textId="70E00C82" w:rsidR="004C3A6D" w:rsidRDefault="004C3A6D" w:rsidP="005954EB">
      <w:pPr>
        <w:spacing w:after="0" w:line="240" w:lineRule="auto"/>
        <w:rPr>
          <w:rFonts w:ascii="Times New Roman" w:hAnsi="Times New Roman" w:cs="Times New Roman"/>
          <w:sz w:val="24"/>
          <w:szCs w:val="24"/>
        </w:rPr>
      </w:pPr>
    </w:p>
    <w:p w14:paraId="05B35E80" w14:textId="77777777" w:rsidR="004C3A6D" w:rsidRPr="000D3DA4" w:rsidRDefault="004C3A6D" w:rsidP="000D3DA4">
      <w:pPr>
        <w:pStyle w:val="Title"/>
        <w:rPr>
          <w:rFonts w:ascii="Times New Roman" w:hAnsi="Times New Roman" w:cs="Times New Roman"/>
          <w:b/>
          <w:sz w:val="24"/>
          <w:szCs w:val="24"/>
        </w:rPr>
      </w:pPr>
      <w:r w:rsidRPr="000D3DA4">
        <w:rPr>
          <w:rFonts w:ascii="Times New Roman" w:hAnsi="Times New Roman" w:cs="Times New Roman"/>
          <w:b/>
          <w:sz w:val="24"/>
          <w:szCs w:val="24"/>
        </w:rPr>
        <w:t>HTF Meeting Flipchart Notes</w:t>
      </w:r>
      <w:r w:rsidRPr="000D3DA4">
        <w:rPr>
          <w:rFonts w:ascii="Times New Roman" w:hAnsi="Times New Roman" w:cs="Times New Roman"/>
          <w:b/>
          <w:sz w:val="24"/>
          <w:szCs w:val="24"/>
        </w:rPr>
        <w:br/>
        <w:t>Coordinating Committee Meeting</w:t>
      </w:r>
      <w:r w:rsidRPr="000D3DA4">
        <w:rPr>
          <w:rFonts w:ascii="Times New Roman" w:hAnsi="Times New Roman" w:cs="Times New Roman"/>
          <w:b/>
          <w:sz w:val="24"/>
          <w:szCs w:val="24"/>
        </w:rPr>
        <w:br/>
        <w:t>February 5, 2020</w:t>
      </w:r>
    </w:p>
    <w:p w14:paraId="4D3D0B9C" w14:textId="77777777" w:rsidR="004C3A6D" w:rsidRPr="000D3DA4" w:rsidRDefault="004C3A6D" w:rsidP="004C3A6D">
      <w:pPr>
        <w:pStyle w:val="Heading1"/>
        <w:rPr>
          <w:rFonts w:ascii="Times New Roman" w:hAnsi="Times New Roman" w:cs="Times New Roman"/>
          <w:sz w:val="24"/>
          <w:szCs w:val="24"/>
        </w:rPr>
      </w:pPr>
      <w:r w:rsidRPr="000D3DA4">
        <w:rPr>
          <w:rFonts w:ascii="Times New Roman" w:hAnsi="Times New Roman" w:cs="Times New Roman"/>
          <w:sz w:val="24"/>
          <w:szCs w:val="24"/>
        </w:rPr>
        <w:t>Groups</w:t>
      </w:r>
    </w:p>
    <w:p w14:paraId="39F33D38" w14:textId="77777777" w:rsidR="004C3A6D" w:rsidRPr="000D3DA4" w:rsidRDefault="004C3A6D" w:rsidP="004C3A6D">
      <w:pPr>
        <w:pStyle w:val="ListParagraph"/>
        <w:numPr>
          <w:ilvl w:val="0"/>
          <w:numId w:val="24"/>
        </w:numPr>
        <w:spacing w:line="256" w:lineRule="auto"/>
        <w:rPr>
          <w:rFonts w:ascii="Times New Roman" w:hAnsi="Times New Roman" w:cs="Times New Roman"/>
          <w:sz w:val="24"/>
          <w:szCs w:val="24"/>
        </w:rPr>
      </w:pPr>
      <w:r w:rsidRPr="000D3DA4">
        <w:rPr>
          <w:rFonts w:ascii="Times New Roman" w:hAnsi="Times New Roman" w:cs="Times New Roman"/>
          <w:sz w:val="24"/>
          <w:szCs w:val="24"/>
        </w:rPr>
        <w:t>Monitoring/Metrics</w:t>
      </w:r>
    </w:p>
    <w:p w14:paraId="438071E6" w14:textId="77777777" w:rsidR="004C3A6D" w:rsidRPr="000D3DA4" w:rsidRDefault="004C3A6D" w:rsidP="004C3A6D">
      <w:pPr>
        <w:pStyle w:val="ListParagraph"/>
        <w:numPr>
          <w:ilvl w:val="0"/>
          <w:numId w:val="24"/>
        </w:numPr>
        <w:spacing w:line="256" w:lineRule="auto"/>
        <w:rPr>
          <w:rFonts w:ascii="Times New Roman" w:hAnsi="Times New Roman" w:cs="Times New Roman"/>
          <w:sz w:val="24"/>
          <w:szCs w:val="24"/>
        </w:rPr>
      </w:pPr>
      <w:r w:rsidRPr="000D3DA4">
        <w:rPr>
          <w:rFonts w:ascii="Times New Roman" w:hAnsi="Times New Roman" w:cs="Times New Roman"/>
          <w:sz w:val="24"/>
          <w:szCs w:val="24"/>
        </w:rPr>
        <w:t>Challenges Faced on Mitigation</w:t>
      </w:r>
    </w:p>
    <w:p w14:paraId="319E5541" w14:textId="77777777" w:rsidR="004C3A6D" w:rsidRPr="000D3DA4" w:rsidRDefault="004C3A6D" w:rsidP="004C3A6D">
      <w:pPr>
        <w:pStyle w:val="ListParagraph"/>
        <w:numPr>
          <w:ilvl w:val="0"/>
          <w:numId w:val="24"/>
        </w:numPr>
        <w:spacing w:line="256" w:lineRule="auto"/>
        <w:rPr>
          <w:rFonts w:ascii="Times New Roman" w:hAnsi="Times New Roman" w:cs="Times New Roman"/>
          <w:sz w:val="24"/>
          <w:szCs w:val="24"/>
        </w:rPr>
      </w:pPr>
      <w:r w:rsidRPr="000D3DA4">
        <w:rPr>
          <w:rFonts w:ascii="Times New Roman" w:hAnsi="Times New Roman" w:cs="Times New Roman"/>
          <w:sz w:val="24"/>
          <w:szCs w:val="24"/>
        </w:rPr>
        <w:t>Adoption of Innovative BMPs</w:t>
      </w:r>
    </w:p>
    <w:p w14:paraId="22396A25" w14:textId="77777777" w:rsidR="004C3A6D" w:rsidRPr="000D3DA4" w:rsidRDefault="004C3A6D" w:rsidP="004C3A6D">
      <w:pPr>
        <w:pStyle w:val="ListParagraph"/>
        <w:numPr>
          <w:ilvl w:val="0"/>
          <w:numId w:val="24"/>
        </w:numPr>
        <w:spacing w:line="256" w:lineRule="auto"/>
        <w:rPr>
          <w:rFonts w:ascii="Times New Roman" w:hAnsi="Times New Roman" w:cs="Times New Roman"/>
          <w:sz w:val="24"/>
          <w:szCs w:val="24"/>
        </w:rPr>
      </w:pPr>
      <w:r w:rsidRPr="000D3DA4">
        <w:rPr>
          <w:rFonts w:ascii="Times New Roman" w:hAnsi="Times New Roman" w:cs="Times New Roman"/>
          <w:sz w:val="24"/>
          <w:szCs w:val="24"/>
        </w:rPr>
        <w:t>General Research</w:t>
      </w:r>
    </w:p>
    <w:p w14:paraId="0FA9C484" w14:textId="77777777" w:rsidR="004C3A6D" w:rsidRPr="000D3DA4" w:rsidRDefault="004C3A6D" w:rsidP="004C3A6D">
      <w:pPr>
        <w:pStyle w:val="ListParagraph"/>
        <w:numPr>
          <w:ilvl w:val="0"/>
          <w:numId w:val="24"/>
        </w:numPr>
        <w:spacing w:line="256" w:lineRule="auto"/>
        <w:rPr>
          <w:rFonts w:ascii="Times New Roman" w:hAnsi="Times New Roman" w:cs="Times New Roman"/>
          <w:sz w:val="24"/>
          <w:szCs w:val="24"/>
        </w:rPr>
      </w:pPr>
      <w:r w:rsidRPr="000D3DA4">
        <w:rPr>
          <w:rFonts w:ascii="Times New Roman" w:hAnsi="Times New Roman" w:cs="Times New Roman"/>
          <w:sz w:val="24"/>
          <w:szCs w:val="24"/>
        </w:rPr>
        <w:t xml:space="preserve">Traditional/Nontraditional Funding and Long-Term Work Planning </w:t>
      </w:r>
    </w:p>
    <w:p w14:paraId="7EE4C2D5" w14:textId="77777777" w:rsidR="004C3A6D" w:rsidRPr="000D3DA4" w:rsidRDefault="004C3A6D" w:rsidP="004C3A6D">
      <w:pPr>
        <w:pStyle w:val="ListParagraph"/>
        <w:numPr>
          <w:ilvl w:val="0"/>
          <w:numId w:val="24"/>
        </w:numPr>
        <w:spacing w:line="256" w:lineRule="auto"/>
        <w:rPr>
          <w:rFonts w:ascii="Times New Roman" w:hAnsi="Times New Roman" w:cs="Times New Roman"/>
          <w:sz w:val="24"/>
          <w:szCs w:val="24"/>
        </w:rPr>
      </w:pPr>
      <w:r w:rsidRPr="000D3DA4">
        <w:rPr>
          <w:rFonts w:ascii="Times New Roman" w:hAnsi="Times New Roman" w:cs="Times New Roman"/>
          <w:sz w:val="24"/>
          <w:szCs w:val="24"/>
        </w:rPr>
        <w:t>Communications</w:t>
      </w:r>
    </w:p>
    <w:p w14:paraId="29135F24" w14:textId="77777777" w:rsidR="004C3A6D" w:rsidRPr="000D3DA4" w:rsidRDefault="004C3A6D" w:rsidP="004C3A6D">
      <w:pPr>
        <w:pStyle w:val="ListParagraph"/>
        <w:numPr>
          <w:ilvl w:val="0"/>
          <w:numId w:val="24"/>
        </w:numPr>
        <w:spacing w:line="256" w:lineRule="auto"/>
        <w:rPr>
          <w:rFonts w:ascii="Times New Roman" w:hAnsi="Times New Roman" w:cs="Times New Roman"/>
          <w:sz w:val="24"/>
          <w:szCs w:val="24"/>
        </w:rPr>
      </w:pPr>
      <w:r w:rsidRPr="000D3DA4">
        <w:rPr>
          <w:rFonts w:ascii="Times New Roman" w:hAnsi="Times New Roman" w:cs="Times New Roman"/>
          <w:sz w:val="24"/>
          <w:szCs w:val="24"/>
        </w:rPr>
        <w:t>Ecosystem Services and Social Metrics</w:t>
      </w:r>
    </w:p>
    <w:p w14:paraId="6735A1FF" w14:textId="77777777" w:rsidR="004C3A6D" w:rsidRPr="000D3DA4" w:rsidRDefault="004C3A6D" w:rsidP="004C3A6D">
      <w:pPr>
        <w:pStyle w:val="Heading1"/>
        <w:rPr>
          <w:rFonts w:ascii="Times New Roman" w:hAnsi="Times New Roman" w:cs="Times New Roman"/>
          <w:sz w:val="24"/>
          <w:szCs w:val="24"/>
        </w:rPr>
      </w:pPr>
      <w:r w:rsidRPr="000D3DA4">
        <w:rPr>
          <w:rFonts w:ascii="Times New Roman" w:hAnsi="Times New Roman" w:cs="Times New Roman"/>
          <w:sz w:val="24"/>
          <w:szCs w:val="24"/>
        </w:rPr>
        <w:t>Monitoring/Metrics</w:t>
      </w:r>
    </w:p>
    <w:p w14:paraId="0F949D24" w14:textId="77777777" w:rsidR="004C3A6D" w:rsidRPr="000D3DA4" w:rsidRDefault="004C3A6D" w:rsidP="004C3A6D">
      <w:pPr>
        <w:pStyle w:val="Heading2"/>
        <w:rPr>
          <w:rFonts w:ascii="Times New Roman" w:hAnsi="Times New Roman" w:cs="Times New Roman"/>
          <w:sz w:val="24"/>
          <w:szCs w:val="24"/>
        </w:rPr>
      </w:pPr>
      <w:r w:rsidRPr="000D3DA4">
        <w:rPr>
          <w:rFonts w:ascii="Times New Roman" w:hAnsi="Times New Roman" w:cs="Times New Roman"/>
          <w:sz w:val="24"/>
          <w:szCs w:val="24"/>
        </w:rPr>
        <w:t>Round 1</w:t>
      </w:r>
    </w:p>
    <w:p w14:paraId="535D17F6" w14:textId="77777777" w:rsidR="004C3A6D" w:rsidRPr="000D3DA4" w:rsidRDefault="004C3A6D" w:rsidP="004C3A6D">
      <w:pPr>
        <w:pStyle w:val="ListParagraph"/>
        <w:numPr>
          <w:ilvl w:val="0"/>
          <w:numId w:val="25"/>
        </w:numPr>
        <w:spacing w:line="256" w:lineRule="auto"/>
        <w:rPr>
          <w:rFonts w:ascii="Times New Roman" w:hAnsi="Times New Roman" w:cs="Times New Roman"/>
          <w:sz w:val="24"/>
          <w:szCs w:val="24"/>
        </w:rPr>
      </w:pPr>
      <w:r w:rsidRPr="000D3DA4">
        <w:rPr>
          <w:rFonts w:ascii="Times New Roman" w:hAnsi="Times New Roman" w:cs="Times New Roman"/>
          <w:sz w:val="24"/>
          <w:szCs w:val="24"/>
        </w:rPr>
        <w:t xml:space="preserve">How </w:t>
      </w:r>
      <w:proofErr w:type="gramStart"/>
      <w:r w:rsidRPr="000D3DA4">
        <w:rPr>
          <w:rFonts w:ascii="Times New Roman" w:hAnsi="Times New Roman" w:cs="Times New Roman"/>
          <w:sz w:val="24"/>
          <w:szCs w:val="24"/>
        </w:rPr>
        <w:t>are GS gauges funded</w:t>
      </w:r>
      <w:proofErr w:type="gramEnd"/>
      <w:r w:rsidRPr="000D3DA4">
        <w:rPr>
          <w:rFonts w:ascii="Times New Roman" w:hAnsi="Times New Roman" w:cs="Times New Roman"/>
          <w:sz w:val="24"/>
          <w:szCs w:val="24"/>
        </w:rPr>
        <w:t xml:space="preserve">? Decisions </w:t>
      </w:r>
      <w:proofErr w:type="gramStart"/>
      <w:r w:rsidRPr="000D3DA4">
        <w:rPr>
          <w:rFonts w:ascii="Times New Roman" w:hAnsi="Times New Roman" w:cs="Times New Roman"/>
          <w:sz w:val="24"/>
          <w:szCs w:val="24"/>
        </w:rPr>
        <w:t>made?</w:t>
      </w:r>
      <w:proofErr w:type="gramEnd"/>
    </w:p>
    <w:p w14:paraId="356D26D0" w14:textId="77777777" w:rsidR="004C3A6D" w:rsidRPr="000D3DA4" w:rsidRDefault="004C3A6D" w:rsidP="004C3A6D">
      <w:pPr>
        <w:pStyle w:val="ListParagraph"/>
        <w:numPr>
          <w:ilvl w:val="0"/>
          <w:numId w:val="25"/>
        </w:numPr>
        <w:spacing w:line="256" w:lineRule="auto"/>
        <w:rPr>
          <w:rFonts w:ascii="Times New Roman" w:hAnsi="Times New Roman" w:cs="Times New Roman"/>
          <w:sz w:val="24"/>
          <w:szCs w:val="24"/>
        </w:rPr>
      </w:pPr>
      <w:r w:rsidRPr="000D3DA4">
        <w:rPr>
          <w:rFonts w:ascii="Times New Roman" w:hAnsi="Times New Roman" w:cs="Times New Roman"/>
          <w:sz w:val="24"/>
          <w:szCs w:val="24"/>
        </w:rPr>
        <w:t>How do states best influence based on hypoxia TF work?</w:t>
      </w:r>
    </w:p>
    <w:p w14:paraId="3776C95D" w14:textId="77777777" w:rsidR="004C3A6D" w:rsidRPr="000D3DA4" w:rsidRDefault="004C3A6D" w:rsidP="004C3A6D">
      <w:pPr>
        <w:pStyle w:val="ListParagraph"/>
        <w:numPr>
          <w:ilvl w:val="0"/>
          <w:numId w:val="25"/>
        </w:numPr>
        <w:spacing w:line="256" w:lineRule="auto"/>
        <w:rPr>
          <w:rFonts w:ascii="Times New Roman" w:hAnsi="Times New Roman" w:cs="Times New Roman"/>
          <w:sz w:val="24"/>
          <w:szCs w:val="24"/>
        </w:rPr>
      </w:pPr>
      <w:r w:rsidRPr="000D3DA4">
        <w:rPr>
          <w:rFonts w:ascii="Times New Roman" w:hAnsi="Times New Roman" w:cs="Times New Roman"/>
          <w:sz w:val="24"/>
          <w:szCs w:val="24"/>
        </w:rPr>
        <w:t>Assistance in design of states’ monitoring networks</w:t>
      </w:r>
    </w:p>
    <w:p w14:paraId="6317B96B" w14:textId="77777777" w:rsidR="004C3A6D" w:rsidRPr="000D3DA4" w:rsidRDefault="004C3A6D" w:rsidP="004C3A6D">
      <w:pPr>
        <w:pStyle w:val="ListParagraph"/>
        <w:numPr>
          <w:ilvl w:val="0"/>
          <w:numId w:val="25"/>
        </w:numPr>
        <w:spacing w:line="256" w:lineRule="auto"/>
        <w:rPr>
          <w:rFonts w:ascii="Times New Roman" w:hAnsi="Times New Roman" w:cs="Times New Roman"/>
          <w:sz w:val="24"/>
          <w:szCs w:val="24"/>
        </w:rPr>
      </w:pPr>
      <w:r w:rsidRPr="000D3DA4">
        <w:rPr>
          <w:rFonts w:ascii="Times New Roman" w:hAnsi="Times New Roman" w:cs="Times New Roman"/>
          <w:sz w:val="24"/>
          <w:szCs w:val="24"/>
        </w:rPr>
        <w:t>Are there better ways (e.g., technology) to do nutrient monitoring?</w:t>
      </w:r>
    </w:p>
    <w:p w14:paraId="20312666" w14:textId="77777777" w:rsidR="004C3A6D" w:rsidRPr="000D3DA4" w:rsidRDefault="004C3A6D" w:rsidP="004C3A6D">
      <w:pPr>
        <w:pStyle w:val="ListParagraph"/>
        <w:numPr>
          <w:ilvl w:val="0"/>
          <w:numId w:val="25"/>
        </w:numPr>
        <w:spacing w:line="256" w:lineRule="auto"/>
        <w:rPr>
          <w:rFonts w:ascii="Times New Roman" w:hAnsi="Times New Roman" w:cs="Times New Roman"/>
          <w:sz w:val="24"/>
          <w:szCs w:val="24"/>
        </w:rPr>
      </w:pPr>
      <w:r w:rsidRPr="000D3DA4">
        <w:rPr>
          <w:rFonts w:ascii="Times New Roman" w:hAnsi="Times New Roman" w:cs="Times New Roman"/>
          <w:sz w:val="24"/>
          <w:szCs w:val="24"/>
        </w:rPr>
        <w:t xml:space="preserve">Different organizations doing monitoring in TN—coordination </w:t>
      </w:r>
      <w:proofErr w:type="gramStart"/>
      <w:r w:rsidRPr="000D3DA4">
        <w:rPr>
          <w:rFonts w:ascii="Times New Roman" w:hAnsi="Times New Roman" w:cs="Times New Roman"/>
          <w:sz w:val="24"/>
          <w:szCs w:val="24"/>
        </w:rPr>
        <w:t>need?</w:t>
      </w:r>
      <w:proofErr w:type="gramEnd"/>
    </w:p>
    <w:p w14:paraId="189AD972" w14:textId="77777777" w:rsidR="004C3A6D" w:rsidRPr="000D3DA4" w:rsidRDefault="004C3A6D" w:rsidP="004C3A6D">
      <w:pPr>
        <w:pStyle w:val="ListParagraph"/>
        <w:numPr>
          <w:ilvl w:val="0"/>
          <w:numId w:val="25"/>
        </w:numPr>
        <w:spacing w:line="256" w:lineRule="auto"/>
        <w:rPr>
          <w:rFonts w:ascii="Times New Roman" w:hAnsi="Times New Roman" w:cs="Times New Roman"/>
          <w:sz w:val="24"/>
          <w:szCs w:val="24"/>
        </w:rPr>
      </w:pPr>
      <w:r w:rsidRPr="000D3DA4">
        <w:rPr>
          <w:rFonts w:ascii="Times New Roman" w:hAnsi="Times New Roman" w:cs="Times New Roman"/>
          <w:sz w:val="24"/>
          <w:szCs w:val="24"/>
        </w:rPr>
        <w:t>GS did a basic plan for TN</w:t>
      </w:r>
    </w:p>
    <w:p w14:paraId="07949B59" w14:textId="77777777" w:rsidR="004C3A6D" w:rsidRPr="000D3DA4" w:rsidRDefault="004C3A6D" w:rsidP="004C3A6D">
      <w:pPr>
        <w:pStyle w:val="Heading2"/>
        <w:rPr>
          <w:rFonts w:ascii="Times New Roman" w:hAnsi="Times New Roman" w:cs="Times New Roman"/>
          <w:sz w:val="24"/>
          <w:szCs w:val="24"/>
        </w:rPr>
      </w:pPr>
      <w:r w:rsidRPr="000D3DA4">
        <w:rPr>
          <w:rFonts w:ascii="Times New Roman" w:hAnsi="Times New Roman" w:cs="Times New Roman"/>
          <w:sz w:val="24"/>
          <w:szCs w:val="24"/>
        </w:rPr>
        <w:t>Round 2</w:t>
      </w:r>
    </w:p>
    <w:p w14:paraId="6B1849E5" w14:textId="77777777" w:rsidR="004C3A6D" w:rsidRPr="000D3DA4" w:rsidRDefault="004C3A6D" w:rsidP="004C3A6D">
      <w:pPr>
        <w:pStyle w:val="ListParagraph"/>
        <w:numPr>
          <w:ilvl w:val="0"/>
          <w:numId w:val="26"/>
        </w:numPr>
        <w:spacing w:line="256" w:lineRule="auto"/>
        <w:rPr>
          <w:rFonts w:ascii="Times New Roman" w:hAnsi="Times New Roman" w:cs="Times New Roman"/>
          <w:sz w:val="24"/>
          <w:szCs w:val="24"/>
        </w:rPr>
      </w:pPr>
      <w:r w:rsidRPr="000D3DA4">
        <w:rPr>
          <w:rFonts w:ascii="Times New Roman" w:hAnsi="Times New Roman" w:cs="Times New Roman"/>
          <w:sz w:val="24"/>
          <w:szCs w:val="24"/>
        </w:rPr>
        <w:t>Each state has different real (or perceived) need</w:t>
      </w:r>
    </w:p>
    <w:p w14:paraId="1DD7C89C" w14:textId="77777777" w:rsidR="004C3A6D" w:rsidRPr="000D3DA4" w:rsidRDefault="004C3A6D" w:rsidP="004C3A6D">
      <w:pPr>
        <w:pStyle w:val="ListParagraph"/>
        <w:numPr>
          <w:ilvl w:val="0"/>
          <w:numId w:val="26"/>
        </w:numPr>
        <w:spacing w:line="256" w:lineRule="auto"/>
        <w:rPr>
          <w:rFonts w:ascii="Times New Roman" w:hAnsi="Times New Roman" w:cs="Times New Roman"/>
          <w:sz w:val="24"/>
          <w:szCs w:val="24"/>
        </w:rPr>
      </w:pPr>
      <w:r w:rsidRPr="000D3DA4">
        <w:rPr>
          <w:rFonts w:ascii="Times New Roman" w:hAnsi="Times New Roman" w:cs="Times New Roman"/>
          <w:sz w:val="24"/>
          <w:szCs w:val="24"/>
        </w:rPr>
        <w:t>Are there common needs across all states?</w:t>
      </w:r>
    </w:p>
    <w:p w14:paraId="7A37CA3B" w14:textId="77777777" w:rsidR="004C3A6D" w:rsidRPr="000D3DA4" w:rsidRDefault="004C3A6D" w:rsidP="004C3A6D">
      <w:pPr>
        <w:pStyle w:val="ListParagraph"/>
        <w:numPr>
          <w:ilvl w:val="0"/>
          <w:numId w:val="26"/>
        </w:numPr>
        <w:spacing w:line="256" w:lineRule="auto"/>
        <w:rPr>
          <w:rFonts w:ascii="Times New Roman" w:hAnsi="Times New Roman" w:cs="Times New Roman"/>
          <w:sz w:val="24"/>
          <w:szCs w:val="24"/>
        </w:rPr>
      </w:pPr>
      <w:r w:rsidRPr="000D3DA4">
        <w:rPr>
          <w:rFonts w:ascii="Times New Roman" w:hAnsi="Times New Roman" w:cs="Times New Roman"/>
          <w:sz w:val="24"/>
          <w:szCs w:val="24"/>
        </w:rPr>
        <w:t xml:space="preserve">Is there a baseline of federal funding/support that </w:t>
      </w:r>
      <w:proofErr w:type="gramStart"/>
      <w:r w:rsidRPr="000D3DA4">
        <w:rPr>
          <w:rFonts w:ascii="Times New Roman" w:hAnsi="Times New Roman" w:cs="Times New Roman"/>
          <w:sz w:val="24"/>
          <w:szCs w:val="24"/>
        </w:rPr>
        <w:t>could be provided</w:t>
      </w:r>
      <w:proofErr w:type="gramEnd"/>
      <w:r w:rsidRPr="000D3DA4">
        <w:rPr>
          <w:rFonts w:ascii="Times New Roman" w:hAnsi="Times New Roman" w:cs="Times New Roman"/>
          <w:sz w:val="24"/>
          <w:szCs w:val="24"/>
        </w:rPr>
        <w:t xml:space="preserve"> to all states?</w:t>
      </w:r>
    </w:p>
    <w:p w14:paraId="4956372A" w14:textId="77777777" w:rsidR="004C3A6D" w:rsidRPr="000D3DA4" w:rsidRDefault="004C3A6D" w:rsidP="004C3A6D">
      <w:pPr>
        <w:pStyle w:val="ListParagraph"/>
        <w:numPr>
          <w:ilvl w:val="0"/>
          <w:numId w:val="26"/>
        </w:numPr>
        <w:spacing w:line="256" w:lineRule="auto"/>
        <w:rPr>
          <w:rFonts w:ascii="Times New Roman" w:hAnsi="Times New Roman" w:cs="Times New Roman"/>
          <w:sz w:val="24"/>
          <w:szCs w:val="24"/>
        </w:rPr>
      </w:pPr>
      <w:r w:rsidRPr="000D3DA4">
        <w:rPr>
          <w:rFonts w:ascii="Times New Roman" w:hAnsi="Times New Roman" w:cs="Times New Roman"/>
          <w:sz w:val="24"/>
          <w:szCs w:val="24"/>
        </w:rPr>
        <w:t>Learning from NRDA; other federal/state partnerships</w:t>
      </w:r>
    </w:p>
    <w:p w14:paraId="0B8F184F" w14:textId="77777777" w:rsidR="004C3A6D" w:rsidRPr="000D3DA4" w:rsidRDefault="004C3A6D" w:rsidP="004C3A6D">
      <w:pPr>
        <w:pStyle w:val="ListParagraph"/>
        <w:numPr>
          <w:ilvl w:val="0"/>
          <w:numId w:val="26"/>
        </w:numPr>
        <w:spacing w:line="256" w:lineRule="auto"/>
        <w:rPr>
          <w:rFonts w:ascii="Times New Roman" w:hAnsi="Times New Roman" w:cs="Times New Roman"/>
          <w:sz w:val="24"/>
          <w:szCs w:val="24"/>
        </w:rPr>
      </w:pPr>
      <w:r w:rsidRPr="000D3DA4">
        <w:rPr>
          <w:rFonts w:ascii="Times New Roman" w:hAnsi="Times New Roman" w:cs="Times New Roman"/>
          <w:sz w:val="24"/>
          <w:szCs w:val="24"/>
        </w:rPr>
        <w:t xml:space="preserve">Monitoring needs/activities survey of all HTF states- start with what trend work group has </w:t>
      </w:r>
      <w:proofErr w:type="gramStart"/>
      <w:r w:rsidRPr="000D3DA4">
        <w:rPr>
          <w:rFonts w:ascii="Times New Roman" w:hAnsi="Times New Roman" w:cs="Times New Roman"/>
          <w:sz w:val="24"/>
          <w:szCs w:val="24"/>
        </w:rPr>
        <w:t>done?</w:t>
      </w:r>
      <w:proofErr w:type="gramEnd"/>
    </w:p>
    <w:p w14:paraId="0BA43E35" w14:textId="77777777" w:rsidR="004C3A6D" w:rsidRPr="000D3DA4" w:rsidRDefault="004C3A6D" w:rsidP="004C3A6D">
      <w:pPr>
        <w:pStyle w:val="ListParagraph"/>
        <w:numPr>
          <w:ilvl w:val="0"/>
          <w:numId w:val="26"/>
        </w:numPr>
        <w:spacing w:line="256" w:lineRule="auto"/>
        <w:rPr>
          <w:rFonts w:ascii="Times New Roman" w:hAnsi="Times New Roman" w:cs="Times New Roman"/>
          <w:sz w:val="24"/>
          <w:szCs w:val="24"/>
        </w:rPr>
      </w:pPr>
      <w:r w:rsidRPr="000D3DA4">
        <w:rPr>
          <w:rFonts w:ascii="Times New Roman" w:hAnsi="Times New Roman" w:cs="Times New Roman"/>
          <w:sz w:val="24"/>
          <w:szCs w:val="24"/>
        </w:rPr>
        <w:t>NOAA work</w:t>
      </w:r>
    </w:p>
    <w:p w14:paraId="36F330E0" w14:textId="77777777" w:rsidR="004C3A6D" w:rsidRPr="000D3DA4" w:rsidRDefault="004C3A6D" w:rsidP="004C3A6D">
      <w:pPr>
        <w:pStyle w:val="ListParagraph"/>
        <w:numPr>
          <w:ilvl w:val="0"/>
          <w:numId w:val="26"/>
        </w:numPr>
        <w:spacing w:line="256" w:lineRule="auto"/>
        <w:rPr>
          <w:rFonts w:ascii="Times New Roman" w:hAnsi="Times New Roman" w:cs="Times New Roman"/>
          <w:sz w:val="24"/>
          <w:szCs w:val="24"/>
        </w:rPr>
      </w:pPr>
      <w:r w:rsidRPr="000D3DA4">
        <w:rPr>
          <w:rFonts w:ascii="Times New Roman" w:hAnsi="Times New Roman" w:cs="Times New Roman"/>
          <w:sz w:val="24"/>
          <w:szCs w:val="24"/>
        </w:rPr>
        <w:t>Not just rivers/loads; also consider Gulf of Mexico</w:t>
      </w:r>
    </w:p>
    <w:p w14:paraId="2AA6CF01" w14:textId="77777777" w:rsidR="004C3A6D" w:rsidRPr="000D3DA4" w:rsidRDefault="004C3A6D" w:rsidP="004C3A6D">
      <w:pPr>
        <w:pStyle w:val="ListParagraph"/>
        <w:numPr>
          <w:ilvl w:val="0"/>
          <w:numId w:val="26"/>
        </w:numPr>
        <w:spacing w:line="256" w:lineRule="auto"/>
        <w:rPr>
          <w:rFonts w:ascii="Times New Roman" w:hAnsi="Times New Roman" w:cs="Times New Roman"/>
          <w:sz w:val="24"/>
          <w:szCs w:val="24"/>
        </w:rPr>
      </w:pPr>
      <w:r w:rsidRPr="000D3DA4">
        <w:rPr>
          <w:rFonts w:ascii="Times New Roman" w:hAnsi="Times New Roman" w:cs="Times New Roman"/>
          <w:sz w:val="24"/>
          <w:szCs w:val="24"/>
        </w:rPr>
        <w:t>Models vs. monitoring</w:t>
      </w:r>
    </w:p>
    <w:p w14:paraId="5C6013BB" w14:textId="77777777" w:rsidR="004C3A6D" w:rsidRPr="000D3DA4" w:rsidRDefault="004C3A6D" w:rsidP="004C3A6D">
      <w:pPr>
        <w:pStyle w:val="ListParagraph"/>
        <w:numPr>
          <w:ilvl w:val="0"/>
          <w:numId w:val="26"/>
        </w:numPr>
        <w:spacing w:line="256" w:lineRule="auto"/>
        <w:rPr>
          <w:rFonts w:ascii="Times New Roman" w:hAnsi="Times New Roman" w:cs="Times New Roman"/>
          <w:sz w:val="24"/>
          <w:szCs w:val="24"/>
        </w:rPr>
      </w:pPr>
      <w:r w:rsidRPr="000D3DA4">
        <w:rPr>
          <w:rFonts w:ascii="Times New Roman" w:hAnsi="Times New Roman" w:cs="Times New Roman"/>
          <w:sz w:val="24"/>
          <w:szCs w:val="24"/>
        </w:rPr>
        <w:t>Need to pay attention to phosphorus, not just nitrogen</w:t>
      </w:r>
    </w:p>
    <w:p w14:paraId="6CE1D9E0" w14:textId="77777777" w:rsidR="004C3A6D" w:rsidRPr="000D3DA4" w:rsidRDefault="004C3A6D" w:rsidP="004C3A6D">
      <w:pPr>
        <w:pStyle w:val="ListParagraph"/>
        <w:numPr>
          <w:ilvl w:val="0"/>
          <w:numId w:val="26"/>
        </w:numPr>
        <w:spacing w:line="256" w:lineRule="auto"/>
        <w:rPr>
          <w:rFonts w:ascii="Times New Roman" w:hAnsi="Times New Roman" w:cs="Times New Roman"/>
          <w:sz w:val="24"/>
          <w:szCs w:val="24"/>
        </w:rPr>
      </w:pPr>
      <w:r w:rsidRPr="000D3DA4">
        <w:rPr>
          <w:rFonts w:ascii="Times New Roman" w:hAnsi="Times New Roman" w:cs="Times New Roman"/>
          <w:sz w:val="24"/>
          <w:szCs w:val="24"/>
        </w:rPr>
        <w:lastRenderedPageBreak/>
        <w:t xml:space="preserve">Iowa trying predictions based on </w:t>
      </w:r>
      <w:proofErr w:type="spellStart"/>
      <w:r w:rsidRPr="000D3DA4">
        <w:rPr>
          <w:rFonts w:ascii="Times New Roman" w:hAnsi="Times New Roman" w:cs="Times New Roman"/>
          <w:sz w:val="24"/>
          <w:szCs w:val="24"/>
        </w:rPr>
        <w:t>turbidimeters</w:t>
      </w:r>
      <w:proofErr w:type="spellEnd"/>
    </w:p>
    <w:p w14:paraId="2F706AA0" w14:textId="77777777" w:rsidR="004C3A6D" w:rsidRPr="000D3DA4" w:rsidRDefault="004C3A6D" w:rsidP="004C3A6D">
      <w:pPr>
        <w:pStyle w:val="ListParagraph"/>
        <w:numPr>
          <w:ilvl w:val="0"/>
          <w:numId w:val="26"/>
        </w:numPr>
        <w:spacing w:line="256" w:lineRule="auto"/>
        <w:rPr>
          <w:rFonts w:ascii="Times New Roman" w:hAnsi="Times New Roman" w:cs="Times New Roman"/>
          <w:sz w:val="24"/>
          <w:szCs w:val="24"/>
        </w:rPr>
      </w:pPr>
      <w:r w:rsidRPr="000D3DA4">
        <w:rPr>
          <w:rFonts w:ascii="Times New Roman" w:hAnsi="Times New Roman" w:cs="Times New Roman"/>
          <w:sz w:val="24"/>
          <w:szCs w:val="24"/>
        </w:rPr>
        <w:t>Think about the ability of monitoring systems to capture change as a result of current implementation scale/amount</w:t>
      </w:r>
    </w:p>
    <w:p w14:paraId="06B74688" w14:textId="77777777" w:rsidR="004C3A6D" w:rsidRPr="000D3DA4" w:rsidRDefault="004C3A6D" w:rsidP="004C3A6D">
      <w:pPr>
        <w:pStyle w:val="ListParagraph"/>
        <w:numPr>
          <w:ilvl w:val="0"/>
          <w:numId w:val="26"/>
        </w:numPr>
        <w:spacing w:line="256" w:lineRule="auto"/>
        <w:rPr>
          <w:rFonts w:ascii="Times New Roman" w:hAnsi="Times New Roman" w:cs="Times New Roman"/>
          <w:sz w:val="24"/>
          <w:szCs w:val="24"/>
        </w:rPr>
      </w:pPr>
      <w:r w:rsidRPr="000D3DA4">
        <w:rPr>
          <w:rFonts w:ascii="Times New Roman" w:hAnsi="Times New Roman" w:cs="Times New Roman"/>
          <w:sz w:val="24"/>
          <w:szCs w:val="24"/>
        </w:rPr>
        <w:t>Are states interacting much on monitoring?</w:t>
      </w:r>
    </w:p>
    <w:p w14:paraId="4019910B" w14:textId="77777777" w:rsidR="004C3A6D" w:rsidRPr="000D3DA4" w:rsidRDefault="004C3A6D" w:rsidP="004C3A6D">
      <w:pPr>
        <w:pStyle w:val="ListParagraph"/>
        <w:numPr>
          <w:ilvl w:val="0"/>
          <w:numId w:val="26"/>
        </w:numPr>
        <w:spacing w:line="256" w:lineRule="auto"/>
        <w:rPr>
          <w:rFonts w:ascii="Times New Roman" w:hAnsi="Times New Roman" w:cs="Times New Roman"/>
          <w:sz w:val="24"/>
          <w:szCs w:val="24"/>
        </w:rPr>
      </w:pPr>
      <w:r w:rsidRPr="000D3DA4">
        <w:rPr>
          <w:rFonts w:ascii="Times New Roman" w:hAnsi="Times New Roman" w:cs="Times New Roman"/>
          <w:sz w:val="24"/>
          <w:szCs w:val="24"/>
        </w:rPr>
        <w:t>It probably would be valuable for states to interact</w:t>
      </w:r>
    </w:p>
    <w:p w14:paraId="2FDE3155" w14:textId="77777777" w:rsidR="004C3A6D" w:rsidRPr="000D3DA4" w:rsidRDefault="004C3A6D" w:rsidP="004C3A6D">
      <w:pPr>
        <w:pStyle w:val="ListParagraph"/>
        <w:numPr>
          <w:ilvl w:val="0"/>
          <w:numId w:val="26"/>
        </w:numPr>
        <w:spacing w:line="256" w:lineRule="auto"/>
        <w:rPr>
          <w:rFonts w:ascii="Times New Roman" w:hAnsi="Times New Roman" w:cs="Times New Roman"/>
          <w:sz w:val="24"/>
          <w:szCs w:val="24"/>
        </w:rPr>
      </w:pPr>
      <w:r w:rsidRPr="000D3DA4">
        <w:rPr>
          <w:rFonts w:ascii="Times New Roman" w:hAnsi="Times New Roman" w:cs="Times New Roman"/>
          <w:sz w:val="24"/>
          <w:szCs w:val="24"/>
        </w:rPr>
        <w:t>Groundwater monitoring- where does this fit? Tiling influence.</w:t>
      </w:r>
    </w:p>
    <w:p w14:paraId="7A1757A7" w14:textId="77777777" w:rsidR="004C3A6D" w:rsidRPr="000D3DA4" w:rsidRDefault="004C3A6D" w:rsidP="004C3A6D">
      <w:pPr>
        <w:pStyle w:val="Heading1"/>
        <w:rPr>
          <w:rFonts w:ascii="Times New Roman" w:hAnsi="Times New Roman" w:cs="Times New Roman"/>
          <w:sz w:val="24"/>
          <w:szCs w:val="24"/>
        </w:rPr>
      </w:pPr>
      <w:r w:rsidRPr="000D3DA4">
        <w:rPr>
          <w:rFonts w:ascii="Times New Roman" w:hAnsi="Times New Roman" w:cs="Times New Roman"/>
          <w:sz w:val="24"/>
          <w:szCs w:val="24"/>
        </w:rPr>
        <w:t>Adoption of Innovative BMPs</w:t>
      </w:r>
    </w:p>
    <w:p w14:paraId="6C8A9056" w14:textId="77777777" w:rsidR="004C3A6D" w:rsidRPr="000D3DA4" w:rsidRDefault="004C3A6D" w:rsidP="004C3A6D">
      <w:pPr>
        <w:pStyle w:val="ListParagraph"/>
        <w:numPr>
          <w:ilvl w:val="0"/>
          <w:numId w:val="26"/>
        </w:numPr>
        <w:spacing w:line="256" w:lineRule="auto"/>
        <w:rPr>
          <w:rFonts w:ascii="Times New Roman" w:hAnsi="Times New Roman" w:cs="Times New Roman"/>
          <w:sz w:val="24"/>
          <w:szCs w:val="24"/>
        </w:rPr>
      </w:pPr>
      <w:r w:rsidRPr="000D3DA4">
        <w:rPr>
          <w:rFonts w:ascii="Times New Roman" w:hAnsi="Times New Roman" w:cs="Times New Roman"/>
          <w:sz w:val="24"/>
          <w:szCs w:val="24"/>
        </w:rPr>
        <w:t>How to shorten adoption time</w:t>
      </w:r>
    </w:p>
    <w:p w14:paraId="1AD01806" w14:textId="77777777" w:rsidR="004C3A6D" w:rsidRPr="000D3DA4" w:rsidRDefault="004C3A6D" w:rsidP="004C3A6D">
      <w:pPr>
        <w:pStyle w:val="ListParagraph"/>
        <w:numPr>
          <w:ilvl w:val="0"/>
          <w:numId w:val="26"/>
        </w:numPr>
        <w:spacing w:line="256" w:lineRule="auto"/>
        <w:rPr>
          <w:rFonts w:ascii="Times New Roman" w:hAnsi="Times New Roman" w:cs="Times New Roman"/>
          <w:sz w:val="24"/>
          <w:szCs w:val="24"/>
        </w:rPr>
      </w:pPr>
      <w:r w:rsidRPr="000D3DA4">
        <w:rPr>
          <w:rFonts w:ascii="Times New Roman" w:hAnsi="Times New Roman" w:cs="Times New Roman"/>
          <w:sz w:val="24"/>
          <w:szCs w:val="24"/>
        </w:rPr>
        <w:t>Federal Partner? (NRCS)</w:t>
      </w:r>
    </w:p>
    <w:p w14:paraId="3C365D7F" w14:textId="77777777" w:rsidR="004C3A6D" w:rsidRPr="000D3DA4" w:rsidRDefault="004C3A6D" w:rsidP="004C3A6D">
      <w:pPr>
        <w:pStyle w:val="ListParagraph"/>
        <w:numPr>
          <w:ilvl w:val="0"/>
          <w:numId w:val="27"/>
        </w:numPr>
        <w:spacing w:line="256" w:lineRule="auto"/>
        <w:rPr>
          <w:rFonts w:ascii="Times New Roman" w:hAnsi="Times New Roman" w:cs="Times New Roman"/>
          <w:sz w:val="24"/>
          <w:szCs w:val="24"/>
        </w:rPr>
      </w:pPr>
      <w:r w:rsidRPr="000D3DA4">
        <w:rPr>
          <w:rFonts w:ascii="Times New Roman" w:hAnsi="Times New Roman" w:cs="Times New Roman"/>
          <w:sz w:val="24"/>
          <w:szCs w:val="24"/>
        </w:rPr>
        <w:t xml:space="preserve">NRCS Contacts - Dee Carlson (NRCS-DC) and Martin </w:t>
      </w:r>
      <w:proofErr w:type="spellStart"/>
      <w:r w:rsidRPr="000D3DA4">
        <w:rPr>
          <w:rFonts w:ascii="Times New Roman" w:hAnsi="Times New Roman" w:cs="Times New Roman"/>
          <w:sz w:val="24"/>
          <w:szCs w:val="24"/>
        </w:rPr>
        <w:t>Lowenfish</w:t>
      </w:r>
      <w:proofErr w:type="spellEnd"/>
      <w:r w:rsidRPr="000D3DA4">
        <w:rPr>
          <w:rFonts w:ascii="Times New Roman" w:hAnsi="Times New Roman" w:cs="Times New Roman"/>
          <w:sz w:val="24"/>
          <w:szCs w:val="24"/>
        </w:rPr>
        <w:t xml:space="preserve"> (NRCS-DC) </w:t>
      </w:r>
    </w:p>
    <w:p w14:paraId="0CAD9746" w14:textId="77777777" w:rsidR="004C3A6D" w:rsidRPr="000D3DA4" w:rsidRDefault="004C3A6D" w:rsidP="004C3A6D">
      <w:pPr>
        <w:pStyle w:val="ListParagraph"/>
        <w:numPr>
          <w:ilvl w:val="0"/>
          <w:numId w:val="27"/>
        </w:numPr>
        <w:spacing w:line="256" w:lineRule="auto"/>
        <w:rPr>
          <w:rFonts w:ascii="Times New Roman" w:hAnsi="Times New Roman" w:cs="Times New Roman"/>
          <w:sz w:val="24"/>
          <w:szCs w:val="24"/>
        </w:rPr>
      </w:pPr>
      <w:r w:rsidRPr="000D3DA4">
        <w:rPr>
          <w:rFonts w:ascii="Times New Roman" w:hAnsi="Times New Roman" w:cs="Times New Roman"/>
          <w:sz w:val="24"/>
          <w:szCs w:val="24"/>
        </w:rPr>
        <w:t>Difference between state NRCS to adopt new practice standards varies significantly</w:t>
      </w:r>
    </w:p>
    <w:p w14:paraId="7A910C80" w14:textId="77777777" w:rsidR="004C3A6D" w:rsidRPr="000D3DA4" w:rsidRDefault="004C3A6D" w:rsidP="004C3A6D">
      <w:pPr>
        <w:pStyle w:val="ListParagraph"/>
        <w:numPr>
          <w:ilvl w:val="0"/>
          <w:numId w:val="27"/>
        </w:numPr>
        <w:spacing w:line="256" w:lineRule="auto"/>
        <w:rPr>
          <w:rFonts w:ascii="Times New Roman" w:hAnsi="Times New Roman" w:cs="Times New Roman"/>
          <w:sz w:val="24"/>
          <w:szCs w:val="24"/>
        </w:rPr>
      </w:pPr>
      <w:r w:rsidRPr="000D3DA4">
        <w:rPr>
          <w:rFonts w:ascii="Times New Roman" w:hAnsi="Times New Roman" w:cs="Times New Roman"/>
          <w:sz w:val="24"/>
          <w:szCs w:val="24"/>
        </w:rPr>
        <w:t>Is the interim standard bar too high?</w:t>
      </w:r>
    </w:p>
    <w:p w14:paraId="299993EC" w14:textId="77777777" w:rsidR="004C3A6D" w:rsidRPr="000D3DA4" w:rsidRDefault="004C3A6D" w:rsidP="004C3A6D">
      <w:pPr>
        <w:pStyle w:val="ListParagraph"/>
        <w:numPr>
          <w:ilvl w:val="1"/>
          <w:numId w:val="27"/>
        </w:numPr>
        <w:spacing w:line="256" w:lineRule="auto"/>
        <w:rPr>
          <w:rFonts w:ascii="Times New Roman" w:hAnsi="Times New Roman" w:cs="Times New Roman"/>
          <w:sz w:val="24"/>
          <w:szCs w:val="24"/>
        </w:rPr>
      </w:pPr>
      <w:r w:rsidRPr="000D3DA4">
        <w:rPr>
          <w:rFonts w:ascii="Times New Roman" w:hAnsi="Times New Roman" w:cs="Times New Roman"/>
          <w:sz w:val="24"/>
          <w:szCs w:val="24"/>
        </w:rPr>
        <w:t>3 years of data collection</w:t>
      </w:r>
    </w:p>
    <w:p w14:paraId="03CC7D4F" w14:textId="77777777" w:rsidR="004C3A6D" w:rsidRPr="000D3DA4" w:rsidRDefault="004C3A6D" w:rsidP="004C3A6D">
      <w:pPr>
        <w:pStyle w:val="ListParagraph"/>
        <w:numPr>
          <w:ilvl w:val="1"/>
          <w:numId w:val="27"/>
        </w:numPr>
        <w:spacing w:line="256" w:lineRule="auto"/>
        <w:rPr>
          <w:rFonts w:ascii="Times New Roman" w:hAnsi="Times New Roman" w:cs="Times New Roman"/>
          <w:sz w:val="24"/>
          <w:szCs w:val="24"/>
        </w:rPr>
      </w:pPr>
      <w:r w:rsidRPr="000D3DA4">
        <w:rPr>
          <w:rFonts w:ascii="Times New Roman" w:hAnsi="Times New Roman" w:cs="Times New Roman"/>
          <w:sz w:val="24"/>
          <w:szCs w:val="24"/>
        </w:rPr>
        <w:t>HDQTR-Approved</w:t>
      </w:r>
    </w:p>
    <w:p w14:paraId="56EFF87E" w14:textId="77777777" w:rsidR="004C3A6D" w:rsidRPr="000D3DA4" w:rsidRDefault="004C3A6D" w:rsidP="004C3A6D">
      <w:pPr>
        <w:pStyle w:val="ListParagraph"/>
        <w:numPr>
          <w:ilvl w:val="0"/>
          <w:numId w:val="27"/>
        </w:numPr>
        <w:spacing w:line="256" w:lineRule="auto"/>
        <w:rPr>
          <w:rFonts w:ascii="Times New Roman" w:hAnsi="Times New Roman" w:cs="Times New Roman"/>
          <w:sz w:val="24"/>
          <w:szCs w:val="24"/>
        </w:rPr>
      </w:pPr>
      <w:r w:rsidRPr="000D3DA4">
        <w:rPr>
          <w:rFonts w:ascii="Times New Roman" w:hAnsi="Times New Roman" w:cs="Times New Roman"/>
          <w:sz w:val="24"/>
          <w:szCs w:val="24"/>
        </w:rPr>
        <w:t>Ability to use field trial data</w:t>
      </w:r>
    </w:p>
    <w:p w14:paraId="4F1CEDD6" w14:textId="77777777" w:rsidR="004C3A6D" w:rsidRPr="000D3DA4" w:rsidRDefault="004C3A6D" w:rsidP="004C3A6D">
      <w:pPr>
        <w:pStyle w:val="ListParagraph"/>
        <w:numPr>
          <w:ilvl w:val="0"/>
          <w:numId w:val="27"/>
        </w:numPr>
        <w:spacing w:line="256" w:lineRule="auto"/>
        <w:rPr>
          <w:rFonts w:ascii="Times New Roman" w:hAnsi="Times New Roman" w:cs="Times New Roman"/>
          <w:sz w:val="24"/>
          <w:szCs w:val="24"/>
        </w:rPr>
      </w:pPr>
      <w:r w:rsidRPr="000D3DA4">
        <w:rPr>
          <w:rFonts w:ascii="Times New Roman" w:hAnsi="Times New Roman" w:cs="Times New Roman"/>
          <w:sz w:val="24"/>
          <w:szCs w:val="24"/>
        </w:rPr>
        <w:t>Explore a waiver</w:t>
      </w:r>
    </w:p>
    <w:p w14:paraId="23DD1272" w14:textId="77777777" w:rsidR="004C3A6D" w:rsidRPr="000D3DA4" w:rsidRDefault="004C3A6D" w:rsidP="004C3A6D">
      <w:pPr>
        <w:pStyle w:val="ListParagraph"/>
        <w:numPr>
          <w:ilvl w:val="0"/>
          <w:numId w:val="27"/>
        </w:numPr>
        <w:spacing w:line="256" w:lineRule="auto"/>
        <w:rPr>
          <w:rFonts w:ascii="Times New Roman" w:hAnsi="Times New Roman" w:cs="Times New Roman"/>
          <w:sz w:val="24"/>
          <w:szCs w:val="24"/>
        </w:rPr>
      </w:pPr>
      <w:r w:rsidRPr="000D3DA4">
        <w:rPr>
          <w:rFonts w:ascii="Times New Roman" w:hAnsi="Times New Roman" w:cs="Times New Roman"/>
          <w:sz w:val="24"/>
          <w:szCs w:val="24"/>
        </w:rPr>
        <w:t>Process</w:t>
      </w:r>
    </w:p>
    <w:p w14:paraId="731961DF" w14:textId="77777777" w:rsidR="004C3A6D" w:rsidRPr="000D3DA4" w:rsidRDefault="004C3A6D" w:rsidP="004C3A6D">
      <w:pPr>
        <w:pStyle w:val="ListParagraph"/>
        <w:numPr>
          <w:ilvl w:val="1"/>
          <w:numId w:val="27"/>
        </w:numPr>
        <w:spacing w:line="256" w:lineRule="auto"/>
        <w:rPr>
          <w:rFonts w:ascii="Times New Roman" w:hAnsi="Times New Roman" w:cs="Times New Roman"/>
          <w:sz w:val="24"/>
          <w:szCs w:val="24"/>
        </w:rPr>
      </w:pPr>
      <w:r w:rsidRPr="000D3DA4">
        <w:rPr>
          <w:rFonts w:ascii="Times New Roman" w:hAnsi="Times New Roman" w:cs="Times New Roman"/>
          <w:sz w:val="24"/>
          <w:szCs w:val="24"/>
        </w:rPr>
        <w:t>State requirement</w:t>
      </w:r>
    </w:p>
    <w:p w14:paraId="2FCCACA3" w14:textId="77777777" w:rsidR="004C3A6D" w:rsidRPr="000D3DA4" w:rsidRDefault="004C3A6D" w:rsidP="004C3A6D">
      <w:pPr>
        <w:pStyle w:val="ListParagraph"/>
        <w:numPr>
          <w:ilvl w:val="1"/>
          <w:numId w:val="27"/>
        </w:numPr>
        <w:spacing w:line="256" w:lineRule="auto"/>
        <w:rPr>
          <w:rFonts w:ascii="Times New Roman" w:hAnsi="Times New Roman" w:cs="Times New Roman"/>
          <w:sz w:val="24"/>
          <w:szCs w:val="24"/>
        </w:rPr>
      </w:pPr>
      <w:r w:rsidRPr="000D3DA4">
        <w:rPr>
          <w:rFonts w:ascii="Times New Roman" w:hAnsi="Times New Roman" w:cs="Times New Roman"/>
          <w:sz w:val="24"/>
          <w:szCs w:val="24"/>
        </w:rPr>
        <w:t>HDQTR</w:t>
      </w:r>
    </w:p>
    <w:p w14:paraId="5A07B02C" w14:textId="77777777" w:rsidR="004C3A6D" w:rsidRPr="000D3DA4" w:rsidRDefault="004C3A6D" w:rsidP="004C3A6D">
      <w:pPr>
        <w:pStyle w:val="ListParagraph"/>
        <w:numPr>
          <w:ilvl w:val="1"/>
          <w:numId w:val="27"/>
        </w:numPr>
        <w:spacing w:line="256" w:lineRule="auto"/>
        <w:rPr>
          <w:rFonts w:ascii="Times New Roman" w:hAnsi="Times New Roman" w:cs="Times New Roman"/>
          <w:sz w:val="24"/>
          <w:szCs w:val="24"/>
        </w:rPr>
      </w:pPr>
      <w:r w:rsidRPr="000D3DA4">
        <w:rPr>
          <w:rFonts w:ascii="Times New Roman" w:hAnsi="Times New Roman" w:cs="Times New Roman"/>
          <w:sz w:val="24"/>
          <w:szCs w:val="24"/>
        </w:rPr>
        <w:t>Trial/field data (significance of the University developed practices/research)</w:t>
      </w:r>
    </w:p>
    <w:p w14:paraId="73FE6258" w14:textId="77777777" w:rsidR="004C3A6D" w:rsidRPr="000D3DA4" w:rsidRDefault="004C3A6D" w:rsidP="004C3A6D">
      <w:pPr>
        <w:pStyle w:val="ListParagraph"/>
        <w:numPr>
          <w:ilvl w:val="0"/>
          <w:numId w:val="27"/>
        </w:numPr>
        <w:spacing w:line="256" w:lineRule="auto"/>
        <w:rPr>
          <w:rFonts w:ascii="Times New Roman" w:hAnsi="Times New Roman" w:cs="Times New Roman"/>
          <w:sz w:val="24"/>
          <w:szCs w:val="24"/>
        </w:rPr>
      </w:pPr>
      <w:r w:rsidRPr="000D3DA4">
        <w:rPr>
          <w:rFonts w:ascii="Times New Roman" w:hAnsi="Times New Roman" w:cs="Times New Roman"/>
          <w:sz w:val="24"/>
          <w:szCs w:val="24"/>
        </w:rPr>
        <w:t>Example practices</w:t>
      </w:r>
    </w:p>
    <w:p w14:paraId="010FCC6C" w14:textId="77777777" w:rsidR="004C3A6D" w:rsidRPr="000D3DA4" w:rsidRDefault="004C3A6D" w:rsidP="004C3A6D">
      <w:pPr>
        <w:pStyle w:val="ListParagraph"/>
        <w:numPr>
          <w:ilvl w:val="1"/>
          <w:numId w:val="27"/>
        </w:numPr>
        <w:spacing w:line="256" w:lineRule="auto"/>
        <w:rPr>
          <w:rFonts w:ascii="Times New Roman" w:hAnsi="Times New Roman" w:cs="Times New Roman"/>
          <w:sz w:val="24"/>
          <w:szCs w:val="24"/>
        </w:rPr>
      </w:pPr>
      <w:r w:rsidRPr="000D3DA4">
        <w:rPr>
          <w:rFonts w:ascii="Times New Roman" w:hAnsi="Times New Roman" w:cs="Times New Roman"/>
          <w:sz w:val="24"/>
          <w:szCs w:val="24"/>
        </w:rPr>
        <w:t>Heavy Use Areas</w:t>
      </w:r>
    </w:p>
    <w:p w14:paraId="562207DA" w14:textId="77777777" w:rsidR="004C3A6D" w:rsidRPr="000D3DA4" w:rsidRDefault="004C3A6D" w:rsidP="004C3A6D">
      <w:pPr>
        <w:pStyle w:val="ListParagraph"/>
        <w:numPr>
          <w:ilvl w:val="1"/>
          <w:numId w:val="27"/>
        </w:numPr>
        <w:spacing w:line="256" w:lineRule="auto"/>
        <w:rPr>
          <w:rFonts w:ascii="Times New Roman" w:hAnsi="Times New Roman" w:cs="Times New Roman"/>
          <w:sz w:val="24"/>
          <w:szCs w:val="24"/>
        </w:rPr>
      </w:pPr>
      <w:r w:rsidRPr="000D3DA4">
        <w:rPr>
          <w:rFonts w:ascii="Times New Roman" w:hAnsi="Times New Roman" w:cs="Times New Roman"/>
          <w:sz w:val="24"/>
          <w:szCs w:val="24"/>
        </w:rPr>
        <w:t xml:space="preserve">Winter </w:t>
      </w:r>
      <w:proofErr w:type="spellStart"/>
      <w:r w:rsidRPr="000D3DA4">
        <w:rPr>
          <w:rFonts w:ascii="Times New Roman" w:hAnsi="Times New Roman" w:cs="Times New Roman"/>
          <w:sz w:val="24"/>
          <w:szCs w:val="24"/>
        </w:rPr>
        <w:t>feeded</w:t>
      </w:r>
      <w:proofErr w:type="spellEnd"/>
      <w:r w:rsidRPr="000D3DA4">
        <w:rPr>
          <w:rFonts w:ascii="Times New Roman" w:hAnsi="Times New Roman" w:cs="Times New Roman"/>
          <w:sz w:val="24"/>
          <w:szCs w:val="24"/>
        </w:rPr>
        <w:t xml:space="preserve"> rooftop structures</w:t>
      </w:r>
    </w:p>
    <w:p w14:paraId="72940E02" w14:textId="77777777" w:rsidR="004C3A6D" w:rsidRPr="000D3DA4" w:rsidRDefault="004C3A6D" w:rsidP="004C3A6D">
      <w:pPr>
        <w:pStyle w:val="ListParagraph"/>
        <w:numPr>
          <w:ilvl w:val="1"/>
          <w:numId w:val="27"/>
        </w:numPr>
        <w:spacing w:line="256" w:lineRule="auto"/>
        <w:rPr>
          <w:rFonts w:ascii="Times New Roman" w:hAnsi="Times New Roman" w:cs="Times New Roman"/>
          <w:sz w:val="24"/>
          <w:szCs w:val="24"/>
        </w:rPr>
      </w:pPr>
      <w:r w:rsidRPr="000D3DA4">
        <w:rPr>
          <w:rFonts w:ascii="Times New Roman" w:hAnsi="Times New Roman" w:cs="Times New Roman"/>
          <w:sz w:val="24"/>
          <w:szCs w:val="24"/>
        </w:rPr>
        <w:t>Cascading white water</w:t>
      </w:r>
    </w:p>
    <w:p w14:paraId="34EA69E6" w14:textId="77777777" w:rsidR="004C3A6D" w:rsidRPr="000D3DA4" w:rsidRDefault="004C3A6D" w:rsidP="004C3A6D">
      <w:pPr>
        <w:pStyle w:val="ListParagraph"/>
        <w:numPr>
          <w:ilvl w:val="1"/>
          <w:numId w:val="27"/>
        </w:numPr>
        <w:spacing w:line="256" w:lineRule="auto"/>
        <w:rPr>
          <w:rFonts w:ascii="Times New Roman" w:hAnsi="Times New Roman" w:cs="Times New Roman"/>
          <w:sz w:val="24"/>
          <w:szCs w:val="24"/>
        </w:rPr>
      </w:pPr>
      <w:r w:rsidRPr="000D3DA4">
        <w:rPr>
          <w:rFonts w:ascii="Times New Roman" w:hAnsi="Times New Roman" w:cs="Times New Roman"/>
          <w:sz w:val="24"/>
          <w:szCs w:val="24"/>
        </w:rPr>
        <w:t>Expand saturated buffers to other soil types</w:t>
      </w:r>
    </w:p>
    <w:p w14:paraId="1FED6A1C" w14:textId="77777777" w:rsidR="004C3A6D" w:rsidRPr="000D3DA4" w:rsidRDefault="004C3A6D" w:rsidP="004C3A6D">
      <w:pPr>
        <w:pStyle w:val="ListParagraph"/>
        <w:numPr>
          <w:ilvl w:val="0"/>
          <w:numId w:val="27"/>
        </w:numPr>
        <w:spacing w:line="256" w:lineRule="auto"/>
        <w:rPr>
          <w:rFonts w:ascii="Times New Roman" w:hAnsi="Times New Roman" w:cs="Times New Roman"/>
          <w:sz w:val="24"/>
          <w:szCs w:val="24"/>
        </w:rPr>
      </w:pPr>
      <w:r w:rsidRPr="000D3DA4">
        <w:rPr>
          <w:rFonts w:ascii="Times New Roman" w:hAnsi="Times New Roman" w:cs="Times New Roman"/>
          <w:sz w:val="24"/>
          <w:szCs w:val="24"/>
        </w:rPr>
        <w:t>3-Way Memo</w:t>
      </w:r>
    </w:p>
    <w:p w14:paraId="720C6792" w14:textId="77777777" w:rsidR="004C3A6D" w:rsidRPr="000D3DA4" w:rsidRDefault="004C3A6D" w:rsidP="004C3A6D">
      <w:pPr>
        <w:pStyle w:val="ListParagraph"/>
        <w:numPr>
          <w:ilvl w:val="0"/>
          <w:numId w:val="27"/>
        </w:numPr>
        <w:spacing w:line="256" w:lineRule="auto"/>
        <w:rPr>
          <w:rFonts w:ascii="Times New Roman" w:hAnsi="Times New Roman" w:cs="Times New Roman"/>
          <w:sz w:val="24"/>
          <w:szCs w:val="24"/>
        </w:rPr>
      </w:pPr>
      <w:r w:rsidRPr="000D3DA4">
        <w:rPr>
          <w:rFonts w:ascii="Times New Roman" w:hAnsi="Times New Roman" w:cs="Times New Roman"/>
          <w:sz w:val="24"/>
          <w:szCs w:val="24"/>
        </w:rPr>
        <w:t>How to change your state’s acceptance of Practices- (e.g. roofed structures)</w:t>
      </w:r>
    </w:p>
    <w:p w14:paraId="60EE3D1B" w14:textId="77777777" w:rsidR="004C3A6D" w:rsidRPr="000D3DA4" w:rsidRDefault="004C3A6D" w:rsidP="004C3A6D">
      <w:pPr>
        <w:pStyle w:val="ListParagraph"/>
        <w:numPr>
          <w:ilvl w:val="0"/>
          <w:numId w:val="27"/>
        </w:numPr>
        <w:spacing w:line="256" w:lineRule="auto"/>
        <w:rPr>
          <w:rFonts w:ascii="Times New Roman" w:hAnsi="Times New Roman" w:cs="Times New Roman"/>
          <w:sz w:val="24"/>
          <w:szCs w:val="24"/>
        </w:rPr>
      </w:pPr>
      <w:r w:rsidRPr="000D3DA4">
        <w:rPr>
          <w:rFonts w:ascii="Times New Roman" w:hAnsi="Times New Roman" w:cs="Times New Roman"/>
          <w:sz w:val="24"/>
          <w:szCs w:val="24"/>
        </w:rPr>
        <w:t>Federal programs overlap ability to enhance flexibility</w:t>
      </w:r>
    </w:p>
    <w:p w14:paraId="2EAB1265" w14:textId="77777777" w:rsidR="004C3A6D" w:rsidRPr="000D3DA4" w:rsidRDefault="004C3A6D" w:rsidP="004C3A6D">
      <w:pPr>
        <w:pStyle w:val="ListParagraph"/>
        <w:numPr>
          <w:ilvl w:val="0"/>
          <w:numId w:val="27"/>
        </w:numPr>
        <w:spacing w:line="256" w:lineRule="auto"/>
        <w:rPr>
          <w:rFonts w:ascii="Times New Roman" w:hAnsi="Times New Roman" w:cs="Times New Roman"/>
          <w:sz w:val="24"/>
          <w:szCs w:val="24"/>
        </w:rPr>
      </w:pPr>
      <w:r w:rsidRPr="000D3DA4">
        <w:rPr>
          <w:rFonts w:ascii="Times New Roman" w:hAnsi="Times New Roman" w:cs="Times New Roman"/>
          <w:sz w:val="24"/>
          <w:szCs w:val="24"/>
        </w:rPr>
        <w:t>Case studies on new BMPs - specifications</w:t>
      </w:r>
    </w:p>
    <w:p w14:paraId="73ED8182" w14:textId="77777777" w:rsidR="004C3A6D" w:rsidRPr="000D3DA4" w:rsidRDefault="004C3A6D" w:rsidP="004C3A6D">
      <w:pPr>
        <w:pStyle w:val="ListParagraph"/>
        <w:numPr>
          <w:ilvl w:val="0"/>
          <w:numId w:val="27"/>
        </w:numPr>
        <w:spacing w:line="256" w:lineRule="auto"/>
        <w:rPr>
          <w:rFonts w:ascii="Times New Roman" w:hAnsi="Times New Roman" w:cs="Times New Roman"/>
          <w:sz w:val="24"/>
          <w:szCs w:val="24"/>
        </w:rPr>
      </w:pPr>
      <w:r w:rsidRPr="000D3DA4">
        <w:rPr>
          <w:rFonts w:ascii="Times New Roman" w:hAnsi="Times New Roman" w:cs="Times New Roman"/>
          <w:sz w:val="24"/>
          <w:szCs w:val="24"/>
        </w:rPr>
        <w:t>Calibrate specs for future precipitation/flows</w:t>
      </w:r>
    </w:p>
    <w:p w14:paraId="798E49BD" w14:textId="77777777" w:rsidR="004C3A6D" w:rsidRPr="000D3DA4" w:rsidRDefault="004C3A6D" w:rsidP="004C3A6D">
      <w:pPr>
        <w:pStyle w:val="ListParagraph"/>
        <w:numPr>
          <w:ilvl w:val="0"/>
          <w:numId w:val="27"/>
        </w:numPr>
        <w:spacing w:line="256" w:lineRule="auto"/>
        <w:rPr>
          <w:rFonts w:ascii="Times New Roman" w:hAnsi="Times New Roman" w:cs="Times New Roman"/>
          <w:sz w:val="24"/>
          <w:szCs w:val="24"/>
        </w:rPr>
      </w:pPr>
      <w:r w:rsidRPr="000D3DA4">
        <w:rPr>
          <w:rFonts w:ascii="Times New Roman" w:hAnsi="Times New Roman" w:cs="Times New Roman"/>
          <w:sz w:val="24"/>
          <w:szCs w:val="24"/>
        </w:rPr>
        <w:t>How to adapt BMPs to site-specific conditions (applying stream BMPs to ditches)</w:t>
      </w:r>
    </w:p>
    <w:p w14:paraId="62AFDF0E" w14:textId="77777777" w:rsidR="004C3A6D" w:rsidRPr="000D3DA4" w:rsidRDefault="004C3A6D" w:rsidP="004C3A6D">
      <w:pPr>
        <w:pStyle w:val="ListParagraph"/>
        <w:numPr>
          <w:ilvl w:val="0"/>
          <w:numId w:val="27"/>
        </w:numPr>
        <w:spacing w:line="256" w:lineRule="auto"/>
        <w:rPr>
          <w:rFonts w:ascii="Times New Roman" w:hAnsi="Times New Roman" w:cs="Times New Roman"/>
          <w:sz w:val="24"/>
          <w:szCs w:val="24"/>
        </w:rPr>
      </w:pPr>
      <w:r w:rsidRPr="000D3DA4">
        <w:rPr>
          <w:rFonts w:ascii="Times New Roman" w:hAnsi="Times New Roman" w:cs="Times New Roman"/>
          <w:sz w:val="24"/>
          <w:szCs w:val="24"/>
        </w:rPr>
        <w:t>Feedback process in NRCS standards/specs? All states?</w:t>
      </w:r>
    </w:p>
    <w:p w14:paraId="100CFE9F" w14:textId="77777777" w:rsidR="004C3A6D" w:rsidRPr="000D3DA4" w:rsidRDefault="004C3A6D" w:rsidP="004C3A6D">
      <w:pPr>
        <w:pStyle w:val="ListParagraph"/>
        <w:numPr>
          <w:ilvl w:val="0"/>
          <w:numId w:val="27"/>
        </w:numPr>
        <w:spacing w:line="256" w:lineRule="auto"/>
        <w:rPr>
          <w:rFonts w:ascii="Times New Roman" w:hAnsi="Times New Roman" w:cs="Times New Roman"/>
          <w:sz w:val="24"/>
          <w:szCs w:val="24"/>
        </w:rPr>
      </w:pPr>
      <w:r w:rsidRPr="000D3DA4">
        <w:rPr>
          <w:rFonts w:ascii="Times New Roman" w:hAnsi="Times New Roman" w:cs="Times New Roman"/>
          <w:sz w:val="24"/>
          <w:szCs w:val="24"/>
        </w:rPr>
        <w:t>Nontraditional delivery- outside NRCS</w:t>
      </w:r>
    </w:p>
    <w:p w14:paraId="5D90C7C4" w14:textId="77777777" w:rsidR="004C3A6D" w:rsidRPr="000D3DA4" w:rsidRDefault="004C3A6D" w:rsidP="004C3A6D">
      <w:pPr>
        <w:pStyle w:val="ListParagraph"/>
        <w:numPr>
          <w:ilvl w:val="0"/>
          <w:numId w:val="27"/>
        </w:numPr>
        <w:spacing w:line="256" w:lineRule="auto"/>
        <w:rPr>
          <w:rFonts w:ascii="Times New Roman" w:hAnsi="Times New Roman" w:cs="Times New Roman"/>
          <w:sz w:val="24"/>
          <w:szCs w:val="24"/>
        </w:rPr>
      </w:pPr>
      <w:r w:rsidRPr="000D3DA4">
        <w:rPr>
          <w:rFonts w:ascii="Times New Roman" w:hAnsi="Times New Roman" w:cs="Times New Roman"/>
          <w:sz w:val="24"/>
          <w:szCs w:val="24"/>
        </w:rPr>
        <w:t>Established resource concern request prevents prevention vs. remediation (e.g., livestock expansion- can’t help until there’s a problem)</w:t>
      </w:r>
    </w:p>
    <w:p w14:paraId="164C9847" w14:textId="77777777" w:rsidR="004C3A6D" w:rsidRPr="000D3DA4" w:rsidRDefault="004C3A6D" w:rsidP="004C3A6D">
      <w:pPr>
        <w:pStyle w:val="ListParagraph"/>
        <w:numPr>
          <w:ilvl w:val="0"/>
          <w:numId w:val="27"/>
        </w:numPr>
        <w:spacing w:line="256" w:lineRule="auto"/>
        <w:rPr>
          <w:rFonts w:ascii="Times New Roman" w:hAnsi="Times New Roman" w:cs="Times New Roman"/>
          <w:sz w:val="24"/>
          <w:szCs w:val="24"/>
        </w:rPr>
      </w:pPr>
      <w:r w:rsidRPr="000D3DA4">
        <w:rPr>
          <w:rFonts w:ascii="Times New Roman" w:hAnsi="Times New Roman" w:cs="Times New Roman"/>
          <w:sz w:val="24"/>
          <w:szCs w:val="24"/>
        </w:rPr>
        <w:t xml:space="preserve">Anti-degradation ditch </w:t>
      </w:r>
      <w:r w:rsidRPr="000D3DA4">
        <w:rPr>
          <w:rFonts w:ascii="Times New Roman" w:hAnsi="Times New Roman" w:cs="Times New Roman"/>
          <w:sz w:val="24"/>
          <w:szCs w:val="24"/>
        </w:rPr>
        <w:sym w:font="Wingdings" w:char="F0E0"/>
      </w:r>
      <w:r w:rsidRPr="000D3DA4">
        <w:rPr>
          <w:rFonts w:ascii="Times New Roman" w:hAnsi="Times New Roman" w:cs="Times New Roman"/>
          <w:sz w:val="24"/>
          <w:szCs w:val="24"/>
        </w:rPr>
        <w:t xml:space="preserve"> stream, not ditch to wetland</w:t>
      </w:r>
    </w:p>
    <w:p w14:paraId="137A88C1" w14:textId="77777777" w:rsidR="004C3A6D" w:rsidRPr="000D3DA4" w:rsidRDefault="004C3A6D" w:rsidP="004C3A6D">
      <w:pPr>
        <w:pStyle w:val="ListParagraph"/>
        <w:numPr>
          <w:ilvl w:val="0"/>
          <w:numId w:val="27"/>
        </w:numPr>
        <w:spacing w:line="256" w:lineRule="auto"/>
        <w:rPr>
          <w:rFonts w:ascii="Times New Roman" w:hAnsi="Times New Roman" w:cs="Times New Roman"/>
          <w:sz w:val="24"/>
          <w:szCs w:val="24"/>
        </w:rPr>
      </w:pPr>
      <w:r w:rsidRPr="000D3DA4">
        <w:rPr>
          <w:rFonts w:ascii="Times New Roman" w:hAnsi="Times New Roman" w:cs="Times New Roman"/>
          <w:sz w:val="24"/>
          <w:szCs w:val="24"/>
        </w:rPr>
        <w:t xml:space="preserve">Write stores of new BMPs that have moved from </w:t>
      </w:r>
      <w:proofErr w:type="gramStart"/>
      <w:r w:rsidRPr="000D3DA4">
        <w:rPr>
          <w:rFonts w:ascii="Times New Roman" w:hAnsi="Times New Roman" w:cs="Times New Roman"/>
          <w:sz w:val="24"/>
          <w:szCs w:val="24"/>
        </w:rPr>
        <w:t xml:space="preserve">idea </w:t>
      </w:r>
      <w:r w:rsidRPr="000D3DA4">
        <w:rPr>
          <w:rFonts w:ascii="Times New Roman" w:hAnsi="Times New Roman" w:cs="Times New Roman"/>
          <w:sz w:val="24"/>
          <w:szCs w:val="24"/>
        </w:rPr>
        <w:sym w:font="Wingdings" w:char="F0E0"/>
      </w:r>
      <w:r w:rsidRPr="000D3DA4">
        <w:rPr>
          <w:rFonts w:ascii="Times New Roman" w:hAnsi="Times New Roman" w:cs="Times New Roman"/>
          <w:sz w:val="24"/>
          <w:szCs w:val="24"/>
        </w:rPr>
        <w:t xml:space="preserve"> demo </w:t>
      </w:r>
      <w:r w:rsidRPr="000D3DA4">
        <w:rPr>
          <w:rFonts w:ascii="Times New Roman" w:hAnsi="Times New Roman" w:cs="Times New Roman"/>
          <w:sz w:val="24"/>
          <w:szCs w:val="24"/>
        </w:rPr>
        <w:sym w:font="Wingdings" w:char="F0E0"/>
      </w:r>
      <w:r w:rsidRPr="000D3DA4">
        <w:rPr>
          <w:rFonts w:ascii="Times New Roman" w:hAnsi="Times New Roman" w:cs="Times New Roman"/>
          <w:sz w:val="24"/>
          <w:szCs w:val="24"/>
        </w:rPr>
        <w:t xml:space="preserve"> research </w:t>
      </w:r>
      <w:r w:rsidRPr="000D3DA4">
        <w:rPr>
          <w:rFonts w:ascii="Times New Roman" w:hAnsi="Times New Roman" w:cs="Times New Roman"/>
          <w:sz w:val="24"/>
          <w:szCs w:val="24"/>
        </w:rPr>
        <w:sym w:font="Wingdings" w:char="F0E0"/>
      </w:r>
      <w:r w:rsidRPr="000D3DA4">
        <w:rPr>
          <w:rFonts w:ascii="Times New Roman" w:hAnsi="Times New Roman" w:cs="Times New Roman"/>
          <w:sz w:val="24"/>
          <w:szCs w:val="24"/>
        </w:rPr>
        <w:t>standard</w:t>
      </w:r>
      <w:proofErr w:type="gramEnd"/>
      <w:r w:rsidRPr="000D3DA4">
        <w:rPr>
          <w:rFonts w:ascii="Times New Roman" w:hAnsi="Times New Roman" w:cs="Times New Roman"/>
          <w:sz w:val="24"/>
          <w:szCs w:val="24"/>
        </w:rPr>
        <w:t xml:space="preserve">. Many people </w:t>
      </w:r>
      <w:proofErr w:type="gramStart"/>
      <w:r w:rsidRPr="000D3DA4">
        <w:rPr>
          <w:rFonts w:ascii="Times New Roman" w:hAnsi="Times New Roman" w:cs="Times New Roman"/>
          <w:sz w:val="24"/>
          <w:szCs w:val="24"/>
        </w:rPr>
        <w:t>don’t</w:t>
      </w:r>
      <w:proofErr w:type="gramEnd"/>
      <w:r w:rsidRPr="000D3DA4">
        <w:rPr>
          <w:rFonts w:ascii="Times New Roman" w:hAnsi="Times New Roman" w:cs="Times New Roman"/>
          <w:sz w:val="24"/>
          <w:szCs w:val="24"/>
        </w:rPr>
        <w:t xml:space="preserve"> know how it can work.</w:t>
      </w:r>
    </w:p>
    <w:p w14:paraId="5EDD06FD" w14:textId="77777777" w:rsidR="004C3A6D" w:rsidRPr="000D3DA4" w:rsidRDefault="004C3A6D" w:rsidP="004C3A6D">
      <w:pPr>
        <w:pStyle w:val="Heading1"/>
        <w:rPr>
          <w:rFonts w:ascii="Times New Roman" w:hAnsi="Times New Roman" w:cs="Times New Roman"/>
          <w:sz w:val="24"/>
          <w:szCs w:val="24"/>
        </w:rPr>
      </w:pPr>
      <w:r w:rsidRPr="000D3DA4">
        <w:rPr>
          <w:rFonts w:ascii="Times New Roman" w:hAnsi="Times New Roman" w:cs="Times New Roman"/>
          <w:sz w:val="24"/>
          <w:szCs w:val="24"/>
        </w:rPr>
        <w:t>Research</w:t>
      </w:r>
    </w:p>
    <w:p w14:paraId="6061FE8F" w14:textId="77777777" w:rsidR="004C3A6D" w:rsidRPr="000D3DA4" w:rsidRDefault="004C3A6D" w:rsidP="004C3A6D">
      <w:pPr>
        <w:pStyle w:val="ListParagraph"/>
        <w:numPr>
          <w:ilvl w:val="0"/>
          <w:numId w:val="28"/>
        </w:numPr>
        <w:spacing w:line="256" w:lineRule="auto"/>
        <w:rPr>
          <w:rFonts w:ascii="Times New Roman" w:hAnsi="Times New Roman" w:cs="Times New Roman"/>
          <w:sz w:val="24"/>
          <w:szCs w:val="24"/>
        </w:rPr>
      </w:pPr>
      <w:r w:rsidRPr="000D3DA4">
        <w:rPr>
          <w:rFonts w:ascii="Times New Roman" w:hAnsi="Times New Roman" w:cs="Times New Roman"/>
          <w:sz w:val="24"/>
          <w:szCs w:val="24"/>
        </w:rPr>
        <w:t>Legacy of nutrients</w:t>
      </w:r>
    </w:p>
    <w:p w14:paraId="2A6FAE4F" w14:textId="77777777" w:rsidR="004C3A6D" w:rsidRPr="000D3DA4" w:rsidRDefault="004C3A6D" w:rsidP="004C3A6D">
      <w:pPr>
        <w:pStyle w:val="ListParagraph"/>
        <w:numPr>
          <w:ilvl w:val="0"/>
          <w:numId w:val="28"/>
        </w:numPr>
        <w:spacing w:line="256" w:lineRule="auto"/>
        <w:rPr>
          <w:rFonts w:ascii="Times New Roman" w:hAnsi="Times New Roman" w:cs="Times New Roman"/>
          <w:sz w:val="24"/>
          <w:szCs w:val="24"/>
        </w:rPr>
      </w:pPr>
      <w:proofErr w:type="spellStart"/>
      <w:r w:rsidRPr="000D3DA4">
        <w:rPr>
          <w:rFonts w:ascii="Times New Roman" w:hAnsi="Times New Roman" w:cs="Times New Roman"/>
          <w:sz w:val="24"/>
          <w:szCs w:val="24"/>
        </w:rPr>
        <w:lastRenderedPageBreak/>
        <w:t>Ph</w:t>
      </w:r>
      <w:proofErr w:type="spellEnd"/>
      <w:r w:rsidRPr="000D3DA4">
        <w:rPr>
          <w:rFonts w:ascii="Times New Roman" w:hAnsi="Times New Roman" w:cs="Times New Roman"/>
          <w:sz w:val="24"/>
          <w:szCs w:val="24"/>
        </w:rPr>
        <w:t xml:space="preserve">—N research (Lake Erie </w:t>
      </w:r>
      <w:r w:rsidRPr="000D3DA4">
        <w:rPr>
          <w:rFonts w:ascii="Times New Roman" w:hAnsi="Times New Roman" w:cs="Times New Roman"/>
          <w:sz w:val="24"/>
          <w:szCs w:val="24"/>
        </w:rPr>
        <w:sym w:font="Wingdings" w:char="F0E0"/>
      </w:r>
      <w:r w:rsidRPr="000D3DA4">
        <w:rPr>
          <w:rFonts w:ascii="Times New Roman" w:hAnsi="Times New Roman" w:cs="Times New Roman"/>
          <w:sz w:val="24"/>
          <w:szCs w:val="24"/>
        </w:rPr>
        <w:t xml:space="preserve"> Ohio River)</w:t>
      </w:r>
    </w:p>
    <w:p w14:paraId="197ED7EE" w14:textId="77777777" w:rsidR="004C3A6D" w:rsidRPr="000D3DA4" w:rsidRDefault="004C3A6D" w:rsidP="004C3A6D">
      <w:pPr>
        <w:pStyle w:val="ListParagraph"/>
        <w:numPr>
          <w:ilvl w:val="0"/>
          <w:numId w:val="28"/>
        </w:numPr>
        <w:spacing w:line="256" w:lineRule="auto"/>
        <w:rPr>
          <w:rFonts w:ascii="Times New Roman" w:hAnsi="Times New Roman" w:cs="Times New Roman"/>
          <w:sz w:val="24"/>
          <w:szCs w:val="24"/>
        </w:rPr>
      </w:pPr>
      <w:r w:rsidRPr="000D3DA4">
        <w:rPr>
          <w:rFonts w:ascii="Times New Roman" w:hAnsi="Times New Roman" w:cs="Times New Roman"/>
          <w:sz w:val="24"/>
          <w:szCs w:val="24"/>
        </w:rPr>
        <w:t>Edge of field to stream (data) and relationships</w:t>
      </w:r>
    </w:p>
    <w:p w14:paraId="322E8706" w14:textId="77777777" w:rsidR="004C3A6D" w:rsidRPr="000D3DA4" w:rsidRDefault="004C3A6D" w:rsidP="004C3A6D">
      <w:pPr>
        <w:pStyle w:val="ListParagraph"/>
        <w:numPr>
          <w:ilvl w:val="0"/>
          <w:numId w:val="28"/>
        </w:numPr>
        <w:spacing w:line="256" w:lineRule="auto"/>
        <w:rPr>
          <w:rFonts w:ascii="Times New Roman" w:hAnsi="Times New Roman" w:cs="Times New Roman"/>
          <w:sz w:val="24"/>
          <w:szCs w:val="24"/>
        </w:rPr>
      </w:pPr>
      <w:r w:rsidRPr="000D3DA4">
        <w:rPr>
          <w:rFonts w:ascii="Times New Roman" w:hAnsi="Times New Roman" w:cs="Times New Roman"/>
          <w:sz w:val="24"/>
          <w:szCs w:val="24"/>
        </w:rPr>
        <w:t>Performance of practices (individual &amp; suites)</w:t>
      </w:r>
    </w:p>
    <w:p w14:paraId="3DFEC88C" w14:textId="77777777" w:rsidR="004C3A6D" w:rsidRPr="000D3DA4" w:rsidRDefault="004C3A6D" w:rsidP="004C3A6D">
      <w:pPr>
        <w:pStyle w:val="ListParagraph"/>
        <w:numPr>
          <w:ilvl w:val="0"/>
          <w:numId w:val="28"/>
        </w:numPr>
        <w:spacing w:line="256" w:lineRule="auto"/>
        <w:rPr>
          <w:rFonts w:ascii="Times New Roman" w:hAnsi="Times New Roman" w:cs="Times New Roman"/>
          <w:sz w:val="24"/>
          <w:szCs w:val="24"/>
        </w:rPr>
      </w:pPr>
      <w:r w:rsidRPr="000D3DA4">
        <w:rPr>
          <w:rFonts w:ascii="Times New Roman" w:hAnsi="Times New Roman" w:cs="Times New Roman"/>
          <w:sz w:val="24"/>
          <w:szCs w:val="24"/>
        </w:rPr>
        <w:t>Variables that increase BMP adoption (e.g., economics, community, peer pressure)</w:t>
      </w:r>
    </w:p>
    <w:p w14:paraId="726074C1" w14:textId="77777777" w:rsidR="004C3A6D" w:rsidRPr="000D3DA4" w:rsidRDefault="004C3A6D" w:rsidP="004C3A6D">
      <w:pPr>
        <w:pStyle w:val="ListParagraph"/>
        <w:numPr>
          <w:ilvl w:val="0"/>
          <w:numId w:val="28"/>
        </w:numPr>
        <w:spacing w:line="256" w:lineRule="auto"/>
        <w:rPr>
          <w:rFonts w:ascii="Times New Roman" w:hAnsi="Times New Roman" w:cs="Times New Roman"/>
          <w:sz w:val="24"/>
          <w:szCs w:val="24"/>
        </w:rPr>
      </w:pPr>
      <w:r w:rsidRPr="000D3DA4">
        <w:rPr>
          <w:rFonts w:ascii="Times New Roman" w:hAnsi="Times New Roman" w:cs="Times New Roman"/>
          <w:sz w:val="24"/>
          <w:szCs w:val="24"/>
        </w:rPr>
        <w:t>Literature review - summary (all above)</w:t>
      </w:r>
    </w:p>
    <w:p w14:paraId="796BFE68" w14:textId="77777777" w:rsidR="004C3A6D" w:rsidRPr="000D3DA4" w:rsidRDefault="004C3A6D" w:rsidP="004C3A6D">
      <w:pPr>
        <w:pStyle w:val="ListParagraph"/>
        <w:numPr>
          <w:ilvl w:val="0"/>
          <w:numId w:val="28"/>
        </w:numPr>
        <w:spacing w:line="256" w:lineRule="auto"/>
        <w:rPr>
          <w:rFonts w:ascii="Times New Roman" w:hAnsi="Times New Roman" w:cs="Times New Roman"/>
          <w:sz w:val="24"/>
          <w:szCs w:val="24"/>
        </w:rPr>
      </w:pPr>
      <w:r w:rsidRPr="000D3DA4">
        <w:rPr>
          <w:rFonts w:ascii="Times New Roman" w:hAnsi="Times New Roman" w:cs="Times New Roman"/>
          <w:sz w:val="24"/>
          <w:szCs w:val="24"/>
        </w:rPr>
        <w:t>Effect of more intense storm events on BMP performance.</w:t>
      </w:r>
    </w:p>
    <w:p w14:paraId="3F0BC402" w14:textId="77777777" w:rsidR="004C3A6D" w:rsidRPr="000D3DA4" w:rsidRDefault="004C3A6D" w:rsidP="004C3A6D">
      <w:pPr>
        <w:pStyle w:val="ListParagraph"/>
        <w:numPr>
          <w:ilvl w:val="0"/>
          <w:numId w:val="28"/>
        </w:numPr>
        <w:spacing w:line="256" w:lineRule="auto"/>
        <w:rPr>
          <w:rFonts w:ascii="Times New Roman" w:hAnsi="Times New Roman" w:cs="Times New Roman"/>
          <w:sz w:val="24"/>
          <w:szCs w:val="24"/>
        </w:rPr>
      </w:pPr>
      <w:r w:rsidRPr="000D3DA4">
        <w:rPr>
          <w:rFonts w:ascii="Times New Roman" w:hAnsi="Times New Roman" w:cs="Times New Roman"/>
          <w:sz w:val="24"/>
          <w:szCs w:val="24"/>
        </w:rPr>
        <w:t>Air emissions reductions (NO</w:t>
      </w:r>
      <w:r w:rsidRPr="000D3DA4">
        <w:rPr>
          <w:rFonts w:ascii="Times New Roman" w:hAnsi="Times New Roman" w:cs="Times New Roman"/>
          <w:sz w:val="24"/>
          <w:szCs w:val="24"/>
          <w:vertAlign w:val="subscript"/>
        </w:rPr>
        <w:t>x</w:t>
      </w:r>
      <w:r w:rsidRPr="000D3DA4">
        <w:rPr>
          <w:rFonts w:ascii="Times New Roman" w:hAnsi="Times New Roman" w:cs="Times New Roman"/>
          <w:sz w:val="24"/>
          <w:szCs w:val="24"/>
        </w:rPr>
        <w:t>) + effects on atmospheric deposition</w:t>
      </w:r>
    </w:p>
    <w:p w14:paraId="416B4DAE" w14:textId="77777777" w:rsidR="004C3A6D" w:rsidRPr="000D3DA4" w:rsidRDefault="004C3A6D" w:rsidP="004C3A6D">
      <w:pPr>
        <w:pStyle w:val="Heading1"/>
        <w:rPr>
          <w:rFonts w:ascii="Times New Roman" w:hAnsi="Times New Roman" w:cs="Times New Roman"/>
          <w:sz w:val="24"/>
          <w:szCs w:val="24"/>
        </w:rPr>
      </w:pPr>
      <w:bookmarkStart w:id="1" w:name="_Hlk32348419"/>
      <w:r w:rsidRPr="000D3DA4">
        <w:rPr>
          <w:rFonts w:ascii="Times New Roman" w:hAnsi="Times New Roman" w:cs="Times New Roman"/>
          <w:sz w:val="24"/>
          <w:szCs w:val="24"/>
        </w:rPr>
        <w:t>Funding</w:t>
      </w:r>
    </w:p>
    <w:p w14:paraId="4C8FD497" w14:textId="77777777" w:rsidR="004C3A6D" w:rsidRPr="000D3DA4" w:rsidRDefault="004C3A6D" w:rsidP="004C3A6D">
      <w:pPr>
        <w:pStyle w:val="ListParagraph"/>
        <w:numPr>
          <w:ilvl w:val="0"/>
          <w:numId w:val="29"/>
        </w:numPr>
        <w:spacing w:line="256" w:lineRule="auto"/>
        <w:rPr>
          <w:rFonts w:ascii="Times New Roman" w:hAnsi="Times New Roman" w:cs="Times New Roman"/>
          <w:sz w:val="24"/>
          <w:szCs w:val="24"/>
        </w:rPr>
      </w:pPr>
      <w:r w:rsidRPr="000D3DA4">
        <w:rPr>
          <w:rFonts w:ascii="Times New Roman" w:hAnsi="Times New Roman" w:cs="Times New Roman"/>
          <w:sz w:val="24"/>
          <w:szCs w:val="24"/>
        </w:rPr>
        <w:t>Develop a Mississippi River program</w:t>
      </w:r>
    </w:p>
    <w:p w14:paraId="44DB9087" w14:textId="77777777" w:rsidR="004C3A6D" w:rsidRPr="000D3DA4" w:rsidRDefault="004C3A6D" w:rsidP="004C3A6D">
      <w:pPr>
        <w:pStyle w:val="ListParagraph"/>
        <w:numPr>
          <w:ilvl w:val="0"/>
          <w:numId w:val="29"/>
        </w:numPr>
        <w:spacing w:line="256" w:lineRule="auto"/>
        <w:rPr>
          <w:rFonts w:ascii="Times New Roman" w:hAnsi="Times New Roman" w:cs="Times New Roman"/>
          <w:sz w:val="24"/>
          <w:szCs w:val="24"/>
        </w:rPr>
      </w:pPr>
      <w:r w:rsidRPr="000D3DA4">
        <w:rPr>
          <w:rFonts w:ascii="Times New Roman" w:hAnsi="Times New Roman" w:cs="Times New Roman"/>
          <w:sz w:val="24"/>
          <w:szCs w:val="24"/>
        </w:rPr>
        <w:t>Prioritize NRSs</w:t>
      </w:r>
    </w:p>
    <w:bookmarkEnd w:id="1"/>
    <w:p w14:paraId="3644658F" w14:textId="77777777" w:rsidR="004C3A6D" w:rsidRPr="000D3DA4" w:rsidRDefault="004C3A6D" w:rsidP="004C3A6D">
      <w:pPr>
        <w:pStyle w:val="ListParagraph"/>
        <w:numPr>
          <w:ilvl w:val="1"/>
          <w:numId w:val="29"/>
        </w:numPr>
        <w:spacing w:line="256" w:lineRule="auto"/>
        <w:rPr>
          <w:rFonts w:ascii="Times New Roman" w:hAnsi="Times New Roman" w:cs="Times New Roman"/>
          <w:sz w:val="24"/>
          <w:szCs w:val="24"/>
        </w:rPr>
      </w:pPr>
      <w:r w:rsidRPr="000D3DA4">
        <w:rPr>
          <w:rFonts w:ascii="Times New Roman" w:hAnsi="Times New Roman" w:cs="Times New Roman"/>
          <w:sz w:val="24"/>
          <w:szCs w:val="24"/>
        </w:rPr>
        <w:t>USDA Programs (CRP, RCPP, EQIP) – Clear!</w:t>
      </w:r>
    </w:p>
    <w:p w14:paraId="78F8E29B" w14:textId="77777777" w:rsidR="004C3A6D" w:rsidRPr="000D3DA4" w:rsidRDefault="004C3A6D" w:rsidP="004C3A6D">
      <w:pPr>
        <w:pStyle w:val="ListParagraph"/>
        <w:numPr>
          <w:ilvl w:val="1"/>
          <w:numId w:val="29"/>
        </w:numPr>
        <w:spacing w:line="256" w:lineRule="auto"/>
        <w:rPr>
          <w:rFonts w:ascii="Times New Roman" w:hAnsi="Times New Roman" w:cs="Times New Roman"/>
          <w:sz w:val="24"/>
          <w:szCs w:val="24"/>
        </w:rPr>
      </w:pPr>
      <w:r w:rsidRPr="000D3DA4">
        <w:rPr>
          <w:rFonts w:ascii="Times New Roman" w:hAnsi="Times New Roman" w:cs="Times New Roman"/>
          <w:sz w:val="24"/>
          <w:szCs w:val="24"/>
        </w:rPr>
        <w:t>FEMA, USACE, etc.!</w:t>
      </w:r>
    </w:p>
    <w:p w14:paraId="7F1A5555" w14:textId="77777777" w:rsidR="004C3A6D" w:rsidRPr="000D3DA4" w:rsidRDefault="004C3A6D" w:rsidP="004C3A6D">
      <w:pPr>
        <w:pStyle w:val="ListParagraph"/>
        <w:numPr>
          <w:ilvl w:val="1"/>
          <w:numId w:val="29"/>
        </w:numPr>
        <w:spacing w:line="256" w:lineRule="auto"/>
        <w:rPr>
          <w:rFonts w:ascii="Times New Roman" w:hAnsi="Times New Roman" w:cs="Times New Roman"/>
          <w:sz w:val="24"/>
          <w:szCs w:val="24"/>
        </w:rPr>
      </w:pPr>
      <w:r w:rsidRPr="000D3DA4">
        <w:rPr>
          <w:rFonts w:ascii="Times New Roman" w:hAnsi="Times New Roman" w:cs="Times New Roman"/>
          <w:sz w:val="24"/>
          <w:szCs w:val="24"/>
        </w:rPr>
        <w:t>Layered Benefits/Services</w:t>
      </w:r>
    </w:p>
    <w:p w14:paraId="304895FE" w14:textId="77777777" w:rsidR="004C3A6D" w:rsidRPr="000D3DA4" w:rsidRDefault="004C3A6D" w:rsidP="004C3A6D">
      <w:pPr>
        <w:pStyle w:val="ListParagraph"/>
        <w:numPr>
          <w:ilvl w:val="1"/>
          <w:numId w:val="29"/>
        </w:numPr>
        <w:spacing w:line="256" w:lineRule="auto"/>
        <w:rPr>
          <w:rFonts w:ascii="Times New Roman" w:hAnsi="Times New Roman" w:cs="Times New Roman"/>
          <w:sz w:val="24"/>
          <w:szCs w:val="24"/>
        </w:rPr>
      </w:pPr>
      <w:r w:rsidRPr="000D3DA4">
        <w:rPr>
          <w:rFonts w:ascii="Times New Roman" w:hAnsi="Times New Roman" w:cs="Times New Roman"/>
          <w:sz w:val="24"/>
          <w:szCs w:val="24"/>
        </w:rPr>
        <w:t>319</w:t>
      </w:r>
    </w:p>
    <w:p w14:paraId="6BAEEB57" w14:textId="77777777" w:rsidR="004C3A6D" w:rsidRPr="000D3DA4" w:rsidRDefault="004C3A6D" w:rsidP="004C3A6D">
      <w:pPr>
        <w:pStyle w:val="ListParagraph"/>
        <w:numPr>
          <w:ilvl w:val="1"/>
          <w:numId w:val="29"/>
        </w:numPr>
        <w:spacing w:line="256" w:lineRule="auto"/>
        <w:rPr>
          <w:rFonts w:ascii="Times New Roman" w:hAnsi="Times New Roman" w:cs="Times New Roman"/>
          <w:sz w:val="24"/>
          <w:szCs w:val="24"/>
        </w:rPr>
      </w:pPr>
      <w:r w:rsidRPr="000D3DA4">
        <w:rPr>
          <w:rFonts w:ascii="Times New Roman" w:hAnsi="Times New Roman" w:cs="Times New Roman"/>
          <w:sz w:val="24"/>
          <w:szCs w:val="24"/>
        </w:rPr>
        <w:t>State Program</w:t>
      </w:r>
    </w:p>
    <w:p w14:paraId="3087600B" w14:textId="77777777" w:rsidR="004C3A6D" w:rsidRPr="000D3DA4" w:rsidRDefault="004C3A6D" w:rsidP="004C3A6D">
      <w:pPr>
        <w:pStyle w:val="ListParagraph"/>
        <w:numPr>
          <w:ilvl w:val="0"/>
          <w:numId w:val="29"/>
        </w:numPr>
        <w:spacing w:line="256" w:lineRule="auto"/>
        <w:rPr>
          <w:rFonts w:ascii="Times New Roman" w:hAnsi="Times New Roman" w:cs="Times New Roman"/>
          <w:sz w:val="24"/>
          <w:szCs w:val="24"/>
        </w:rPr>
      </w:pPr>
      <w:r w:rsidRPr="000D3DA4">
        <w:rPr>
          <w:rFonts w:ascii="Times New Roman" w:hAnsi="Times New Roman" w:cs="Times New Roman"/>
          <w:sz w:val="24"/>
          <w:szCs w:val="24"/>
        </w:rPr>
        <w:t>Market-Based Initiatives</w:t>
      </w:r>
    </w:p>
    <w:p w14:paraId="547C4E27" w14:textId="77777777" w:rsidR="004C3A6D" w:rsidRPr="000D3DA4" w:rsidRDefault="004C3A6D" w:rsidP="004C3A6D">
      <w:pPr>
        <w:pStyle w:val="ListParagraph"/>
        <w:numPr>
          <w:ilvl w:val="1"/>
          <w:numId w:val="29"/>
        </w:numPr>
        <w:spacing w:line="256" w:lineRule="auto"/>
        <w:rPr>
          <w:rFonts w:ascii="Times New Roman" w:hAnsi="Times New Roman" w:cs="Times New Roman"/>
          <w:sz w:val="24"/>
          <w:szCs w:val="24"/>
        </w:rPr>
      </w:pPr>
      <w:r w:rsidRPr="000D3DA4">
        <w:rPr>
          <w:rFonts w:ascii="Times New Roman" w:hAnsi="Times New Roman" w:cs="Times New Roman"/>
          <w:sz w:val="24"/>
          <w:szCs w:val="24"/>
        </w:rPr>
        <w:t>Enabling conditions</w:t>
      </w:r>
    </w:p>
    <w:p w14:paraId="3FCF04EF" w14:textId="77777777" w:rsidR="004C3A6D" w:rsidRPr="000D3DA4" w:rsidRDefault="004C3A6D" w:rsidP="004C3A6D">
      <w:pPr>
        <w:pStyle w:val="ListParagraph"/>
        <w:numPr>
          <w:ilvl w:val="1"/>
          <w:numId w:val="29"/>
        </w:numPr>
        <w:spacing w:line="256" w:lineRule="auto"/>
        <w:rPr>
          <w:rFonts w:ascii="Times New Roman" w:hAnsi="Times New Roman" w:cs="Times New Roman"/>
          <w:sz w:val="24"/>
          <w:szCs w:val="24"/>
        </w:rPr>
      </w:pPr>
      <w:r w:rsidRPr="000D3DA4">
        <w:rPr>
          <w:rFonts w:ascii="Times New Roman" w:hAnsi="Times New Roman" w:cs="Times New Roman"/>
          <w:sz w:val="24"/>
          <w:szCs w:val="24"/>
        </w:rPr>
        <w:t>Private $</w:t>
      </w:r>
    </w:p>
    <w:p w14:paraId="03FD2BB4" w14:textId="77777777" w:rsidR="004C3A6D" w:rsidRPr="000D3DA4" w:rsidRDefault="004C3A6D" w:rsidP="004C3A6D">
      <w:pPr>
        <w:pStyle w:val="ListParagraph"/>
        <w:numPr>
          <w:ilvl w:val="1"/>
          <w:numId w:val="29"/>
        </w:numPr>
        <w:spacing w:line="256" w:lineRule="auto"/>
        <w:rPr>
          <w:rFonts w:ascii="Times New Roman" w:hAnsi="Times New Roman" w:cs="Times New Roman"/>
          <w:sz w:val="24"/>
          <w:szCs w:val="24"/>
        </w:rPr>
      </w:pPr>
      <w:r w:rsidRPr="000D3DA4">
        <w:rPr>
          <w:rFonts w:ascii="Times New Roman" w:hAnsi="Times New Roman" w:cs="Times New Roman"/>
          <w:sz w:val="24"/>
          <w:szCs w:val="24"/>
        </w:rPr>
        <w:t>Low-interest financing</w:t>
      </w:r>
    </w:p>
    <w:p w14:paraId="22825AEE" w14:textId="77777777" w:rsidR="004C3A6D" w:rsidRPr="000D3DA4" w:rsidRDefault="004C3A6D" w:rsidP="004C3A6D">
      <w:pPr>
        <w:pStyle w:val="ListParagraph"/>
        <w:numPr>
          <w:ilvl w:val="0"/>
          <w:numId w:val="29"/>
        </w:numPr>
        <w:spacing w:line="256" w:lineRule="auto"/>
        <w:rPr>
          <w:rFonts w:ascii="Times New Roman" w:hAnsi="Times New Roman" w:cs="Times New Roman"/>
          <w:sz w:val="24"/>
          <w:szCs w:val="24"/>
        </w:rPr>
      </w:pPr>
      <w:r w:rsidRPr="000D3DA4">
        <w:rPr>
          <w:rFonts w:ascii="Times New Roman" w:hAnsi="Times New Roman" w:cs="Times New Roman"/>
          <w:sz w:val="24"/>
          <w:szCs w:val="24"/>
        </w:rPr>
        <w:t>Personnel is the limiting factor</w:t>
      </w:r>
    </w:p>
    <w:p w14:paraId="7DE71B53" w14:textId="77777777" w:rsidR="004C3A6D" w:rsidRPr="000D3DA4" w:rsidRDefault="004C3A6D" w:rsidP="004C3A6D">
      <w:pPr>
        <w:pStyle w:val="ListParagraph"/>
        <w:numPr>
          <w:ilvl w:val="0"/>
          <w:numId w:val="29"/>
        </w:numPr>
        <w:spacing w:line="256" w:lineRule="auto"/>
        <w:rPr>
          <w:rFonts w:ascii="Times New Roman" w:hAnsi="Times New Roman" w:cs="Times New Roman"/>
          <w:sz w:val="24"/>
          <w:szCs w:val="24"/>
        </w:rPr>
      </w:pPr>
      <w:r w:rsidRPr="000D3DA4">
        <w:rPr>
          <w:rFonts w:ascii="Times New Roman" w:hAnsi="Times New Roman" w:cs="Times New Roman"/>
          <w:sz w:val="24"/>
          <w:szCs w:val="24"/>
        </w:rPr>
        <w:t>Collaborate among states with similar needs to “break the basin up” to make the needs messages clear and strong</w:t>
      </w:r>
    </w:p>
    <w:p w14:paraId="26102834" w14:textId="77777777" w:rsidR="004C3A6D" w:rsidRPr="000D3DA4" w:rsidRDefault="004C3A6D" w:rsidP="004C3A6D">
      <w:pPr>
        <w:pStyle w:val="Heading1"/>
        <w:rPr>
          <w:rFonts w:ascii="Times New Roman" w:hAnsi="Times New Roman" w:cs="Times New Roman"/>
          <w:sz w:val="24"/>
          <w:szCs w:val="24"/>
        </w:rPr>
      </w:pPr>
      <w:r w:rsidRPr="000D3DA4">
        <w:rPr>
          <w:rFonts w:ascii="Times New Roman" w:hAnsi="Times New Roman" w:cs="Times New Roman"/>
          <w:sz w:val="24"/>
          <w:szCs w:val="24"/>
        </w:rPr>
        <w:t>Communication</w:t>
      </w:r>
    </w:p>
    <w:p w14:paraId="54E31FD7" w14:textId="77777777" w:rsidR="004C3A6D" w:rsidRPr="000D3DA4" w:rsidRDefault="004C3A6D" w:rsidP="004C3A6D">
      <w:pPr>
        <w:pStyle w:val="ListParagraph"/>
        <w:numPr>
          <w:ilvl w:val="0"/>
          <w:numId w:val="30"/>
        </w:numPr>
        <w:spacing w:line="256" w:lineRule="auto"/>
        <w:rPr>
          <w:rFonts w:ascii="Times New Roman" w:hAnsi="Times New Roman" w:cs="Times New Roman"/>
          <w:sz w:val="24"/>
          <w:szCs w:val="24"/>
        </w:rPr>
      </w:pPr>
      <w:r w:rsidRPr="000D3DA4">
        <w:rPr>
          <w:rFonts w:ascii="Times New Roman" w:hAnsi="Times New Roman" w:cs="Times New Roman"/>
          <w:sz w:val="24"/>
          <w:szCs w:val="24"/>
        </w:rPr>
        <w:t>Engagement with urban and rural audiences</w:t>
      </w:r>
    </w:p>
    <w:p w14:paraId="284969DA" w14:textId="77777777" w:rsidR="004C3A6D" w:rsidRPr="000D3DA4" w:rsidRDefault="004C3A6D" w:rsidP="004C3A6D">
      <w:pPr>
        <w:pStyle w:val="ListParagraph"/>
        <w:numPr>
          <w:ilvl w:val="1"/>
          <w:numId w:val="30"/>
        </w:numPr>
        <w:spacing w:line="256" w:lineRule="auto"/>
        <w:rPr>
          <w:rFonts w:ascii="Times New Roman" w:hAnsi="Times New Roman" w:cs="Times New Roman"/>
          <w:sz w:val="24"/>
          <w:szCs w:val="24"/>
        </w:rPr>
      </w:pPr>
      <w:r w:rsidRPr="000D3DA4">
        <w:rPr>
          <w:rFonts w:ascii="Times New Roman" w:hAnsi="Times New Roman" w:cs="Times New Roman"/>
          <w:sz w:val="24"/>
          <w:szCs w:val="24"/>
        </w:rPr>
        <w:t xml:space="preserve">What states + HTF as a whole are doing to these audiences </w:t>
      </w:r>
    </w:p>
    <w:p w14:paraId="236E9582" w14:textId="77777777" w:rsidR="004C3A6D" w:rsidRPr="000D3DA4" w:rsidRDefault="004C3A6D" w:rsidP="004C3A6D">
      <w:pPr>
        <w:pStyle w:val="ListParagraph"/>
        <w:numPr>
          <w:ilvl w:val="0"/>
          <w:numId w:val="30"/>
        </w:numPr>
        <w:spacing w:line="256" w:lineRule="auto"/>
        <w:rPr>
          <w:rFonts w:ascii="Times New Roman" w:hAnsi="Times New Roman" w:cs="Times New Roman"/>
          <w:sz w:val="24"/>
          <w:szCs w:val="24"/>
        </w:rPr>
      </w:pPr>
      <w:r w:rsidRPr="000D3DA4">
        <w:rPr>
          <w:rFonts w:ascii="Times New Roman" w:hAnsi="Times New Roman" w:cs="Times New Roman"/>
          <w:sz w:val="24"/>
          <w:szCs w:val="24"/>
        </w:rPr>
        <w:t>Why, purpose for engagement needs to be understood</w:t>
      </w:r>
    </w:p>
    <w:p w14:paraId="646A5060" w14:textId="77777777" w:rsidR="004C3A6D" w:rsidRPr="000D3DA4" w:rsidRDefault="004C3A6D" w:rsidP="004C3A6D">
      <w:pPr>
        <w:pStyle w:val="ListParagraph"/>
        <w:numPr>
          <w:ilvl w:val="0"/>
          <w:numId w:val="30"/>
        </w:numPr>
        <w:spacing w:line="256" w:lineRule="auto"/>
        <w:rPr>
          <w:rFonts w:ascii="Times New Roman" w:hAnsi="Times New Roman" w:cs="Times New Roman"/>
          <w:sz w:val="24"/>
          <w:szCs w:val="24"/>
        </w:rPr>
      </w:pPr>
      <w:r w:rsidRPr="000D3DA4">
        <w:rPr>
          <w:rFonts w:ascii="Times New Roman" w:hAnsi="Times New Roman" w:cs="Times New Roman"/>
          <w:sz w:val="24"/>
          <w:szCs w:val="24"/>
        </w:rPr>
        <w:t>Audiences:</w:t>
      </w:r>
    </w:p>
    <w:p w14:paraId="5D9A5CE6" w14:textId="77777777" w:rsidR="004C3A6D" w:rsidRPr="000D3DA4" w:rsidRDefault="004C3A6D" w:rsidP="004C3A6D">
      <w:pPr>
        <w:pStyle w:val="ListParagraph"/>
        <w:numPr>
          <w:ilvl w:val="1"/>
          <w:numId w:val="30"/>
        </w:numPr>
        <w:spacing w:line="256" w:lineRule="auto"/>
        <w:rPr>
          <w:rFonts w:ascii="Times New Roman" w:hAnsi="Times New Roman" w:cs="Times New Roman"/>
          <w:sz w:val="24"/>
          <w:szCs w:val="24"/>
        </w:rPr>
      </w:pPr>
      <w:r w:rsidRPr="000D3DA4">
        <w:rPr>
          <w:rFonts w:ascii="Times New Roman" w:hAnsi="Times New Roman" w:cs="Times New Roman"/>
          <w:sz w:val="24"/>
          <w:szCs w:val="24"/>
        </w:rPr>
        <w:t>Municipalities</w:t>
      </w:r>
    </w:p>
    <w:p w14:paraId="05EABE39" w14:textId="77777777" w:rsidR="004C3A6D" w:rsidRPr="000D3DA4" w:rsidRDefault="004C3A6D" w:rsidP="004C3A6D">
      <w:pPr>
        <w:pStyle w:val="ListParagraph"/>
        <w:numPr>
          <w:ilvl w:val="1"/>
          <w:numId w:val="30"/>
        </w:numPr>
        <w:spacing w:line="256" w:lineRule="auto"/>
        <w:rPr>
          <w:rFonts w:ascii="Times New Roman" w:hAnsi="Times New Roman" w:cs="Times New Roman"/>
          <w:sz w:val="24"/>
          <w:szCs w:val="24"/>
        </w:rPr>
      </w:pPr>
      <w:r w:rsidRPr="000D3DA4">
        <w:rPr>
          <w:rFonts w:ascii="Times New Roman" w:hAnsi="Times New Roman" w:cs="Times New Roman"/>
          <w:sz w:val="24"/>
          <w:szCs w:val="24"/>
        </w:rPr>
        <w:t>Farmers (e.g., MARB leaders)</w:t>
      </w:r>
    </w:p>
    <w:p w14:paraId="19903BF1" w14:textId="77777777" w:rsidR="004C3A6D" w:rsidRPr="000D3DA4" w:rsidRDefault="004C3A6D" w:rsidP="004C3A6D">
      <w:pPr>
        <w:pStyle w:val="ListParagraph"/>
        <w:numPr>
          <w:ilvl w:val="1"/>
          <w:numId w:val="30"/>
        </w:numPr>
        <w:spacing w:line="256" w:lineRule="auto"/>
        <w:rPr>
          <w:rFonts w:ascii="Times New Roman" w:hAnsi="Times New Roman" w:cs="Times New Roman"/>
          <w:sz w:val="24"/>
          <w:szCs w:val="24"/>
        </w:rPr>
      </w:pPr>
      <w:r w:rsidRPr="000D3DA4">
        <w:rPr>
          <w:rFonts w:ascii="Times New Roman" w:hAnsi="Times New Roman" w:cs="Times New Roman"/>
          <w:sz w:val="24"/>
          <w:szCs w:val="24"/>
        </w:rPr>
        <w:t>Commodity groups</w:t>
      </w:r>
    </w:p>
    <w:p w14:paraId="4D585EF9" w14:textId="77777777" w:rsidR="004C3A6D" w:rsidRPr="000D3DA4" w:rsidRDefault="004C3A6D" w:rsidP="004C3A6D">
      <w:pPr>
        <w:pStyle w:val="ListParagraph"/>
        <w:numPr>
          <w:ilvl w:val="1"/>
          <w:numId w:val="30"/>
        </w:numPr>
        <w:spacing w:line="256" w:lineRule="auto"/>
        <w:rPr>
          <w:rFonts w:ascii="Times New Roman" w:hAnsi="Times New Roman" w:cs="Times New Roman"/>
          <w:sz w:val="24"/>
          <w:szCs w:val="24"/>
        </w:rPr>
      </w:pPr>
      <w:r w:rsidRPr="000D3DA4">
        <w:rPr>
          <w:rFonts w:ascii="Times New Roman" w:hAnsi="Times New Roman" w:cs="Times New Roman"/>
          <w:sz w:val="24"/>
          <w:szCs w:val="24"/>
        </w:rPr>
        <w:t>State and Federal legislatures</w:t>
      </w:r>
    </w:p>
    <w:p w14:paraId="524048CD" w14:textId="77777777" w:rsidR="004C3A6D" w:rsidRPr="000D3DA4" w:rsidRDefault="004C3A6D" w:rsidP="004C3A6D">
      <w:pPr>
        <w:pStyle w:val="ListParagraph"/>
        <w:numPr>
          <w:ilvl w:val="1"/>
          <w:numId w:val="30"/>
        </w:numPr>
        <w:spacing w:line="256" w:lineRule="auto"/>
        <w:rPr>
          <w:rFonts w:ascii="Times New Roman" w:hAnsi="Times New Roman" w:cs="Times New Roman"/>
          <w:sz w:val="24"/>
          <w:szCs w:val="24"/>
        </w:rPr>
      </w:pPr>
      <w:r w:rsidRPr="000D3DA4">
        <w:rPr>
          <w:rFonts w:ascii="Times New Roman" w:hAnsi="Times New Roman" w:cs="Times New Roman"/>
          <w:sz w:val="24"/>
          <w:szCs w:val="24"/>
        </w:rPr>
        <w:t>Fisheries communities</w:t>
      </w:r>
    </w:p>
    <w:p w14:paraId="0735D238" w14:textId="77777777" w:rsidR="004C3A6D" w:rsidRPr="000D3DA4" w:rsidRDefault="004C3A6D" w:rsidP="004C3A6D">
      <w:pPr>
        <w:pStyle w:val="ListParagraph"/>
        <w:numPr>
          <w:ilvl w:val="1"/>
          <w:numId w:val="30"/>
        </w:numPr>
        <w:spacing w:line="256" w:lineRule="auto"/>
        <w:rPr>
          <w:rFonts w:ascii="Times New Roman" w:hAnsi="Times New Roman" w:cs="Times New Roman"/>
          <w:sz w:val="24"/>
          <w:szCs w:val="24"/>
        </w:rPr>
      </w:pPr>
      <w:proofErr w:type="gramStart"/>
      <w:r w:rsidRPr="000D3DA4">
        <w:rPr>
          <w:rFonts w:ascii="Times New Roman" w:hAnsi="Times New Roman" w:cs="Times New Roman"/>
          <w:sz w:val="24"/>
          <w:szCs w:val="24"/>
        </w:rPr>
        <w:t>Supply chain?</w:t>
      </w:r>
      <w:proofErr w:type="gramEnd"/>
    </w:p>
    <w:p w14:paraId="36CE577B" w14:textId="77777777" w:rsidR="004C3A6D" w:rsidRPr="000D3DA4" w:rsidRDefault="004C3A6D" w:rsidP="004C3A6D">
      <w:pPr>
        <w:pStyle w:val="ListParagraph"/>
        <w:numPr>
          <w:ilvl w:val="0"/>
          <w:numId w:val="30"/>
        </w:numPr>
        <w:spacing w:line="256" w:lineRule="auto"/>
        <w:rPr>
          <w:rFonts w:ascii="Times New Roman" w:hAnsi="Times New Roman" w:cs="Times New Roman"/>
          <w:sz w:val="24"/>
          <w:szCs w:val="24"/>
        </w:rPr>
      </w:pPr>
      <w:r w:rsidRPr="000D3DA4">
        <w:rPr>
          <w:rFonts w:ascii="Times New Roman" w:hAnsi="Times New Roman" w:cs="Times New Roman"/>
          <w:sz w:val="24"/>
          <w:szCs w:val="24"/>
        </w:rPr>
        <w:t>How to make info memorable + sticky?</w:t>
      </w:r>
    </w:p>
    <w:p w14:paraId="24FED8CF" w14:textId="77777777" w:rsidR="004C3A6D" w:rsidRPr="000D3DA4" w:rsidRDefault="004C3A6D" w:rsidP="004C3A6D">
      <w:pPr>
        <w:pStyle w:val="ListParagraph"/>
        <w:numPr>
          <w:ilvl w:val="0"/>
          <w:numId w:val="30"/>
        </w:numPr>
        <w:spacing w:line="256" w:lineRule="auto"/>
        <w:rPr>
          <w:rFonts w:ascii="Times New Roman" w:hAnsi="Times New Roman" w:cs="Times New Roman"/>
          <w:sz w:val="24"/>
          <w:szCs w:val="24"/>
        </w:rPr>
      </w:pPr>
      <w:r w:rsidRPr="000D3DA4">
        <w:rPr>
          <w:rFonts w:ascii="Times New Roman" w:hAnsi="Times New Roman" w:cs="Times New Roman"/>
          <w:sz w:val="24"/>
          <w:szCs w:val="24"/>
        </w:rPr>
        <w:t>Opportunities to make communication consistent - a process for this</w:t>
      </w:r>
    </w:p>
    <w:p w14:paraId="5FD04FD8" w14:textId="77777777" w:rsidR="004C3A6D" w:rsidRPr="000D3DA4" w:rsidRDefault="004C3A6D" w:rsidP="004C3A6D">
      <w:pPr>
        <w:pStyle w:val="ListParagraph"/>
        <w:numPr>
          <w:ilvl w:val="0"/>
          <w:numId w:val="30"/>
        </w:numPr>
        <w:spacing w:line="256" w:lineRule="auto"/>
        <w:rPr>
          <w:rFonts w:ascii="Times New Roman" w:hAnsi="Times New Roman" w:cs="Times New Roman"/>
          <w:sz w:val="24"/>
          <w:szCs w:val="24"/>
        </w:rPr>
      </w:pPr>
      <w:r w:rsidRPr="000D3DA4">
        <w:rPr>
          <w:rFonts w:ascii="Times New Roman" w:hAnsi="Times New Roman" w:cs="Times New Roman"/>
          <w:sz w:val="24"/>
          <w:szCs w:val="24"/>
        </w:rPr>
        <w:t>Where are farmers getting info?</w:t>
      </w:r>
    </w:p>
    <w:p w14:paraId="5593F8B8" w14:textId="77777777" w:rsidR="004C3A6D" w:rsidRPr="000D3DA4" w:rsidRDefault="004C3A6D" w:rsidP="004C3A6D">
      <w:pPr>
        <w:pStyle w:val="ListParagraph"/>
        <w:numPr>
          <w:ilvl w:val="1"/>
          <w:numId w:val="30"/>
        </w:numPr>
        <w:spacing w:line="256" w:lineRule="auto"/>
        <w:rPr>
          <w:rFonts w:ascii="Times New Roman" w:hAnsi="Times New Roman" w:cs="Times New Roman"/>
          <w:sz w:val="24"/>
          <w:szCs w:val="24"/>
        </w:rPr>
      </w:pPr>
      <w:r w:rsidRPr="000D3DA4">
        <w:rPr>
          <w:rFonts w:ascii="Times New Roman" w:hAnsi="Times New Roman" w:cs="Times New Roman"/>
          <w:sz w:val="24"/>
          <w:szCs w:val="24"/>
        </w:rPr>
        <w:t>Baseline understanding of communication preferences and circumstances</w:t>
      </w:r>
    </w:p>
    <w:p w14:paraId="28B99039" w14:textId="77777777" w:rsidR="004C3A6D" w:rsidRPr="000D3DA4" w:rsidRDefault="004C3A6D" w:rsidP="004C3A6D">
      <w:pPr>
        <w:pStyle w:val="ListParagraph"/>
        <w:numPr>
          <w:ilvl w:val="0"/>
          <w:numId w:val="30"/>
        </w:numPr>
        <w:spacing w:line="256" w:lineRule="auto"/>
        <w:rPr>
          <w:rFonts w:ascii="Times New Roman" w:hAnsi="Times New Roman" w:cs="Times New Roman"/>
          <w:sz w:val="24"/>
          <w:szCs w:val="24"/>
        </w:rPr>
      </w:pPr>
      <w:r w:rsidRPr="000D3DA4">
        <w:rPr>
          <w:rFonts w:ascii="Times New Roman" w:hAnsi="Times New Roman" w:cs="Times New Roman"/>
          <w:sz w:val="24"/>
          <w:szCs w:val="24"/>
        </w:rPr>
        <w:t>Economic benefits - messaging need</w:t>
      </w:r>
    </w:p>
    <w:p w14:paraId="71DEAB54" w14:textId="77777777" w:rsidR="004C3A6D" w:rsidRPr="000D3DA4" w:rsidRDefault="004C3A6D" w:rsidP="004C3A6D">
      <w:pPr>
        <w:pStyle w:val="ListParagraph"/>
        <w:numPr>
          <w:ilvl w:val="0"/>
          <w:numId w:val="30"/>
        </w:numPr>
        <w:spacing w:line="256" w:lineRule="auto"/>
        <w:rPr>
          <w:rFonts w:ascii="Times New Roman" w:hAnsi="Times New Roman" w:cs="Times New Roman"/>
          <w:sz w:val="24"/>
          <w:szCs w:val="24"/>
        </w:rPr>
      </w:pPr>
      <w:r w:rsidRPr="000D3DA4">
        <w:rPr>
          <w:rFonts w:ascii="Times New Roman" w:hAnsi="Times New Roman" w:cs="Times New Roman"/>
          <w:sz w:val="24"/>
          <w:szCs w:val="24"/>
        </w:rPr>
        <w:t>Other messaging “levers” to pull?</w:t>
      </w:r>
    </w:p>
    <w:p w14:paraId="065FA071" w14:textId="77777777" w:rsidR="004C3A6D" w:rsidRPr="000D3DA4" w:rsidRDefault="004C3A6D" w:rsidP="004C3A6D">
      <w:pPr>
        <w:pStyle w:val="ListParagraph"/>
        <w:numPr>
          <w:ilvl w:val="0"/>
          <w:numId w:val="30"/>
        </w:numPr>
        <w:spacing w:line="256" w:lineRule="auto"/>
        <w:rPr>
          <w:rFonts w:ascii="Times New Roman" w:hAnsi="Times New Roman" w:cs="Times New Roman"/>
          <w:sz w:val="24"/>
          <w:szCs w:val="24"/>
        </w:rPr>
      </w:pPr>
      <w:r w:rsidRPr="000D3DA4">
        <w:rPr>
          <w:rFonts w:ascii="Times New Roman" w:hAnsi="Times New Roman" w:cs="Times New Roman"/>
          <w:sz w:val="24"/>
          <w:szCs w:val="24"/>
        </w:rPr>
        <w:t>Lay of the landscape of multimedia products, repository of products for other states to use</w:t>
      </w:r>
    </w:p>
    <w:p w14:paraId="1D9ACA52" w14:textId="77777777" w:rsidR="004C3A6D" w:rsidRPr="000D3DA4" w:rsidRDefault="004C3A6D" w:rsidP="004C3A6D">
      <w:pPr>
        <w:pStyle w:val="ListParagraph"/>
        <w:numPr>
          <w:ilvl w:val="0"/>
          <w:numId w:val="30"/>
        </w:numPr>
        <w:spacing w:line="256" w:lineRule="auto"/>
        <w:rPr>
          <w:rFonts w:ascii="Times New Roman" w:hAnsi="Times New Roman" w:cs="Times New Roman"/>
          <w:sz w:val="24"/>
          <w:szCs w:val="24"/>
        </w:rPr>
      </w:pPr>
      <w:r w:rsidRPr="000D3DA4">
        <w:rPr>
          <w:rFonts w:ascii="Times New Roman" w:hAnsi="Times New Roman" w:cs="Times New Roman"/>
          <w:sz w:val="24"/>
          <w:szCs w:val="24"/>
        </w:rPr>
        <w:lastRenderedPageBreak/>
        <w:t xml:space="preserve">Within - HTF </w:t>
      </w:r>
      <w:proofErr w:type="spellStart"/>
      <w:r w:rsidRPr="000D3DA4">
        <w:rPr>
          <w:rFonts w:ascii="Times New Roman" w:hAnsi="Times New Roman" w:cs="Times New Roman"/>
          <w:sz w:val="24"/>
          <w:szCs w:val="24"/>
        </w:rPr>
        <w:t>Comms</w:t>
      </w:r>
      <w:proofErr w:type="spellEnd"/>
    </w:p>
    <w:p w14:paraId="56507944" w14:textId="77777777" w:rsidR="004C3A6D" w:rsidRPr="000D3DA4" w:rsidRDefault="004C3A6D" w:rsidP="004C3A6D">
      <w:pPr>
        <w:pStyle w:val="ListParagraph"/>
        <w:numPr>
          <w:ilvl w:val="1"/>
          <w:numId w:val="30"/>
        </w:numPr>
        <w:spacing w:line="256" w:lineRule="auto"/>
        <w:rPr>
          <w:rFonts w:ascii="Times New Roman" w:hAnsi="Times New Roman" w:cs="Times New Roman"/>
          <w:sz w:val="24"/>
          <w:szCs w:val="24"/>
        </w:rPr>
      </w:pPr>
      <w:r w:rsidRPr="000D3DA4">
        <w:rPr>
          <w:rFonts w:ascii="Times New Roman" w:hAnsi="Times New Roman" w:cs="Times New Roman"/>
          <w:sz w:val="24"/>
          <w:szCs w:val="24"/>
        </w:rPr>
        <w:t>A way to share info internally (e.g., monthly summary)</w:t>
      </w:r>
    </w:p>
    <w:p w14:paraId="6848F87F" w14:textId="77777777" w:rsidR="004C3A6D" w:rsidRPr="000D3DA4" w:rsidRDefault="004C3A6D" w:rsidP="004C3A6D">
      <w:pPr>
        <w:pStyle w:val="ListParagraph"/>
        <w:numPr>
          <w:ilvl w:val="0"/>
          <w:numId w:val="30"/>
        </w:numPr>
        <w:spacing w:line="256" w:lineRule="auto"/>
        <w:rPr>
          <w:rFonts w:ascii="Times New Roman" w:hAnsi="Times New Roman" w:cs="Times New Roman"/>
          <w:sz w:val="24"/>
          <w:szCs w:val="24"/>
        </w:rPr>
      </w:pPr>
      <w:r w:rsidRPr="000D3DA4">
        <w:rPr>
          <w:rFonts w:ascii="Times New Roman" w:hAnsi="Times New Roman" w:cs="Times New Roman"/>
          <w:sz w:val="24"/>
          <w:szCs w:val="24"/>
        </w:rPr>
        <w:t>Use NOAA Forecast PR as a vehicle for HTF messaging, need to define the messaging and products</w:t>
      </w:r>
    </w:p>
    <w:p w14:paraId="52721553" w14:textId="77777777" w:rsidR="004C3A6D" w:rsidRPr="000D3DA4" w:rsidRDefault="004C3A6D" w:rsidP="004C3A6D">
      <w:pPr>
        <w:pStyle w:val="ListParagraph"/>
        <w:numPr>
          <w:ilvl w:val="0"/>
          <w:numId w:val="30"/>
        </w:numPr>
        <w:spacing w:line="256" w:lineRule="auto"/>
        <w:rPr>
          <w:rFonts w:ascii="Times New Roman" w:hAnsi="Times New Roman" w:cs="Times New Roman"/>
          <w:sz w:val="24"/>
          <w:szCs w:val="24"/>
        </w:rPr>
      </w:pPr>
      <w:r w:rsidRPr="000D3DA4">
        <w:rPr>
          <w:rFonts w:ascii="Times New Roman" w:hAnsi="Times New Roman" w:cs="Times New Roman"/>
          <w:sz w:val="24"/>
          <w:szCs w:val="24"/>
        </w:rPr>
        <w:t>Community conversations at small watershed scale</w:t>
      </w:r>
    </w:p>
    <w:p w14:paraId="7DA8EE49" w14:textId="77777777" w:rsidR="004C3A6D" w:rsidRPr="000D3DA4" w:rsidRDefault="004C3A6D" w:rsidP="004C3A6D">
      <w:pPr>
        <w:pStyle w:val="ListParagraph"/>
        <w:numPr>
          <w:ilvl w:val="1"/>
          <w:numId w:val="30"/>
        </w:numPr>
        <w:spacing w:line="256" w:lineRule="auto"/>
        <w:rPr>
          <w:rFonts w:ascii="Times New Roman" w:hAnsi="Times New Roman" w:cs="Times New Roman"/>
          <w:sz w:val="24"/>
          <w:szCs w:val="24"/>
        </w:rPr>
      </w:pPr>
      <w:r w:rsidRPr="000D3DA4">
        <w:rPr>
          <w:rFonts w:ascii="Times New Roman" w:hAnsi="Times New Roman" w:cs="Times New Roman"/>
          <w:sz w:val="24"/>
          <w:szCs w:val="24"/>
        </w:rPr>
        <w:t>Need mechanisms to support these and scale them up</w:t>
      </w:r>
    </w:p>
    <w:p w14:paraId="54CA5E41" w14:textId="77777777" w:rsidR="004C3A6D" w:rsidRPr="000D3DA4" w:rsidRDefault="004C3A6D" w:rsidP="004C3A6D">
      <w:pPr>
        <w:pStyle w:val="ListParagraph"/>
        <w:numPr>
          <w:ilvl w:val="2"/>
          <w:numId w:val="30"/>
        </w:numPr>
        <w:spacing w:line="256" w:lineRule="auto"/>
        <w:rPr>
          <w:rFonts w:ascii="Times New Roman" w:hAnsi="Times New Roman" w:cs="Times New Roman"/>
          <w:sz w:val="24"/>
          <w:szCs w:val="24"/>
        </w:rPr>
      </w:pPr>
      <w:r w:rsidRPr="000D3DA4">
        <w:rPr>
          <w:rFonts w:ascii="Times New Roman" w:hAnsi="Times New Roman" w:cs="Times New Roman"/>
          <w:sz w:val="24"/>
          <w:szCs w:val="24"/>
        </w:rPr>
        <w:t xml:space="preserve">Support for nested networks </w:t>
      </w:r>
    </w:p>
    <w:p w14:paraId="728EC7A4" w14:textId="77777777" w:rsidR="004C3A6D" w:rsidRPr="000D3DA4" w:rsidRDefault="004C3A6D" w:rsidP="004C3A6D">
      <w:pPr>
        <w:pStyle w:val="ListParagraph"/>
        <w:numPr>
          <w:ilvl w:val="2"/>
          <w:numId w:val="30"/>
        </w:numPr>
        <w:spacing w:line="256" w:lineRule="auto"/>
        <w:rPr>
          <w:rFonts w:ascii="Times New Roman" w:hAnsi="Times New Roman" w:cs="Times New Roman"/>
          <w:sz w:val="24"/>
          <w:szCs w:val="24"/>
        </w:rPr>
      </w:pPr>
      <w:r w:rsidRPr="000D3DA4">
        <w:rPr>
          <w:rFonts w:ascii="Times New Roman" w:hAnsi="Times New Roman" w:cs="Times New Roman"/>
          <w:sz w:val="24"/>
          <w:szCs w:val="24"/>
        </w:rPr>
        <w:t>Watershed implementation plans</w:t>
      </w:r>
    </w:p>
    <w:p w14:paraId="6A8DCB39" w14:textId="77777777" w:rsidR="004C3A6D" w:rsidRPr="000D3DA4" w:rsidRDefault="004C3A6D" w:rsidP="004C3A6D">
      <w:pPr>
        <w:pStyle w:val="ListParagraph"/>
        <w:numPr>
          <w:ilvl w:val="0"/>
          <w:numId w:val="30"/>
        </w:numPr>
        <w:spacing w:line="256" w:lineRule="auto"/>
        <w:rPr>
          <w:rFonts w:ascii="Times New Roman" w:hAnsi="Times New Roman" w:cs="Times New Roman"/>
          <w:sz w:val="24"/>
          <w:szCs w:val="24"/>
        </w:rPr>
      </w:pPr>
      <w:r w:rsidRPr="000D3DA4">
        <w:rPr>
          <w:rFonts w:ascii="Times New Roman" w:hAnsi="Times New Roman" w:cs="Times New Roman"/>
          <w:sz w:val="24"/>
          <w:szCs w:val="24"/>
        </w:rPr>
        <w:t>Recruit a “champion” at legislature level in each state</w:t>
      </w:r>
    </w:p>
    <w:p w14:paraId="5CBA323B" w14:textId="77777777" w:rsidR="004C3A6D" w:rsidRPr="000D3DA4" w:rsidRDefault="004C3A6D" w:rsidP="004C3A6D">
      <w:pPr>
        <w:pStyle w:val="Heading1"/>
        <w:rPr>
          <w:rFonts w:ascii="Times New Roman" w:hAnsi="Times New Roman" w:cs="Times New Roman"/>
          <w:sz w:val="24"/>
          <w:szCs w:val="24"/>
        </w:rPr>
      </w:pPr>
      <w:r w:rsidRPr="000D3DA4">
        <w:rPr>
          <w:rFonts w:ascii="Times New Roman" w:hAnsi="Times New Roman" w:cs="Times New Roman"/>
          <w:sz w:val="24"/>
          <w:szCs w:val="24"/>
        </w:rPr>
        <w:t>Indicators of Success</w:t>
      </w:r>
    </w:p>
    <w:p w14:paraId="6E25EA2E" w14:textId="77777777" w:rsidR="004C3A6D" w:rsidRPr="000D3DA4" w:rsidRDefault="004C3A6D" w:rsidP="004C3A6D">
      <w:pPr>
        <w:pStyle w:val="ListParagraph"/>
        <w:numPr>
          <w:ilvl w:val="0"/>
          <w:numId w:val="31"/>
        </w:numPr>
        <w:spacing w:line="256" w:lineRule="auto"/>
        <w:rPr>
          <w:rFonts w:ascii="Times New Roman" w:hAnsi="Times New Roman" w:cs="Times New Roman"/>
          <w:sz w:val="24"/>
          <w:szCs w:val="24"/>
        </w:rPr>
      </w:pPr>
      <w:r w:rsidRPr="000D3DA4">
        <w:rPr>
          <w:rFonts w:ascii="Times New Roman" w:hAnsi="Times New Roman" w:cs="Times New Roman"/>
          <w:sz w:val="24"/>
          <w:szCs w:val="24"/>
        </w:rPr>
        <w:t>Benchmarking</w:t>
      </w:r>
    </w:p>
    <w:p w14:paraId="3F95E45E" w14:textId="77777777" w:rsidR="004C3A6D" w:rsidRPr="000D3DA4" w:rsidRDefault="004C3A6D" w:rsidP="004C3A6D">
      <w:pPr>
        <w:pStyle w:val="ListParagraph"/>
        <w:numPr>
          <w:ilvl w:val="0"/>
          <w:numId w:val="32"/>
        </w:numPr>
        <w:spacing w:line="256" w:lineRule="auto"/>
        <w:rPr>
          <w:rFonts w:ascii="Times New Roman" w:hAnsi="Times New Roman" w:cs="Times New Roman"/>
          <w:sz w:val="24"/>
          <w:szCs w:val="24"/>
        </w:rPr>
      </w:pPr>
      <w:bookmarkStart w:id="2" w:name="_Hlk32309012"/>
      <w:r w:rsidRPr="000D3DA4">
        <w:rPr>
          <w:rFonts w:ascii="Times New Roman" w:hAnsi="Times New Roman" w:cs="Times New Roman"/>
          <w:sz w:val="24"/>
          <w:szCs w:val="24"/>
        </w:rPr>
        <w:t>Ecosystem improvements</w:t>
      </w:r>
    </w:p>
    <w:p w14:paraId="7466B526" w14:textId="77777777" w:rsidR="004C3A6D" w:rsidRPr="000D3DA4" w:rsidRDefault="004C3A6D" w:rsidP="004C3A6D">
      <w:pPr>
        <w:pStyle w:val="ListParagraph"/>
        <w:numPr>
          <w:ilvl w:val="1"/>
          <w:numId w:val="33"/>
        </w:numPr>
        <w:spacing w:line="256" w:lineRule="auto"/>
        <w:rPr>
          <w:rFonts w:ascii="Times New Roman" w:hAnsi="Times New Roman" w:cs="Times New Roman"/>
          <w:sz w:val="24"/>
          <w:szCs w:val="24"/>
        </w:rPr>
      </w:pPr>
      <w:r w:rsidRPr="000D3DA4">
        <w:rPr>
          <w:rFonts w:ascii="Times New Roman" w:hAnsi="Times New Roman" w:cs="Times New Roman"/>
          <w:sz w:val="24"/>
          <w:szCs w:val="24"/>
        </w:rPr>
        <w:t>Up. Basin</w:t>
      </w:r>
    </w:p>
    <w:p w14:paraId="23406C31" w14:textId="77777777" w:rsidR="004C3A6D" w:rsidRPr="000D3DA4" w:rsidRDefault="004C3A6D" w:rsidP="004C3A6D">
      <w:pPr>
        <w:pStyle w:val="ListParagraph"/>
        <w:numPr>
          <w:ilvl w:val="1"/>
          <w:numId w:val="33"/>
        </w:numPr>
        <w:spacing w:line="256" w:lineRule="auto"/>
        <w:rPr>
          <w:rFonts w:ascii="Times New Roman" w:hAnsi="Times New Roman" w:cs="Times New Roman"/>
          <w:sz w:val="24"/>
          <w:szCs w:val="24"/>
        </w:rPr>
      </w:pPr>
      <w:r w:rsidRPr="000D3DA4">
        <w:rPr>
          <w:rFonts w:ascii="Times New Roman" w:hAnsi="Times New Roman" w:cs="Times New Roman"/>
          <w:sz w:val="24"/>
          <w:szCs w:val="24"/>
        </w:rPr>
        <w:t>Wildlife habitat</w:t>
      </w:r>
    </w:p>
    <w:p w14:paraId="7983512A" w14:textId="77777777" w:rsidR="004C3A6D" w:rsidRPr="000D3DA4" w:rsidRDefault="004C3A6D" w:rsidP="004C3A6D">
      <w:pPr>
        <w:pStyle w:val="ListParagraph"/>
        <w:numPr>
          <w:ilvl w:val="1"/>
          <w:numId w:val="33"/>
        </w:numPr>
        <w:spacing w:line="256" w:lineRule="auto"/>
        <w:rPr>
          <w:rFonts w:ascii="Times New Roman" w:hAnsi="Times New Roman" w:cs="Times New Roman"/>
          <w:sz w:val="24"/>
          <w:szCs w:val="24"/>
        </w:rPr>
      </w:pPr>
      <w:r w:rsidRPr="000D3DA4">
        <w:rPr>
          <w:rFonts w:ascii="Times New Roman" w:hAnsi="Times New Roman" w:cs="Times New Roman"/>
          <w:sz w:val="24"/>
          <w:szCs w:val="24"/>
        </w:rPr>
        <w:t>Other systems</w:t>
      </w:r>
    </w:p>
    <w:bookmarkEnd w:id="2"/>
    <w:p w14:paraId="3DCDAF65" w14:textId="77777777" w:rsidR="004C3A6D" w:rsidRPr="000D3DA4" w:rsidRDefault="004C3A6D" w:rsidP="004C3A6D">
      <w:pPr>
        <w:pStyle w:val="ListParagraph"/>
        <w:numPr>
          <w:ilvl w:val="1"/>
          <w:numId w:val="33"/>
        </w:numPr>
        <w:spacing w:line="256" w:lineRule="auto"/>
        <w:rPr>
          <w:rFonts w:ascii="Times New Roman" w:hAnsi="Times New Roman" w:cs="Times New Roman"/>
          <w:sz w:val="24"/>
          <w:szCs w:val="24"/>
        </w:rPr>
      </w:pPr>
      <w:r w:rsidRPr="000D3DA4">
        <w:rPr>
          <w:rFonts w:ascii="Times New Roman" w:hAnsi="Times New Roman" w:cs="Times New Roman"/>
          <w:sz w:val="24"/>
          <w:szCs w:val="24"/>
        </w:rPr>
        <w:t>Including a “trigger” on management change if benchmarks not met</w:t>
      </w:r>
    </w:p>
    <w:p w14:paraId="16CE8857" w14:textId="77777777" w:rsidR="004C3A6D" w:rsidRPr="000D3DA4" w:rsidRDefault="004C3A6D" w:rsidP="004C3A6D">
      <w:pPr>
        <w:pStyle w:val="ListParagraph"/>
        <w:numPr>
          <w:ilvl w:val="0"/>
          <w:numId w:val="34"/>
        </w:numPr>
        <w:spacing w:line="256" w:lineRule="auto"/>
        <w:rPr>
          <w:rFonts w:ascii="Times New Roman" w:hAnsi="Times New Roman" w:cs="Times New Roman"/>
          <w:sz w:val="24"/>
          <w:szCs w:val="24"/>
        </w:rPr>
      </w:pPr>
      <w:r w:rsidRPr="000D3DA4">
        <w:rPr>
          <w:rFonts w:ascii="Times New Roman" w:hAnsi="Times New Roman" w:cs="Times New Roman"/>
          <w:sz w:val="24"/>
          <w:szCs w:val="24"/>
        </w:rPr>
        <w:t xml:space="preserve">Metrics </w:t>
      </w:r>
    </w:p>
    <w:p w14:paraId="0C51327F" w14:textId="77777777" w:rsidR="004C3A6D" w:rsidRPr="000D3DA4" w:rsidRDefault="004C3A6D" w:rsidP="004C3A6D">
      <w:pPr>
        <w:pStyle w:val="ListParagraph"/>
        <w:numPr>
          <w:ilvl w:val="0"/>
          <w:numId w:val="35"/>
        </w:numPr>
        <w:spacing w:line="256" w:lineRule="auto"/>
        <w:rPr>
          <w:rFonts w:ascii="Times New Roman" w:hAnsi="Times New Roman" w:cs="Times New Roman"/>
          <w:sz w:val="24"/>
          <w:szCs w:val="24"/>
        </w:rPr>
      </w:pPr>
      <w:r w:rsidRPr="000D3DA4">
        <w:rPr>
          <w:rFonts w:ascii="Times New Roman" w:hAnsi="Times New Roman" w:cs="Times New Roman"/>
          <w:sz w:val="24"/>
          <w:szCs w:val="24"/>
        </w:rPr>
        <w:t>Watershed scale</w:t>
      </w:r>
    </w:p>
    <w:p w14:paraId="220AF127" w14:textId="77777777" w:rsidR="004C3A6D" w:rsidRPr="000D3DA4" w:rsidRDefault="004C3A6D" w:rsidP="004C3A6D">
      <w:pPr>
        <w:pStyle w:val="ListParagraph"/>
        <w:numPr>
          <w:ilvl w:val="0"/>
          <w:numId w:val="35"/>
        </w:numPr>
        <w:spacing w:line="256" w:lineRule="auto"/>
        <w:rPr>
          <w:rFonts w:ascii="Times New Roman" w:hAnsi="Times New Roman" w:cs="Times New Roman"/>
          <w:sz w:val="24"/>
          <w:szCs w:val="24"/>
        </w:rPr>
      </w:pPr>
      <w:r w:rsidRPr="000D3DA4">
        <w:rPr>
          <w:rFonts w:ascii="Times New Roman" w:hAnsi="Times New Roman" w:cs="Times New Roman"/>
          <w:sz w:val="24"/>
          <w:szCs w:val="24"/>
        </w:rPr>
        <w:t>Natural and social/economic</w:t>
      </w:r>
    </w:p>
    <w:p w14:paraId="18D235CB" w14:textId="77777777" w:rsidR="004C3A6D" w:rsidRPr="000D3DA4" w:rsidRDefault="004C3A6D" w:rsidP="004C3A6D">
      <w:pPr>
        <w:pStyle w:val="ListParagraph"/>
        <w:numPr>
          <w:ilvl w:val="0"/>
          <w:numId w:val="35"/>
        </w:numPr>
        <w:spacing w:line="256" w:lineRule="auto"/>
        <w:rPr>
          <w:rFonts w:ascii="Times New Roman" w:hAnsi="Times New Roman" w:cs="Times New Roman"/>
          <w:sz w:val="24"/>
          <w:szCs w:val="24"/>
        </w:rPr>
      </w:pPr>
      <w:r w:rsidRPr="000D3DA4">
        <w:rPr>
          <w:rFonts w:ascii="Times New Roman" w:hAnsi="Times New Roman" w:cs="Times New Roman"/>
          <w:sz w:val="24"/>
          <w:szCs w:val="24"/>
        </w:rPr>
        <w:t xml:space="preserve">Load vs. concentration vs. yield (intensity) </w:t>
      </w:r>
    </w:p>
    <w:p w14:paraId="5366714E" w14:textId="77777777" w:rsidR="004C3A6D" w:rsidRPr="000D3DA4" w:rsidRDefault="004C3A6D" w:rsidP="004C3A6D">
      <w:pPr>
        <w:pStyle w:val="ListParagraph"/>
        <w:numPr>
          <w:ilvl w:val="1"/>
          <w:numId w:val="35"/>
        </w:numPr>
        <w:spacing w:line="256" w:lineRule="auto"/>
        <w:rPr>
          <w:rFonts w:ascii="Times New Roman" w:hAnsi="Times New Roman" w:cs="Times New Roman"/>
          <w:sz w:val="24"/>
          <w:szCs w:val="24"/>
        </w:rPr>
      </w:pPr>
      <w:r w:rsidRPr="000D3DA4">
        <w:rPr>
          <w:rFonts w:ascii="Times New Roman" w:hAnsi="Times New Roman" w:cs="Times New Roman"/>
          <w:sz w:val="24"/>
          <w:szCs w:val="24"/>
        </w:rPr>
        <w:t>Best measure?</w:t>
      </w:r>
    </w:p>
    <w:p w14:paraId="1C159EE5" w14:textId="77777777" w:rsidR="004C3A6D" w:rsidRPr="000D3DA4" w:rsidRDefault="004C3A6D" w:rsidP="004C3A6D">
      <w:pPr>
        <w:pStyle w:val="ListParagraph"/>
        <w:numPr>
          <w:ilvl w:val="1"/>
          <w:numId w:val="35"/>
        </w:numPr>
        <w:spacing w:line="256" w:lineRule="auto"/>
        <w:rPr>
          <w:rFonts w:ascii="Times New Roman" w:hAnsi="Times New Roman" w:cs="Times New Roman"/>
          <w:sz w:val="24"/>
          <w:szCs w:val="24"/>
        </w:rPr>
      </w:pPr>
      <w:r w:rsidRPr="000D3DA4">
        <w:rPr>
          <w:rFonts w:ascii="Times New Roman" w:hAnsi="Times New Roman" w:cs="Times New Roman"/>
          <w:sz w:val="24"/>
          <w:szCs w:val="24"/>
        </w:rPr>
        <w:t>Total factor productivity?</w:t>
      </w:r>
    </w:p>
    <w:p w14:paraId="047D7DB4" w14:textId="77777777" w:rsidR="004C3A6D" w:rsidRPr="000D3DA4" w:rsidRDefault="004C3A6D" w:rsidP="004C3A6D">
      <w:pPr>
        <w:pStyle w:val="ListParagraph"/>
        <w:numPr>
          <w:ilvl w:val="0"/>
          <w:numId w:val="35"/>
        </w:numPr>
        <w:spacing w:line="256" w:lineRule="auto"/>
        <w:rPr>
          <w:rFonts w:ascii="Times New Roman" w:hAnsi="Times New Roman" w:cs="Times New Roman"/>
          <w:sz w:val="24"/>
          <w:szCs w:val="24"/>
        </w:rPr>
      </w:pPr>
      <w:r w:rsidRPr="000D3DA4">
        <w:rPr>
          <w:rFonts w:ascii="Times New Roman" w:hAnsi="Times New Roman" w:cs="Times New Roman"/>
          <w:sz w:val="24"/>
          <w:szCs w:val="24"/>
        </w:rPr>
        <w:t>Must collaborate with existing reporting structures</w:t>
      </w:r>
    </w:p>
    <w:p w14:paraId="5D4C12F1" w14:textId="77777777" w:rsidR="004C3A6D" w:rsidRPr="000D3DA4" w:rsidRDefault="004C3A6D" w:rsidP="004C3A6D">
      <w:pPr>
        <w:pStyle w:val="ListParagraph"/>
        <w:numPr>
          <w:ilvl w:val="1"/>
          <w:numId w:val="35"/>
        </w:numPr>
        <w:spacing w:line="256" w:lineRule="auto"/>
        <w:rPr>
          <w:rFonts w:ascii="Times New Roman" w:hAnsi="Times New Roman" w:cs="Times New Roman"/>
          <w:sz w:val="24"/>
          <w:szCs w:val="24"/>
        </w:rPr>
      </w:pPr>
      <w:r w:rsidRPr="000D3DA4">
        <w:rPr>
          <w:rFonts w:ascii="Times New Roman" w:hAnsi="Times New Roman" w:cs="Times New Roman"/>
          <w:sz w:val="24"/>
          <w:szCs w:val="24"/>
        </w:rPr>
        <w:t>Can’t start from zero</w:t>
      </w:r>
    </w:p>
    <w:p w14:paraId="4A7F9C5D" w14:textId="77777777" w:rsidR="004C3A6D" w:rsidRPr="000D3DA4" w:rsidRDefault="004C3A6D" w:rsidP="004C3A6D">
      <w:pPr>
        <w:pStyle w:val="ListParagraph"/>
        <w:numPr>
          <w:ilvl w:val="0"/>
          <w:numId w:val="36"/>
        </w:numPr>
        <w:spacing w:line="256" w:lineRule="auto"/>
        <w:rPr>
          <w:rFonts w:ascii="Times New Roman" w:hAnsi="Times New Roman" w:cs="Times New Roman"/>
          <w:sz w:val="24"/>
          <w:szCs w:val="24"/>
        </w:rPr>
      </w:pPr>
      <w:r w:rsidRPr="000D3DA4">
        <w:rPr>
          <w:rFonts w:ascii="Times New Roman" w:hAnsi="Times New Roman" w:cs="Times New Roman"/>
          <w:sz w:val="24"/>
          <w:szCs w:val="24"/>
        </w:rPr>
        <w:t>NRCS+</w:t>
      </w:r>
    </w:p>
    <w:p w14:paraId="1C9E7C72" w14:textId="77777777" w:rsidR="004C3A6D" w:rsidRPr="000D3DA4" w:rsidRDefault="004C3A6D" w:rsidP="004C3A6D">
      <w:pPr>
        <w:pStyle w:val="ListParagraph"/>
        <w:numPr>
          <w:ilvl w:val="0"/>
          <w:numId w:val="36"/>
        </w:numPr>
        <w:spacing w:line="256" w:lineRule="auto"/>
        <w:jc w:val="both"/>
        <w:rPr>
          <w:rFonts w:ascii="Times New Roman" w:hAnsi="Times New Roman" w:cs="Times New Roman"/>
          <w:sz w:val="24"/>
          <w:szCs w:val="24"/>
        </w:rPr>
      </w:pPr>
      <w:r w:rsidRPr="000D3DA4">
        <w:rPr>
          <w:rFonts w:ascii="Times New Roman" w:hAnsi="Times New Roman" w:cs="Times New Roman"/>
          <w:sz w:val="24"/>
          <w:szCs w:val="24"/>
        </w:rPr>
        <w:t>Trackable metrics</w:t>
      </w:r>
    </w:p>
    <w:p w14:paraId="0718E108" w14:textId="77777777" w:rsidR="004C3A6D" w:rsidRPr="000D3DA4" w:rsidRDefault="004C3A6D" w:rsidP="004C3A6D">
      <w:pPr>
        <w:pStyle w:val="ListParagraph"/>
        <w:numPr>
          <w:ilvl w:val="0"/>
          <w:numId w:val="32"/>
        </w:numPr>
        <w:spacing w:line="256" w:lineRule="auto"/>
        <w:rPr>
          <w:rFonts w:ascii="Times New Roman" w:hAnsi="Times New Roman" w:cs="Times New Roman"/>
          <w:sz w:val="24"/>
          <w:szCs w:val="24"/>
        </w:rPr>
      </w:pPr>
      <w:r w:rsidRPr="000D3DA4">
        <w:rPr>
          <w:rFonts w:ascii="Times New Roman" w:hAnsi="Times New Roman" w:cs="Times New Roman"/>
          <w:sz w:val="24"/>
          <w:szCs w:val="24"/>
        </w:rPr>
        <w:t>Economic value</w:t>
      </w:r>
    </w:p>
    <w:p w14:paraId="607DAB8C" w14:textId="77777777" w:rsidR="004C3A6D" w:rsidRPr="000D3DA4" w:rsidRDefault="004C3A6D" w:rsidP="004C3A6D">
      <w:pPr>
        <w:pStyle w:val="ListParagraph"/>
        <w:numPr>
          <w:ilvl w:val="1"/>
          <w:numId w:val="32"/>
        </w:numPr>
        <w:spacing w:line="256" w:lineRule="auto"/>
        <w:rPr>
          <w:rFonts w:ascii="Times New Roman" w:hAnsi="Times New Roman" w:cs="Times New Roman"/>
          <w:sz w:val="24"/>
          <w:szCs w:val="24"/>
        </w:rPr>
      </w:pPr>
      <w:r w:rsidRPr="000D3DA4">
        <w:rPr>
          <w:rFonts w:ascii="Times New Roman" w:hAnsi="Times New Roman" w:cs="Times New Roman"/>
          <w:sz w:val="24"/>
          <w:szCs w:val="24"/>
        </w:rPr>
        <w:t>Tie percentage reduction to saving</w:t>
      </w:r>
    </w:p>
    <w:p w14:paraId="502B0A2D" w14:textId="77777777" w:rsidR="004C3A6D" w:rsidRPr="000D3DA4" w:rsidRDefault="004C3A6D" w:rsidP="004C3A6D">
      <w:pPr>
        <w:pStyle w:val="ListParagraph"/>
        <w:numPr>
          <w:ilvl w:val="0"/>
          <w:numId w:val="32"/>
        </w:numPr>
        <w:spacing w:line="256" w:lineRule="auto"/>
        <w:rPr>
          <w:rFonts w:ascii="Times New Roman" w:hAnsi="Times New Roman" w:cs="Times New Roman"/>
          <w:sz w:val="24"/>
          <w:szCs w:val="24"/>
        </w:rPr>
      </w:pPr>
      <w:r w:rsidRPr="000D3DA4">
        <w:rPr>
          <w:rFonts w:ascii="Times New Roman" w:hAnsi="Times New Roman" w:cs="Times New Roman"/>
          <w:sz w:val="24"/>
          <w:szCs w:val="24"/>
        </w:rPr>
        <w:t>Practices- remote sensing- ACPF?</w:t>
      </w:r>
    </w:p>
    <w:p w14:paraId="1E3244E7" w14:textId="77777777" w:rsidR="004C3A6D" w:rsidRPr="000D3DA4" w:rsidRDefault="004C3A6D" w:rsidP="004C3A6D">
      <w:pPr>
        <w:pStyle w:val="ListParagraph"/>
        <w:numPr>
          <w:ilvl w:val="0"/>
          <w:numId w:val="32"/>
        </w:numPr>
        <w:spacing w:line="256" w:lineRule="auto"/>
        <w:rPr>
          <w:rFonts w:ascii="Times New Roman" w:hAnsi="Times New Roman" w:cs="Times New Roman"/>
          <w:sz w:val="24"/>
          <w:szCs w:val="24"/>
        </w:rPr>
      </w:pPr>
      <w:r w:rsidRPr="000D3DA4">
        <w:rPr>
          <w:rFonts w:ascii="Times New Roman" w:hAnsi="Times New Roman" w:cs="Times New Roman"/>
          <w:sz w:val="24"/>
          <w:szCs w:val="24"/>
        </w:rPr>
        <w:t>Accounting stance (public good)</w:t>
      </w:r>
    </w:p>
    <w:p w14:paraId="098A229F" w14:textId="77777777" w:rsidR="004C3A6D" w:rsidRPr="000D3DA4" w:rsidRDefault="004C3A6D" w:rsidP="004C3A6D">
      <w:pPr>
        <w:pStyle w:val="ListParagraph"/>
        <w:numPr>
          <w:ilvl w:val="0"/>
          <w:numId w:val="32"/>
        </w:numPr>
        <w:spacing w:line="256" w:lineRule="auto"/>
        <w:rPr>
          <w:rFonts w:ascii="Times New Roman" w:hAnsi="Times New Roman" w:cs="Times New Roman"/>
          <w:sz w:val="24"/>
          <w:szCs w:val="24"/>
        </w:rPr>
      </w:pPr>
      <w:r w:rsidRPr="000D3DA4">
        <w:rPr>
          <w:rFonts w:ascii="Times New Roman" w:hAnsi="Times New Roman" w:cs="Times New Roman"/>
          <w:sz w:val="24"/>
          <w:szCs w:val="24"/>
        </w:rPr>
        <w:t>Explore expanding existing Midwest social indicator system (SIDMA?)</w:t>
      </w:r>
    </w:p>
    <w:p w14:paraId="135ED2EE" w14:textId="77777777" w:rsidR="004C3A6D" w:rsidRPr="000D3DA4" w:rsidRDefault="004C3A6D" w:rsidP="004C3A6D">
      <w:pPr>
        <w:pStyle w:val="ListParagraph"/>
        <w:numPr>
          <w:ilvl w:val="1"/>
          <w:numId w:val="32"/>
        </w:numPr>
        <w:spacing w:line="256" w:lineRule="auto"/>
        <w:rPr>
          <w:rFonts w:ascii="Times New Roman" w:hAnsi="Times New Roman" w:cs="Times New Roman"/>
          <w:sz w:val="24"/>
          <w:szCs w:val="24"/>
        </w:rPr>
      </w:pPr>
      <w:r w:rsidRPr="000D3DA4">
        <w:rPr>
          <w:rFonts w:ascii="Times New Roman" w:hAnsi="Times New Roman" w:cs="Times New Roman"/>
          <w:sz w:val="24"/>
          <w:szCs w:val="24"/>
        </w:rPr>
        <w:t>Science assessment for other metrics (i.e. carbon, etc.)</w:t>
      </w:r>
    </w:p>
    <w:p w14:paraId="37CEAB89" w14:textId="77777777" w:rsidR="004C3A6D" w:rsidRPr="000D3DA4" w:rsidRDefault="004C3A6D" w:rsidP="004C3A6D">
      <w:pPr>
        <w:pStyle w:val="ListParagraph"/>
        <w:numPr>
          <w:ilvl w:val="0"/>
          <w:numId w:val="32"/>
        </w:numPr>
        <w:spacing w:line="256" w:lineRule="auto"/>
        <w:rPr>
          <w:rFonts w:ascii="Times New Roman" w:hAnsi="Times New Roman" w:cs="Times New Roman"/>
          <w:sz w:val="24"/>
          <w:szCs w:val="24"/>
        </w:rPr>
      </w:pPr>
      <w:r w:rsidRPr="000D3DA4">
        <w:rPr>
          <w:rFonts w:ascii="Times New Roman" w:hAnsi="Times New Roman" w:cs="Times New Roman"/>
          <w:sz w:val="24"/>
          <w:szCs w:val="24"/>
        </w:rPr>
        <w:t>Partner commitment!</w:t>
      </w:r>
    </w:p>
    <w:p w14:paraId="0E976DA8" w14:textId="77777777" w:rsidR="004C3A6D" w:rsidRPr="000D3DA4" w:rsidRDefault="004C3A6D" w:rsidP="004C3A6D">
      <w:pPr>
        <w:pStyle w:val="ListParagraph"/>
        <w:numPr>
          <w:ilvl w:val="0"/>
          <w:numId w:val="32"/>
        </w:numPr>
        <w:spacing w:line="256" w:lineRule="auto"/>
        <w:rPr>
          <w:rFonts w:ascii="Times New Roman" w:hAnsi="Times New Roman" w:cs="Times New Roman"/>
          <w:sz w:val="24"/>
          <w:szCs w:val="24"/>
        </w:rPr>
      </w:pPr>
      <w:r w:rsidRPr="000D3DA4">
        <w:rPr>
          <w:rFonts w:ascii="Times New Roman" w:hAnsi="Times New Roman" w:cs="Times New Roman"/>
          <w:sz w:val="24"/>
          <w:szCs w:val="24"/>
        </w:rPr>
        <w:t>Things farmers and stakeholders care about</w:t>
      </w:r>
    </w:p>
    <w:p w14:paraId="62567310" w14:textId="77777777" w:rsidR="004C3A6D" w:rsidRPr="000D3DA4" w:rsidRDefault="004C3A6D" w:rsidP="004C3A6D">
      <w:pPr>
        <w:pStyle w:val="ListParagraph"/>
        <w:numPr>
          <w:ilvl w:val="1"/>
          <w:numId w:val="32"/>
        </w:numPr>
        <w:spacing w:line="256" w:lineRule="auto"/>
        <w:rPr>
          <w:rFonts w:ascii="Times New Roman" w:hAnsi="Times New Roman" w:cs="Times New Roman"/>
          <w:sz w:val="24"/>
          <w:szCs w:val="24"/>
        </w:rPr>
      </w:pPr>
      <w:r w:rsidRPr="000D3DA4">
        <w:rPr>
          <w:rFonts w:ascii="Times New Roman" w:hAnsi="Times New Roman" w:cs="Times New Roman"/>
          <w:sz w:val="24"/>
          <w:szCs w:val="24"/>
        </w:rPr>
        <w:t>Market-based layered benefits</w:t>
      </w:r>
    </w:p>
    <w:p w14:paraId="29890D06" w14:textId="77777777" w:rsidR="004C3A6D" w:rsidRPr="000D3DA4" w:rsidRDefault="004C3A6D" w:rsidP="004C3A6D">
      <w:pPr>
        <w:pStyle w:val="ListParagraph"/>
        <w:numPr>
          <w:ilvl w:val="0"/>
          <w:numId w:val="32"/>
        </w:numPr>
        <w:spacing w:line="256" w:lineRule="auto"/>
        <w:rPr>
          <w:rFonts w:ascii="Times New Roman" w:hAnsi="Times New Roman" w:cs="Times New Roman"/>
          <w:sz w:val="24"/>
          <w:szCs w:val="24"/>
        </w:rPr>
      </w:pPr>
      <w:r w:rsidRPr="000D3DA4">
        <w:rPr>
          <w:rFonts w:ascii="Times New Roman" w:hAnsi="Times New Roman" w:cs="Times New Roman"/>
          <w:sz w:val="24"/>
          <w:szCs w:val="24"/>
        </w:rPr>
        <w:t>Document other benefits of practices beyond Water Quality</w:t>
      </w:r>
    </w:p>
    <w:p w14:paraId="09C55B5A" w14:textId="77777777" w:rsidR="004C3A6D" w:rsidRPr="000D3DA4" w:rsidRDefault="004C3A6D" w:rsidP="004C3A6D">
      <w:pPr>
        <w:pStyle w:val="ListParagraph"/>
        <w:numPr>
          <w:ilvl w:val="1"/>
          <w:numId w:val="32"/>
        </w:numPr>
        <w:spacing w:line="256" w:lineRule="auto"/>
        <w:rPr>
          <w:rFonts w:ascii="Times New Roman" w:hAnsi="Times New Roman" w:cs="Times New Roman"/>
          <w:sz w:val="24"/>
          <w:szCs w:val="24"/>
        </w:rPr>
      </w:pPr>
      <w:r w:rsidRPr="000D3DA4">
        <w:rPr>
          <w:rFonts w:ascii="Times New Roman" w:hAnsi="Times New Roman" w:cs="Times New Roman"/>
          <w:sz w:val="24"/>
          <w:szCs w:val="24"/>
        </w:rPr>
        <w:t>Also, point source</w:t>
      </w:r>
    </w:p>
    <w:p w14:paraId="734E39B3" w14:textId="77777777" w:rsidR="004C3A6D" w:rsidRPr="000D3DA4" w:rsidRDefault="004C3A6D" w:rsidP="004C3A6D">
      <w:pPr>
        <w:pStyle w:val="ListParagraph"/>
        <w:numPr>
          <w:ilvl w:val="2"/>
          <w:numId w:val="32"/>
        </w:numPr>
        <w:spacing w:line="256" w:lineRule="auto"/>
        <w:rPr>
          <w:rFonts w:ascii="Times New Roman" w:hAnsi="Times New Roman" w:cs="Times New Roman"/>
          <w:sz w:val="24"/>
          <w:szCs w:val="24"/>
        </w:rPr>
      </w:pPr>
      <w:r w:rsidRPr="000D3DA4">
        <w:rPr>
          <w:rFonts w:ascii="Times New Roman" w:hAnsi="Times New Roman" w:cs="Times New Roman"/>
          <w:sz w:val="24"/>
          <w:szCs w:val="24"/>
        </w:rPr>
        <w:t>E.g. Ammonia tax</w:t>
      </w:r>
    </w:p>
    <w:p w14:paraId="1B087619" w14:textId="77777777" w:rsidR="004C3A6D" w:rsidRPr="000D3DA4" w:rsidRDefault="004C3A6D" w:rsidP="004C3A6D">
      <w:pPr>
        <w:pStyle w:val="ListParagraph"/>
        <w:numPr>
          <w:ilvl w:val="2"/>
          <w:numId w:val="32"/>
        </w:numPr>
        <w:spacing w:line="256" w:lineRule="auto"/>
        <w:rPr>
          <w:rFonts w:ascii="Times New Roman" w:hAnsi="Times New Roman" w:cs="Times New Roman"/>
          <w:sz w:val="24"/>
          <w:szCs w:val="24"/>
        </w:rPr>
      </w:pPr>
      <w:r w:rsidRPr="000D3DA4">
        <w:rPr>
          <w:rFonts w:ascii="Times New Roman" w:hAnsi="Times New Roman" w:cs="Times New Roman"/>
          <w:sz w:val="24"/>
          <w:szCs w:val="24"/>
        </w:rPr>
        <w:t>SWP</w:t>
      </w:r>
    </w:p>
    <w:p w14:paraId="2EA7707B" w14:textId="77777777" w:rsidR="004C3A6D" w:rsidRPr="000D3DA4" w:rsidRDefault="004C3A6D" w:rsidP="004C3A6D">
      <w:pPr>
        <w:pStyle w:val="ListParagraph"/>
        <w:numPr>
          <w:ilvl w:val="2"/>
          <w:numId w:val="32"/>
        </w:numPr>
        <w:spacing w:line="256" w:lineRule="auto"/>
        <w:rPr>
          <w:rFonts w:ascii="Times New Roman" w:hAnsi="Times New Roman" w:cs="Times New Roman"/>
          <w:sz w:val="24"/>
          <w:szCs w:val="24"/>
        </w:rPr>
      </w:pPr>
      <w:r w:rsidRPr="000D3DA4">
        <w:rPr>
          <w:rFonts w:ascii="Times New Roman" w:hAnsi="Times New Roman" w:cs="Times New Roman"/>
          <w:sz w:val="24"/>
          <w:szCs w:val="24"/>
        </w:rPr>
        <w:t>Flood resilience</w:t>
      </w:r>
    </w:p>
    <w:p w14:paraId="6892D887" w14:textId="77777777" w:rsidR="004C3A6D" w:rsidRPr="000D3DA4" w:rsidRDefault="004C3A6D" w:rsidP="004C3A6D">
      <w:pPr>
        <w:pStyle w:val="ListParagraph"/>
        <w:numPr>
          <w:ilvl w:val="2"/>
          <w:numId w:val="32"/>
        </w:numPr>
        <w:spacing w:line="256" w:lineRule="auto"/>
        <w:rPr>
          <w:rFonts w:ascii="Times New Roman" w:hAnsi="Times New Roman" w:cs="Times New Roman"/>
          <w:sz w:val="24"/>
          <w:szCs w:val="24"/>
        </w:rPr>
      </w:pPr>
      <w:r w:rsidRPr="000D3DA4">
        <w:rPr>
          <w:rFonts w:ascii="Times New Roman" w:hAnsi="Times New Roman" w:cs="Times New Roman"/>
          <w:sz w:val="24"/>
          <w:szCs w:val="24"/>
        </w:rPr>
        <w:t>Habitat</w:t>
      </w:r>
    </w:p>
    <w:p w14:paraId="64899592" w14:textId="77777777" w:rsidR="004C3A6D" w:rsidRPr="000D3DA4" w:rsidRDefault="004C3A6D" w:rsidP="004C3A6D">
      <w:pPr>
        <w:pStyle w:val="ListParagraph"/>
        <w:numPr>
          <w:ilvl w:val="0"/>
          <w:numId w:val="32"/>
        </w:numPr>
        <w:spacing w:line="256" w:lineRule="auto"/>
        <w:rPr>
          <w:rFonts w:ascii="Times New Roman" w:hAnsi="Times New Roman" w:cs="Times New Roman"/>
          <w:sz w:val="24"/>
          <w:szCs w:val="24"/>
        </w:rPr>
      </w:pPr>
      <w:r w:rsidRPr="000D3DA4">
        <w:rPr>
          <w:rFonts w:ascii="Times New Roman" w:hAnsi="Times New Roman" w:cs="Times New Roman"/>
          <w:sz w:val="24"/>
          <w:szCs w:val="24"/>
        </w:rPr>
        <w:lastRenderedPageBreak/>
        <w:t>Objective evaluation of each baseline data/monitoring</w:t>
      </w:r>
    </w:p>
    <w:p w14:paraId="0D3BFCC6" w14:textId="77777777" w:rsidR="004C3A6D" w:rsidRPr="000D3DA4" w:rsidRDefault="004C3A6D" w:rsidP="004C3A6D">
      <w:pPr>
        <w:pStyle w:val="ListParagraph"/>
        <w:numPr>
          <w:ilvl w:val="0"/>
          <w:numId w:val="32"/>
        </w:numPr>
        <w:spacing w:line="256" w:lineRule="auto"/>
        <w:rPr>
          <w:rFonts w:ascii="Times New Roman" w:hAnsi="Times New Roman" w:cs="Times New Roman"/>
          <w:sz w:val="24"/>
          <w:szCs w:val="24"/>
        </w:rPr>
      </w:pPr>
      <w:proofErr w:type="gramStart"/>
      <w:r w:rsidRPr="000D3DA4">
        <w:rPr>
          <w:rFonts w:ascii="Times New Roman" w:hAnsi="Times New Roman" w:cs="Times New Roman"/>
          <w:sz w:val="24"/>
          <w:szCs w:val="24"/>
        </w:rPr>
        <w:t>Collaborate with ESMC?</w:t>
      </w:r>
      <w:proofErr w:type="gramEnd"/>
      <w:r w:rsidRPr="000D3DA4">
        <w:rPr>
          <w:rFonts w:ascii="Times New Roman" w:hAnsi="Times New Roman" w:cs="Times New Roman"/>
          <w:sz w:val="24"/>
          <w:szCs w:val="24"/>
        </w:rPr>
        <w:t xml:space="preserve"> TNC (Floodplain tool?)? SIDMA?</w:t>
      </w:r>
    </w:p>
    <w:p w14:paraId="515CFFA3" w14:textId="77777777" w:rsidR="004C3A6D" w:rsidRPr="000D3DA4" w:rsidRDefault="004C3A6D" w:rsidP="004C3A6D">
      <w:pPr>
        <w:jc w:val="both"/>
        <w:rPr>
          <w:rFonts w:ascii="Times New Roman" w:hAnsi="Times New Roman" w:cs="Times New Roman"/>
          <w:sz w:val="24"/>
          <w:szCs w:val="24"/>
        </w:rPr>
      </w:pPr>
    </w:p>
    <w:p w14:paraId="5E4CD255" w14:textId="77777777" w:rsidR="004C3A6D" w:rsidRPr="005954EB" w:rsidRDefault="004C3A6D" w:rsidP="005954EB">
      <w:pPr>
        <w:spacing w:after="0" w:line="240" w:lineRule="auto"/>
        <w:rPr>
          <w:rFonts w:ascii="Times New Roman" w:hAnsi="Times New Roman" w:cs="Times New Roman"/>
          <w:sz w:val="24"/>
          <w:szCs w:val="24"/>
        </w:rPr>
      </w:pPr>
    </w:p>
    <w:sectPr w:rsidR="004C3A6D" w:rsidRPr="005954E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4EEF483" w16cid:durableId="215E75D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14BA8C" w14:textId="77777777" w:rsidR="00EA7A99" w:rsidRDefault="00EA7A99" w:rsidP="00124B57">
      <w:pPr>
        <w:spacing w:after="0" w:line="240" w:lineRule="auto"/>
      </w:pPr>
      <w:r>
        <w:separator/>
      </w:r>
    </w:p>
  </w:endnote>
  <w:endnote w:type="continuationSeparator" w:id="0">
    <w:p w14:paraId="4D5462CF" w14:textId="77777777" w:rsidR="00EA7A99" w:rsidRDefault="00EA7A99" w:rsidP="00124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785C9" w14:textId="77777777" w:rsidR="00124B57" w:rsidRDefault="00124B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5109224"/>
      <w:docPartObj>
        <w:docPartGallery w:val="Page Numbers (Bottom of Page)"/>
        <w:docPartUnique/>
      </w:docPartObj>
    </w:sdtPr>
    <w:sdtEndPr>
      <w:rPr>
        <w:noProof/>
      </w:rPr>
    </w:sdtEndPr>
    <w:sdtContent>
      <w:p w14:paraId="2CEA9057" w14:textId="2CCE2898" w:rsidR="00124B57" w:rsidRDefault="00124B57">
        <w:pPr>
          <w:pStyle w:val="Footer"/>
          <w:jc w:val="right"/>
        </w:pPr>
        <w:r>
          <w:fldChar w:fldCharType="begin"/>
        </w:r>
        <w:r>
          <w:instrText xml:space="preserve"> PAGE   \* MERGEFORMAT </w:instrText>
        </w:r>
        <w:r>
          <w:fldChar w:fldCharType="separate"/>
        </w:r>
        <w:r w:rsidR="000D3DA4">
          <w:rPr>
            <w:noProof/>
          </w:rPr>
          <w:t>1</w:t>
        </w:r>
        <w:r>
          <w:rPr>
            <w:noProof/>
          </w:rPr>
          <w:fldChar w:fldCharType="end"/>
        </w:r>
      </w:p>
    </w:sdtContent>
  </w:sdt>
  <w:p w14:paraId="3B79FFDA" w14:textId="77777777" w:rsidR="00124B57" w:rsidRDefault="00124B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3B103" w14:textId="77777777" w:rsidR="00124B57" w:rsidRDefault="00124B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A09762" w14:textId="77777777" w:rsidR="00EA7A99" w:rsidRDefault="00EA7A99" w:rsidP="00124B57">
      <w:pPr>
        <w:spacing w:after="0" w:line="240" w:lineRule="auto"/>
      </w:pPr>
      <w:r>
        <w:separator/>
      </w:r>
    </w:p>
  </w:footnote>
  <w:footnote w:type="continuationSeparator" w:id="0">
    <w:p w14:paraId="5F853D12" w14:textId="77777777" w:rsidR="00EA7A99" w:rsidRDefault="00EA7A99" w:rsidP="00124B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94F120" w14:textId="77777777" w:rsidR="00124B57" w:rsidRDefault="00124B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4175E" w14:textId="77777777" w:rsidR="00124B57" w:rsidRDefault="00124B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E64403" w14:textId="77777777" w:rsidR="00124B57" w:rsidRDefault="00124B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0.8pt;height:10.8pt;visibility:visible;mso-wrap-style:square" o:bullet="t">
        <v:imagedata r:id="rId1" o:title=""/>
      </v:shape>
    </w:pict>
  </w:numPicBullet>
  <w:abstractNum w:abstractNumId="0" w15:restartNumberingAfterBreak="0">
    <w:nsid w:val="05122242"/>
    <w:multiLevelType w:val="hybridMultilevel"/>
    <w:tmpl w:val="C9D44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71A2481"/>
    <w:multiLevelType w:val="hybridMultilevel"/>
    <w:tmpl w:val="2E62F5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7AE45E6"/>
    <w:multiLevelType w:val="hybridMultilevel"/>
    <w:tmpl w:val="AFBA1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96D4FF6"/>
    <w:multiLevelType w:val="hybridMultilevel"/>
    <w:tmpl w:val="022C916A"/>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09731F41"/>
    <w:multiLevelType w:val="hybridMultilevel"/>
    <w:tmpl w:val="56F8CA8C"/>
    <w:lvl w:ilvl="0" w:tplc="D2F00328">
      <w:start w:val="1"/>
      <w:numFmt w:val="bullet"/>
      <w:lvlText w:val=""/>
      <w:lvlPicBulletId w:val="0"/>
      <w:lvlJc w:val="left"/>
      <w:pPr>
        <w:tabs>
          <w:tab w:val="num" w:pos="810"/>
        </w:tabs>
        <w:ind w:left="810" w:hanging="360"/>
      </w:pPr>
      <w:rPr>
        <w:rFonts w:ascii="Symbol" w:hAnsi="Symbol" w:hint="default"/>
      </w:rPr>
    </w:lvl>
    <w:lvl w:ilvl="1" w:tplc="751E875A" w:tentative="1">
      <w:start w:val="1"/>
      <w:numFmt w:val="bullet"/>
      <w:lvlText w:val=""/>
      <w:lvlJc w:val="left"/>
      <w:pPr>
        <w:tabs>
          <w:tab w:val="num" w:pos="1440"/>
        </w:tabs>
        <w:ind w:left="1440" w:hanging="360"/>
      </w:pPr>
      <w:rPr>
        <w:rFonts w:ascii="Symbol" w:hAnsi="Symbol" w:hint="default"/>
      </w:rPr>
    </w:lvl>
    <w:lvl w:ilvl="2" w:tplc="F726FF34" w:tentative="1">
      <w:start w:val="1"/>
      <w:numFmt w:val="bullet"/>
      <w:lvlText w:val=""/>
      <w:lvlJc w:val="left"/>
      <w:pPr>
        <w:tabs>
          <w:tab w:val="num" w:pos="2160"/>
        </w:tabs>
        <w:ind w:left="2160" w:hanging="360"/>
      </w:pPr>
      <w:rPr>
        <w:rFonts w:ascii="Symbol" w:hAnsi="Symbol" w:hint="default"/>
      </w:rPr>
    </w:lvl>
    <w:lvl w:ilvl="3" w:tplc="2108973A" w:tentative="1">
      <w:start w:val="1"/>
      <w:numFmt w:val="bullet"/>
      <w:lvlText w:val=""/>
      <w:lvlJc w:val="left"/>
      <w:pPr>
        <w:tabs>
          <w:tab w:val="num" w:pos="2880"/>
        </w:tabs>
        <w:ind w:left="2880" w:hanging="360"/>
      </w:pPr>
      <w:rPr>
        <w:rFonts w:ascii="Symbol" w:hAnsi="Symbol" w:hint="default"/>
      </w:rPr>
    </w:lvl>
    <w:lvl w:ilvl="4" w:tplc="1E4CA798" w:tentative="1">
      <w:start w:val="1"/>
      <w:numFmt w:val="bullet"/>
      <w:lvlText w:val=""/>
      <w:lvlJc w:val="left"/>
      <w:pPr>
        <w:tabs>
          <w:tab w:val="num" w:pos="3600"/>
        </w:tabs>
        <w:ind w:left="3600" w:hanging="360"/>
      </w:pPr>
      <w:rPr>
        <w:rFonts w:ascii="Symbol" w:hAnsi="Symbol" w:hint="default"/>
      </w:rPr>
    </w:lvl>
    <w:lvl w:ilvl="5" w:tplc="00D68E14" w:tentative="1">
      <w:start w:val="1"/>
      <w:numFmt w:val="bullet"/>
      <w:lvlText w:val=""/>
      <w:lvlJc w:val="left"/>
      <w:pPr>
        <w:tabs>
          <w:tab w:val="num" w:pos="4320"/>
        </w:tabs>
        <w:ind w:left="4320" w:hanging="360"/>
      </w:pPr>
      <w:rPr>
        <w:rFonts w:ascii="Symbol" w:hAnsi="Symbol" w:hint="default"/>
      </w:rPr>
    </w:lvl>
    <w:lvl w:ilvl="6" w:tplc="FBC416DE" w:tentative="1">
      <w:start w:val="1"/>
      <w:numFmt w:val="bullet"/>
      <w:lvlText w:val=""/>
      <w:lvlJc w:val="left"/>
      <w:pPr>
        <w:tabs>
          <w:tab w:val="num" w:pos="5040"/>
        </w:tabs>
        <w:ind w:left="5040" w:hanging="360"/>
      </w:pPr>
      <w:rPr>
        <w:rFonts w:ascii="Symbol" w:hAnsi="Symbol" w:hint="default"/>
      </w:rPr>
    </w:lvl>
    <w:lvl w:ilvl="7" w:tplc="830E2E1C" w:tentative="1">
      <w:start w:val="1"/>
      <w:numFmt w:val="bullet"/>
      <w:lvlText w:val=""/>
      <w:lvlJc w:val="left"/>
      <w:pPr>
        <w:tabs>
          <w:tab w:val="num" w:pos="5760"/>
        </w:tabs>
        <w:ind w:left="5760" w:hanging="360"/>
      </w:pPr>
      <w:rPr>
        <w:rFonts w:ascii="Symbol" w:hAnsi="Symbol" w:hint="default"/>
      </w:rPr>
    </w:lvl>
    <w:lvl w:ilvl="8" w:tplc="3D80DC08"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0E19170B"/>
    <w:multiLevelType w:val="multilevel"/>
    <w:tmpl w:val="8104093C"/>
    <w:lvl w:ilvl="0">
      <w:start w:val="6"/>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sz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E7D111B"/>
    <w:multiLevelType w:val="hybridMultilevel"/>
    <w:tmpl w:val="EF02C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BD2887"/>
    <w:multiLevelType w:val="hybridMultilevel"/>
    <w:tmpl w:val="0150A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850D41"/>
    <w:multiLevelType w:val="multilevel"/>
    <w:tmpl w:val="7658AF4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5085EA4"/>
    <w:multiLevelType w:val="hybridMultilevel"/>
    <w:tmpl w:val="1E9E06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57C4F81"/>
    <w:multiLevelType w:val="hybridMultilevel"/>
    <w:tmpl w:val="996E9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F571C8"/>
    <w:multiLevelType w:val="hybridMultilevel"/>
    <w:tmpl w:val="8B581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96C5BE6"/>
    <w:multiLevelType w:val="hybridMultilevel"/>
    <w:tmpl w:val="912CEF6C"/>
    <w:lvl w:ilvl="0" w:tplc="9198E85A">
      <w:start w:val="5"/>
      <w:numFmt w:val="decimal"/>
      <w:lvlText w:val="%1."/>
      <w:lvlJc w:val="left"/>
      <w:pPr>
        <w:tabs>
          <w:tab w:val="num" w:pos="720"/>
        </w:tabs>
        <w:ind w:left="720" w:hanging="360"/>
      </w:pPr>
    </w:lvl>
    <w:lvl w:ilvl="1" w:tplc="62188674">
      <w:start w:val="2"/>
      <w:numFmt w:val="lowerLetter"/>
      <w:lvlText w:val="%2."/>
      <w:lvlJc w:val="left"/>
      <w:pPr>
        <w:tabs>
          <w:tab w:val="num" w:pos="1440"/>
        </w:tabs>
        <w:ind w:left="1440" w:hanging="360"/>
      </w:pPr>
    </w:lvl>
    <w:lvl w:ilvl="2" w:tplc="90047FAE" w:tentative="1">
      <w:start w:val="1"/>
      <w:numFmt w:val="decimal"/>
      <w:lvlText w:val="%3."/>
      <w:lvlJc w:val="left"/>
      <w:pPr>
        <w:tabs>
          <w:tab w:val="num" w:pos="2160"/>
        </w:tabs>
        <w:ind w:left="2160" w:hanging="360"/>
      </w:pPr>
    </w:lvl>
    <w:lvl w:ilvl="3" w:tplc="92CC137A" w:tentative="1">
      <w:start w:val="1"/>
      <w:numFmt w:val="decimal"/>
      <w:lvlText w:val="%4."/>
      <w:lvlJc w:val="left"/>
      <w:pPr>
        <w:tabs>
          <w:tab w:val="num" w:pos="2880"/>
        </w:tabs>
        <w:ind w:left="2880" w:hanging="360"/>
      </w:pPr>
    </w:lvl>
    <w:lvl w:ilvl="4" w:tplc="79E23DF4" w:tentative="1">
      <w:start w:val="1"/>
      <w:numFmt w:val="decimal"/>
      <w:lvlText w:val="%5."/>
      <w:lvlJc w:val="left"/>
      <w:pPr>
        <w:tabs>
          <w:tab w:val="num" w:pos="3600"/>
        </w:tabs>
        <w:ind w:left="3600" w:hanging="360"/>
      </w:pPr>
    </w:lvl>
    <w:lvl w:ilvl="5" w:tplc="49746426" w:tentative="1">
      <w:start w:val="1"/>
      <w:numFmt w:val="decimal"/>
      <w:lvlText w:val="%6."/>
      <w:lvlJc w:val="left"/>
      <w:pPr>
        <w:tabs>
          <w:tab w:val="num" w:pos="4320"/>
        </w:tabs>
        <w:ind w:left="4320" w:hanging="360"/>
      </w:pPr>
    </w:lvl>
    <w:lvl w:ilvl="6" w:tplc="9EC0C230" w:tentative="1">
      <w:start w:val="1"/>
      <w:numFmt w:val="decimal"/>
      <w:lvlText w:val="%7."/>
      <w:lvlJc w:val="left"/>
      <w:pPr>
        <w:tabs>
          <w:tab w:val="num" w:pos="5040"/>
        </w:tabs>
        <w:ind w:left="5040" w:hanging="360"/>
      </w:pPr>
    </w:lvl>
    <w:lvl w:ilvl="7" w:tplc="1D385EAC" w:tentative="1">
      <w:start w:val="1"/>
      <w:numFmt w:val="decimal"/>
      <w:lvlText w:val="%8."/>
      <w:lvlJc w:val="left"/>
      <w:pPr>
        <w:tabs>
          <w:tab w:val="num" w:pos="5760"/>
        </w:tabs>
        <w:ind w:left="5760" w:hanging="360"/>
      </w:pPr>
    </w:lvl>
    <w:lvl w:ilvl="8" w:tplc="5E36C082" w:tentative="1">
      <w:start w:val="1"/>
      <w:numFmt w:val="decimal"/>
      <w:lvlText w:val="%9."/>
      <w:lvlJc w:val="left"/>
      <w:pPr>
        <w:tabs>
          <w:tab w:val="num" w:pos="6480"/>
        </w:tabs>
        <w:ind w:left="6480" w:hanging="360"/>
      </w:pPr>
    </w:lvl>
  </w:abstractNum>
  <w:abstractNum w:abstractNumId="13" w15:restartNumberingAfterBreak="0">
    <w:nsid w:val="2A1E0BEF"/>
    <w:multiLevelType w:val="hybridMultilevel"/>
    <w:tmpl w:val="148E0A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A6D4E10"/>
    <w:multiLevelType w:val="hybridMultilevel"/>
    <w:tmpl w:val="1D5234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32F5BFC"/>
    <w:multiLevelType w:val="hybridMultilevel"/>
    <w:tmpl w:val="57E436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56A6490"/>
    <w:multiLevelType w:val="hybridMultilevel"/>
    <w:tmpl w:val="4D367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81362BE"/>
    <w:multiLevelType w:val="hybridMultilevel"/>
    <w:tmpl w:val="B1A45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906C42"/>
    <w:multiLevelType w:val="hybridMultilevel"/>
    <w:tmpl w:val="F640B0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B77F8C"/>
    <w:multiLevelType w:val="hybridMultilevel"/>
    <w:tmpl w:val="F99448C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15:restartNumberingAfterBreak="0">
    <w:nsid w:val="475F4DF5"/>
    <w:multiLevelType w:val="hybridMultilevel"/>
    <w:tmpl w:val="0F06B0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7FD6C6B"/>
    <w:multiLevelType w:val="hybridMultilevel"/>
    <w:tmpl w:val="48C2C9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2" w15:restartNumberingAfterBreak="0">
    <w:nsid w:val="4F564C85"/>
    <w:multiLevelType w:val="hybridMultilevel"/>
    <w:tmpl w:val="C9E03D62"/>
    <w:lvl w:ilvl="0" w:tplc="27F408E0">
      <w:start w:val="1"/>
      <w:numFmt w:val="decimal"/>
      <w:lvlText w:val="%1."/>
      <w:lvlJc w:val="left"/>
      <w:pPr>
        <w:ind w:left="720" w:hanging="360"/>
      </w:pPr>
      <w:rPr>
        <w:rFonts w:ascii="Times New Roman" w:hAnsi="Times New Roman"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7B1FE0"/>
    <w:multiLevelType w:val="hybridMultilevel"/>
    <w:tmpl w:val="1B3E6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6F622C"/>
    <w:multiLevelType w:val="multilevel"/>
    <w:tmpl w:val="D7C2D9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5C757B9"/>
    <w:multiLevelType w:val="multilevel"/>
    <w:tmpl w:val="1E1C9DD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73C28A8"/>
    <w:multiLevelType w:val="multilevel"/>
    <w:tmpl w:val="C7B6474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A754FD5"/>
    <w:multiLevelType w:val="hybridMultilevel"/>
    <w:tmpl w:val="255C96E8"/>
    <w:lvl w:ilvl="0" w:tplc="1DD60E0C">
      <w:start w:val="1"/>
      <w:numFmt w:val="lowerLetter"/>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2474C1"/>
    <w:multiLevelType w:val="multilevel"/>
    <w:tmpl w:val="DE3A0262"/>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DAF110E"/>
    <w:multiLevelType w:val="hybridMultilevel"/>
    <w:tmpl w:val="139A3B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C51615"/>
    <w:multiLevelType w:val="multilevel"/>
    <w:tmpl w:val="85022038"/>
    <w:lvl w:ilvl="0">
      <w:start w:val="6"/>
      <w:numFmt w:val="decimal"/>
      <w:lvlText w:val="%1."/>
      <w:lvlJc w:val="left"/>
      <w:pPr>
        <w:tabs>
          <w:tab w:val="num" w:pos="720"/>
        </w:tabs>
        <w:ind w:left="720" w:hanging="360"/>
      </w:pPr>
    </w:lvl>
    <w:lvl w:ilvl="1">
      <w:start w:val="1"/>
      <w:numFmt w:val="lowerLetter"/>
      <w:lvlText w:val="%2."/>
      <w:lvlJc w:val="left"/>
      <w:pPr>
        <w:ind w:left="1440" w:hanging="360"/>
      </w:pPr>
      <w:rPr>
        <w:rFonts w:ascii="Times New Roman" w:hAnsi="Times New Roman" w:cs="Times New Roman" w:hint="default"/>
        <w:sz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6BD7E55"/>
    <w:multiLevelType w:val="hybridMultilevel"/>
    <w:tmpl w:val="C06ED8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7513C0A"/>
    <w:multiLevelType w:val="hybridMultilevel"/>
    <w:tmpl w:val="FF4E064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7C1208AF"/>
    <w:multiLevelType w:val="multilevel"/>
    <w:tmpl w:val="9CF855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C1576F5"/>
    <w:multiLevelType w:val="hybridMultilevel"/>
    <w:tmpl w:val="B5EA40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914B72"/>
    <w:multiLevelType w:val="hybridMultilevel"/>
    <w:tmpl w:val="8F78693A"/>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7"/>
  </w:num>
  <w:num w:numId="2">
    <w:abstractNumId w:val="34"/>
  </w:num>
  <w:num w:numId="3">
    <w:abstractNumId w:val="33"/>
  </w:num>
  <w:num w:numId="4">
    <w:abstractNumId w:val="24"/>
    <w:lvlOverride w:ilvl="0">
      <w:lvl w:ilvl="0">
        <w:numFmt w:val="decimal"/>
        <w:lvlText w:val="%1."/>
        <w:lvlJc w:val="left"/>
      </w:lvl>
    </w:lvlOverride>
  </w:num>
  <w:num w:numId="5">
    <w:abstractNumId w:val="25"/>
    <w:lvlOverride w:ilvl="0">
      <w:lvl w:ilvl="0">
        <w:numFmt w:val="decimal"/>
        <w:lvlText w:val="%1."/>
        <w:lvlJc w:val="left"/>
      </w:lvl>
    </w:lvlOverride>
  </w:num>
  <w:num w:numId="6">
    <w:abstractNumId w:val="8"/>
    <w:lvlOverride w:ilvl="0">
      <w:lvl w:ilvl="0">
        <w:numFmt w:val="decimal"/>
        <w:lvlText w:val="%1."/>
        <w:lvlJc w:val="left"/>
      </w:lvl>
    </w:lvlOverride>
  </w:num>
  <w:num w:numId="7">
    <w:abstractNumId w:val="28"/>
    <w:lvlOverride w:ilvl="1">
      <w:lvl w:ilvl="1">
        <w:numFmt w:val="lowerLetter"/>
        <w:lvlText w:val="%2."/>
        <w:lvlJc w:val="left"/>
      </w:lvl>
    </w:lvlOverride>
  </w:num>
  <w:num w:numId="8">
    <w:abstractNumId w:val="12"/>
  </w:num>
  <w:num w:numId="9">
    <w:abstractNumId w:val="26"/>
    <w:lvlOverride w:ilvl="0">
      <w:lvl w:ilvl="0">
        <w:numFmt w:val="decimal"/>
        <w:lvlText w:val="%1."/>
        <w:lvlJc w:val="left"/>
      </w:lvl>
    </w:lvlOverride>
  </w:num>
  <w:num w:numId="10">
    <w:abstractNumId w:val="30"/>
    <w:lvlOverride w:ilvl="0">
      <w:lvl w:ilvl="0">
        <w:numFmt w:val="decimal"/>
        <w:lvlText w:val="%1."/>
        <w:lvlJc w:val="left"/>
      </w:lvl>
    </w:lvlOverride>
  </w:num>
  <w:num w:numId="11">
    <w:abstractNumId w:val="22"/>
  </w:num>
  <w:num w:numId="12">
    <w:abstractNumId w:val="6"/>
  </w:num>
  <w:num w:numId="13">
    <w:abstractNumId w:val="20"/>
  </w:num>
  <w:num w:numId="14">
    <w:abstractNumId w:val="13"/>
  </w:num>
  <w:num w:numId="15">
    <w:abstractNumId w:val="27"/>
  </w:num>
  <w:num w:numId="16">
    <w:abstractNumId w:val="31"/>
  </w:num>
  <w:num w:numId="17">
    <w:abstractNumId w:val="5"/>
  </w:num>
  <w:num w:numId="18">
    <w:abstractNumId w:val="18"/>
  </w:num>
  <w:num w:numId="19">
    <w:abstractNumId w:val="4"/>
  </w:num>
  <w:num w:numId="20">
    <w:abstractNumId w:val="23"/>
  </w:num>
  <w:num w:numId="21">
    <w:abstractNumId w:val="29"/>
  </w:num>
  <w:num w:numId="22">
    <w:abstractNumId w:val="17"/>
  </w:num>
  <w:num w:numId="23">
    <w:abstractNumId w:val="10"/>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lvlOverride w:ilvl="1"/>
    <w:lvlOverride w:ilvl="2"/>
    <w:lvlOverride w:ilvl="3"/>
    <w:lvlOverride w:ilvl="4"/>
    <w:lvlOverride w:ilvl="5"/>
    <w:lvlOverride w:ilvl="6"/>
    <w:lvlOverride w:ilvl="7"/>
    <w:lvlOverride w:ilvl="8"/>
  </w:num>
  <w:num w:numId="26">
    <w:abstractNumId w:val="16"/>
    <w:lvlOverride w:ilvl="0"/>
    <w:lvlOverride w:ilvl="1"/>
    <w:lvlOverride w:ilvl="2"/>
    <w:lvlOverride w:ilvl="3"/>
    <w:lvlOverride w:ilvl="4"/>
    <w:lvlOverride w:ilvl="5"/>
    <w:lvlOverride w:ilvl="6"/>
    <w:lvlOverride w:ilvl="7"/>
    <w:lvlOverride w:ilvl="8"/>
  </w:num>
  <w:num w:numId="27">
    <w:abstractNumId w:val="11"/>
    <w:lvlOverride w:ilvl="0"/>
    <w:lvlOverride w:ilvl="1"/>
    <w:lvlOverride w:ilvl="2"/>
    <w:lvlOverride w:ilvl="3"/>
    <w:lvlOverride w:ilvl="4"/>
    <w:lvlOverride w:ilvl="5"/>
    <w:lvlOverride w:ilvl="6"/>
    <w:lvlOverride w:ilvl="7"/>
    <w:lvlOverride w:ilvl="8"/>
  </w:num>
  <w:num w:numId="28">
    <w:abstractNumId w:val="9"/>
    <w:lvlOverride w:ilvl="0"/>
    <w:lvlOverride w:ilvl="1"/>
    <w:lvlOverride w:ilvl="2"/>
    <w:lvlOverride w:ilvl="3"/>
    <w:lvlOverride w:ilvl="4"/>
    <w:lvlOverride w:ilvl="5"/>
    <w:lvlOverride w:ilvl="6"/>
    <w:lvlOverride w:ilvl="7"/>
    <w:lvlOverride w:ilvl="8"/>
  </w:num>
  <w:num w:numId="29">
    <w:abstractNumId w:val="14"/>
    <w:lvlOverride w:ilvl="0"/>
    <w:lvlOverride w:ilvl="1"/>
    <w:lvlOverride w:ilvl="2"/>
    <w:lvlOverride w:ilvl="3"/>
    <w:lvlOverride w:ilvl="4"/>
    <w:lvlOverride w:ilvl="5"/>
    <w:lvlOverride w:ilvl="6"/>
    <w:lvlOverride w:ilvl="7"/>
    <w:lvlOverride w:ilvl="8"/>
  </w:num>
  <w:num w:numId="30">
    <w:abstractNumId w:val="0"/>
    <w:lvlOverride w:ilvl="0"/>
    <w:lvlOverride w:ilvl="1"/>
    <w:lvlOverride w:ilvl="2"/>
    <w:lvlOverride w:ilvl="3"/>
    <w:lvlOverride w:ilvl="4"/>
    <w:lvlOverride w:ilvl="5"/>
    <w:lvlOverride w:ilvl="6"/>
    <w:lvlOverride w:ilvl="7"/>
    <w:lvlOverride w:ilvl="8"/>
  </w:num>
  <w:num w:numId="31">
    <w:abstractNumId w:val="2"/>
    <w:lvlOverride w:ilvl="0"/>
    <w:lvlOverride w:ilvl="1"/>
    <w:lvlOverride w:ilvl="2"/>
    <w:lvlOverride w:ilvl="3"/>
    <w:lvlOverride w:ilvl="4"/>
    <w:lvlOverride w:ilvl="5"/>
    <w:lvlOverride w:ilvl="6"/>
    <w:lvlOverride w:ilvl="7"/>
    <w:lvlOverride w:ilvl="8"/>
  </w:num>
  <w:num w:numId="32">
    <w:abstractNumId w:val="21"/>
    <w:lvlOverride w:ilvl="0"/>
    <w:lvlOverride w:ilvl="1"/>
    <w:lvlOverride w:ilvl="2"/>
    <w:lvlOverride w:ilvl="3"/>
    <w:lvlOverride w:ilvl="4"/>
    <w:lvlOverride w:ilvl="5"/>
    <w:lvlOverride w:ilvl="6"/>
    <w:lvlOverride w:ilvl="7"/>
    <w:lvlOverride w:ilvl="8"/>
  </w:num>
  <w:num w:numId="33">
    <w:abstractNumId w:val="3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M1NLAwMrW0MDQxNTBR0lEKTi0uzszPAykwqwUAafYrpSwAAAA="/>
  </w:docVars>
  <w:rsids>
    <w:rsidRoot w:val="009E6D58"/>
    <w:rsid w:val="00005265"/>
    <w:rsid w:val="000205AA"/>
    <w:rsid w:val="00051BA9"/>
    <w:rsid w:val="000735AD"/>
    <w:rsid w:val="00073B5D"/>
    <w:rsid w:val="000D3DA4"/>
    <w:rsid w:val="00124B57"/>
    <w:rsid w:val="00132084"/>
    <w:rsid w:val="001A3EF9"/>
    <w:rsid w:val="002C01A6"/>
    <w:rsid w:val="002E3D12"/>
    <w:rsid w:val="0038252F"/>
    <w:rsid w:val="003946D6"/>
    <w:rsid w:val="003B1E0C"/>
    <w:rsid w:val="003B69C5"/>
    <w:rsid w:val="003F1CDD"/>
    <w:rsid w:val="00434660"/>
    <w:rsid w:val="004B0096"/>
    <w:rsid w:val="004C3A6D"/>
    <w:rsid w:val="004F0C57"/>
    <w:rsid w:val="004F17AA"/>
    <w:rsid w:val="005954EB"/>
    <w:rsid w:val="005D10D5"/>
    <w:rsid w:val="00613B73"/>
    <w:rsid w:val="00616694"/>
    <w:rsid w:val="00616DB6"/>
    <w:rsid w:val="00726C08"/>
    <w:rsid w:val="00737C34"/>
    <w:rsid w:val="00805AC3"/>
    <w:rsid w:val="00811EB6"/>
    <w:rsid w:val="00864F8E"/>
    <w:rsid w:val="00982858"/>
    <w:rsid w:val="009E6D58"/>
    <w:rsid w:val="00A50F73"/>
    <w:rsid w:val="00AC4F53"/>
    <w:rsid w:val="00AF3C4F"/>
    <w:rsid w:val="00B03ABB"/>
    <w:rsid w:val="00B06FC8"/>
    <w:rsid w:val="00B10410"/>
    <w:rsid w:val="00B36A1A"/>
    <w:rsid w:val="00B43984"/>
    <w:rsid w:val="00B45E58"/>
    <w:rsid w:val="00B671D9"/>
    <w:rsid w:val="00B75BF4"/>
    <w:rsid w:val="00BA2D19"/>
    <w:rsid w:val="00BC21FD"/>
    <w:rsid w:val="00C263AE"/>
    <w:rsid w:val="00C31CB5"/>
    <w:rsid w:val="00C72D48"/>
    <w:rsid w:val="00DD00A4"/>
    <w:rsid w:val="00DD2EE0"/>
    <w:rsid w:val="00E24360"/>
    <w:rsid w:val="00E41010"/>
    <w:rsid w:val="00E578E4"/>
    <w:rsid w:val="00E6143B"/>
    <w:rsid w:val="00E81D0E"/>
    <w:rsid w:val="00E832CB"/>
    <w:rsid w:val="00EA7A99"/>
    <w:rsid w:val="00EE6284"/>
    <w:rsid w:val="00F52FC1"/>
    <w:rsid w:val="00F70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EE304"/>
  <w15:chartTrackingRefBased/>
  <w15:docId w15:val="{EBAF0600-3EF9-4702-9B94-45B510E8C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C3A6D"/>
    <w:pPr>
      <w:keepNext/>
      <w:keepLines/>
      <w:spacing w:before="240" w:after="0" w:line="25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4C3A6D"/>
    <w:pPr>
      <w:keepNext/>
      <w:keepLines/>
      <w:spacing w:before="40" w:after="0" w:line="256"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mail-m-1326808969253855015msolistparagraph">
    <w:name w:val="gmail-m_-1326808969253855015msolistparagraph"/>
    <w:basedOn w:val="Normal"/>
    <w:rsid w:val="009E6D58"/>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C263AE"/>
    <w:rPr>
      <w:color w:val="0000FF"/>
      <w:u w:val="single"/>
    </w:rPr>
  </w:style>
  <w:style w:type="character" w:styleId="CommentReference">
    <w:name w:val="annotation reference"/>
    <w:basedOn w:val="DefaultParagraphFont"/>
    <w:uiPriority w:val="99"/>
    <w:semiHidden/>
    <w:unhideWhenUsed/>
    <w:rsid w:val="000735AD"/>
    <w:rPr>
      <w:sz w:val="16"/>
      <w:szCs w:val="16"/>
    </w:rPr>
  </w:style>
  <w:style w:type="paragraph" w:styleId="CommentText">
    <w:name w:val="annotation text"/>
    <w:basedOn w:val="Normal"/>
    <w:link w:val="CommentTextChar"/>
    <w:uiPriority w:val="99"/>
    <w:semiHidden/>
    <w:unhideWhenUsed/>
    <w:rsid w:val="000735AD"/>
    <w:pPr>
      <w:spacing w:line="240" w:lineRule="auto"/>
    </w:pPr>
    <w:rPr>
      <w:sz w:val="20"/>
      <w:szCs w:val="20"/>
    </w:rPr>
  </w:style>
  <w:style w:type="character" w:customStyle="1" w:styleId="CommentTextChar">
    <w:name w:val="Comment Text Char"/>
    <w:basedOn w:val="DefaultParagraphFont"/>
    <w:link w:val="CommentText"/>
    <w:uiPriority w:val="99"/>
    <w:semiHidden/>
    <w:rsid w:val="000735AD"/>
    <w:rPr>
      <w:sz w:val="20"/>
      <w:szCs w:val="20"/>
    </w:rPr>
  </w:style>
  <w:style w:type="paragraph" w:styleId="CommentSubject">
    <w:name w:val="annotation subject"/>
    <w:basedOn w:val="CommentText"/>
    <w:next w:val="CommentText"/>
    <w:link w:val="CommentSubjectChar"/>
    <w:uiPriority w:val="99"/>
    <w:semiHidden/>
    <w:unhideWhenUsed/>
    <w:rsid w:val="000735AD"/>
    <w:rPr>
      <w:b/>
      <w:bCs/>
    </w:rPr>
  </w:style>
  <w:style w:type="character" w:customStyle="1" w:styleId="CommentSubjectChar">
    <w:name w:val="Comment Subject Char"/>
    <w:basedOn w:val="CommentTextChar"/>
    <w:link w:val="CommentSubject"/>
    <w:uiPriority w:val="99"/>
    <w:semiHidden/>
    <w:rsid w:val="000735AD"/>
    <w:rPr>
      <w:b/>
      <w:bCs/>
      <w:sz w:val="20"/>
      <w:szCs w:val="20"/>
    </w:rPr>
  </w:style>
  <w:style w:type="paragraph" w:styleId="BalloonText">
    <w:name w:val="Balloon Text"/>
    <w:basedOn w:val="Normal"/>
    <w:link w:val="BalloonTextChar"/>
    <w:uiPriority w:val="99"/>
    <w:semiHidden/>
    <w:unhideWhenUsed/>
    <w:rsid w:val="000735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35AD"/>
    <w:rPr>
      <w:rFonts w:ascii="Segoe UI" w:hAnsi="Segoe UI" w:cs="Segoe UI"/>
      <w:sz w:val="18"/>
      <w:szCs w:val="18"/>
    </w:rPr>
  </w:style>
  <w:style w:type="paragraph" w:styleId="NormalWeb">
    <w:name w:val="Normal (Web)"/>
    <w:basedOn w:val="Normal"/>
    <w:uiPriority w:val="99"/>
    <w:semiHidden/>
    <w:unhideWhenUsed/>
    <w:rsid w:val="00B671D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aliases w:val="Issue Action POC,List Paragraph1,3,POCG Table Text,Dot pt,F5 List Paragraph,List Paragraph Char Char Char,Indicator Text,Colorful List - Accent 11,Numbered Para 1,Bullet 1,Bullet Points,List Paragraph2,MAIN CONTENT,Normal numbered,Bullet"/>
    <w:basedOn w:val="Normal"/>
    <w:link w:val="ListParagraphChar"/>
    <w:uiPriority w:val="34"/>
    <w:qFormat/>
    <w:rsid w:val="00B671D9"/>
    <w:pPr>
      <w:ind w:left="720"/>
      <w:contextualSpacing/>
    </w:pPr>
  </w:style>
  <w:style w:type="character" w:customStyle="1" w:styleId="ListParagraphChar">
    <w:name w:val="List Paragraph Char"/>
    <w:aliases w:val="Issue Action POC Char,List Paragraph1 Char,3 Char,POCG Table Text Char,Dot pt Char,F5 List Paragraph Char,List Paragraph Char Char Char Char,Indicator Text Char,Colorful List - Accent 11 Char,Numbered Para 1 Char,Bullet 1 Char"/>
    <w:basedOn w:val="DefaultParagraphFont"/>
    <w:link w:val="ListParagraph"/>
    <w:uiPriority w:val="34"/>
    <w:locked/>
    <w:rsid w:val="00E6143B"/>
  </w:style>
  <w:style w:type="paragraph" w:styleId="Header">
    <w:name w:val="header"/>
    <w:basedOn w:val="Normal"/>
    <w:link w:val="HeaderChar"/>
    <w:uiPriority w:val="99"/>
    <w:unhideWhenUsed/>
    <w:rsid w:val="00124B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4B57"/>
  </w:style>
  <w:style w:type="paragraph" w:styleId="Footer">
    <w:name w:val="footer"/>
    <w:basedOn w:val="Normal"/>
    <w:link w:val="FooterChar"/>
    <w:uiPriority w:val="99"/>
    <w:unhideWhenUsed/>
    <w:rsid w:val="00124B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4B57"/>
  </w:style>
  <w:style w:type="character" w:customStyle="1" w:styleId="Heading1Char">
    <w:name w:val="Heading 1 Char"/>
    <w:basedOn w:val="DefaultParagraphFont"/>
    <w:link w:val="Heading1"/>
    <w:uiPriority w:val="9"/>
    <w:rsid w:val="004C3A6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4C3A6D"/>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4C3A6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C3A6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5448501">
      <w:bodyDiv w:val="1"/>
      <w:marLeft w:val="0"/>
      <w:marRight w:val="0"/>
      <w:marTop w:val="0"/>
      <w:marBottom w:val="0"/>
      <w:divBdr>
        <w:top w:val="none" w:sz="0" w:space="0" w:color="auto"/>
        <w:left w:val="none" w:sz="0" w:space="0" w:color="auto"/>
        <w:bottom w:val="none" w:sz="0" w:space="0" w:color="auto"/>
        <w:right w:val="none" w:sz="0" w:space="0" w:color="auto"/>
      </w:divBdr>
    </w:div>
    <w:div w:id="1171330630">
      <w:bodyDiv w:val="1"/>
      <w:marLeft w:val="0"/>
      <w:marRight w:val="0"/>
      <w:marTop w:val="0"/>
      <w:marBottom w:val="0"/>
      <w:divBdr>
        <w:top w:val="none" w:sz="0" w:space="0" w:color="auto"/>
        <w:left w:val="none" w:sz="0" w:space="0" w:color="auto"/>
        <w:bottom w:val="none" w:sz="0" w:space="0" w:color="auto"/>
        <w:right w:val="none" w:sz="0" w:space="0" w:color="auto"/>
      </w:divBdr>
    </w:div>
    <w:div w:id="1624269896">
      <w:bodyDiv w:val="1"/>
      <w:marLeft w:val="0"/>
      <w:marRight w:val="0"/>
      <w:marTop w:val="0"/>
      <w:marBottom w:val="0"/>
      <w:divBdr>
        <w:top w:val="none" w:sz="0" w:space="0" w:color="auto"/>
        <w:left w:val="none" w:sz="0" w:space="0" w:color="auto"/>
        <w:bottom w:val="none" w:sz="0" w:space="0" w:color="auto"/>
        <w:right w:val="none" w:sz="0" w:space="0" w:color="auto"/>
      </w:divBdr>
    </w:div>
    <w:div w:id="1648124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8</Pages>
  <Words>1802</Words>
  <Characters>10275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dc:creator>
  <cp:keywords/>
  <dc:description/>
  <cp:lastModifiedBy>Eric Young</cp:lastModifiedBy>
  <cp:revision>3</cp:revision>
  <dcterms:created xsi:type="dcterms:W3CDTF">2020-04-09T13:54:00Z</dcterms:created>
  <dcterms:modified xsi:type="dcterms:W3CDTF">2020-04-10T14:22:00Z</dcterms:modified>
</cp:coreProperties>
</file>