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BAE01" w14:textId="080A536B" w:rsidR="00535D66" w:rsidRPr="00535D66" w:rsidRDefault="00984BAF" w:rsidP="00535D66">
      <w:pPr>
        <w:pStyle w:val="NoSpacing"/>
        <w:jc w:val="center"/>
        <w:rPr>
          <w:b/>
        </w:rPr>
      </w:pPr>
      <w:r>
        <w:rPr>
          <w:b/>
        </w:rPr>
        <w:t xml:space="preserve"> </w:t>
      </w:r>
      <w:r w:rsidR="00535D66" w:rsidRPr="00535D66">
        <w:rPr>
          <w:b/>
        </w:rPr>
        <w:t xml:space="preserve">NCERA 216 Annual </w:t>
      </w:r>
      <w:r w:rsidR="00535D66">
        <w:rPr>
          <w:b/>
        </w:rPr>
        <w:t>M</w:t>
      </w:r>
      <w:r w:rsidR="00535D66" w:rsidRPr="00535D66">
        <w:rPr>
          <w:b/>
        </w:rPr>
        <w:t>eeting</w:t>
      </w:r>
      <w:r w:rsidR="00535D66">
        <w:rPr>
          <w:b/>
        </w:rPr>
        <w:t xml:space="preserve"> 2021</w:t>
      </w:r>
    </w:p>
    <w:p w14:paraId="568F4650" w14:textId="77777777" w:rsidR="00535D66" w:rsidRDefault="00535D66" w:rsidP="00535D66">
      <w:pPr>
        <w:pStyle w:val="NoSpacing"/>
        <w:jc w:val="center"/>
      </w:pPr>
      <w:r>
        <w:t>June 16, 9:30 – Noon and June 19, 8:45 to 9:45.</w:t>
      </w:r>
    </w:p>
    <w:p w14:paraId="51893EC2" w14:textId="77777777" w:rsidR="00535D66" w:rsidRDefault="00535D66" w:rsidP="00535D66">
      <w:pPr>
        <w:jc w:val="center"/>
        <w:rPr>
          <w:b/>
        </w:rPr>
      </w:pPr>
      <w:r w:rsidRPr="00BD1440">
        <w:rPr>
          <w:b/>
        </w:rPr>
        <w:t>Proposed Agenda</w:t>
      </w:r>
    </w:p>
    <w:p w14:paraId="19396E32" w14:textId="77777777" w:rsidR="00535D66" w:rsidRDefault="007B582E" w:rsidP="00535D66">
      <w:pPr>
        <w:jc w:val="center"/>
        <w:rPr>
          <w:rFonts w:ascii="Helvetica" w:hAnsi="Helvetica"/>
          <w:color w:val="232333"/>
          <w:sz w:val="21"/>
          <w:szCs w:val="21"/>
          <w:shd w:val="clear" w:color="auto" w:fill="FFFFFF"/>
        </w:rPr>
      </w:pPr>
      <w:hyperlink r:id="rId9" w:history="1">
        <w:r w:rsidR="00535D66" w:rsidRPr="00BD1440">
          <w:rPr>
            <w:rStyle w:val="Hyperlink"/>
            <w:rFonts w:ascii="Helvetica" w:hAnsi="Helvetica"/>
            <w:sz w:val="21"/>
            <w:szCs w:val="21"/>
            <w:shd w:val="clear" w:color="auto" w:fill="FFFFFF"/>
          </w:rPr>
          <w:t>https://ksu.zoom.us/j/9878858447?pwd=bHE4RENHQWRFbmNTeFdVSFVvazdvUT09</w:t>
        </w:r>
      </w:hyperlink>
    </w:p>
    <w:p w14:paraId="4B454636" w14:textId="77777777" w:rsidR="00535D66" w:rsidRDefault="00535D66" w:rsidP="00535D66">
      <w:pPr>
        <w:jc w:val="center"/>
      </w:pPr>
      <w:r>
        <w:rPr>
          <w:rFonts w:ascii="Helvetica" w:hAnsi="Helvetica"/>
          <w:color w:val="232333"/>
          <w:sz w:val="21"/>
          <w:szCs w:val="21"/>
          <w:shd w:val="clear" w:color="auto" w:fill="FFFFFF"/>
        </w:rPr>
        <w:t>Passcode: 919224</w:t>
      </w:r>
    </w:p>
    <w:p w14:paraId="3BA35B7C" w14:textId="77777777" w:rsidR="00535D66" w:rsidRDefault="00535D66" w:rsidP="00535D66">
      <w:pPr>
        <w:jc w:val="center"/>
      </w:pPr>
    </w:p>
    <w:p w14:paraId="04F98409" w14:textId="77777777" w:rsidR="00535D66" w:rsidRPr="00B70F9F" w:rsidRDefault="00535D66" w:rsidP="00535D66">
      <w:pPr>
        <w:spacing w:line="240" w:lineRule="auto"/>
      </w:pPr>
      <w:r w:rsidRPr="00B70F9F">
        <w:t xml:space="preserve">1. </w:t>
      </w:r>
      <w:r>
        <w:t>Call meeting to order – Debra Bolton</w:t>
      </w:r>
    </w:p>
    <w:p w14:paraId="734AF487" w14:textId="37221FAC" w:rsidR="00535D66" w:rsidRDefault="00535D66" w:rsidP="00535D66">
      <w:pPr>
        <w:spacing w:line="240" w:lineRule="auto"/>
      </w:pPr>
      <w:r w:rsidRPr="00B70F9F">
        <w:t>2. Roll call</w:t>
      </w:r>
      <w:r>
        <w:t xml:space="preserve"> – In zoom chat</w:t>
      </w:r>
      <w:r w:rsidR="00404DD7">
        <w:t xml:space="preserve">: Ruben Martinez, Corinne Valdivia, </w:t>
      </w:r>
      <w:r w:rsidR="003718B9">
        <w:t xml:space="preserve">Kim Grader, Hector Santiago, Veronica Perez-Picasso, Athena Ramos, Ness Sandoval, </w:t>
      </w:r>
      <w:r w:rsidR="00E07251">
        <w:t xml:space="preserve">Stephen C. </w:t>
      </w:r>
      <w:proofErr w:type="spellStart"/>
      <w:r w:rsidR="00E07251">
        <w:t>Jeanetta</w:t>
      </w:r>
      <w:proofErr w:type="spellEnd"/>
      <w:r w:rsidR="00E07251">
        <w:t xml:space="preserve">, </w:t>
      </w:r>
      <w:r w:rsidR="00932F58">
        <w:t>Gera</w:t>
      </w:r>
      <w:r w:rsidR="00037062">
        <w:t>r</w:t>
      </w:r>
      <w:r w:rsidR="00932F58">
        <w:t>do Martinez,</w:t>
      </w:r>
      <w:r w:rsidR="00037062">
        <w:t xml:space="preserve"> Debra Bolton</w:t>
      </w:r>
      <w:r w:rsidR="00932F58">
        <w:t xml:space="preserve"> </w:t>
      </w:r>
    </w:p>
    <w:p w14:paraId="1D93E624" w14:textId="682B43F1" w:rsidR="00535D66" w:rsidRPr="00B70F9F" w:rsidRDefault="00535D66" w:rsidP="00535D66">
      <w:pPr>
        <w:spacing w:line="240" w:lineRule="auto"/>
      </w:pPr>
      <w:r>
        <w:t xml:space="preserve">3. Approval of June 2020 meeting minutes </w:t>
      </w:r>
      <w:r w:rsidR="003718B9">
        <w:t xml:space="preserve">– Approved. Athena Ramos moved and Ruben seconded.  Passed unanimously. </w:t>
      </w:r>
    </w:p>
    <w:p w14:paraId="4DF0B9BC" w14:textId="794B7CFF" w:rsidR="00535D66" w:rsidRDefault="00535D66" w:rsidP="00535D66">
      <w:pPr>
        <w:spacing w:line="240" w:lineRule="auto"/>
      </w:pPr>
      <w:r>
        <w:t>4</w:t>
      </w:r>
      <w:r w:rsidRPr="00B70F9F">
        <w:t>. Old business –</w:t>
      </w:r>
      <w:r>
        <w:t xml:space="preserve"> Get members enrolled in NIMSS</w:t>
      </w:r>
      <w:r w:rsidR="005A2BC8">
        <w:t xml:space="preserve"> (</w:t>
      </w:r>
      <w:r w:rsidR="005A2BC8" w:rsidRPr="005A2BC8">
        <w:rPr>
          <w:highlight w:val="green"/>
        </w:rPr>
        <w:t>Debra will send a notice to members)</w:t>
      </w:r>
    </w:p>
    <w:p w14:paraId="27124627" w14:textId="77777777" w:rsidR="00535D66" w:rsidRPr="00B70F9F" w:rsidRDefault="00535D66" w:rsidP="00535D66">
      <w:pPr>
        <w:spacing w:line="240" w:lineRule="auto"/>
      </w:pPr>
      <w:r>
        <w:t>5.</w:t>
      </w:r>
      <w:r w:rsidRPr="00FA5B4B">
        <w:t xml:space="preserve"> New business</w:t>
      </w:r>
    </w:p>
    <w:p w14:paraId="031A0C61" w14:textId="77777777" w:rsidR="00535D66" w:rsidRDefault="00535D66" w:rsidP="00535D66">
      <w:pPr>
        <w:spacing w:line="240" w:lineRule="auto"/>
      </w:pPr>
      <w:r>
        <w:tab/>
        <w:t xml:space="preserve">a. Strategic Areas </w:t>
      </w:r>
      <w:r w:rsidRPr="00B70F9F">
        <w:t>Reports</w:t>
      </w:r>
    </w:p>
    <w:p w14:paraId="1959A049" w14:textId="77777777" w:rsidR="00535D66" w:rsidRDefault="00535D66" w:rsidP="00535D66">
      <w:pPr>
        <w:spacing w:line="240" w:lineRule="auto"/>
      </w:pPr>
      <w:r>
        <w:tab/>
      </w:r>
      <w:proofErr w:type="gramStart"/>
      <w:r>
        <w:t>b. Review of</w:t>
      </w:r>
      <w:r w:rsidRPr="00B70F9F">
        <w:t xml:space="preserve"> our strategic areas?</w:t>
      </w:r>
      <w:proofErr w:type="gramEnd"/>
    </w:p>
    <w:p w14:paraId="1E66C918" w14:textId="4CB0E338" w:rsidR="00535D66" w:rsidRDefault="00535D66" w:rsidP="00535D66">
      <w:pPr>
        <w:pStyle w:val="ListParagraph"/>
        <w:numPr>
          <w:ilvl w:val="0"/>
          <w:numId w:val="1"/>
        </w:numPr>
        <w:tabs>
          <w:tab w:val="clear" w:pos="1800"/>
          <w:tab w:val="num" w:pos="1440"/>
        </w:tabs>
        <w:spacing w:line="240" w:lineRule="auto"/>
        <w:ind w:hanging="720"/>
      </w:pPr>
      <w:r w:rsidRPr="00FA5B4B">
        <w:t>Changing the way we work, collaborate, and advocate for our target populations</w:t>
      </w:r>
    </w:p>
    <w:p w14:paraId="3909B123" w14:textId="5E4131E3" w:rsidR="003718B9" w:rsidRPr="00FA5B4B" w:rsidRDefault="003718B9" w:rsidP="00535D66">
      <w:pPr>
        <w:pStyle w:val="ListParagraph"/>
        <w:numPr>
          <w:ilvl w:val="0"/>
          <w:numId w:val="1"/>
        </w:numPr>
        <w:tabs>
          <w:tab w:val="clear" w:pos="1800"/>
          <w:tab w:val="num" w:pos="1440"/>
        </w:tabs>
        <w:spacing w:line="240" w:lineRule="auto"/>
        <w:ind w:hanging="720"/>
      </w:pPr>
      <w:r>
        <w:t>Hector</w:t>
      </w:r>
      <w:r w:rsidR="0027520D">
        <w:t xml:space="preserve"> Santiago, our project advisor,</w:t>
      </w:r>
      <w:r>
        <w:t xml:space="preserve"> emphasized collaborations for NCERA 216. In o</w:t>
      </w:r>
      <w:r w:rsidR="0027520D">
        <w:t>ur reports submitted for review, p</w:t>
      </w:r>
      <w:r>
        <w:t xml:space="preserve">lease illustrate how we collaborate more than our individual works. Increasing our collaborations demonstrates </w:t>
      </w:r>
      <w:r w:rsidR="0027520D">
        <w:t xml:space="preserve">the importance of activity groups within the North Central region. This work focuses more on collaborations than individual works moving forward. Advisors want to see collaborative publications.  Kim and Ruben will report on their interstate collaboration that has grown to other states.  Debra will report on the interstate initiative with Kansas and Ohio and Michigan with Jill </w:t>
      </w:r>
      <w:proofErr w:type="spellStart"/>
      <w:r w:rsidR="0027520D">
        <w:t>Killinowski</w:t>
      </w:r>
      <w:proofErr w:type="spellEnd"/>
      <w:r w:rsidR="0027520D">
        <w:t xml:space="preserve">.  </w:t>
      </w:r>
      <w:r w:rsidR="00E07251">
        <w:t xml:space="preserve">Members </w:t>
      </w:r>
      <w:r w:rsidR="00037062">
        <w:t>shall</w:t>
      </w:r>
      <w:r w:rsidR="00E07251">
        <w:t xml:space="preserve"> report on their collaborative initiatives rather than their individual works. </w:t>
      </w:r>
    </w:p>
    <w:p w14:paraId="683D6D84" w14:textId="012A61D5" w:rsidR="00535D66" w:rsidRDefault="00535D66" w:rsidP="00535D66">
      <w:pPr>
        <w:spacing w:line="240" w:lineRule="auto"/>
      </w:pPr>
      <w:r>
        <w:tab/>
        <w:t xml:space="preserve">c. </w:t>
      </w:r>
      <w:r w:rsidRPr="00B70F9F">
        <w:t>How can we promote research partnerships?</w:t>
      </w:r>
      <w:r w:rsidR="00160E41">
        <w:t xml:space="preserve"> Ruben: Perhaps we can have a round table with different themes to illustrate and explore ideas on interstate projects. Kim: How do we learn about the different interests of our colleagues to build more research </w:t>
      </w:r>
      <w:proofErr w:type="gramStart"/>
      <w:r w:rsidR="00160E41">
        <w:t>partnerships.</w:t>
      </w:r>
      <w:proofErr w:type="gramEnd"/>
      <w:r w:rsidR="00160E41">
        <w:t xml:space="preserve"> Perhaps we can do an activity, by zoom that focuses on possible collaborations. Debra and Veronica will work together to create a meeting where we share our interests and ideas. Ruben suggested connecting with National Association of Chicano and Chicana Studies, NACCS, to get more ideas on collaborations. Midwest NACCSFOCO. </w:t>
      </w:r>
      <w:r w:rsidR="00A03B9D">
        <w:t>Ruben will reach out to this group to discuss future collaborations in educational practices and research</w:t>
      </w:r>
    </w:p>
    <w:p w14:paraId="179F4BF4" w14:textId="77777777" w:rsidR="00535D66" w:rsidRDefault="00535D66" w:rsidP="00535D66">
      <w:pPr>
        <w:spacing w:line="240" w:lineRule="auto"/>
      </w:pPr>
      <w:r>
        <w:tab/>
        <w:t xml:space="preserve">d. </w:t>
      </w:r>
      <w:r w:rsidRPr="00262B76">
        <w:rPr>
          <w:highlight w:val="cyan"/>
        </w:rPr>
        <w:t>How can we assure reporting for work collaborations and individual research</w:t>
      </w:r>
      <w:r w:rsidRPr="00B70F9F">
        <w:t>?</w:t>
      </w:r>
    </w:p>
    <w:p w14:paraId="553191CD" w14:textId="77777777" w:rsidR="00535D66" w:rsidRPr="00DF123A" w:rsidRDefault="00535D66" w:rsidP="00535D66">
      <w:pPr>
        <w:pStyle w:val="ListParagraph"/>
        <w:numPr>
          <w:ilvl w:val="0"/>
          <w:numId w:val="2"/>
        </w:numPr>
        <w:spacing w:line="240" w:lineRule="auto"/>
      </w:pPr>
      <w:r>
        <w:t>Reporting Template (Attached)</w:t>
      </w:r>
    </w:p>
    <w:p w14:paraId="69B34E38" w14:textId="77777777" w:rsidR="00535D66" w:rsidRDefault="00535D66" w:rsidP="00535D66">
      <w:pPr>
        <w:pStyle w:val="ListParagraph"/>
        <w:spacing w:line="240" w:lineRule="auto"/>
        <w:ind w:left="0"/>
      </w:pPr>
      <w:r>
        <w:t xml:space="preserve">6. </w:t>
      </w:r>
      <w:r>
        <w:rPr>
          <w:highlight w:val="yellow"/>
        </w:rPr>
        <w:t>We will hold no elections unless the officers installed in the June 2020 meeting resign</w:t>
      </w:r>
      <w:r w:rsidRPr="005446D7">
        <w:rPr>
          <w:highlight w:val="yellow"/>
        </w:rPr>
        <w:t>:</w:t>
      </w:r>
    </w:p>
    <w:p w14:paraId="1ECCB800" w14:textId="77777777" w:rsidR="00535D66" w:rsidRPr="00DF123A" w:rsidRDefault="00535D66" w:rsidP="00535D66">
      <w:pPr>
        <w:spacing w:line="240" w:lineRule="auto"/>
        <w:ind w:left="720"/>
      </w:pPr>
      <w:r>
        <w:lastRenderedPageBreak/>
        <w:t>a. Officers elected in 2020 will serve until 2022</w:t>
      </w:r>
    </w:p>
    <w:p w14:paraId="2EBBA2EE" w14:textId="77777777" w:rsidR="00535D66" w:rsidRDefault="00535D66" w:rsidP="00535D66">
      <w:pPr>
        <w:pStyle w:val="ListParagraph"/>
        <w:spacing w:line="240" w:lineRule="auto"/>
        <w:ind w:left="0"/>
      </w:pPr>
      <w:r>
        <w:tab/>
        <w:t>b. Executive Board Members</w:t>
      </w:r>
    </w:p>
    <w:p w14:paraId="6F665083" w14:textId="77777777" w:rsidR="00535D66" w:rsidRDefault="00535D66" w:rsidP="00535D66">
      <w:pPr>
        <w:pStyle w:val="ListParagraph"/>
        <w:spacing w:line="240" w:lineRule="auto"/>
      </w:pPr>
      <w:r>
        <w:t>c. Strategic Area Leaders</w:t>
      </w:r>
    </w:p>
    <w:p w14:paraId="432B9971" w14:textId="77777777" w:rsidR="00535D66" w:rsidRDefault="00535D66" w:rsidP="00535D66">
      <w:pPr>
        <w:spacing w:line="240" w:lineRule="auto"/>
      </w:pPr>
      <w:r>
        <w:t>7. Anything else for the good of the cause?</w:t>
      </w:r>
    </w:p>
    <w:p w14:paraId="7AAA5498" w14:textId="68A17D75" w:rsidR="00535D66" w:rsidRDefault="00535D66" w:rsidP="00535D66">
      <w:pPr>
        <w:spacing w:line="240" w:lineRule="auto"/>
      </w:pPr>
      <w:r>
        <w:t>8.</w:t>
      </w:r>
      <w:r w:rsidRPr="00B70F9F">
        <w:t xml:space="preserve"> Adjournment</w:t>
      </w:r>
    </w:p>
    <w:p w14:paraId="1656E798" w14:textId="1EFF6FE3" w:rsidR="005A2BC8" w:rsidRDefault="005A2BC8" w:rsidP="00535D66">
      <w:pPr>
        <w:spacing w:line="240" w:lineRule="auto"/>
      </w:pPr>
    </w:p>
    <w:p w14:paraId="48741DBF" w14:textId="635D1212" w:rsidR="005A2BC8" w:rsidRDefault="005A2BC8" w:rsidP="005A2BC8">
      <w:pPr>
        <w:pStyle w:val="ListParagraph"/>
        <w:numPr>
          <w:ilvl w:val="0"/>
          <w:numId w:val="2"/>
        </w:numPr>
        <w:spacing w:line="240" w:lineRule="auto"/>
      </w:pPr>
      <w:r>
        <w:t xml:space="preserve">Ruben </w:t>
      </w:r>
      <w:r w:rsidR="0032439B">
        <w:t xml:space="preserve">Martinez (Michigan) working with Jan Flora (Iowa), Corinne Valdivia (Missouri), and Steve </w:t>
      </w:r>
      <w:proofErr w:type="spellStart"/>
      <w:r w:rsidR="0032439B">
        <w:t>Jeanetta</w:t>
      </w:r>
      <w:proofErr w:type="spellEnd"/>
      <w:r w:rsidR="0032439B">
        <w:t xml:space="preserve"> (Minnesota) and with Latino farmers on livelihood strategies.  The group continues its work</w:t>
      </w:r>
      <w:r>
        <w:t xml:space="preserve"> on </w:t>
      </w:r>
      <w:r w:rsidR="0032439B">
        <w:t xml:space="preserve">a </w:t>
      </w:r>
      <w:r>
        <w:t>diversity group to transform M</w:t>
      </w:r>
      <w:r w:rsidR="0032439B">
        <w:t xml:space="preserve">ichigan </w:t>
      </w:r>
      <w:r>
        <w:t>S</w:t>
      </w:r>
      <w:r w:rsidR="0032439B">
        <w:t xml:space="preserve">tate </w:t>
      </w:r>
      <w:r>
        <w:t>U</w:t>
      </w:r>
      <w:r w:rsidR="0032439B">
        <w:t>niversity</w:t>
      </w:r>
      <w:r>
        <w:t xml:space="preserve"> into a </w:t>
      </w:r>
      <w:proofErr w:type="gramStart"/>
      <w:r>
        <w:t>more  inclusive</w:t>
      </w:r>
      <w:proofErr w:type="gramEnd"/>
      <w:r>
        <w:t xml:space="preserve"> campus.  Works </w:t>
      </w:r>
      <w:r w:rsidR="0032439B">
        <w:t xml:space="preserve">to </w:t>
      </w:r>
      <w:r>
        <w:t xml:space="preserve">integrate diversity issues into strategic planning process.  Presenting work at </w:t>
      </w:r>
      <w:proofErr w:type="spellStart"/>
      <w:r>
        <w:t>Cambio</w:t>
      </w:r>
      <w:proofErr w:type="spellEnd"/>
      <w:r>
        <w:t xml:space="preserve"> de </w:t>
      </w:r>
      <w:proofErr w:type="spellStart"/>
      <w:r>
        <w:t>Colores</w:t>
      </w:r>
      <w:proofErr w:type="spellEnd"/>
      <w:r>
        <w:t xml:space="preserve"> conference to share findings. Presenting to other groups. Presenting to lawmakers too. </w:t>
      </w:r>
    </w:p>
    <w:p w14:paraId="754A7DFA" w14:textId="36DB7E2C" w:rsidR="005A2BC8" w:rsidRDefault="005A2BC8" w:rsidP="005A2BC8">
      <w:pPr>
        <w:pStyle w:val="ListParagraph"/>
        <w:numPr>
          <w:ilvl w:val="0"/>
          <w:numId w:val="2"/>
        </w:numPr>
        <w:spacing w:line="240" w:lineRule="auto"/>
      </w:pPr>
      <w:r>
        <w:t>Corinne received two awards for her work in diversity. The awards came from MU and from MU students.</w:t>
      </w:r>
    </w:p>
    <w:p w14:paraId="1D843C9F" w14:textId="6CC9BE86" w:rsidR="005A2BC8" w:rsidRDefault="005A2BC8" w:rsidP="005A2BC8">
      <w:pPr>
        <w:pStyle w:val="ListParagraph"/>
        <w:numPr>
          <w:ilvl w:val="0"/>
          <w:numId w:val="2"/>
        </w:numPr>
        <w:spacing w:line="240" w:lineRule="auto"/>
      </w:pPr>
      <w:r>
        <w:t>Veronica</w:t>
      </w:r>
      <w:r w:rsidR="00042EA6">
        <w:t xml:space="preserve"> Perez-</w:t>
      </w:r>
      <w:proofErr w:type="gramStart"/>
      <w:r w:rsidR="00042EA6">
        <w:t>Picasso,</w:t>
      </w:r>
      <w:proofErr w:type="gramEnd"/>
      <w:r w:rsidR="00042EA6">
        <w:t xml:space="preserve"> </w:t>
      </w:r>
      <w:r>
        <w:t xml:space="preserve">works with </w:t>
      </w:r>
      <w:proofErr w:type="spellStart"/>
      <w:r>
        <w:t>Cambio</w:t>
      </w:r>
      <w:proofErr w:type="spellEnd"/>
      <w:r>
        <w:t xml:space="preserve"> Center with two webinars.  Working with Missouri bicentennial.  Created six programs highlighting Latinos in Missouri.  Also focusing on the influence of music, which </w:t>
      </w:r>
      <w:proofErr w:type="gramStart"/>
      <w:r>
        <w:t>is presented</w:t>
      </w:r>
      <w:proofErr w:type="gramEnd"/>
      <w:r>
        <w:t xml:space="preserve"> at </w:t>
      </w:r>
      <w:proofErr w:type="spellStart"/>
      <w:r>
        <w:t>Cambio</w:t>
      </w:r>
      <w:proofErr w:type="spellEnd"/>
      <w:r>
        <w:t xml:space="preserve"> de </w:t>
      </w:r>
      <w:proofErr w:type="spellStart"/>
      <w:r>
        <w:t>Colores</w:t>
      </w:r>
      <w:proofErr w:type="spellEnd"/>
      <w:r>
        <w:t xml:space="preserve">.  Other focus highlight economic development in Missouri.  A documentary on phenotypes, economies, and influences.  Veronica is the chair of the </w:t>
      </w:r>
      <w:proofErr w:type="spellStart"/>
      <w:r>
        <w:t>Latinx</w:t>
      </w:r>
      <w:proofErr w:type="spellEnd"/>
      <w:r>
        <w:t xml:space="preserve"> Communities in Missouri, a statewide initiative.</w:t>
      </w:r>
      <w:r w:rsidR="00042EA6">
        <w:t xml:space="preserve">  Has cultural competence training with Alianzas to teach intercultural humility to Extension professionals. </w:t>
      </w:r>
    </w:p>
    <w:p w14:paraId="13897396" w14:textId="6D0FCB80" w:rsidR="005A2BC8" w:rsidRDefault="00ED613B" w:rsidP="005A2BC8">
      <w:pPr>
        <w:pStyle w:val="ListParagraph"/>
        <w:numPr>
          <w:ilvl w:val="0"/>
          <w:numId w:val="2"/>
        </w:numPr>
        <w:spacing w:line="240" w:lineRule="auto"/>
      </w:pPr>
      <w:r>
        <w:t xml:space="preserve">Kim </w:t>
      </w:r>
      <w:proofErr w:type="spellStart"/>
      <w:r>
        <w:t>Graeder</w:t>
      </w:r>
      <w:proofErr w:type="spellEnd"/>
      <w:r>
        <w:t xml:space="preserve">, Families in Education, works with families on a </w:t>
      </w:r>
      <w:proofErr w:type="spellStart"/>
      <w:r>
        <w:t>Juntos</w:t>
      </w:r>
      <w:proofErr w:type="spellEnd"/>
      <w:r>
        <w:t xml:space="preserve"> model.  Developing new curriculum launching in </w:t>
      </w:r>
      <w:proofErr w:type="gramStart"/>
      <w:r>
        <w:t>Fall</w:t>
      </w:r>
      <w:proofErr w:type="gramEnd"/>
      <w:r>
        <w:t xml:space="preserve"> 2021. Focus on helping youth transition from high school for future pathways.  Presented at </w:t>
      </w:r>
      <w:proofErr w:type="spellStart"/>
      <w:r>
        <w:t>Cambio</w:t>
      </w:r>
      <w:proofErr w:type="spellEnd"/>
      <w:r>
        <w:t xml:space="preserve"> de </w:t>
      </w:r>
      <w:proofErr w:type="spellStart"/>
      <w:r>
        <w:t>Colores</w:t>
      </w:r>
      <w:proofErr w:type="spellEnd"/>
      <w:r>
        <w:t xml:space="preserve"> on experiences during the COVID pandemic. Pathways to college program began in Iowa to help families work toward job security through higher education, technical school, military, etc. </w:t>
      </w:r>
    </w:p>
    <w:p w14:paraId="11FEEEAE" w14:textId="3429AFED" w:rsidR="00404DD7" w:rsidRDefault="00404DD7" w:rsidP="005A2BC8">
      <w:pPr>
        <w:pStyle w:val="ListParagraph"/>
        <w:numPr>
          <w:ilvl w:val="0"/>
          <w:numId w:val="2"/>
        </w:numPr>
        <w:spacing w:line="240" w:lineRule="auto"/>
      </w:pPr>
      <w:r>
        <w:t xml:space="preserve">Debra </w:t>
      </w:r>
      <w:proofErr w:type="gramStart"/>
      <w:r>
        <w:t>Bolton,</w:t>
      </w:r>
      <w:proofErr w:type="gramEnd"/>
      <w:r>
        <w:t xml:space="preserve"> reported on her publications and her work with Kansas State University to build a community of belonging for historically excluded identities in academic, social, and power structures. </w:t>
      </w:r>
    </w:p>
    <w:p w14:paraId="3E4EF74E" w14:textId="5948D799" w:rsidR="00160E41" w:rsidRDefault="00160E41" w:rsidP="005A2BC8">
      <w:pPr>
        <w:pStyle w:val="ListParagraph"/>
        <w:numPr>
          <w:ilvl w:val="0"/>
          <w:numId w:val="2"/>
        </w:numPr>
        <w:spacing w:line="240" w:lineRule="auto"/>
      </w:pPr>
      <w:r>
        <w:t xml:space="preserve">Steve </w:t>
      </w:r>
      <w:proofErr w:type="spellStart"/>
      <w:proofErr w:type="gramStart"/>
      <w:r>
        <w:t>Jeannetta</w:t>
      </w:r>
      <w:proofErr w:type="spellEnd"/>
      <w:r>
        <w:t>,</w:t>
      </w:r>
      <w:proofErr w:type="gramEnd"/>
      <w:r>
        <w:t xml:space="preserve"> is looking at immigrants and migrants coming to rural areas. They call is a “brain gain” since it is enriching to the communities. </w:t>
      </w:r>
      <w:r w:rsidR="00A94145">
        <w:t xml:space="preserve">More collaborations with non-profits in Minneapolis looking at Latino acculturation and impact of </w:t>
      </w:r>
      <w:proofErr w:type="spellStart"/>
      <w:r w:rsidR="00A94145">
        <w:t>Covid</w:t>
      </w:r>
      <w:proofErr w:type="spellEnd"/>
      <w:r w:rsidR="00A94145">
        <w:t xml:space="preserve"> on businesses. Needs more work on measuring acculturation, which has not been robust, to this </w:t>
      </w:r>
      <w:proofErr w:type="gramStart"/>
      <w:r w:rsidR="00A94145">
        <w:t>point.</w:t>
      </w:r>
      <w:proofErr w:type="gramEnd"/>
      <w:r w:rsidR="00A94145">
        <w:t xml:space="preserve"> We are building new leadership programs targeting Latinos.  Extension has an interest group that focuses on varied projects with </w:t>
      </w:r>
      <w:proofErr w:type="spellStart"/>
      <w:r w:rsidR="00A94145">
        <w:t>Latinx</w:t>
      </w:r>
      <w:proofErr w:type="spellEnd"/>
      <w:r w:rsidR="00A94145">
        <w:t xml:space="preserve"> populations. </w:t>
      </w:r>
    </w:p>
    <w:p w14:paraId="5A83E4AB" w14:textId="6ADCFBF9" w:rsidR="00A94145" w:rsidRDefault="00A94145" w:rsidP="005A2BC8">
      <w:pPr>
        <w:pStyle w:val="ListParagraph"/>
        <w:numPr>
          <w:ilvl w:val="0"/>
          <w:numId w:val="2"/>
        </w:numPr>
        <w:spacing w:line="240" w:lineRule="auto"/>
      </w:pPr>
      <w:r>
        <w:t>Athena</w:t>
      </w:r>
      <w:r w:rsidR="0032439B">
        <w:t xml:space="preserve"> Ramos s</w:t>
      </w:r>
      <w:r>
        <w:t xml:space="preserve">pent the past year and a half working on meat packing industry. Looking at health and safety issues with Latinos working in meat processing.  Her team did 16 site visits of meat processing looking at prevention and intervention orders.  Developed a survey so that workers and tell their own stories in these </w:t>
      </w:r>
      <w:r>
        <w:lastRenderedPageBreak/>
        <w:t xml:space="preserve">facilities.  Working with United Food Workers. Funds </w:t>
      </w:r>
      <w:proofErr w:type="gramStart"/>
      <w:r>
        <w:t>were secured</w:t>
      </w:r>
      <w:proofErr w:type="gramEnd"/>
      <w:r>
        <w:t xml:space="preserve"> to execute work in collaboration with the Union and </w:t>
      </w:r>
      <w:r>
        <w:softHyphen/>
      </w:r>
      <w:r>
        <w:softHyphen/>
      </w:r>
      <w:r>
        <w:softHyphen/>
        <w:t xml:space="preserve">________. </w:t>
      </w:r>
      <w:r w:rsidR="006307C3">
        <w:t xml:space="preserve">Studying nine communities in </w:t>
      </w:r>
      <w:r w:rsidR="005F3627">
        <w:t xml:space="preserve">Kansas and Nebraska. Developing multilingual training materials for the workers and their families. Also working with South Dakota to look at dairy workers. Working with Latino families to </w:t>
      </w:r>
    </w:p>
    <w:p w14:paraId="731037F1" w14:textId="3ED08885" w:rsidR="00932F58" w:rsidRDefault="00932F58" w:rsidP="005A2BC8">
      <w:pPr>
        <w:pStyle w:val="ListParagraph"/>
        <w:numPr>
          <w:ilvl w:val="0"/>
          <w:numId w:val="2"/>
        </w:numPr>
        <w:spacing w:line="240" w:lineRule="auto"/>
      </w:pPr>
      <w:r>
        <w:t xml:space="preserve">Gerardo Martinez, Alianzas, Outreach to unite multiple programs and services to address the needs of Latino communities.  Working on a community gardening project with                       in internships for students to customize products specific to small farming operations of Latino farmers. </w:t>
      </w:r>
      <w:r w:rsidR="00042EA6">
        <w:t xml:space="preserve">  Teaching living skills to </w:t>
      </w:r>
      <w:proofErr w:type="spellStart"/>
      <w:r w:rsidR="00042EA6">
        <w:t>Latinx</w:t>
      </w:r>
      <w:proofErr w:type="spellEnd"/>
      <w:r w:rsidR="00042EA6">
        <w:t xml:space="preserve"> youth and their families. Gerardo is working with UMKC for a pilot program to teach English as Another Language (ESL).  He is raising funds for this pilot to initiate. </w:t>
      </w:r>
    </w:p>
    <w:p w14:paraId="61122357" w14:textId="35E58DC5" w:rsidR="009E14D7" w:rsidRDefault="009E14D7" w:rsidP="005A2BC8">
      <w:pPr>
        <w:pStyle w:val="ListParagraph"/>
        <w:numPr>
          <w:ilvl w:val="0"/>
          <w:numId w:val="2"/>
        </w:numPr>
        <w:spacing w:line="240" w:lineRule="auto"/>
      </w:pPr>
      <w:r>
        <w:t xml:space="preserve">Hector noted that NC depends on the states for secure their own funding for projects. </w:t>
      </w:r>
    </w:p>
    <w:p w14:paraId="737C5589" w14:textId="136374A5" w:rsidR="00147F4B" w:rsidRDefault="00535D66" w:rsidP="00535D66">
      <w:pPr>
        <w:rPr>
          <w:b/>
        </w:rPr>
      </w:pPr>
      <w:r>
        <w:br w:type="page"/>
      </w:r>
      <w:r w:rsidR="004B361F">
        <w:rPr>
          <w:b/>
        </w:rPr>
        <w:lastRenderedPageBreak/>
        <w:t>June 19, 2021 NCERA 216</w:t>
      </w:r>
    </w:p>
    <w:p w14:paraId="697E9F34" w14:textId="3D2E7FE3" w:rsidR="004B361F" w:rsidRDefault="004B361F" w:rsidP="004B361F">
      <w:pPr>
        <w:pStyle w:val="ListParagraph"/>
        <w:numPr>
          <w:ilvl w:val="0"/>
          <w:numId w:val="3"/>
        </w:numPr>
      </w:pPr>
      <w:r>
        <w:t>Call to order – Debra Bolton, Chair</w:t>
      </w:r>
    </w:p>
    <w:p w14:paraId="3BECFBFC" w14:textId="5C047D5B" w:rsidR="004B361F" w:rsidRDefault="004B361F" w:rsidP="004B361F">
      <w:pPr>
        <w:pStyle w:val="ListParagraph"/>
        <w:numPr>
          <w:ilvl w:val="0"/>
          <w:numId w:val="3"/>
        </w:numPr>
      </w:pPr>
      <w:r>
        <w:t xml:space="preserve">Roll call – </w:t>
      </w:r>
      <w:r w:rsidR="00304281">
        <w:t xml:space="preserve">Corinne Valdivia, Ruben Martinez, Maria Rodriguez-Alcala, </w:t>
      </w:r>
      <w:r w:rsidR="00266D3B">
        <w:t>Debra Bolton</w:t>
      </w:r>
    </w:p>
    <w:p w14:paraId="2919B1B2" w14:textId="77777777" w:rsidR="00C8673E" w:rsidRDefault="004B361F" w:rsidP="00C8673E">
      <w:pPr>
        <w:spacing w:line="240" w:lineRule="auto"/>
        <w:rPr>
          <w:rFonts w:ascii="Garamond" w:eastAsia="Garamond" w:hAnsi="Garamond" w:cs="Garamond"/>
          <w:b/>
        </w:rPr>
      </w:pPr>
      <w:r>
        <w:t xml:space="preserve">New </w:t>
      </w:r>
      <w:proofErr w:type="spellStart"/>
      <w:r>
        <w:t>Business</w:t>
      </w:r>
      <w:r w:rsidR="00C8673E">
        <w:rPr>
          <w:rFonts w:ascii="Garamond" w:eastAsia="Garamond" w:hAnsi="Garamond" w:cs="Garamond"/>
          <w:b/>
        </w:rPr>
        <w:t>Entrepreneurship</w:t>
      </w:r>
      <w:proofErr w:type="spellEnd"/>
      <w:r w:rsidR="00C8673E">
        <w:rPr>
          <w:rFonts w:ascii="Garamond" w:eastAsia="Garamond" w:hAnsi="Garamond" w:cs="Garamond"/>
          <w:b/>
        </w:rPr>
        <w:t xml:space="preserve"> and Business</w:t>
      </w:r>
    </w:p>
    <w:p w14:paraId="59C2B947" w14:textId="77777777" w:rsidR="00C8673E" w:rsidRDefault="00C8673E" w:rsidP="00C8673E">
      <w:pPr>
        <w:spacing w:line="240" w:lineRule="auto"/>
        <w:rPr>
          <w:rFonts w:ascii="Garamond" w:eastAsia="Garamond" w:hAnsi="Garamond" w:cs="Garamond"/>
          <w:color w:val="1155CC"/>
          <w:u w:val="single"/>
        </w:rPr>
      </w:pPr>
      <w:r>
        <w:rPr>
          <w:rFonts w:ascii="Garamond" w:eastAsia="Garamond" w:hAnsi="Garamond" w:cs="Garamond"/>
        </w:rPr>
        <w:t>Co-Chairs</w:t>
      </w:r>
      <w:r>
        <w:rPr>
          <w:rFonts w:ascii="Garamond" w:eastAsia="Garamond" w:hAnsi="Garamond" w:cs="Garamond"/>
        </w:rPr>
        <w:tab/>
        <w:t xml:space="preserve">Maria Rodriguez-Alcala   </w:t>
      </w:r>
      <w:hyperlink r:id="rId10">
        <w:r>
          <w:rPr>
            <w:rFonts w:ascii="Garamond" w:eastAsia="Garamond" w:hAnsi="Garamond" w:cs="Garamond"/>
            <w:color w:val="1155CC"/>
            <w:u w:val="single"/>
          </w:rPr>
          <w:t>rodriguezalcalam@missouri.edu</w:t>
        </w:r>
      </w:hyperlink>
    </w:p>
    <w:p w14:paraId="1E4ABACD" w14:textId="0B074B73" w:rsidR="00C8673E" w:rsidRDefault="00C8673E" w:rsidP="00C8673E">
      <w:pPr>
        <w:spacing w:line="240" w:lineRule="auto"/>
        <w:rPr>
          <w:rFonts w:ascii="Garamond" w:eastAsia="Garamond" w:hAnsi="Garamond" w:cs="Garamond"/>
        </w:rPr>
      </w:pPr>
      <w:r>
        <w:rPr>
          <w:rFonts w:ascii="Garamond" w:eastAsia="Garamond" w:hAnsi="Garamond" w:cs="Garamond"/>
        </w:rPr>
        <w:t>Corinne</w:t>
      </w:r>
      <w:r w:rsidR="00BF2CA9">
        <w:rPr>
          <w:rFonts w:ascii="Garamond" w:eastAsia="Garamond" w:hAnsi="Garamond" w:cs="Garamond"/>
        </w:rPr>
        <w:t xml:space="preserve"> Valdivia</w:t>
      </w:r>
      <w:r w:rsidR="00BF2CA9">
        <w:rPr>
          <w:rFonts w:ascii="Garamond" w:eastAsia="Garamond" w:hAnsi="Garamond" w:cs="Garamond"/>
        </w:rPr>
        <w:tab/>
      </w:r>
      <w:hyperlink r:id="rId11">
        <w:r w:rsidR="00BF2CA9">
          <w:rPr>
            <w:rFonts w:ascii="Garamond" w:eastAsia="Garamond" w:hAnsi="Garamond" w:cs="Garamond"/>
            <w:color w:val="1155CC"/>
            <w:u w:val="single"/>
          </w:rPr>
          <w:t>valdiviac@missouri.edu</w:t>
        </w:r>
      </w:hyperlink>
    </w:p>
    <w:p w14:paraId="298C1212" w14:textId="6FD54379" w:rsidR="00F170B0" w:rsidRPr="0061254A" w:rsidRDefault="00F170B0" w:rsidP="00F045C8">
      <w:pPr>
        <w:rPr>
          <w:b/>
        </w:rPr>
      </w:pPr>
      <w:r w:rsidRPr="0061254A">
        <w:rPr>
          <w:b/>
        </w:rPr>
        <w:t>Officers and Committee Members</w:t>
      </w:r>
    </w:p>
    <w:p w14:paraId="7818ECE8" w14:textId="77777777" w:rsidR="00F170B0" w:rsidRDefault="00F170B0" w:rsidP="00F170B0">
      <w:pPr>
        <w:spacing w:line="240" w:lineRule="auto"/>
        <w:rPr>
          <w:rFonts w:ascii="Garamond" w:eastAsia="Garamond" w:hAnsi="Garamond" w:cs="Garamond"/>
          <w:color w:val="1155CC"/>
          <w:u w:val="single"/>
        </w:rPr>
      </w:pPr>
      <w:r>
        <w:rPr>
          <w:rFonts w:ascii="Garamond" w:eastAsia="Garamond" w:hAnsi="Garamond" w:cs="Garamond"/>
        </w:rPr>
        <w:t xml:space="preserve">Chair: Debra Bolton  </w:t>
      </w:r>
      <w:r>
        <w:rPr>
          <w:rFonts w:ascii="Garamond" w:eastAsia="Garamond" w:hAnsi="Garamond" w:cs="Garamond"/>
        </w:rPr>
        <w:tab/>
      </w:r>
      <w:r>
        <w:rPr>
          <w:rFonts w:ascii="Garamond" w:eastAsia="Garamond" w:hAnsi="Garamond" w:cs="Garamond"/>
        </w:rPr>
        <w:tab/>
      </w:r>
      <w:r>
        <w:rPr>
          <w:rFonts w:ascii="Garamond" w:eastAsia="Garamond" w:hAnsi="Garamond" w:cs="Garamond"/>
        </w:rPr>
        <w:tab/>
      </w:r>
      <w:hyperlink r:id="rId12">
        <w:r>
          <w:rPr>
            <w:rFonts w:ascii="Garamond" w:eastAsia="Garamond" w:hAnsi="Garamond" w:cs="Garamond"/>
            <w:color w:val="1155CC"/>
            <w:u w:val="single"/>
          </w:rPr>
          <w:t>dbolton@ksu.edu</w:t>
        </w:r>
      </w:hyperlink>
    </w:p>
    <w:p w14:paraId="6F457A43" w14:textId="77777777" w:rsidR="00F170B0" w:rsidRDefault="00F170B0" w:rsidP="00F170B0">
      <w:pPr>
        <w:spacing w:line="240" w:lineRule="auto"/>
        <w:rPr>
          <w:rFonts w:ascii="Garamond" w:eastAsia="Garamond" w:hAnsi="Garamond" w:cs="Garamond"/>
        </w:rPr>
      </w:pPr>
      <w:r>
        <w:rPr>
          <w:rFonts w:ascii="Garamond" w:eastAsia="Garamond" w:hAnsi="Garamond" w:cs="Garamond"/>
        </w:rPr>
        <w:t xml:space="preserve">Vice Chair:   Athena Ramos                </w:t>
      </w:r>
      <w:r>
        <w:rPr>
          <w:rFonts w:ascii="Garamond" w:eastAsia="Garamond" w:hAnsi="Garamond" w:cs="Garamond"/>
        </w:rPr>
        <w:tab/>
      </w:r>
      <w:hyperlink r:id="rId13">
        <w:r>
          <w:rPr>
            <w:rFonts w:ascii="Garamond" w:eastAsia="Garamond" w:hAnsi="Garamond" w:cs="Garamond"/>
            <w:color w:val="1155CC"/>
            <w:u w:val="single"/>
          </w:rPr>
          <w:t>aramos@unmc.edu</w:t>
        </w:r>
      </w:hyperlink>
    </w:p>
    <w:p w14:paraId="57705174" w14:textId="77777777" w:rsidR="00F170B0" w:rsidRDefault="00F170B0" w:rsidP="00F170B0">
      <w:pPr>
        <w:spacing w:line="240" w:lineRule="auto"/>
        <w:rPr>
          <w:rFonts w:ascii="Garamond" w:eastAsia="Garamond" w:hAnsi="Garamond" w:cs="Garamond"/>
        </w:rPr>
      </w:pPr>
      <w:r>
        <w:rPr>
          <w:rFonts w:ascii="Garamond" w:eastAsia="Garamond" w:hAnsi="Garamond" w:cs="Garamond"/>
        </w:rPr>
        <w:t>Sec/</w:t>
      </w:r>
      <w:proofErr w:type="spellStart"/>
      <w:r>
        <w:rPr>
          <w:rFonts w:ascii="Garamond" w:eastAsia="Garamond" w:hAnsi="Garamond" w:cs="Garamond"/>
        </w:rPr>
        <w:t>Comm</w:t>
      </w:r>
      <w:proofErr w:type="spellEnd"/>
      <w:r>
        <w:rPr>
          <w:rFonts w:ascii="Garamond" w:eastAsia="Garamond" w:hAnsi="Garamond" w:cs="Garamond"/>
        </w:rPr>
        <w:t xml:space="preserve"> </w:t>
      </w:r>
      <w:proofErr w:type="spellStart"/>
      <w:r>
        <w:rPr>
          <w:rFonts w:ascii="Garamond" w:eastAsia="Garamond" w:hAnsi="Garamond" w:cs="Garamond"/>
        </w:rPr>
        <w:t>Coord</w:t>
      </w:r>
      <w:proofErr w:type="spellEnd"/>
      <w:r>
        <w:rPr>
          <w:rFonts w:ascii="Garamond" w:eastAsia="Garamond" w:hAnsi="Garamond" w:cs="Garamond"/>
        </w:rPr>
        <w:t>: Bertha Mendoza</w:t>
      </w:r>
      <w:r>
        <w:rPr>
          <w:rFonts w:ascii="Garamond" w:eastAsia="Garamond" w:hAnsi="Garamond" w:cs="Garamond"/>
        </w:rPr>
        <w:tab/>
      </w:r>
      <w:hyperlink r:id="rId14" w:history="1">
        <w:r w:rsidRPr="00150AEB">
          <w:rPr>
            <w:rStyle w:val="Hyperlink"/>
            <w:rFonts w:ascii="Garamond" w:eastAsia="Garamond" w:hAnsi="Garamond" w:cs="Garamond"/>
          </w:rPr>
          <w:t>bmendoza@ksu.edu</w:t>
        </w:r>
      </w:hyperlink>
      <w:r>
        <w:rPr>
          <w:rFonts w:ascii="Garamond" w:eastAsia="Garamond" w:hAnsi="Garamond" w:cs="Garamond"/>
        </w:rPr>
        <w:t xml:space="preserve"> </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0AF1A563" w14:textId="77777777" w:rsidR="00F170B0" w:rsidRDefault="00F170B0" w:rsidP="00F170B0">
      <w:pPr>
        <w:spacing w:line="240" w:lineRule="auto"/>
        <w:rPr>
          <w:rFonts w:ascii="Garamond" w:eastAsia="Garamond" w:hAnsi="Garamond" w:cs="Garamond"/>
        </w:rPr>
      </w:pPr>
      <w:r w:rsidRPr="0061254A">
        <w:rPr>
          <w:rFonts w:ascii="Garamond" w:eastAsia="Garamond" w:hAnsi="Garamond" w:cs="Garamond"/>
          <w:b/>
        </w:rPr>
        <w:t>Webinar Co-Coordinators</w:t>
      </w:r>
      <w:r>
        <w:rPr>
          <w:rFonts w:ascii="Garamond" w:eastAsia="Garamond" w:hAnsi="Garamond" w:cs="Garamond"/>
        </w:rPr>
        <w:t xml:space="preserve">:  </w:t>
      </w:r>
    </w:p>
    <w:p w14:paraId="73627D0F" w14:textId="77777777" w:rsidR="00F170B0" w:rsidRDefault="00F170B0" w:rsidP="00F170B0">
      <w:pPr>
        <w:spacing w:line="240" w:lineRule="auto"/>
        <w:rPr>
          <w:rFonts w:ascii="Garamond" w:eastAsia="Garamond" w:hAnsi="Garamond" w:cs="Garamond"/>
        </w:rPr>
      </w:pPr>
      <w:r>
        <w:rPr>
          <w:rFonts w:ascii="Garamond" w:eastAsia="Garamond" w:hAnsi="Garamond" w:cs="Garamond"/>
        </w:rPr>
        <w:t xml:space="preserve">Veronica Perez-Picasso </w:t>
      </w:r>
      <w:r>
        <w:rPr>
          <w:rFonts w:ascii="Garamond" w:eastAsia="Garamond" w:hAnsi="Garamond" w:cs="Garamond"/>
        </w:rPr>
        <w:tab/>
      </w:r>
      <w:r>
        <w:rPr>
          <w:rFonts w:ascii="Garamond" w:eastAsia="Garamond" w:hAnsi="Garamond" w:cs="Garamond"/>
        </w:rPr>
        <w:tab/>
      </w:r>
      <w:hyperlink r:id="rId15">
        <w:r>
          <w:rPr>
            <w:rFonts w:ascii="Garamond" w:eastAsia="Garamond" w:hAnsi="Garamond" w:cs="Garamond"/>
            <w:color w:val="1155CC"/>
            <w:u w:val="single"/>
          </w:rPr>
          <w:t>vrp279@mail.missouri.edu</w:t>
        </w:r>
      </w:hyperlink>
    </w:p>
    <w:p w14:paraId="07D5712C" w14:textId="77777777" w:rsidR="00F170B0" w:rsidRDefault="00F170B0" w:rsidP="00F170B0">
      <w:pPr>
        <w:spacing w:line="240" w:lineRule="auto"/>
        <w:rPr>
          <w:rFonts w:ascii="Garamond" w:eastAsia="Garamond" w:hAnsi="Garamond" w:cs="Garamond"/>
          <w:color w:val="1155CC"/>
          <w:u w:val="single"/>
        </w:rPr>
      </w:pPr>
      <w:r>
        <w:rPr>
          <w:rFonts w:ascii="Garamond" w:eastAsia="Garamond" w:hAnsi="Garamond" w:cs="Garamond"/>
        </w:rPr>
        <w:t xml:space="preserve">Maria Rodriguez-Alcala   </w:t>
      </w:r>
      <w:hyperlink r:id="rId16">
        <w:r>
          <w:rPr>
            <w:rFonts w:ascii="Garamond" w:eastAsia="Garamond" w:hAnsi="Garamond" w:cs="Garamond"/>
            <w:color w:val="1155CC"/>
            <w:u w:val="single"/>
          </w:rPr>
          <w:t>rodriguezalcalam@missouri.edu</w:t>
        </w:r>
      </w:hyperlink>
    </w:p>
    <w:p w14:paraId="457B96D8" w14:textId="77777777" w:rsidR="00F170B0" w:rsidRDefault="00F170B0" w:rsidP="00F170B0">
      <w:pPr>
        <w:spacing w:line="240" w:lineRule="auto"/>
        <w:rPr>
          <w:rFonts w:ascii="Garamond" w:eastAsia="Garamond" w:hAnsi="Garamond" w:cs="Garamond"/>
          <w:b/>
          <w:u w:val="single"/>
        </w:rPr>
      </w:pPr>
      <w:r>
        <w:rPr>
          <w:rFonts w:ascii="Garamond" w:eastAsia="Garamond" w:hAnsi="Garamond" w:cs="Garamond"/>
        </w:rPr>
        <w:t xml:space="preserve"> </w:t>
      </w:r>
      <w:r>
        <w:rPr>
          <w:rFonts w:ascii="Garamond" w:eastAsia="Garamond" w:hAnsi="Garamond" w:cs="Garamond"/>
          <w:b/>
          <w:u w:val="single"/>
        </w:rPr>
        <w:t>Executive Board Members</w:t>
      </w:r>
    </w:p>
    <w:p w14:paraId="3156BEC7" w14:textId="1B301044" w:rsidR="00F170B0" w:rsidRDefault="00F170B0" w:rsidP="00F170B0">
      <w:pPr>
        <w:spacing w:line="240" w:lineRule="auto"/>
        <w:rPr>
          <w:rFonts w:ascii="Garamond" w:eastAsia="Garamond" w:hAnsi="Garamond" w:cs="Garamond"/>
        </w:rPr>
      </w:pPr>
      <w:r>
        <w:rPr>
          <w:rFonts w:ascii="Garamond" w:eastAsia="Garamond" w:hAnsi="Garamond" w:cs="Garamond"/>
        </w:rPr>
        <w:t xml:space="preserve">Stephen </w:t>
      </w:r>
      <w:proofErr w:type="spellStart"/>
      <w:r>
        <w:rPr>
          <w:rFonts w:ascii="Garamond" w:eastAsia="Garamond" w:hAnsi="Garamond" w:cs="Garamond"/>
        </w:rPr>
        <w:t>Jeanetta</w:t>
      </w:r>
      <w:proofErr w:type="spellEnd"/>
      <w:r>
        <w:rPr>
          <w:rFonts w:ascii="Garamond" w:eastAsia="Garamond" w:hAnsi="Garamond" w:cs="Garamond"/>
        </w:rPr>
        <w:t xml:space="preserve">      </w:t>
      </w:r>
      <w:r>
        <w:rPr>
          <w:rFonts w:ascii="Garamond" w:eastAsia="Garamond" w:hAnsi="Garamond" w:cs="Garamond"/>
        </w:rPr>
        <w:tab/>
      </w:r>
      <w:hyperlink r:id="rId17" w:history="1">
        <w:r w:rsidRPr="00AA0D15">
          <w:rPr>
            <w:rStyle w:val="Hyperlink"/>
            <w:rFonts w:ascii="Garamond" w:eastAsia="Garamond" w:hAnsi="Garamond" w:cs="Garamond"/>
          </w:rPr>
          <w:t>jeanetta@umn.edu</w:t>
        </w:r>
      </w:hyperlink>
    </w:p>
    <w:p w14:paraId="67E197C1" w14:textId="77777777" w:rsidR="00F170B0" w:rsidRDefault="00F170B0" w:rsidP="00F170B0">
      <w:pPr>
        <w:spacing w:line="240" w:lineRule="auto"/>
        <w:rPr>
          <w:rFonts w:ascii="Garamond" w:eastAsia="Garamond" w:hAnsi="Garamond" w:cs="Garamond"/>
        </w:rPr>
      </w:pPr>
      <w:r>
        <w:rPr>
          <w:rFonts w:ascii="Garamond" w:eastAsia="Garamond" w:hAnsi="Garamond" w:cs="Garamond"/>
        </w:rPr>
        <w:t xml:space="preserve">Rubén Martinez       </w:t>
      </w:r>
      <w:r>
        <w:rPr>
          <w:rFonts w:ascii="Garamond" w:eastAsia="Garamond" w:hAnsi="Garamond" w:cs="Garamond"/>
        </w:rPr>
        <w:tab/>
      </w:r>
      <w:hyperlink r:id="rId18" w:history="1">
        <w:r w:rsidRPr="001902FF">
          <w:rPr>
            <w:rStyle w:val="Hyperlink"/>
            <w:rFonts w:ascii="Garamond" w:eastAsia="Garamond" w:hAnsi="Garamond" w:cs="Garamond"/>
          </w:rPr>
          <w:t>mart1097@msu.edu</w:t>
        </w:r>
      </w:hyperlink>
      <w:r>
        <w:rPr>
          <w:rFonts w:ascii="Garamond" w:eastAsia="Garamond" w:hAnsi="Garamond" w:cs="Garamond"/>
        </w:rPr>
        <w:t xml:space="preserve"> </w:t>
      </w:r>
    </w:p>
    <w:p w14:paraId="5487C18C" w14:textId="77777777" w:rsidR="00F170B0" w:rsidRDefault="00F170B0" w:rsidP="00F170B0">
      <w:pPr>
        <w:spacing w:line="240" w:lineRule="auto"/>
        <w:rPr>
          <w:rFonts w:ascii="Garamond" w:eastAsia="Garamond" w:hAnsi="Garamond" w:cs="Garamond"/>
        </w:rPr>
      </w:pPr>
      <w:r>
        <w:rPr>
          <w:rFonts w:ascii="Garamond" w:eastAsia="Garamond" w:hAnsi="Garamond" w:cs="Garamond"/>
        </w:rPr>
        <w:t>Bertha Mendoza</w:t>
      </w:r>
      <w:r>
        <w:rPr>
          <w:rFonts w:ascii="Garamond" w:eastAsia="Garamond" w:hAnsi="Garamond" w:cs="Garamond"/>
        </w:rPr>
        <w:tab/>
      </w:r>
      <w:hyperlink r:id="rId19" w:history="1">
        <w:r w:rsidRPr="00150AEB">
          <w:rPr>
            <w:rStyle w:val="Hyperlink"/>
            <w:rFonts w:ascii="Garamond" w:eastAsia="Garamond" w:hAnsi="Garamond" w:cs="Garamond"/>
          </w:rPr>
          <w:t>bmendoza@ksu.edu</w:t>
        </w:r>
      </w:hyperlink>
      <w:r>
        <w:rPr>
          <w:rFonts w:ascii="Garamond" w:eastAsia="Garamond" w:hAnsi="Garamond" w:cs="Garamond"/>
        </w:rPr>
        <w:t xml:space="preserve">        </w:t>
      </w:r>
    </w:p>
    <w:p w14:paraId="7718EA0D" w14:textId="77777777" w:rsidR="00F170B0" w:rsidRDefault="00F170B0" w:rsidP="00F170B0">
      <w:pPr>
        <w:spacing w:line="240" w:lineRule="auto"/>
        <w:rPr>
          <w:rFonts w:ascii="Garamond" w:eastAsia="Garamond" w:hAnsi="Garamond" w:cs="Garamond"/>
          <w:color w:val="1155CC"/>
          <w:u w:val="single"/>
        </w:rPr>
      </w:pPr>
      <w:r>
        <w:rPr>
          <w:rFonts w:ascii="Garamond" w:eastAsia="Garamond" w:hAnsi="Garamond" w:cs="Garamond"/>
        </w:rPr>
        <w:t>Ness Sandoval</w:t>
      </w:r>
      <w:r>
        <w:rPr>
          <w:rFonts w:ascii="Garamond" w:eastAsia="Garamond" w:hAnsi="Garamond" w:cs="Garamond"/>
        </w:rPr>
        <w:tab/>
      </w:r>
      <w:r>
        <w:rPr>
          <w:rFonts w:ascii="Garamond" w:eastAsia="Garamond" w:hAnsi="Garamond" w:cs="Garamond"/>
        </w:rPr>
        <w:tab/>
      </w:r>
      <w:hyperlink r:id="rId20">
        <w:r>
          <w:rPr>
            <w:rFonts w:ascii="Garamond" w:eastAsia="Garamond" w:hAnsi="Garamond" w:cs="Garamond"/>
            <w:color w:val="1155CC"/>
            <w:u w:val="single"/>
          </w:rPr>
          <w:t>ness.sandoval@slu.edu</w:t>
        </w:r>
      </w:hyperlink>
    </w:p>
    <w:p w14:paraId="11D7FEE5" w14:textId="77777777" w:rsidR="00F170B0" w:rsidRDefault="00F170B0" w:rsidP="00F170B0">
      <w:pPr>
        <w:spacing w:line="240" w:lineRule="auto"/>
        <w:rPr>
          <w:rFonts w:ascii="Garamond" w:eastAsia="Garamond" w:hAnsi="Garamond" w:cs="Garamond"/>
          <w:color w:val="1155CC"/>
          <w:u w:val="single"/>
        </w:rPr>
      </w:pPr>
      <w:r>
        <w:rPr>
          <w:rFonts w:ascii="Garamond" w:eastAsia="Garamond" w:hAnsi="Garamond" w:cs="Garamond"/>
        </w:rPr>
        <w:t xml:space="preserve">Maria Rodriguez-Alcala   </w:t>
      </w:r>
      <w:hyperlink r:id="rId21">
        <w:r>
          <w:rPr>
            <w:rFonts w:ascii="Garamond" w:eastAsia="Garamond" w:hAnsi="Garamond" w:cs="Garamond"/>
            <w:color w:val="1155CC"/>
            <w:u w:val="single"/>
          </w:rPr>
          <w:t>rodriguezalcalam@missouri.edu</w:t>
        </w:r>
      </w:hyperlink>
    </w:p>
    <w:p w14:paraId="265A4892" w14:textId="77777777" w:rsidR="00F170B0" w:rsidRDefault="00F170B0" w:rsidP="00F170B0">
      <w:pPr>
        <w:spacing w:line="240" w:lineRule="auto"/>
        <w:rPr>
          <w:rFonts w:ascii="Garamond" w:eastAsia="Garamond" w:hAnsi="Garamond" w:cs="Garamond"/>
        </w:rPr>
      </w:pPr>
      <w:r w:rsidRPr="00037062">
        <w:rPr>
          <w:rFonts w:ascii="Garamond" w:eastAsia="Garamond" w:hAnsi="Garamond" w:cs="Garamond"/>
        </w:rPr>
        <w:t xml:space="preserve">Daisy Barron-Collins </w:t>
      </w:r>
      <w:hyperlink r:id="rId22">
        <w:r>
          <w:rPr>
            <w:rFonts w:ascii="Garamond" w:eastAsia="Garamond" w:hAnsi="Garamond" w:cs="Garamond"/>
            <w:color w:val="1155CC"/>
            <w:u w:val="single"/>
          </w:rPr>
          <w:t>daisybcollins@missouristate.edu</w:t>
        </w:r>
      </w:hyperlink>
    </w:p>
    <w:p w14:paraId="709ED769" w14:textId="77777777" w:rsidR="00F170B0" w:rsidRDefault="00F170B0" w:rsidP="00F170B0">
      <w:pPr>
        <w:spacing w:line="240" w:lineRule="auto"/>
        <w:rPr>
          <w:rFonts w:ascii="Garamond" w:eastAsia="Garamond" w:hAnsi="Garamond" w:cs="Garamond"/>
          <w:b/>
          <w:u w:val="single"/>
        </w:rPr>
      </w:pPr>
      <w:r>
        <w:rPr>
          <w:rFonts w:ascii="Garamond" w:eastAsia="Garamond" w:hAnsi="Garamond" w:cs="Garamond"/>
          <w:b/>
          <w:u w:val="single"/>
        </w:rPr>
        <w:t>Topical Group Co-Chairs</w:t>
      </w:r>
    </w:p>
    <w:p w14:paraId="18BAD733" w14:textId="77777777" w:rsidR="00F170B0" w:rsidRDefault="00F170B0" w:rsidP="00F170B0">
      <w:pPr>
        <w:spacing w:line="240" w:lineRule="auto"/>
        <w:rPr>
          <w:rFonts w:ascii="Garamond" w:eastAsia="Garamond" w:hAnsi="Garamond" w:cs="Garamond"/>
          <w:b/>
        </w:rPr>
      </w:pPr>
      <w:r>
        <w:rPr>
          <w:rFonts w:ascii="Garamond" w:eastAsia="Garamond" w:hAnsi="Garamond" w:cs="Garamond"/>
          <w:b/>
        </w:rPr>
        <w:t>Entrepreneurship and Business</w:t>
      </w:r>
    </w:p>
    <w:p w14:paraId="52DE8356" w14:textId="77777777" w:rsidR="00F170B0" w:rsidRDefault="00F170B0" w:rsidP="00F170B0">
      <w:pPr>
        <w:spacing w:line="240" w:lineRule="auto"/>
        <w:rPr>
          <w:rFonts w:ascii="Garamond" w:eastAsia="Garamond" w:hAnsi="Garamond" w:cs="Garamond"/>
          <w:color w:val="1155CC"/>
          <w:u w:val="single"/>
        </w:rPr>
      </w:pPr>
      <w:r>
        <w:rPr>
          <w:rFonts w:ascii="Garamond" w:eastAsia="Garamond" w:hAnsi="Garamond" w:cs="Garamond"/>
        </w:rPr>
        <w:t>Co-Chairs</w:t>
      </w:r>
      <w:r>
        <w:rPr>
          <w:rFonts w:ascii="Garamond" w:eastAsia="Garamond" w:hAnsi="Garamond" w:cs="Garamond"/>
        </w:rPr>
        <w:tab/>
        <w:t xml:space="preserve">Maria Rodriguez-Alcala   </w:t>
      </w:r>
      <w:hyperlink r:id="rId23">
        <w:r>
          <w:rPr>
            <w:rFonts w:ascii="Garamond" w:eastAsia="Garamond" w:hAnsi="Garamond" w:cs="Garamond"/>
            <w:color w:val="1155CC"/>
            <w:u w:val="single"/>
          </w:rPr>
          <w:t>rodriguezalcalam@missouri.edu</w:t>
        </w:r>
      </w:hyperlink>
    </w:p>
    <w:p w14:paraId="5C19C1D2" w14:textId="19F24C81" w:rsidR="00F170B0" w:rsidRDefault="00F170B0" w:rsidP="00F170B0">
      <w:pPr>
        <w:spacing w:line="240" w:lineRule="auto"/>
        <w:rPr>
          <w:rFonts w:ascii="Garamond" w:eastAsia="Garamond" w:hAnsi="Garamond" w:cs="Garamond"/>
        </w:rPr>
      </w:pPr>
      <w:r>
        <w:rPr>
          <w:rFonts w:ascii="Garamond" w:eastAsia="Garamond" w:hAnsi="Garamond" w:cs="Garamond"/>
        </w:rPr>
        <w:tab/>
      </w:r>
      <w:r>
        <w:rPr>
          <w:rFonts w:ascii="Garamond" w:eastAsia="Garamond" w:hAnsi="Garamond" w:cs="Garamond"/>
        </w:rPr>
        <w:tab/>
        <w:t xml:space="preserve">Corrinne Valdivia </w:t>
      </w:r>
      <w:hyperlink r:id="rId24">
        <w:r>
          <w:rPr>
            <w:rFonts w:ascii="Garamond" w:eastAsia="Garamond" w:hAnsi="Garamond" w:cs="Garamond"/>
            <w:color w:val="1155CC"/>
            <w:u w:val="single"/>
          </w:rPr>
          <w:t>valdiviac@missouri.edu</w:t>
        </w:r>
      </w:hyperlink>
    </w:p>
    <w:p w14:paraId="632D8ED2" w14:textId="77777777" w:rsidR="00F170B0" w:rsidRDefault="00F170B0" w:rsidP="00F170B0">
      <w:pPr>
        <w:spacing w:line="240" w:lineRule="auto"/>
        <w:rPr>
          <w:rFonts w:ascii="Garamond" w:eastAsia="Garamond" w:hAnsi="Garamond" w:cs="Garamond"/>
          <w:b/>
        </w:rPr>
      </w:pPr>
      <w:r>
        <w:rPr>
          <w:rFonts w:ascii="Garamond" w:eastAsia="Garamond" w:hAnsi="Garamond" w:cs="Garamond"/>
          <w:b/>
        </w:rPr>
        <w:t>Families and Education</w:t>
      </w:r>
    </w:p>
    <w:p w14:paraId="65CCFFF4" w14:textId="77777777" w:rsidR="00F170B0" w:rsidRDefault="00F170B0" w:rsidP="00F170B0">
      <w:pPr>
        <w:spacing w:line="240" w:lineRule="auto"/>
        <w:rPr>
          <w:rFonts w:ascii="Garamond" w:eastAsia="Garamond" w:hAnsi="Garamond" w:cs="Garamond"/>
        </w:rPr>
      </w:pPr>
      <w:r>
        <w:rPr>
          <w:rFonts w:ascii="Garamond" w:eastAsia="Garamond" w:hAnsi="Garamond" w:cs="Garamond"/>
        </w:rPr>
        <w:t xml:space="preserve">Co-Chairs:   </w:t>
      </w:r>
      <w:r>
        <w:rPr>
          <w:rFonts w:ascii="Garamond" w:eastAsia="Garamond" w:hAnsi="Garamond" w:cs="Garamond"/>
        </w:rPr>
        <w:tab/>
        <w:t xml:space="preserve">Bertha Mendoza </w:t>
      </w:r>
      <w:hyperlink r:id="rId25" w:history="1">
        <w:r w:rsidRPr="005812C1">
          <w:rPr>
            <w:rStyle w:val="Hyperlink"/>
            <w:rFonts w:ascii="Garamond" w:eastAsia="Garamond" w:hAnsi="Garamond" w:cs="Garamond"/>
          </w:rPr>
          <w:t>bmendoza@ksu.edu</w:t>
        </w:r>
      </w:hyperlink>
    </w:p>
    <w:p w14:paraId="0484228A" w14:textId="77777777" w:rsidR="00F170B0" w:rsidRDefault="00F170B0" w:rsidP="00F170B0">
      <w:pPr>
        <w:spacing w:line="240" w:lineRule="auto"/>
        <w:rPr>
          <w:rFonts w:ascii="Garamond" w:eastAsia="Garamond" w:hAnsi="Garamond" w:cs="Garamond"/>
          <w:color w:val="1155CC"/>
          <w:u w:val="single"/>
        </w:rPr>
      </w:pPr>
      <w:r w:rsidRPr="00037062">
        <w:rPr>
          <w:rFonts w:ascii="Garamond" w:eastAsia="Garamond" w:hAnsi="Garamond" w:cs="Garamond"/>
        </w:rPr>
        <w:t xml:space="preserve">Daisy Barron-Collins </w:t>
      </w:r>
      <w:hyperlink r:id="rId26">
        <w:r>
          <w:rPr>
            <w:rFonts w:ascii="Garamond" w:eastAsia="Garamond" w:hAnsi="Garamond" w:cs="Garamond"/>
            <w:color w:val="1155CC"/>
            <w:u w:val="single"/>
          </w:rPr>
          <w:t>daisybcollins@missouristate.edu</w:t>
        </w:r>
      </w:hyperlink>
    </w:p>
    <w:p w14:paraId="5C2DB503" w14:textId="77777777" w:rsidR="00F170B0" w:rsidRDefault="00F170B0" w:rsidP="00F170B0">
      <w:pPr>
        <w:spacing w:line="240" w:lineRule="auto"/>
        <w:rPr>
          <w:rFonts w:ascii="Garamond" w:eastAsia="Garamond" w:hAnsi="Garamond" w:cs="Garamond"/>
          <w:b/>
        </w:rPr>
      </w:pPr>
    </w:p>
    <w:p w14:paraId="60862CB9" w14:textId="77777777" w:rsidR="00F170B0" w:rsidRDefault="00F170B0" w:rsidP="00F170B0">
      <w:pPr>
        <w:spacing w:line="240" w:lineRule="auto"/>
        <w:rPr>
          <w:rFonts w:ascii="Garamond" w:eastAsia="Garamond" w:hAnsi="Garamond" w:cs="Garamond"/>
          <w:b/>
        </w:rPr>
      </w:pPr>
      <w:r>
        <w:rPr>
          <w:rFonts w:ascii="Garamond" w:eastAsia="Garamond" w:hAnsi="Garamond" w:cs="Garamond"/>
          <w:b/>
        </w:rPr>
        <w:t xml:space="preserve">Building </w:t>
      </w:r>
      <w:proofErr w:type="spellStart"/>
      <w:r>
        <w:rPr>
          <w:rFonts w:ascii="Garamond" w:eastAsia="Garamond" w:hAnsi="Garamond" w:cs="Garamond"/>
          <w:b/>
        </w:rPr>
        <w:t>Latinx</w:t>
      </w:r>
      <w:proofErr w:type="spellEnd"/>
      <w:r>
        <w:rPr>
          <w:rFonts w:ascii="Garamond" w:eastAsia="Garamond" w:hAnsi="Garamond" w:cs="Garamond"/>
          <w:b/>
        </w:rPr>
        <w:t xml:space="preserve"> and Immigrant-Friendly Communities</w:t>
      </w:r>
    </w:p>
    <w:p w14:paraId="19AF5400" w14:textId="77777777" w:rsidR="00304281" w:rsidRDefault="00F170B0" w:rsidP="00304281">
      <w:pPr>
        <w:spacing w:line="240" w:lineRule="auto"/>
        <w:rPr>
          <w:rFonts w:ascii="Garamond" w:eastAsia="Garamond" w:hAnsi="Garamond" w:cs="Garamond"/>
        </w:rPr>
      </w:pPr>
      <w:r>
        <w:rPr>
          <w:rFonts w:ascii="Garamond" w:eastAsia="Garamond" w:hAnsi="Garamond" w:cs="Garamond"/>
        </w:rPr>
        <w:t xml:space="preserve">Co-Chairs:   </w:t>
      </w:r>
      <w:r>
        <w:rPr>
          <w:rFonts w:ascii="Garamond" w:eastAsia="Garamond" w:hAnsi="Garamond" w:cs="Garamond"/>
        </w:rPr>
        <w:tab/>
        <w:t xml:space="preserve">Stephen </w:t>
      </w:r>
      <w:proofErr w:type="spellStart"/>
      <w:r>
        <w:rPr>
          <w:rFonts w:ascii="Garamond" w:eastAsia="Garamond" w:hAnsi="Garamond" w:cs="Garamond"/>
        </w:rPr>
        <w:t>Jeanetta</w:t>
      </w:r>
      <w:proofErr w:type="spellEnd"/>
      <w:r>
        <w:rPr>
          <w:rFonts w:ascii="Garamond" w:eastAsia="Garamond" w:hAnsi="Garamond" w:cs="Garamond"/>
        </w:rPr>
        <w:t xml:space="preserve"> </w:t>
      </w:r>
      <w:hyperlink r:id="rId27" w:history="1">
        <w:r w:rsidR="00304281" w:rsidRPr="00AA0D15">
          <w:rPr>
            <w:rStyle w:val="Hyperlink"/>
            <w:rFonts w:ascii="Garamond" w:eastAsia="Garamond" w:hAnsi="Garamond" w:cs="Garamond"/>
          </w:rPr>
          <w:t>jeanetta@umn.edu</w:t>
        </w:r>
      </w:hyperlink>
    </w:p>
    <w:p w14:paraId="2CFC33CE" w14:textId="77777777" w:rsidR="00F170B0" w:rsidRDefault="00F170B0" w:rsidP="00F170B0">
      <w:pPr>
        <w:spacing w:line="240" w:lineRule="auto"/>
        <w:ind w:left="720" w:firstLine="720"/>
        <w:rPr>
          <w:rFonts w:ascii="Garamond" w:eastAsia="Garamond" w:hAnsi="Garamond" w:cs="Garamond"/>
        </w:rPr>
      </w:pPr>
      <w:r>
        <w:rPr>
          <w:rFonts w:ascii="Garamond" w:eastAsia="Garamond" w:hAnsi="Garamond" w:cs="Garamond"/>
        </w:rPr>
        <w:lastRenderedPageBreak/>
        <w:t xml:space="preserve">Corinne Valdivia </w:t>
      </w:r>
      <w:hyperlink r:id="rId28">
        <w:r>
          <w:rPr>
            <w:rFonts w:ascii="Garamond" w:eastAsia="Garamond" w:hAnsi="Garamond" w:cs="Garamond"/>
            <w:color w:val="1155CC"/>
            <w:u w:val="single"/>
          </w:rPr>
          <w:t>valdiviac@missouri.edu</w:t>
        </w:r>
      </w:hyperlink>
    </w:p>
    <w:p w14:paraId="625C3495" w14:textId="77777777" w:rsidR="00F170B0" w:rsidRDefault="00F170B0" w:rsidP="00F170B0">
      <w:pPr>
        <w:spacing w:line="240" w:lineRule="auto"/>
        <w:ind w:left="1440"/>
        <w:rPr>
          <w:rFonts w:ascii="Garamond" w:eastAsia="Garamond" w:hAnsi="Garamond" w:cs="Garamond"/>
        </w:rPr>
      </w:pPr>
      <w:r>
        <w:rPr>
          <w:rFonts w:ascii="Garamond" w:eastAsia="Garamond" w:hAnsi="Garamond" w:cs="Garamond"/>
        </w:rPr>
        <w:t xml:space="preserve">Athena Ramos </w:t>
      </w:r>
      <w:hyperlink r:id="rId29">
        <w:r>
          <w:rPr>
            <w:rFonts w:ascii="Garamond" w:eastAsia="Garamond" w:hAnsi="Garamond" w:cs="Garamond"/>
            <w:color w:val="1155CC"/>
            <w:u w:val="single"/>
          </w:rPr>
          <w:t>aramos@unmc.edu</w:t>
        </w:r>
      </w:hyperlink>
    </w:p>
    <w:p w14:paraId="065A34AA" w14:textId="77777777" w:rsidR="00F170B0" w:rsidRDefault="00F170B0" w:rsidP="00F170B0">
      <w:pPr>
        <w:spacing w:line="240" w:lineRule="auto"/>
        <w:rPr>
          <w:rFonts w:ascii="Garamond" w:eastAsia="Garamond" w:hAnsi="Garamond" w:cs="Garamond"/>
          <w:b/>
        </w:rPr>
      </w:pPr>
      <w:r>
        <w:rPr>
          <w:rFonts w:ascii="Garamond" w:eastAsia="Garamond" w:hAnsi="Garamond" w:cs="Garamond"/>
        </w:rPr>
        <w:t xml:space="preserve"> </w:t>
      </w:r>
      <w:r>
        <w:rPr>
          <w:rFonts w:ascii="Garamond" w:eastAsia="Garamond" w:hAnsi="Garamond" w:cs="Garamond"/>
          <w:b/>
        </w:rPr>
        <w:t>Building Diversity-Competent Organizations</w:t>
      </w:r>
    </w:p>
    <w:p w14:paraId="4DA30CE3" w14:textId="77777777" w:rsidR="00F170B0" w:rsidRDefault="00F170B0" w:rsidP="00F170B0">
      <w:pPr>
        <w:spacing w:line="240" w:lineRule="auto"/>
        <w:rPr>
          <w:rFonts w:ascii="Garamond" w:eastAsia="Garamond" w:hAnsi="Garamond" w:cs="Garamond"/>
        </w:rPr>
      </w:pPr>
      <w:r>
        <w:rPr>
          <w:rFonts w:ascii="Garamond" w:eastAsia="Garamond" w:hAnsi="Garamond" w:cs="Garamond"/>
        </w:rPr>
        <w:t xml:space="preserve">Co-Chairs:   </w:t>
      </w:r>
      <w:r>
        <w:rPr>
          <w:rFonts w:ascii="Garamond" w:eastAsia="Garamond" w:hAnsi="Garamond" w:cs="Garamond"/>
        </w:rPr>
        <w:tab/>
        <w:t xml:space="preserve">Rubén Martinez </w:t>
      </w:r>
      <w:hyperlink r:id="rId30">
        <w:r>
          <w:rPr>
            <w:rFonts w:ascii="Garamond" w:eastAsia="Garamond" w:hAnsi="Garamond" w:cs="Garamond"/>
            <w:color w:val="1155CC"/>
            <w:u w:val="single"/>
          </w:rPr>
          <w:t>ruben.martinez@ssc.msu.edu</w:t>
        </w:r>
      </w:hyperlink>
    </w:p>
    <w:p w14:paraId="033243F9" w14:textId="77777777" w:rsidR="00F170B0" w:rsidRDefault="00F170B0" w:rsidP="00F170B0">
      <w:pPr>
        <w:spacing w:line="240" w:lineRule="auto"/>
        <w:ind w:left="720" w:firstLine="720"/>
        <w:rPr>
          <w:rFonts w:ascii="Garamond" w:eastAsia="Garamond" w:hAnsi="Garamond" w:cs="Garamond"/>
        </w:rPr>
      </w:pPr>
      <w:r>
        <w:rPr>
          <w:rFonts w:ascii="Garamond" w:eastAsia="Garamond" w:hAnsi="Garamond" w:cs="Garamond"/>
        </w:rPr>
        <w:t xml:space="preserve">Gerardo Martinez </w:t>
      </w:r>
      <w:hyperlink r:id="rId31">
        <w:r>
          <w:rPr>
            <w:rFonts w:ascii="Garamond" w:eastAsia="Garamond" w:hAnsi="Garamond" w:cs="Garamond"/>
            <w:color w:val="1155CC"/>
            <w:u w:val="single"/>
          </w:rPr>
          <w:t>martinezgr@umkc.edu</w:t>
        </w:r>
      </w:hyperlink>
    </w:p>
    <w:p w14:paraId="3A666353" w14:textId="77777777" w:rsidR="00F170B0" w:rsidRDefault="00F170B0" w:rsidP="00F170B0">
      <w:pPr>
        <w:spacing w:line="240" w:lineRule="auto"/>
        <w:rPr>
          <w:rFonts w:ascii="Garamond" w:eastAsia="Garamond" w:hAnsi="Garamond" w:cs="Garamond"/>
        </w:rPr>
      </w:pPr>
      <w:r>
        <w:rPr>
          <w:rFonts w:ascii="Garamond" w:eastAsia="Garamond" w:hAnsi="Garamond" w:cs="Garamond"/>
        </w:rPr>
        <w:t>Member:</w:t>
      </w:r>
      <w:r>
        <w:rPr>
          <w:rFonts w:ascii="Garamond" w:eastAsia="Garamond" w:hAnsi="Garamond" w:cs="Garamond"/>
        </w:rPr>
        <w:tab/>
        <w:t xml:space="preserve">Alejandra </w:t>
      </w:r>
      <w:proofErr w:type="spellStart"/>
      <w:r>
        <w:rPr>
          <w:rFonts w:ascii="Garamond" w:eastAsia="Garamond" w:hAnsi="Garamond" w:cs="Garamond"/>
        </w:rPr>
        <w:t>Gudiño</w:t>
      </w:r>
      <w:proofErr w:type="spellEnd"/>
      <w:r>
        <w:rPr>
          <w:rFonts w:ascii="Garamond" w:eastAsia="Garamond" w:hAnsi="Garamond" w:cs="Garamond"/>
        </w:rPr>
        <w:t xml:space="preserve"> </w:t>
      </w:r>
      <w:hyperlink r:id="rId32">
        <w:r>
          <w:rPr>
            <w:rFonts w:ascii="Garamond" w:eastAsia="Garamond" w:hAnsi="Garamond" w:cs="Garamond"/>
            <w:color w:val="1155CC"/>
            <w:u w:val="single"/>
          </w:rPr>
          <w:t>gudinoa@missouri.edu</w:t>
        </w:r>
      </w:hyperlink>
    </w:p>
    <w:p w14:paraId="04FD4605" w14:textId="77777777" w:rsidR="00F170B0" w:rsidRDefault="00F170B0" w:rsidP="00F170B0">
      <w:pPr>
        <w:spacing w:line="240" w:lineRule="auto"/>
        <w:rPr>
          <w:rFonts w:ascii="Garamond" w:eastAsia="Garamond" w:hAnsi="Garamond" w:cs="Garamond"/>
          <w:b/>
        </w:rPr>
      </w:pPr>
      <w:r>
        <w:rPr>
          <w:rFonts w:ascii="Garamond" w:eastAsia="Garamond" w:hAnsi="Garamond" w:cs="Garamond"/>
        </w:rPr>
        <w:t xml:space="preserve"> </w:t>
      </w:r>
      <w:r>
        <w:rPr>
          <w:rFonts w:ascii="Garamond" w:eastAsia="Garamond" w:hAnsi="Garamond" w:cs="Garamond"/>
          <w:b/>
        </w:rPr>
        <w:t xml:space="preserve"> Demographics and Change</w:t>
      </w:r>
    </w:p>
    <w:p w14:paraId="0373D04A" w14:textId="28E3E507" w:rsidR="00F170B0" w:rsidRPr="0061254A" w:rsidRDefault="00F170B0" w:rsidP="00F170B0">
      <w:pPr>
        <w:spacing w:line="240" w:lineRule="auto"/>
        <w:rPr>
          <w:rFonts w:ascii="Garamond" w:eastAsia="Garamond" w:hAnsi="Garamond" w:cs="Garamond"/>
          <w:color w:val="1155CC"/>
          <w:u w:val="single"/>
        </w:rPr>
      </w:pPr>
      <w:r>
        <w:rPr>
          <w:rFonts w:ascii="Garamond" w:eastAsia="Garamond" w:hAnsi="Garamond" w:cs="Garamond"/>
        </w:rPr>
        <w:t xml:space="preserve">Co-Chairs:   </w:t>
      </w:r>
      <w:r>
        <w:rPr>
          <w:rFonts w:ascii="Garamond" w:eastAsia="Garamond" w:hAnsi="Garamond" w:cs="Garamond"/>
        </w:rPr>
        <w:tab/>
      </w:r>
      <w:proofErr w:type="spellStart"/>
      <w:r>
        <w:rPr>
          <w:rFonts w:ascii="Garamond" w:eastAsia="Garamond" w:hAnsi="Garamond" w:cs="Garamond"/>
        </w:rPr>
        <w:t>Onésimo</w:t>
      </w:r>
      <w:proofErr w:type="spellEnd"/>
      <w:r>
        <w:rPr>
          <w:rFonts w:ascii="Garamond" w:eastAsia="Garamond" w:hAnsi="Garamond" w:cs="Garamond"/>
        </w:rPr>
        <w:t xml:space="preserve"> Sandoval </w:t>
      </w:r>
      <w:hyperlink r:id="rId33">
        <w:r w:rsidR="0061254A">
          <w:rPr>
            <w:rFonts w:ascii="Garamond" w:eastAsia="Garamond" w:hAnsi="Garamond" w:cs="Garamond"/>
            <w:color w:val="1155CC"/>
            <w:u w:val="single"/>
          </w:rPr>
          <w:t>ness.sandoval@slu.edu</w:t>
        </w:r>
      </w:hyperlink>
    </w:p>
    <w:p w14:paraId="0D0A4947" w14:textId="77777777" w:rsidR="00F170B0" w:rsidRDefault="00F170B0" w:rsidP="00F170B0">
      <w:pPr>
        <w:spacing w:line="240" w:lineRule="auto"/>
        <w:ind w:left="720" w:firstLine="720"/>
        <w:rPr>
          <w:rFonts w:ascii="Garamond" w:eastAsia="Garamond" w:hAnsi="Garamond" w:cs="Garamond"/>
        </w:rPr>
      </w:pPr>
      <w:r>
        <w:rPr>
          <w:rFonts w:ascii="Garamond" w:eastAsia="Garamond" w:hAnsi="Garamond" w:cs="Garamond"/>
        </w:rPr>
        <w:t xml:space="preserve">Sal Valadez </w:t>
      </w:r>
      <w:hyperlink r:id="rId34">
        <w:r>
          <w:rPr>
            <w:rFonts w:ascii="Garamond" w:eastAsia="Garamond" w:hAnsi="Garamond" w:cs="Garamond"/>
            <w:color w:val="1155CC"/>
            <w:u w:val="single"/>
          </w:rPr>
          <w:t>salvaladez85@gmail.com</w:t>
        </w:r>
      </w:hyperlink>
    </w:p>
    <w:p w14:paraId="5EA9EA94" w14:textId="77777777" w:rsidR="00F170B0" w:rsidRDefault="00F170B0" w:rsidP="00F170B0">
      <w:pPr>
        <w:spacing w:line="240" w:lineRule="auto"/>
        <w:rPr>
          <w:rFonts w:ascii="Garamond" w:eastAsia="Garamond" w:hAnsi="Garamond" w:cs="Garamond"/>
        </w:rPr>
      </w:pPr>
      <w:r>
        <w:rPr>
          <w:rFonts w:ascii="Garamond" w:eastAsia="Garamond" w:hAnsi="Garamond" w:cs="Garamond"/>
        </w:rPr>
        <w:t xml:space="preserve">Member: </w:t>
      </w:r>
      <w:r>
        <w:rPr>
          <w:rFonts w:ascii="Garamond" w:eastAsia="Garamond" w:hAnsi="Garamond" w:cs="Garamond"/>
        </w:rPr>
        <w:tab/>
        <w:t xml:space="preserve">Debra Bolton </w:t>
      </w:r>
      <w:hyperlink r:id="rId35">
        <w:r>
          <w:rPr>
            <w:rFonts w:ascii="Garamond" w:eastAsia="Garamond" w:hAnsi="Garamond" w:cs="Garamond"/>
            <w:color w:val="1155CC"/>
            <w:u w:val="single"/>
          </w:rPr>
          <w:t>dbolton@ksu.edu</w:t>
        </w:r>
      </w:hyperlink>
    </w:p>
    <w:p w14:paraId="638A5FB8" w14:textId="50EDE273" w:rsidR="00F170B0" w:rsidRDefault="00F170B0" w:rsidP="00F045C8"/>
    <w:p w14:paraId="511537A2" w14:textId="368FF29B" w:rsidR="0061254A" w:rsidRDefault="0061254A" w:rsidP="00F045C8">
      <w:r>
        <w:t>This is the current registrants in the NIMSS:</w:t>
      </w:r>
    </w:p>
    <w:tbl>
      <w:tblPr>
        <w:tblW w:w="14750" w:type="dxa"/>
        <w:shd w:val="clear" w:color="auto" w:fill="FFFFFF"/>
        <w:tblCellMar>
          <w:top w:w="15" w:type="dxa"/>
          <w:left w:w="15" w:type="dxa"/>
          <w:bottom w:w="15" w:type="dxa"/>
          <w:right w:w="15" w:type="dxa"/>
        </w:tblCellMar>
        <w:tblLook w:val="04A0" w:firstRow="1" w:lastRow="0" w:firstColumn="1" w:lastColumn="0" w:noHBand="0" w:noVBand="1"/>
      </w:tblPr>
      <w:tblGrid>
        <w:gridCol w:w="3521"/>
        <w:gridCol w:w="3945"/>
        <w:gridCol w:w="690"/>
        <w:gridCol w:w="802"/>
        <w:gridCol w:w="677"/>
        <w:gridCol w:w="802"/>
        <w:gridCol w:w="802"/>
        <w:gridCol w:w="740"/>
        <w:gridCol w:w="740"/>
        <w:gridCol w:w="740"/>
        <w:gridCol w:w="614"/>
        <w:gridCol w:w="677"/>
      </w:tblGrid>
      <w:tr w:rsidR="0061254A" w:rsidRPr="0061254A" w14:paraId="5D5183E4" w14:textId="77777777" w:rsidTr="0061254A">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0B7482C0"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Bolton, Debra</w:t>
            </w:r>
            <w:r w:rsidRPr="0061254A">
              <w:rPr>
                <w:rFonts w:ascii="Arial" w:eastAsia="Times New Roman" w:hAnsi="Arial" w:cs="Arial"/>
                <w:color w:val="534B48"/>
                <w:sz w:val="18"/>
                <w:szCs w:val="18"/>
              </w:rPr>
              <w:br/>
              <w:t>dbolton@ksu.edu</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0FC8C357"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Kansas Cooperative Extension</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23FA8DF0"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Yes</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5E2405E7"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1,2,3</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27036754"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489FD762"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3716AA96"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7B9B0A1D"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0.00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05E001A2"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0.00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7DAB6A81"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0.00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3421E215"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12EB05FD"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r>
      <w:tr w:rsidR="0061254A" w:rsidRPr="0061254A" w14:paraId="63F0951A" w14:textId="77777777" w:rsidTr="0061254A">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1B3D9886" w14:textId="77777777" w:rsidR="0061254A" w:rsidRPr="0061254A" w:rsidRDefault="0061254A" w:rsidP="0061254A">
            <w:pPr>
              <w:spacing w:after="300" w:line="240" w:lineRule="auto"/>
              <w:rPr>
                <w:rFonts w:ascii="Arial" w:eastAsia="Times New Roman" w:hAnsi="Arial" w:cs="Arial"/>
                <w:color w:val="534B48"/>
                <w:sz w:val="18"/>
                <w:szCs w:val="18"/>
              </w:rPr>
            </w:pPr>
            <w:proofErr w:type="spellStart"/>
            <w:r w:rsidRPr="0061254A">
              <w:rPr>
                <w:rFonts w:ascii="Arial" w:eastAsia="Times New Roman" w:hAnsi="Arial" w:cs="Arial"/>
                <w:color w:val="534B48"/>
                <w:sz w:val="18"/>
                <w:szCs w:val="18"/>
              </w:rPr>
              <w:t>Greder</w:t>
            </w:r>
            <w:proofErr w:type="spellEnd"/>
            <w:r w:rsidRPr="0061254A">
              <w:rPr>
                <w:rFonts w:ascii="Arial" w:eastAsia="Times New Roman" w:hAnsi="Arial" w:cs="Arial"/>
                <w:color w:val="534B48"/>
                <w:sz w:val="18"/>
                <w:szCs w:val="18"/>
              </w:rPr>
              <w:t>, Kim</w:t>
            </w:r>
            <w:r w:rsidRPr="0061254A">
              <w:rPr>
                <w:rFonts w:ascii="Arial" w:eastAsia="Times New Roman" w:hAnsi="Arial" w:cs="Arial"/>
                <w:color w:val="534B48"/>
                <w:sz w:val="18"/>
                <w:szCs w:val="18"/>
              </w:rPr>
              <w:br/>
              <w:t>kgreder@iastate.edu</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2511063A"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Iowa - Iowa State University</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1928A5BB"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Yes</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476AB56C"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1,2</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63BEDCCE"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802</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2C29AC3F"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6020</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55C1A575"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3080</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00F558AB"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0.10</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5F573F75"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0.00</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312A5335"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0.00</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3FC6E62E"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4C7948F4"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r>
      <w:tr w:rsidR="0061254A" w:rsidRPr="0061254A" w14:paraId="7FAA3D48" w14:textId="77777777" w:rsidTr="0061254A">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1F94E5D5"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 xml:space="preserve">Horner, </w:t>
            </w:r>
            <w:proofErr w:type="spellStart"/>
            <w:r w:rsidRPr="0061254A">
              <w:rPr>
                <w:rFonts w:ascii="Arial" w:eastAsia="Times New Roman" w:hAnsi="Arial" w:cs="Arial"/>
                <w:color w:val="534B48"/>
                <w:sz w:val="18"/>
                <w:szCs w:val="18"/>
              </w:rPr>
              <w:t>Pilar</w:t>
            </w:r>
            <w:proofErr w:type="spellEnd"/>
            <w:r w:rsidRPr="0061254A">
              <w:rPr>
                <w:rFonts w:ascii="Arial" w:eastAsia="Times New Roman" w:hAnsi="Arial" w:cs="Arial"/>
                <w:color w:val="534B48"/>
                <w:sz w:val="18"/>
                <w:szCs w:val="18"/>
              </w:rPr>
              <w:t xml:space="preserve"> S</w:t>
            </w:r>
            <w:r w:rsidRPr="0061254A">
              <w:rPr>
                <w:rFonts w:ascii="Arial" w:eastAsia="Times New Roman" w:hAnsi="Arial" w:cs="Arial"/>
                <w:color w:val="534B48"/>
                <w:sz w:val="18"/>
                <w:szCs w:val="18"/>
              </w:rPr>
              <w:br/>
              <w:t>phorner@msu.edu</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2E41D89F"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Michigan - Michigan State University</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2F20271A" w14:textId="77777777" w:rsidR="0061254A" w:rsidRPr="0061254A" w:rsidRDefault="0061254A" w:rsidP="0061254A">
            <w:pPr>
              <w:spacing w:after="300" w:line="240" w:lineRule="auto"/>
              <w:rPr>
                <w:rFonts w:ascii="Arial" w:eastAsia="Times New Roman" w:hAnsi="Arial" w:cs="Arial"/>
                <w:color w:val="534B48"/>
                <w:sz w:val="18"/>
                <w:szCs w:val="18"/>
              </w:rPr>
            </w:pP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7F88D407"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1,2,3</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3F3B0A9A"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610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57128BBD"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6050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7D87AAAC"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3080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58AB8098"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0.10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467127A7"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0.00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7E0B02BD"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0.00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0774FB09"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2DCF2AD0"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r>
      <w:tr w:rsidR="0061254A" w:rsidRPr="0061254A" w14:paraId="3D5BFC20" w14:textId="77777777" w:rsidTr="0061254A">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40FDFD8D" w14:textId="77777777" w:rsidR="0061254A" w:rsidRPr="0061254A" w:rsidRDefault="0061254A" w:rsidP="0061254A">
            <w:pPr>
              <w:spacing w:after="300" w:line="240" w:lineRule="auto"/>
              <w:rPr>
                <w:rFonts w:ascii="Arial" w:eastAsia="Times New Roman" w:hAnsi="Arial" w:cs="Arial"/>
                <w:color w:val="534B48"/>
                <w:sz w:val="18"/>
                <w:szCs w:val="18"/>
              </w:rPr>
            </w:pPr>
            <w:proofErr w:type="spellStart"/>
            <w:r w:rsidRPr="0061254A">
              <w:rPr>
                <w:rFonts w:ascii="Arial" w:eastAsia="Times New Roman" w:hAnsi="Arial" w:cs="Arial"/>
                <w:color w:val="534B48"/>
                <w:sz w:val="18"/>
                <w:szCs w:val="18"/>
              </w:rPr>
              <w:t>Jeanetta</w:t>
            </w:r>
            <w:proofErr w:type="spellEnd"/>
            <w:r w:rsidRPr="0061254A">
              <w:rPr>
                <w:rFonts w:ascii="Arial" w:eastAsia="Times New Roman" w:hAnsi="Arial" w:cs="Arial"/>
                <w:color w:val="534B48"/>
                <w:sz w:val="18"/>
                <w:szCs w:val="18"/>
              </w:rPr>
              <w:t>, Stephen C</w:t>
            </w:r>
            <w:r w:rsidRPr="0061254A">
              <w:rPr>
                <w:rFonts w:ascii="Arial" w:eastAsia="Times New Roman" w:hAnsi="Arial" w:cs="Arial"/>
                <w:color w:val="534B48"/>
                <w:sz w:val="18"/>
                <w:szCs w:val="18"/>
              </w:rPr>
              <w:br/>
              <w:t>jeanettas@missouri.edu</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6AF4D094"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Missouri Cooperative Extension</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4CF2AD1C"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Yes</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14E7E204"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1,2,3</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1ED67AF0"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608</w:t>
            </w:r>
            <w:r w:rsidRPr="0061254A">
              <w:rPr>
                <w:rFonts w:ascii="Arial" w:eastAsia="Times New Roman" w:hAnsi="Arial" w:cs="Arial"/>
                <w:color w:val="534B48"/>
                <w:sz w:val="18"/>
                <w:szCs w:val="18"/>
              </w:rPr>
              <w:br/>
              <w:t>803</w:t>
            </w:r>
            <w:r w:rsidRPr="0061254A">
              <w:rPr>
                <w:rFonts w:ascii="Arial" w:eastAsia="Times New Roman" w:hAnsi="Arial" w:cs="Arial"/>
                <w:color w:val="534B48"/>
                <w:sz w:val="18"/>
                <w:szCs w:val="18"/>
              </w:rPr>
              <w:br/>
              <w:t>805</w:t>
            </w:r>
            <w:r w:rsidRPr="0061254A">
              <w:rPr>
                <w:rFonts w:ascii="Arial" w:eastAsia="Times New Roman" w:hAnsi="Arial" w:cs="Arial"/>
                <w:color w:val="534B48"/>
                <w:sz w:val="18"/>
                <w:szCs w:val="18"/>
              </w:rPr>
              <w:br/>
              <w:t>0</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2537079B"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6010</w:t>
            </w:r>
            <w:r w:rsidRPr="0061254A">
              <w:rPr>
                <w:rFonts w:ascii="Arial" w:eastAsia="Times New Roman" w:hAnsi="Arial" w:cs="Arial"/>
                <w:color w:val="534B48"/>
                <w:sz w:val="18"/>
                <w:szCs w:val="18"/>
              </w:rPr>
              <w:br/>
              <w:t>6030</w:t>
            </w:r>
            <w:r w:rsidRPr="0061254A">
              <w:rPr>
                <w:rFonts w:ascii="Arial" w:eastAsia="Times New Roman" w:hAnsi="Arial" w:cs="Arial"/>
                <w:color w:val="534B48"/>
                <w:sz w:val="18"/>
                <w:szCs w:val="18"/>
              </w:rPr>
              <w:br/>
              <w:t>6050</w:t>
            </w:r>
            <w:r w:rsidRPr="0061254A">
              <w:rPr>
                <w:rFonts w:ascii="Arial" w:eastAsia="Times New Roman" w:hAnsi="Arial" w:cs="Arial"/>
                <w:color w:val="534B48"/>
                <w:sz w:val="18"/>
                <w:szCs w:val="18"/>
              </w:rPr>
              <w:br/>
              <w:t>6099</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4B2B848C"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3080</w:t>
            </w:r>
            <w:r w:rsidRPr="0061254A">
              <w:rPr>
                <w:rFonts w:ascii="Arial" w:eastAsia="Times New Roman" w:hAnsi="Arial" w:cs="Arial"/>
                <w:color w:val="534B48"/>
                <w:sz w:val="18"/>
                <w:szCs w:val="18"/>
              </w:rPr>
              <w:br/>
              <w:t>0</w:t>
            </w:r>
            <w:r w:rsidRPr="0061254A">
              <w:rPr>
                <w:rFonts w:ascii="Arial" w:eastAsia="Times New Roman" w:hAnsi="Arial" w:cs="Arial"/>
                <w:color w:val="534B48"/>
                <w:sz w:val="18"/>
                <w:szCs w:val="18"/>
              </w:rPr>
              <w:br/>
              <w:t>0</w:t>
            </w:r>
            <w:r w:rsidRPr="0061254A">
              <w:rPr>
                <w:rFonts w:ascii="Arial" w:eastAsia="Times New Roman" w:hAnsi="Arial" w:cs="Arial"/>
                <w:color w:val="534B48"/>
                <w:sz w:val="18"/>
                <w:szCs w:val="18"/>
              </w:rPr>
              <w:br/>
              <w:t>0</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5F88D463"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1.00</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1F48B887"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0.00</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43DBCF5C"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0.00</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62AEDEBA"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69A36B65"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608</w:t>
            </w:r>
            <w:r w:rsidRPr="0061254A">
              <w:rPr>
                <w:rFonts w:ascii="Arial" w:eastAsia="Times New Roman" w:hAnsi="Arial" w:cs="Arial"/>
                <w:color w:val="534B48"/>
                <w:sz w:val="18"/>
                <w:szCs w:val="18"/>
              </w:rPr>
              <w:br/>
              <w:t>803</w:t>
            </w:r>
            <w:r w:rsidRPr="0061254A">
              <w:rPr>
                <w:rFonts w:ascii="Arial" w:eastAsia="Times New Roman" w:hAnsi="Arial" w:cs="Arial"/>
                <w:color w:val="534B48"/>
                <w:sz w:val="18"/>
                <w:szCs w:val="18"/>
              </w:rPr>
              <w:br/>
              <w:t>805</w:t>
            </w:r>
          </w:p>
        </w:tc>
      </w:tr>
      <w:tr w:rsidR="0061254A" w:rsidRPr="0061254A" w14:paraId="768FAD50" w14:textId="77777777" w:rsidTr="0061254A">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0CE429D3"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 xml:space="preserve">Kim, </w:t>
            </w:r>
            <w:proofErr w:type="spellStart"/>
            <w:r w:rsidRPr="0061254A">
              <w:rPr>
                <w:rFonts w:ascii="Arial" w:eastAsia="Times New Roman" w:hAnsi="Arial" w:cs="Arial"/>
                <w:color w:val="534B48"/>
                <w:sz w:val="18"/>
                <w:szCs w:val="18"/>
              </w:rPr>
              <w:t>Hye</w:t>
            </w:r>
            <w:proofErr w:type="spellEnd"/>
            <w:r w:rsidRPr="0061254A">
              <w:rPr>
                <w:rFonts w:ascii="Arial" w:eastAsia="Times New Roman" w:hAnsi="Arial" w:cs="Arial"/>
                <w:color w:val="534B48"/>
                <w:sz w:val="18"/>
                <w:szCs w:val="18"/>
              </w:rPr>
              <w:t>-Young</w:t>
            </w:r>
            <w:r w:rsidRPr="0061254A">
              <w:rPr>
                <w:rFonts w:ascii="Arial" w:eastAsia="Times New Roman" w:hAnsi="Arial" w:cs="Arial"/>
                <w:color w:val="534B48"/>
                <w:sz w:val="18"/>
                <w:szCs w:val="18"/>
              </w:rPr>
              <w:br/>
              <w:t>hykim@umn.edu</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28254118"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Minnesota - University of Minnesota</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383F0D76"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Yes</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65F4363D"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1,2,3</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64D1C236"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803</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5E147BB7"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6099</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52DAFD1C"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3080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362D0F03"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0.10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79A5B8E2"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0.00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65B2AB4A"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0.00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12621306"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57807830"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r>
      <w:tr w:rsidR="0061254A" w:rsidRPr="0061254A" w14:paraId="03D06EE1" w14:textId="77777777" w:rsidTr="0061254A">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00F8DB24"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Martinez, Ruben</w:t>
            </w:r>
            <w:r w:rsidRPr="0061254A">
              <w:rPr>
                <w:rFonts w:ascii="Arial" w:eastAsia="Times New Roman" w:hAnsi="Arial" w:cs="Arial"/>
                <w:color w:val="534B48"/>
                <w:sz w:val="18"/>
                <w:szCs w:val="18"/>
              </w:rPr>
              <w:br/>
              <w:t>mart1097@msu.edu</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65FB97F7"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Michigan - Michigan State University</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0001DF2A"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Yes</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62DAF392"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1,2,3</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04BF136B"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802</w:t>
            </w:r>
            <w:r w:rsidRPr="0061254A">
              <w:rPr>
                <w:rFonts w:ascii="Arial" w:eastAsia="Times New Roman" w:hAnsi="Arial" w:cs="Arial"/>
                <w:color w:val="534B48"/>
                <w:sz w:val="18"/>
                <w:szCs w:val="18"/>
              </w:rPr>
              <w:br/>
              <w:t>805</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31589603"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6020</w:t>
            </w:r>
            <w:r w:rsidRPr="0061254A">
              <w:rPr>
                <w:rFonts w:ascii="Arial" w:eastAsia="Times New Roman" w:hAnsi="Arial" w:cs="Arial"/>
                <w:color w:val="534B48"/>
                <w:sz w:val="18"/>
                <w:szCs w:val="18"/>
              </w:rPr>
              <w:br/>
              <w:t>6099</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2E7FB606"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3080</w:t>
            </w:r>
            <w:r w:rsidRPr="0061254A">
              <w:rPr>
                <w:rFonts w:ascii="Arial" w:eastAsia="Times New Roman" w:hAnsi="Arial" w:cs="Arial"/>
                <w:color w:val="534B48"/>
                <w:sz w:val="18"/>
                <w:szCs w:val="18"/>
              </w:rPr>
              <w:br/>
              <w:t>3080</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7476E236"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0.30</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0FD13040"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0.00</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6734B9D3"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0.00</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6CC9C4CB"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138F843A"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r>
      <w:tr w:rsidR="0061254A" w:rsidRPr="0061254A" w14:paraId="1D78E6F2" w14:textId="77777777" w:rsidTr="0061254A">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6E3A5DFD"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Ramos, Athena</w:t>
            </w:r>
            <w:r w:rsidRPr="0061254A">
              <w:rPr>
                <w:rFonts w:ascii="Arial" w:eastAsia="Times New Roman" w:hAnsi="Arial" w:cs="Arial"/>
                <w:color w:val="534B48"/>
                <w:sz w:val="18"/>
                <w:szCs w:val="18"/>
              </w:rPr>
              <w:br/>
              <w:t>aramos@unmc.edu</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5034B236"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University of Nebraska-Lincoln</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10A5B2D6"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Yes</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3FCA80D4"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1,2,3</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56BD0A9F"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2D4D6C26"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0E3AC759"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7FFE5721"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0.10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5B6176DC"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0.00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4519C916"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0.00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094431CE"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18375307"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r>
      <w:tr w:rsidR="0061254A" w:rsidRPr="0061254A" w14:paraId="60199123" w14:textId="77777777" w:rsidTr="0061254A">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42409C9E"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lastRenderedPageBreak/>
              <w:t>Rodriguez-Alcala, Maria</w:t>
            </w:r>
            <w:r w:rsidRPr="0061254A">
              <w:rPr>
                <w:rFonts w:ascii="Arial" w:eastAsia="Times New Roman" w:hAnsi="Arial" w:cs="Arial"/>
                <w:color w:val="534B48"/>
                <w:sz w:val="18"/>
                <w:szCs w:val="18"/>
              </w:rPr>
              <w:br/>
              <w:t>rodriguezalcalam@missouri.edu</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43C536E9"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Missouri - University of Missouri</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7FD8567E" w14:textId="77777777" w:rsidR="0061254A" w:rsidRPr="0061254A" w:rsidRDefault="0061254A" w:rsidP="0061254A">
            <w:pPr>
              <w:spacing w:after="300" w:line="240" w:lineRule="auto"/>
              <w:rPr>
                <w:rFonts w:ascii="Arial" w:eastAsia="Times New Roman" w:hAnsi="Arial" w:cs="Arial"/>
                <w:color w:val="534B48"/>
                <w:sz w:val="18"/>
                <w:szCs w:val="18"/>
              </w:rPr>
            </w:pP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297B156A" w14:textId="77777777" w:rsidR="0061254A" w:rsidRPr="0061254A" w:rsidRDefault="0061254A" w:rsidP="0061254A">
            <w:pPr>
              <w:spacing w:after="300" w:line="240" w:lineRule="auto"/>
              <w:rPr>
                <w:rFonts w:eastAsia="Times New Roman"/>
                <w:sz w:val="20"/>
                <w:szCs w:val="20"/>
              </w:rPr>
            </w:pP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71F13DE0"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805</w:t>
            </w:r>
            <w:r w:rsidRPr="0061254A">
              <w:rPr>
                <w:rFonts w:ascii="Arial" w:eastAsia="Times New Roman" w:hAnsi="Arial" w:cs="Arial"/>
                <w:color w:val="534B48"/>
                <w:sz w:val="18"/>
                <w:szCs w:val="18"/>
              </w:rPr>
              <w:br/>
              <w:t>608</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4EDFA752"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6099</w:t>
            </w:r>
            <w:r w:rsidRPr="0061254A">
              <w:rPr>
                <w:rFonts w:ascii="Arial" w:eastAsia="Times New Roman" w:hAnsi="Arial" w:cs="Arial"/>
                <w:color w:val="534B48"/>
                <w:sz w:val="18"/>
                <w:szCs w:val="18"/>
              </w:rPr>
              <w:br/>
              <w:t>6099</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7522D2D2"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3080</w:t>
            </w:r>
            <w:r w:rsidRPr="0061254A">
              <w:rPr>
                <w:rFonts w:ascii="Arial" w:eastAsia="Times New Roman" w:hAnsi="Arial" w:cs="Arial"/>
                <w:color w:val="534B48"/>
                <w:sz w:val="18"/>
                <w:szCs w:val="18"/>
              </w:rPr>
              <w:br/>
              <w:t>3080</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53FEC0EB"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0.00</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6F3BD04F"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0.00</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64B357D7"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0.00</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4F3DB7BC"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0.5</w:t>
            </w:r>
          </w:p>
        </w:tc>
        <w:tc>
          <w:tcPr>
            <w:tcW w:w="0" w:type="auto"/>
            <w:tcBorders>
              <w:top w:val="single" w:sz="6" w:space="0" w:color="E5E5E5"/>
              <w:left w:val="nil"/>
              <w:bottom w:val="nil"/>
              <w:right w:val="nil"/>
            </w:tcBorders>
            <w:shd w:val="clear" w:color="auto" w:fill="FFFFFF"/>
            <w:tcMar>
              <w:top w:w="120" w:type="dxa"/>
              <w:left w:w="120" w:type="dxa"/>
              <w:bottom w:w="120" w:type="dxa"/>
              <w:right w:w="120" w:type="dxa"/>
            </w:tcMar>
            <w:vAlign w:val="center"/>
            <w:hideMark/>
          </w:tcPr>
          <w:p w14:paraId="0DBE7EF7"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608</w:t>
            </w:r>
            <w:r w:rsidRPr="0061254A">
              <w:rPr>
                <w:rFonts w:ascii="Arial" w:eastAsia="Times New Roman" w:hAnsi="Arial" w:cs="Arial"/>
                <w:color w:val="534B48"/>
                <w:sz w:val="18"/>
                <w:szCs w:val="18"/>
              </w:rPr>
              <w:br/>
              <w:t>805</w:t>
            </w:r>
          </w:p>
        </w:tc>
      </w:tr>
      <w:tr w:rsidR="0061254A" w:rsidRPr="0061254A" w14:paraId="72A771A5" w14:textId="77777777" w:rsidTr="0061254A">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4FE1C986"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 xml:space="preserve">Sandoval, J.S. </w:t>
            </w:r>
            <w:proofErr w:type="spellStart"/>
            <w:r w:rsidRPr="0061254A">
              <w:rPr>
                <w:rFonts w:ascii="Arial" w:eastAsia="Times New Roman" w:hAnsi="Arial" w:cs="Arial"/>
                <w:color w:val="534B48"/>
                <w:sz w:val="18"/>
                <w:szCs w:val="18"/>
              </w:rPr>
              <w:t>Onésimo</w:t>
            </w:r>
            <w:proofErr w:type="spellEnd"/>
            <w:r w:rsidRPr="0061254A">
              <w:rPr>
                <w:rFonts w:ascii="Arial" w:eastAsia="Times New Roman" w:hAnsi="Arial" w:cs="Arial"/>
                <w:color w:val="534B48"/>
                <w:sz w:val="18"/>
                <w:szCs w:val="18"/>
              </w:rPr>
              <w:br/>
              <w:t>jsandov3@slu.edu</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23FD0368"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St. Louis University</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3C786B92"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Yes</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72C3A21E"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1,2,3</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562F502F"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7023FB81"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2F747B4D"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22AB0121"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0.10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155725C2"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0.00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4B5043FD"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0.00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614D29CF"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c>
          <w:tcPr>
            <w:tcW w:w="0" w:type="auto"/>
            <w:tcBorders>
              <w:top w:val="single" w:sz="6" w:space="0" w:color="E5E5E5"/>
              <w:left w:val="nil"/>
              <w:bottom w:val="nil"/>
              <w:right w:val="nil"/>
            </w:tcBorders>
            <w:shd w:val="clear" w:color="auto" w:fill="F8FAFC"/>
            <w:tcMar>
              <w:top w:w="120" w:type="dxa"/>
              <w:left w:w="120" w:type="dxa"/>
              <w:bottom w:w="120" w:type="dxa"/>
              <w:right w:w="120" w:type="dxa"/>
            </w:tcMar>
            <w:vAlign w:val="center"/>
            <w:hideMark/>
          </w:tcPr>
          <w:p w14:paraId="6849CF6D"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r>
      <w:tr w:rsidR="0061254A" w:rsidRPr="0061254A" w14:paraId="7621003F" w14:textId="77777777" w:rsidTr="0061254A">
        <w:tc>
          <w:tcPr>
            <w:tcW w:w="0" w:type="auto"/>
            <w:tcBorders>
              <w:top w:val="single" w:sz="6" w:space="0" w:color="E5E5E5"/>
              <w:left w:val="nil"/>
              <w:bottom w:val="nil"/>
              <w:right w:val="nil"/>
            </w:tcBorders>
            <w:shd w:val="clear" w:color="auto" w:fill="F5F5F5"/>
            <w:tcMar>
              <w:top w:w="120" w:type="dxa"/>
              <w:left w:w="120" w:type="dxa"/>
              <w:bottom w:w="120" w:type="dxa"/>
              <w:right w:w="120" w:type="dxa"/>
            </w:tcMar>
            <w:vAlign w:val="center"/>
            <w:hideMark/>
          </w:tcPr>
          <w:p w14:paraId="1CBFBA1C"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Velez Ortiz, Daniel</w:t>
            </w:r>
            <w:r w:rsidRPr="0061254A">
              <w:rPr>
                <w:rFonts w:ascii="Arial" w:eastAsia="Times New Roman" w:hAnsi="Arial" w:cs="Arial"/>
                <w:color w:val="534B48"/>
                <w:sz w:val="18"/>
                <w:szCs w:val="18"/>
              </w:rPr>
              <w:br/>
              <w:t>velezda@msu.edu</w:t>
            </w:r>
          </w:p>
        </w:tc>
        <w:tc>
          <w:tcPr>
            <w:tcW w:w="0" w:type="auto"/>
            <w:tcBorders>
              <w:top w:val="single" w:sz="6" w:space="0" w:color="E5E5E5"/>
              <w:left w:val="nil"/>
              <w:bottom w:val="nil"/>
              <w:right w:val="nil"/>
            </w:tcBorders>
            <w:shd w:val="clear" w:color="auto" w:fill="F5F5F5"/>
            <w:tcMar>
              <w:top w:w="120" w:type="dxa"/>
              <w:left w:w="120" w:type="dxa"/>
              <w:bottom w:w="120" w:type="dxa"/>
              <w:right w:w="120" w:type="dxa"/>
            </w:tcMar>
            <w:vAlign w:val="center"/>
            <w:hideMark/>
          </w:tcPr>
          <w:p w14:paraId="02537EB2"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Michigan - Michigan State University</w:t>
            </w:r>
          </w:p>
        </w:tc>
        <w:tc>
          <w:tcPr>
            <w:tcW w:w="0" w:type="auto"/>
            <w:tcBorders>
              <w:top w:val="single" w:sz="6" w:space="0" w:color="E5E5E5"/>
              <w:left w:val="nil"/>
              <w:bottom w:val="nil"/>
              <w:right w:val="nil"/>
            </w:tcBorders>
            <w:shd w:val="clear" w:color="auto" w:fill="F5F5F5"/>
            <w:tcMar>
              <w:top w:w="120" w:type="dxa"/>
              <w:left w:w="120" w:type="dxa"/>
              <w:bottom w:w="120" w:type="dxa"/>
              <w:right w:w="120" w:type="dxa"/>
            </w:tcMar>
            <w:vAlign w:val="center"/>
            <w:hideMark/>
          </w:tcPr>
          <w:p w14:paraId="583020D2" w14:textId="77777777" w:rsidR="0061254A" w:rsidRPr="0061254A" w:rsidRDefault="0061254A" w:rsidP="0061254A">
            <w:pPr>
              <w:spacing w:after="300" w:line="240" w:lineRule="auto"/>
              <w:rPr>
                <w:rFonts w:ascii="Arial" w:eastAsia="Times New Roman" w:hAnsi="Arial" w:cs="Arial"/>
                <w:color w:val="534B48"/>
                <w:sz w:val="18"/>
                <w:szCs w:val="18"/>
              </w:rPr>
            </w:pPr>
          </w:p>
        </w:tc>
        <w:tc>
          <w:tcPr>
            <w:tcW w:w="0" w:type="auto"/>
            <w:tcBorders>
              <w:top w:val="single" w:sz="6" w:space="0" w:color="E5E5E5"/>
              <w:left w:val="nil"/>
              <w:bottom w:val="nil"/>
              <w:right w:val="nil"/>
            </w:tcBorders>
            <w:shd w:val="clear" w:color="auto" w:fill="F5F5F5"/>
            <w:tcMar>
              <w:top w:w="120" w:type="dxa"/>
              <w:left w:w="120" w:type="dxa"/>
              <w:bottom w:w="120" w:type="dxa"/>
              <w:right w:w="120" w:type="dxa"/>
            </w:tcMar>
            <w:vAlign w:val="center"/>
            <w:hideMark/>
          </w:tcPr>
          <w:p w14:paraId="4967EDEF"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2</w:t>
            </w:r>
          </w:p>
        </w:tc>
        <w:tc>
          <w:tcPr>
            <w:tcW w:w="0" w:type="auto"/>
            <w:tcBorders>
              <w:top w:val="single" w:sz="6" w:space="0" w:color="E5E5E5"/>
              <w:left w:val="nil"/>
              <w:bottom w:val="nil"/>
              <w:right w:val="nil"/>
            </w:tcBorders>
            <w:shd w:val="clear" w:color="auto" w:fill="F5F5F5"/>
            <w:tcMar>
              <w:top w:w="120" w:type="dxa"/>
              <w:left w:w="120" w:type="dxa"/>
              <w:bottom w:w="120" w:type="dxa"/>
              <w:right w:w="120" w:type="dxa"/>
            </w:tcMar>
            <w:vAlign w:val="center"/>
            <w:hideMark/>
          </w:tcPr>
          <w:p w14:paraId="331FCBE8"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805</w:t>
            </w:r>
            <w:r w:rsidRPr="0061254A">
              <w:rPr>
                <w:rFonts w:ascii="Arial" w:eastAsia="Times New Roman" w:hAnsi="Arial" w:cs="Arial"/>
                <w:color w:val="534B48"/>
                <w:sz w:val="18"/>
                <w:szCs w:val="18"/>
              </w:rPr>
              <w:br/>
              <w:t>805</w:t>
            </w:r>
          </w:p>
        </w:tc>
        <w:tc>
          <w:tcPr>
            <w:tcW w:w="0" w:type="auto"/>
            <w:tcBorders>
              <w:top w:val="single" w:sz="6" w:space="0" w:color="E5E5E5"/>
              <w:left w:val="nil"/>
              <w:bottom w:val="nil"/>
              <w:right w:val="nil"/>
            </w:tcBorders>
            <w:shd w:val="clear" w:color="auto" w:fill="F5F5F5"/>
            <w:tcMar>
              <w:top w:w="120" w:type="dxa"/>
              <w:left w:w="120" w:type="dxa"/>
              <w:bottom w:w="120" w:type="dxa"/>
              <w:right w:w="120" w:type="dxa"/>
            </w:tcMar>
            <w:vAlign w:val="center"/>
            <w:hideMark/>
          </w:tcPr>
          <w:p w14:paraId="65DE5434"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6099</w:t>
            </w:r>
            <w:r w:rsidRPr="0061254A">
              <w:rPr>
                <w:rFonts w:ascii="Arial" w:eastAsia="Times New Roman" w:hAnsi="Arial" w:cs="Arial"/>
                <w:color w:val="534B48"/>
                <w:sz w:val="18"/>
                <w:szCs w:val="18"/>
              </w:rPr>
              <w:br/>
              <w:t>6099</w:t>
            </w:r>
          </w:p>
        </w:tc>
        <w:tc>
          <w:tcPr>
            <w:tcW w:w="0" w:type="auto"/>
            <w:tcBorders>
              <w:top w:val="single" w:sz="6" w:space="0" w:color="E5E5E5"/>
              <w:left w:val="nil"/>
              <w:bottom w:val="nil"/>
              <w:right w:val="nil"/>
            </w:tcBorders>
            <w:shd w:val="clear" w:color="auto" w:fill="F5F5F5"/>
            <w:tcMar>
              <w:top w:w="120" w:type="dxa"/>
              <w:left w:w="120" w:type="dxa"/>
              <w:bottom w:w="120" w:type="dxa"/>
              <w:right w:w="120" w:type="dxa"/>
            </w:tcMar>
            <w:vAlign w:val="center"/>
            <w:hideMark/>
          </w:tcPr>
          <w:p w14:paraId="1D512F53"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3070</w:t>
            </w:r>
            <w:r w:rsidRPr="0061254A">
              <w:rPr>
                <w:rFonts w:ascii="Arial" w:eastAsia="Times New Roman" w:hAnsi="Arial" w:cs="Arial"/>
                <w:color w:val="534B48"/>
                <w:sz w:val="18"/>
                <w:szCs w:val="18"/>
              </w:rPr>
              <w:br/>
              <w:t>3080</w:t>
            </w:r>
          </w:p>
        </w:tc>
        <w:tc>
          <w:tcPr>
            <w:tcW w:w="0" w:type="auto"/>
            <w:tcBorders>
              <w:top w:val="single" w:sz="6" w:space="0" w:color="E5E5E5"/>
              <w:left w:val="nil"/>
              <w:bottom w:val="nil"/>
              <w:right w:val="nil"/>
            </w:tcBorders>
            <w:shd w:val="clear" w:color="auto" w:fill="F5F5F5"/>
            <w:tcMar>
              <w:top w:w="120" w:type="dxa"/>
              <w:left w:w="120" w:type="dxa"/>
              <w:bottom w:w="120" w:type="dxa"/>
              <w:right w:w="120" w:type="dxa"/>
            </w:tcMar>
            <w:vAlign w:val="center"/>
            <w:hideMark/>
          </w:tcPr>
          <w:p w14:paraId="4E915439"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0.10</w:t>
            </w:r>
          </w:p>
        </w:tc>
        <w:tc>
          <w:tcPr>
            <w:tcW w:w="0" w:type="auto"/>
            <w:tcBorders>
              <w:top w:val="single" w:sz="6" w:space="0" w:color="E5E5E5"/>
              <w:left w:val="nil"/>
              <w:bottom w:val="nil"/>
              <w:right w:val="nil"/>
            </w:tcBorders>
            <w:shd w:val="clear" w:color="auto" w:fill="F5F5F5"/>
            <w:tcMar>
              <w:top w:w="120" w:type="dxa"/>
              <w:left w:w="120" w:type="dxa"/>
              <w:bottom w:w="120" w:type="dxa"/>
              <w:right w:w="120" w:type="dxa"/>
            </w:tcMar>
            <w:vAlign w:val="center"/>
            <w:hideMark/>
          </w:tcPr>
          <w:p w14:paraId="3858FD14"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0.00</w:t>
            </w:r>
          </w:p>
        </w:tc>
        <w:tc>
          <w:tcPr>
            <w:tcW w:w="0" w:type="auto"/>
            <w:tcBorders>
              <w:top w:val="single" w:sz="6" w:space="0" w:color="E5E5E5"/>
              <w:left w:val="nil"/>
              <w:bottom w:val="nil"/>
              <w:right w:val="nil"/>
            </w:tcBorders>
            <w:shd w:val="clear" w:color="auto" w:fill="F5F5F5"/>
            <w:tcMar>
              <w:top w:w="120" w:type="dxa"/>
              <w:left w:w="120" w:type="dxa"/>
              <w:bottom w:w="120" w:type="dxa"/>
              <w:right w:w="120" w:type="dxa"/>
            </w:tcMar>
            <w:vAlign w:val="center"/>
            <w:hideMark/>
          </w:tcPr>
          <w:p w14:paraId="48F1B119"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0.00</w:t>
            </w:r>
          </w:p>
        </w:tc>
        <w:tc>
          <w:tcPr>
            <w:tcW w:w="0" w:type="auto"/>
            <w:tcBorders>
              <w:top w:val="single" w:sz="6" w:space="0" w:color="E5E5E5"/>
              <w:left w:val="nil"/>
              <w:bottom w:val="nil"/>
              <w:right w:val="nil"/>
            </w:tcBorders>
            <w:shd w:val="clear" w:color="auto" w:fill="F5F5F5"/>
            <w:tcMar>
              <w:top w:w="120" w:type="dxa"/>
              <w:left w:w="120" w:type="dxa"/>
              <w:bottom w:w="120" w:type="dxa"/>
              <w:right w:w="120" w:type="dxa"/>
            </w:tcMar>
            <w:vAlign w:val="center"/>
            <w:hideMark/>
          </w:tcPr>
          <w:p w14:paraId="7B23D4D6"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c>
          <w:tcPr>
            <w:tcW w:w="0" w:type="auto"/>
            <w:tcBorders>
              <w:top w:val="single" w:sz="6" w:space="0" w:color="E5E5E5"/>
              <w:left w:val="nil"/>
              <w:bottom w:val="nil"/>
              <w:right w:val="nil"/>
            </w:tcBorders>
            <w:shd w:val="clear" w:color="auto" w:fill="F5F5F5"/>
            <w:tcMar>
              <w:top w:w="120" w:type="dxa"/>
              <w:left w:w="120" w:type="dxa"/>
              <w:bottom w:w="120" w:type="dxa"/>
              <w:right w:w="120" w:type="dxa"/>
            </w:tcMar>
            <w:vAlign w:val="center"/>
            <w:hideMark/>
          </w:tcPr>
          <w:p w14:paraId="28A8FDE5" w14:textId="77777777" w:rsidR="0061254A" w:rsidRPr="0061254A" w:rsidRDefault="0061254A" w:rsidP="0061254A">
            <w:pPr>
              <w:spacing w:after="300" w:line="240" w:lineRule="auto"/>
              <w:rPr>
                <w:rFonts w:ascii="Arial" w:eastAsia="Times New Roman" w:hAnsi="Arial" w:cs="Arial"/>
                <w:color w:val="534B48"/>
                <w:sz w:val="18"/>
                <w:szCs w:val="18"/>
              </w:rPr>
            </w:pPr>
            <w:r w:rsidRPr="0061254A">
              <w:rPr>
                <w:rFonts w:ascii="Arial" w:eastAsia="Times New Roman" w:hAnsi="Arial" w:cs="Arial"/>
                <w:color w:val="534B48"/>
                <w:sz w:val="18"/>
                <w:szCs w:val="18"/>
              </w:rPr>
              <w:t>0</w:t>
            </w:r>
          </w:p>
        </w:tc>
      </w:tr>
    </w:tbl>
    <w:p w14:paraId="1044C127" w14:textId="77777777" w:rsidR="00071628" w:rsidRPr="008800BB" w:rsidRDefault="00071628" w:rsidP="00071628">
      <w:pPr>
        <w:numPr>
          <w:ilvl w:val="0"/>
          <w:numId w:val="6"/>
        </w:numPr>
        <w:shd w:val="clear" w:color="auto" w:fill="FFFFFF"/>
        <w:spacing w:beforeAutospacing="1" w:after="0" w:afterAutospacing="1" w:line="240" w:lineRule="auto"/>
        <w:rPr>
          <w:rFonts w:eastAsia="Times New Roman"/>
          <w:color w:val="000000"/>
          <w:sz w:val="28"/>
          <w:szCs w:val="28"/>
        </w:rPr>
      </w:pPr>
      <w:r w:rsidRPr="008800BB">
        <w:rPr>
          <w:rFonts w:eastAsia="Times New Roman"/>
          <w:b/>
          <w:bCs/>
          <w:color w:val="534B48"/>
          <w:bdr w:val="none" w:sz="0" w:space="0" w:color="auto" w:frame="1"/>
        </w:rPr>
        <w:t>Short-term Outcomes:</w:t>
      </w:r>
      <w:r w:rsidRPr="008800BB">
        <w:rPr>
          <w:rFonts w:eastAsia="Times New Roman"/>
          <w:color w:val="534B48"/>
          <w:bdr w:val="none" w:sz="0" w:space="0" w:color="auto" w:frame="1"/>
        </w:rPr>
        <w:t> Quantitative, measurable benefits of the research outputs as experienced by those who receive them. Examples include the adoption of a technology, the creation of jobs, reduced cost to the consumer, less pesticide exposure to farmers, or access to more nutritious food. </w:t>
      </w:r>
    </w:p>
    <w:p w14:paraId="38B2BCE0" w14:textId="77777777" w:rsidR="00071628" w:rsidRPr="008800BB" w:rsidRDefault="00071628" w:rsidP="00071628">
      <w:pPr>
        <w:numPr>
          <w:ilvl w:val="0"/>
          <w:numId w:val="6"/>
        </w:numPr>
        <w:shd w:val="clear" w:color="auto" w:fill="FFFFFF"/>
        <w:spacing w:beforeAutospacing="1" w:after="0" w:afterAutospacing="1" w:line="240" w:lineRule="auto"/>
        <w:rPr>
          <w:rFonts w:eastAsia="Times New Roman"/>
          <w:color w:val="000000"/>
          <w:sz w:val="28"/>
          <w:szCs w:val="28"/>
        </w:rPr>
      </w:pPr>
      <w:r w:rsidRPr="008800BB">
        <w:rPr>
          <w:rFonts w:eastAsia="Times New Roman"/>
          <w:b/>
          <w:bCs/>
          <w:color w:val="534B48"/>
          <w:bdr w:val="none" w:sz="0" w:space="0" w:color="auto" w:frame="1"/>
        </w:rPr>
        <w:t>Outputs:</w:t>
      </w:r>
      <w:r w:rsidRPr="008800BB">
        <w:rPr>
          <w:rFonts w:eastAsia="Times New Roman"/>
          <w:color w:val="534B48"/>
          <w:bdr w:val="none" w:sz="0" w:space="0" w:color="auto" w:frame="1"/>
        </w:rPr>
        <w:t> Defined products (tangible or intangible) delivered by a research project. Examples of outputs are reports, data, information, observations, publications, and patents. </w:t>
      </w:r>
    </w:p>
    <w:p w14:paraId="3C04B0B2" w14:textId="77777777" w:rsidR="00071628" w:rsidRPr="008800BB" w:rsidRDefault="00071628" w:rsidP="00071628">
      <w:pPr>
        <w:numPr>
          <w:ilvl w:val="0"/>
          <w:numId w:val="6"/>
        </w:numPr>
        <w:shd w:val="clear" w:color="auto" w:fill="FFFFFF"/>
        <w:spacing w:beforeAutospacing="1" w:after="0" w:afterAutospacing="1" w:line="240" w:lineRule="auto"/>
        <w:rPr>
          <w:rFonts w:eastAsia="Times New Roman"/>
          <w:color w:val="000000"/>
          <w:sz w:val="28"/>
          <w:szCs w:val="28"/>
        </w:rPr>
      </w:pPr>
      <w:r w:rsidRPr="008800BB">
        <w:rPr>
          <w:rFonts w:eastAsia="Times New Roman"/>
          <w:b/>
          <w:bCs/>
          <w:color w:val="534B48"/>
          <w:bdr w:val="none" w:sz="0" w:space="0" w:color="auto" w:frame="1"/>
        </w:rPr>
        <w:t>Activities:</w:t>
      </w:r>
      <w:r w:rsidRPr="008800BB">
        <w:rPr>
          <w:rFonts w:eastAsia="Times New Roman"/>
          <w:color w:val="534B48"/>
          <w:bdr w:val="none" w:sz="0" w:space="0" w:color="auto" w:frame="1"/>
        </w:rPr>
        <w:t> Organized and specific functions or duties carried out by individuals or teams using scientific methods to reveal new knowledge and develop new understanding. </w:t>
      </w:r>
    </w:p>
    <w:p w14:paraId="1AFB75E8" w14:textId="77777777" w:rsidR="00071628" w:rsidRPr="007160F7" w:rsidRDefault="00071628" w:rsidP="00071628">
      <w:pPr>
        <w:numPr>
          <w:ilvl w:val="0"/>
          <w:numId w:val="6"/>
        </w:numPr>
        <w:shd w:val="clear" w:color="auto" w:fill="FFFFFF"/>
        <w:spacing w:beforeAutospacing="1" w:after="0" w:afterAutospacing="1" w:line="240" w:lineRule="auto"/>
        <w:rPr>
          <w:rFonts w:eastAsia="Times New Roman"/>
          <w:color w:val="000000"/>
          <w:sz w:val="28"/>
          <w:szCs w:val="28"/>
        </w:rPr>
      </w:pPr>
      <w:r w:rsidRPr="008800BB">
        <w:rPr>
          <w:rFonts w:eastAsia="Times New Roman"/>
          <w:b/>
          <w:bCs/>
          <w:color w:val="534B48"/>
          <w:bdr w:val="none" w:sz="0" w:space="0" w:color="auto" w:frame="1"/>
        </w:rPr>
        <w:t>Milestones:</w:t>
      </w:r>
      <w:r w:rsidRPr="008800BB">
        <w:rPr>
          <w:rFonts w:eastAsia="Times New Roman"/>
          <w:color w:val="534B48"/>
          <w:bdr w:val="none" w:sz="0" w:space="0" w:color="auto" w:frame="1"/>
        </w:rPr>
        <w:t> Key intermediate targets necessary for achieving and/or delivering the outputs of a project, within an agreed timeframe. Milestones are useful for managing complex projects. For example, a milestone for a biotechnology project might be "To reduce our genetic transformation procedures to practice by “month, year." </w:t>
      </w:r>
    </w:p>
    <w:p w14:paraId="3BE70592" w14:textId="77777777" w:rsidR="00071628" w:rsidRPr="008800BB" w:rsidRDefault="00071628" w:rsidP="00071628">
      <w:pPr>
        <w:numPr>
          <w:ilvl w:val="0"/>
          <w:numId w:val="6"/>
        </w:numPr>
        <w:shd w:val="clear" w:color="auto" w:fill="FFFFFF"/>
        <w:spacing w:beforeAutospacing="1" w:after="0" w:afterAutospacing="1" w:line="240" w:lineRule="auto"/>
        <w:rPr>
          <w:rFonts w:eastAsia="Times New Roman"/>
          <w:color w:val="000000"/>
          <w:sz w:val="28"/>
          <w:szCs w:val="28"/>
        </w:rPr>
      </w:pPr>
      <w:r>
        <w:rPr>
          <w:rFonts w:eastAsia="Times New Roman"/>
          <w:b/>
          <w:bCs/>
          <w:color w:val="534B48"/>
          <w:bdr w:val="none" w:sz="0" w:space="0" w:color="auto" w:frame="1"/>
        </w:rPr>
        <w:t>Plans for Future Collaborations:</w:t>
      </w:r>
      <w:r>
        <w:rPr>
          <w:rFonts w:eastAsia="Times New Roman"/>
          <w:color w:val="000000"/>
          <w:sz w:val="28"/>
          <w:szCs w:val="28"/>
        </w:rPr>
        <w:t xml:space="preserve"> </w:t>
      </w:r>
    </w:p>
    <w:p w14:paraId="28CD8609" w14:textId="77777777" w:rsidR="00071628" w:rsidRPr="007A13AD" w:rsidRDefault="00071628" w:rsidP="00071628">
      <w:pPr>
        <w:tabs>
          <w:tab w:val="left" w:pos="1170"/>
        </w:tabs>
      </w:pPr>
    </w:p>
    <w:p w14:paraId="6F9BD27F" w14:textId="77777777" w:rsidR="00071628" w:rsidRPr="007A13AD" w:rsidRDefault="00071628" w:rsidP="00071628"/>
    <w:p w14:paraId="47E73A10" w14:textId="77777777" w:rsidR="00071628" w:rsidRPr="007A13AD" w:rsidRDefault="00071628" w:rsidP="00071628">
      <w:r w:rsidRPr="007A13AD">
        <w:t>Bertha Mendoza</w:t>
      </w:r>
    </w:p>
    <w:p w14:paraId="0CAB4F42" w14:textId="77777777" w:rsidR="00071628" w:rsidRPr="007A13AD" w:rsidRDefault="00071628" w:rsidP="00071628"/>
    <w:p w14:paraId="230C497B" w14:textId="77777777" w:rsidR="00071628" w:rsidRPr="007A13AD" w:rsidRDefault="00071628" w:rsidP="00071628">
      <w:r w:rsidRPr="007A13AD">
        <w:t>Report from Kansas-Work in progress</w:t>
      </w:r>
    </w:p>
    <w:p w14:paraId="296BB77F" w14:textId="77777777" w:rsidR="00071628" w:rsidRPr="007A13AD" w:rsidRDefault="00071628" w:rsidP="00071628"/>
    <w:p w14:paraId="246B4560" w14:textId="77777777" w:rsidR="00071628" w:rsidRPr="007A13AD" w:rsidRDefault="00071628" w:rsidP="00071628">
      <w:r w:rsidRPr="007A13AD">
        <w:t>-Working with The Annie E. Casey Foundation in the Children’s Health Leadership Network to extend postpartum Medicaid coverage from sixty days to twelve months, in an effort to reduce infant mortality among minority infants. When mothers have healthcare coverage, they can address health issues such as postpartum depression, provide better care for their newborn, and reduce the risk of infant death. Postpartum extended coverage will benefit those women of reproductive age in Kansas who qualify for Medicaid, primarily from minorities. The number of childbearing aged woman in Kansas is 638,770. Extended coverage for postpartum mothers is separate from Medicaid Expansion.</w:t>
      </w:r>
    </w:p>
    <w:p w14:paraId="42513D3B" w14:textId="77777777" w:rsidR="00071628" w:rsidRPr="007A13AD" w:rsidRDefault="00071628" w:rsidP="00071628">
      <w:r w:rsidRPr="007A13AD">
        <w:lastRenderedPageBreak/>
        <w:t xml:space="preserve">-Working with Ogallala Commons to bring internship opportunities to minority students and young entrepreneurs. All the marketing materials from Ogallala Commons </w:t>
      </w:r>
      <w:proofErr w:type="gramStart"/>
      <w:r w:rsidRPr="007A13AD">
        <w:t>have been translated</w:t>
      </w:r>
      <w:proofErr w:type="gramEnd"/>
      <w:r w:rsidRPr="007A13AD">
        <w:t xml:space="preserve"> into Spanish, for parents to learn about the opportunities for their youth and encourage them to take advantage and gain work experience while in school. In addition to internships, Ogallala Commons is seeking to rebuild local food sheds in Kansas. We continue to talk with local producers and assist in connecting them with the customers in their area so that minorities and low-income families gain access to local fresh fruit and vegetables. Educational and networking opportunities </w:t>
      </w:r>
      <w:proofErr w:type="gramStart"/>
      <w:r w:rsidRPr="007A13AD">
        <w:t>are offered</w:t>
      </w:r>
      <w:proofErr w:type="gramEnd"/>
      <w:r w:rsidRPr="007A13AD">
        <w:t xml:space="preserve"> via in person and zoom conferences.</w:t>
      </w:r>
    </w:p>
    <w:p w14:paraId="41A6D39B" w14:textId="77777777" w:rsidR="00071628" w:rsidRPr="007A13AD" w:rsidRDefault="00071628" w:rsidP="00071628">
      <w:r w:rsidRPr="007A13AD">
        <w:t xml:space="preserve">-Working with the Kansas Hispanic and Latin-American Affairs Commission to bring information in Spanish about Covid-19 vaccine and bringing mobile clinics to marginalized areas where Hispanic and other minorities live. Collaboration with Community Health Coalitions and Health Departments as well as Hispanic radio stations and social media. Making Covid-19 testing available to minorities free of charge. </w:t>
      </w:r>
    </w:p>
    <w:p w14:paraId="3810AC9D" w14:textId="77777777" w:rsidR="00071628" w:rsidRPr="007A13AD" w:rsidRDefault="00071628" w:rsidP="00071628">
      <w:r w:rsidRPr="007A13AD">
        <w:t xml:space="preserve">-Collaborating with local agencies to ensure that minorities have access to food via local food pantries and collaboration with local agencies to secure food for minorities affected by the pandemic, including but not limited to Tyson foods. More than one thousand food boxes a month </w:t>
      </w:r>
      <w:proofErr w:type="gramStart"/>
      <w:r w:rsidRPr="007A13AD">
        <w:t>have been added</w:t>
      </w:r>
      <w:proofErr w:type="gramEnd"/>
      <w:r w:rsidRPr="007A13AD">
        <w:t xml:space="preserve"> to cover the need of families affected by the pandemic. This is in addition to the food provided by the local food pantries</w:t>
      </w:r>
    </w:p>
    <w:p w14:paraId="72BACB90" w14:textId="77777777" w:rsidR="00071628" w:rsidRPr="007A13AD" w:rsidRDefault="00071628" w:rsidP="00071628">
      <w:r w:rsidRPr="007A13AD">
        <w:t xml:space="preserve">-Working with the Department of Children and Families to provide Nutrition Education to low-income families and assisting with information in how to apply for Supplemental Nutrition Assistance and Medical Assistance for those whose lives </w:t>
      </w:r>
      <w:proofErr w:type="gramStart"/>
      <w:r w:rsidRPr="007A13AD">
        <w:t>have been affected</w:t>
      </w:r>
      <w:proofErr w:type="gramEnd"/>
      <w:r w:rsidRPr="007A13AD">
        <w:t xml:space="preserve"> by the pandemic. </w:t>
      </w:r>
    </w:p>
    <w:p w14:paraId="03204CED" w14:textId="77777777" w:rsidR="00071628" w:rsidRPr="007A13AD" w:rsidRDefault="00071628" w:rsidP="00071628">
      <w:r w:rsidRPr="007A13AD">
        <w:t xml:space="preserve">-Working with the Latina Breastfeeding Coalition to ensure that Hispanic mothers </w:t>
      </w:r>
      <w:proofErr w:type="gramStart"/>
      <w:r w:rsidRPr="007A13AD">
        <w:t>are allowed</w:t>
      </w:r>
      <w:proofErr w:type="gramEnd"/>
      <w:r w:rsidRPr="007A13AD">
        <w:t xml:space="preserve"> to pump at work upon returning from maternity leave. Providing information in Spanish about their right to continue breastfeeding their newborn babies.</w:t>
      </w:r>
    </w:p>
    <w:p w14:paraId="0933CC16" w14:textId="77777777" w:rsidR="00071628" w:rsidRPr="007A13AD" w:rsidRDefault="00071628" w:rsidP="00071628">
      <w:r w:rsidRPr="007A13AD">
        <w:t xml:space="preserve">-Working with local Community College to ensure that first generation Hispanic students have the tools they need to succeed in higher education. First generation minority students and their parents </w:t>
      </w:r>
      <w:proofErr w:type="gramStart"/>
      <w:r w:rsidRPr="007A13AD">
        <w:t>are connected</w:t>
      </w:r>
      <w:proofErr w:type="gramEnd"/>
      <w:r w:rsidRPr="007A13AD">
        <w:t xml:space="preserve"> with support programs at Garden city Community College to receive the support they need in order to navigate the higher education system.</w:t>
      </w:r>
    </w:p>
    <w:p w14:paraId="23290D03" w14:textId="77777777" w:rsidR="00071628" w:rsidRPr="007A13AD" w:rsidRDefault="00071628" w:rsidP="00071628">
      <w:pPr>
        <w:pStyle w:val="NormalWeb"/>
        <w:shd w:val="clear" w:color="auto" w:fill="FFFFFF"/>
        <w:spacing w:before="0" w:beforeAutospacing="0" w:after="0" w:afterAutospacing="0"/>
        <w:rPr>
          <w:color w:val="201F1E"/>
        </w:rPr>
      </w:pPr>
      <w:r w:rsidRPr="007A13AD">
        <w:rPr>
          <w:color w:val="1F497D"/>
          <w:bdr w:val="none" w:sz="0" w:space="0" w:color="auto" w:frame="1"/>
        </w:rPr>
        <w:t>Below is a brief report from me. Sorry,</w:t>
      </w:r>
      <w:proofErr w:type="gramStart"/>
      <w:r w:rsidRPr="007A13AD">
        <w:rPr>
          <w:color w:val="1F497D"/>
          <w:bdr w:val="none" w:sz="0" w:space="0" w:color="auto" w:frame="1"/>
        </w:rPr>
        <w:t>  was</w:t>
      </w:r>
      <w:proofErr w:type="gramEnd"/>
      <w:r w:rsidRPr="007A13AD">
        <w:rPr>
          <w:color w:val="1F497D"/>
          <w:bdr w:val="none" w:sz="0" w:space="0" w:color="auto" w:frame="1"/>
        </w:rPr>
        <w:t xml:space="preserve"> not able to get it to you earlier.</w:t>
      </w:r>
    </w:p>
    <w:p w14:paraId="78E4EC37" w14:textId="77777777" w:rsidR="00071628" w:rsidRPr="007A13AD" w:rsidRDefault="00071628" w:rsidP="00071628">
      <w:pPr>
        <w:pStyle w:val="NormalWeb"/>
        <w:shd w:val="clear" w:color="auto" w:fill="FFFFFF"/>
        <w:spacing w:before="0" w:beforeAutospacing="0" w:after="0" w:afterAutospacing="0"/>
        <w:rPr>
          <w:color w:val="201F1E"/>
        </w:rPr>
      </w:pPr>
      <w:r w:rsidRPr="007A13AD">
        <w:rPr>
          <w:color w:val="1F497D"/>
          <w:bdr w:val="none" w:sz="0" w:space="0" w:color="auto" w:frame="1"/>
        </w:rPr>
        <w:t> </w:t>
      </w:r>
    </w:p>
    <w:p w14:paraId="0146FD85" w14:textId="77777777" w:rsidR="00071628" w:rsidRPr="007A13AD" w:rsidRDefault="00071628" w:rsidP="00071628">
      <w:pPr>
        <w:pStyle w:val="NormalWeb"/>
        <w:shd w:val="clear" w:color="auto" w:fill="FFFFFF"/>
        <w:spacing w:before="0" w:beforeAutospacing="0" w:after="0" w:afterAutospacing="0"/>
        <w:ind w:left="720"/>
        <w:rPr>
          <w:color w:val="201F1E"/>
        </w:rPr>
      </w:pPr>
      <w:r w:rsidRPr="007A13AD">
        <w:rPr>
          <w:color w:val="000000"/>
          <w:bdr w:val="none" w:sz="0" w:space="0" w:color="auto" w:frame="1"/>
        </w:rPr>
        <w:t xml:space="preserve">A new family focused career and college readiness curriculum, </w:t>
      </w:r>
      <w:proofErr w:type="spellStart"/>
      <w:r w:rsidRPr="007A13AD">
        <w:rPr>
          <w:color w:val="000000"/>
          <w:bdr w:val="none" w:sz="0" w:space="0" w:color="auto" w:frame="1"/>
        </w:rPr>
        <w:t>Salir</w:t>
      </w:r>
      <w:proofErr w:type="spellEnd"/>
      <w:r w:rsidRPr="007A13AD">
        <w:rPr>
          <w:color w:val="000000"/>
          <w:bdr w:val="none" w:sz="0" w:space="0" w:color="auto" w:frame="1"/>
        </w:rPr>
        <w:t xml:space="preserve"> </w:t>
      </w:r>
      <w:proofErr w:type="spellStart"/>
      <w:r w:rsidRPr="007A13AD">
        <w:rPr>
          <w:color w:val="000000"/>
          <w:bdr w:val="none" w:sz="0" w:space="0" w:color="auto" w:frame="1"/>
        </w:rPr>
        <w:t>Adelante</w:t>
      </w:r>
      <w:proofErr w:type="spellEnd"/>
      <w:r w:rsidRPr="007A13AD">
        <w:rPr>
          <w:color w:val="000000"/>
          <w:bdr w:val="none" w:sz="0" w:space="0" w:color="auto" w:frame="1"/>
        </w:rPr>
        <w:t xml:space="preserve">, </w:t>
      </w:r>
      <w:proofErr w:type="gramStart"/>
      <w:r w:rsidRPr="007A13AD">
        <w:rPr>
          <w:color w:val="000000"/>
          <w:bdr w:val="none" w:sz="0" w:space="0" w:color="auto" w:frame="1"/>
        </w:rPr>
        <w:t>was developed</w:t>
      </w:r>
      <w:proofErr w:type="gramEnd"/>
      <w:r w:rsidRPr="007A13AD">
        <w:rPr>
          <w:color w:val="000000"/>
          <w:bdr w:val="none" w:sz="0" w:space="0" w:color="auto" w:frame="1"/>
        </w:rPr>
        <w:t xml:space="preserve"> for </w:t>
      </w:r>
      <w:proofErr w:type="spellStart"/>
      <w:r w:rsidRPr="007A13AD">
        <w:rPr>
          <w:color w:val="000000"/>
          <w:bdr w:val="none" w:sz="0" w:space="0" w:color="auto" w:frame="1"/>
        </w:rPr>
        <w:t>Latinx</w:t>
      </w:r>
      <w:proofErr w:type="spellEnd"/>
      <w:r w:rsidRPr="007A13AD">
        <w:rPr>
          <w:color w:val="000000"/>
          <w:bdr w:val="none" w:sz="0" w:space="0" w:color="auto" w:frame="1"/>
        </w:rPr>
        <w:t xml:space="preserve"> families who have youth in middle school. The curriculum </w:t>
      </w:r>
      <w:proofErr w:type="gramStart"/>
      <w:r w:rsidRPr="007A13AD">
        <w:rPr>
          <w:color w:val="000000"/>
          <w:bdr w:val="none" w:sz="0" w:space="0" w:color="auto" w:frame="1"/>
        </w:rPr>
        <w:t>was informed</w:t>
      </w:r>
      <w:proofErr w:type="gramEnd"/>
      <w:r w:rsidRPr="007A13AD">
        <w:rPr>
          <w:color w:val="000000"/>
          <w:bdr w:val="none" w:sz="0" w:space="0" w:color="auto" w:frame="1"/>
        </w:rPr>
        <w:t xml:space="preserve"> by research with over 1000 </w:t>
      </w:r>
      <w:proofErr w:type="spellStart"/>
      <w:r w:rsidRPr="007A13AD">
        <w:rPr>
          <w:color w:val="000000"/>
          <w:bdr w:val="none" w:sz="0" w:space="0" w:color="auto" w:frame="1"/>
        </w:rPr>
        <w:t>Latinx</w:t>
      </w:r>
      <w:proofErr w:type="spellEnd"/>
      <w:r w:rsidRPr="007A13AD">
        <w:rPr>
          <w:color w:val="000000"/>
          <w:bdr w:val="none" w:sz="0" w:space="0" w:color="auto" w:frame="1"/>
        </w:rPr>
        <w:t xml:space="preserve"> youth and parents in Iowa, as well as findings from previous studies. Twenty-four individuals across five communities who work for schools and private non-profit agencies, and During 2022, an additional thirty individuals who work for schools, private non-profit organizations and Extension will be trained to implement the curriculum across five additional communities. Discussions are underway regarding sharing the curriculum with other states that are interested in career and college readiness for </w:t>
      </w:r>
      <w:proofErr w:type="spellStart"/>
      <w:r w:rsidRPr="007A13AD">
        <w:rPr>
          <w:color w:val="000000"/>
          <w:bdr w:val="none" w:sz="0" w:space="0" w:color="auto" w:frame="1"/>
        </w:rPr>
        <w:t>Latinx</w:t>
      </w:r>
      <w:proofErr w:type="spellEnd"/>
      <w:r w:rsidRPr="007A13AD">
        <w:rPr>
          <w:color w:val="000000"/>
          <w:bdr w:val="none" w:sz="0" w:space="0" w:color="auto" w:frame="1"/>
        </w:rPr>
        <w:t xml:space="preserve"> youth and their families.</w:t>
      </w:r>
    </w:p>
    <w:p w14:paraId="1B789908" w14:textId="77777777" w:rsidR="00071628" w:rsidRPr="007A13AD" w:rsidRDefault="00071628" w:rsidP="00071628">
      <w:pPr>
        <w:pStyle w:val="NormalWeb"/>
        <w:shd w:val="clear" w:color="auto" w:fill="FFFFFF"/>
        <w:spacing w:before="0" w:beforeAutospacing="0" w:after="0" w:afterAutospacing="0"/>
        <w:ind w:left="720"/>
        <w:rPr>
          <w:color w:val="201F1E"/>
        </w:rPr>
      </w:pPr>
      <w:r w:rsidRPr="007A13AD">
        <w:rPr>
          <w:color w:val="000000"/>
          <w:bdr w:val="none" w:sz="0" w:space="0" w:color="auto" w:frame="1"/>
        </w:rPr>
        <w:t xml:space="preserve">Two grants focused on promoting career and college readiness among </w:t>
      </w:r>
      <w:proofErr w:type="spellStart"/>
      <w:r w:rsidRPr="007A13AD">
        <w:rPr>
          <w:color w:val="000000"/>
          <w:bdr w:val="none" w:sz="0" w:space="0" w:color="auto" w:frame="1"/>
        </w:rPr>
        <w:t>Latinx</w:t>
      </w:r>
      <w:proofErr w:type="spellEnd"/>
      <w:r w:rsidRPr="007A13AD">
        <w:rPr>
          <w:color w:val="000000"/>
          <w:bdr w:val="none" w:sz="0" w:space="0" w:color="auto" w:frame="1"/>
        </w:rPr>
        <w:t xml:space="preserve"> immigrant families were prepared and submitted, but not funded.</w:t>
      </w:r>
    </w:p>
    <w:p w14:paraId="7C9386D8" w14:textId="77777777" w:rsidR="00071628" w:rsidRPr="007A13AD" w:rsidRDefault="00071628" w:rsidP="00071628">
      <w:pPr>
        <w:pStyle w:val="NormalWeb"/>
        <w:shd w:val="clear" w:color="auto" w:fill="FFFFFF"/>
        <w:spacing w:before="0" w:beforeAutospacing="0" w:after="0" w:afterAutospacing="0"/>
        <w:rPr>
          <w:color w:val="1F497D"/>
          <w:bdr w:val="none" w:sz="0" w:space="0" w:color="auto" w:frame="1"/>
        </w:rPr>
      </w:pPr>
      <w:bookmarkStart w:id="0" w:name="_GoBack"/>
      <w:bookmarkEnd w:id="0"/>
    </w:p>
    <w:p w14:paraId="42A907FD" w14:textId="77777777" w:rsidR="00071628" w:rsidRPr="007A13AD" w:rsidRDefault="00071628" w:rsidP="00071628">
      <w:pPr>
        <w:pStyle w:val="NormalWeb"/>
        <w:shd w:val="clear" w:color="auto" w:fill="FFFFFF"/>
        <w:spacing w:before="0" w:beforeAutospacing="0" w:after="0" w:afterAutospacing="0"/>
        <w:rPr>
          <w:color w:val="201F1E"/>
        </w:rPr>
      </w:pPr>
      <w:r w:rsidRPr="007A13AD">
        <w:rPr>
          <w:color w:val="1F497D"/>
          <w:bdr w:val="none" w:sz="0" w:space="0" w:color="auto" w:frame="1"/>
        </w:rPr>
        <w:t xml:space="preserve">Below are papers focused on research with </w:t>
      </w:r>
      <w:proofErr w:type="spellStart"/>
      <w:r w:rsidRPr="007A13AD">
        <w:rPr>
          <w:color w:val="1F497D"/>
          <w:bdr w:val="none" w:sz="0" w:space="0" w:color="auto" w:frame="1"/>
        </w:rPr>
        <w:t>Latinx</w:t>
      </w:r>
      <w:proofErr w:type="spellEnd"/>
      <w:r w:rsidRPr="007A13AD">
        <w:rPr>
          <w:color w:val="1F497D"/>
          <w:bdr w:val="none" w:sz="0" w:space="0" w:color="auto" w:frame="1"/>
        </w:rPr>
        <w:t xml:space="preserve"> immigrant families that were published during the past </w:t>
      </w:r>
      <w:proofErr w:type="gramStart"/>
      <w:r w:rsidRPr="007A13AD">
        <w:rPr>
          <w:color w:val="1F497D"/>
          <w:bdr w:val="none" w:sz="0" w:space="0" w:color="auto" w:frame="1"/>
        </w:rPr>
        <w:t>year.</w:t>
      </w:r>
      <w:proofErr w:type="gramEnd"/>
    </w:p>
    <w:p w14:paraId="69A44C59" w14:textId="77777777" w:rsidR="00071628" w:rsidRPr="007A13AD" w:rsidRDefault="00071628" w:rsidP="00071628">
      <w:pPr>
        <w:pStyle w:val="NormalWeb"/>
        <w:shd w:val="clear" w:color="auto" w:fill="FFFFFF"/>
        <w:spacing w:before="0" w:beforeAutospacing="0" w:after="0" w:afterAutospacing="0"/>
        <w:rPr>
          <w:color w:val="201F1E"/>
        </w:rPr>
      </w:pPr>
      <w:proofErr w:type="spellStart"/>
      <w:r w:rsidRPr="007A13AD">
        <w:rPr>
          <w:b/>
          <w:bCs/>
          <w:color w:val="201F1E"/>
        </w:rPr>
        <w:t>Greder</w:t>
      </w:r>
      <w:proofErr w:type="spellEnd"/>
      <w:r w:rsidRPr="007A13AD">
        <w:rPr>
          <w:b/>
          <w:bCs/>
          <w:color w:val="201F1E"/>
        </w:rPr>
        <w:t>, K.</w:t>
      </w:r>
      <w:r w:rsidRPr="007A13AD">
        <w:rPr>
          <w:color w:val="201F1E"/>
        </w:rPr>
        <w:t xml:space="preserve">, Cancel-Tirado, D. I., Routh, B., &amp; </w:t>
      </w:r>
      <w:proofErr w:type="spellStart"/>
      <w:r w:rsidRPr="007A13AD">
        <w:rPr>
          <w:color w:val="201F1E"/>
        </w:rPr>
        <w:t>Bao</w:t>
      </w:r>
      <w:proofErr w:type="spellEnd"/>
      <w:r w:rsidRPr="007A13AD">
        <w:rPr>
          <w:color w:val="201F1E"/>
        </w:rPr>
        <w:t>, J. Engaging with rural Latino families. Special Issue on Rural Low-Income Families (Berry, A. and </w:t>
      </w:r>
      <w:proofErr w:type="spellStart"/>
      <w:r w:rsidRPr="007A13AD">
        <w:rPr>
          <w:b/>
          <w:bCs/>
          <w:color w:val="201F1E"/>
        </w:rPr>
        <w:t>Greder</w:t>
      </w:r>
      <w:proofErr w:type="spellEnd"/>
      <w:r w:rsidRPr="007A13AD">
        <w:rPr>
          <w:b/>
          <w:bCs/>
          <w:color w:val="201F1E"/>
        </w:rPr>
        <w:t>, K.</w:t>
      </w:r>
      <w:r w:rsidRPr="007A13AD">
        <w:rPr>
          <w:color w:val="201F1E"/>
        </w:rPr>
        <w:t>, Eds.), </w:t>
      </w:r>
      <w:r w:rsidRPr="007A13AD">
        <w:rPr>
          <w:i/>
          <w:iCs/>
          <w:color w:val="201F1E"/>
        </w:rPr>
        <w:t>Forum on Family and Consumer Issues</w:t>
      </w:r>
      <w:r w:rsidRPr="007A13AD">
        <w:rPr>
          <w:color w:val="201F1E"/>
        </w:rPr>
        <w:t>, </w:t>
      </w:r>
      <w:r w:rsidRPr="007A13AD">
        <w:rPr>
          <w:i/>
          <w:iCs/>
          <w:color w:val="201F1E"/>
        </w:rPr>
        <w:t>23</w:t>
      </w:r>
      <w:r w:rsidRPr="007A13AD">
        <w:rPr>
          <w:color w:val="201F1E"/>
        </w:rPr>
        <w:t>(1).</w:t>
      </w:r>
      <w:r w:rsidRPr="007A13AD">
        <w:rPr>
          <w:color w:val="222222"/>
          <w:bdr w:val="none" w:sz="0" w:space="0" w:color="auto" w:frame="1"/>
          <w:shd w:val="clear" w:color="auto" w:fill="FFFFFF"/>
        </w:rPr>
        <w:t> Online journal. First made available March 2021.</w:t>
      </w:r>
    </w:p>
    <w:p w14:paraId="5F11F18F" w14:textId="77777777" w:rsidR="00071628" w:rsidRPr="007A13AD" w:rsidRDefault="00071628" w:rsidP="00071628">
      <w:pPr>
        <w:pStyle w:val="NormalWeb"/>
        <w:shd w:val="clear" w:color="auto" w:fill="FFFFFF"/>
        <w:spacing w:before="0" w:beforeAutospacing="0" w:after="0" w:afterAutospacing="0"/>
        <w:rPr>
          <w:color w:val="201F1E"/>
        </w:rPr>
      </w:pPr>
      <w:r w:rsidRPr="007A13AD">
        <w:rPr>
          <w:color w:val="222222"/>
          <w:bdr w:val="none" w:sz="0" w:space="0" w:color="auto" w:frame="1"/>
          <w:shd w:val="clear" w:color="auto" w:fill="FFFFFF"/>
        </w:rPr>
        <w:t> </w:t>
      </w:r>
    </w:p>
    <w:p w14:paraId="4E6CE51F" w14:textId="77777777" w:rsidR="00071628" w:rsidRPr="007A13AD" w:rsidRDefault="00071628" w:rsidP="00071628">
      <w:pPr>
        <w:pStyle w:val="NormalWeb"/>
        <w:shd w:val="clear" w:color="auto" w:fill="FFFFFF"/>
        <w:spacing w:before="0" w:beforeAutospacing="0" w:after="0" w:afterAutospacing="0"/>
        <w:rPr>
          <w:color w:val="201F1E"/>
        </w:rPr>
      </w:pPr>
      <w:r w:rsidRPr="007A13AD">
        <w:rPr>
          <w:color w:val="1F497D"/>
          <w:bdr w:val="none" w:sz="0" w:space="0" w:color="auto" w:frame="1"/>
        </w:rPr>
        <w:t xml:space="preserve">Below are papers focused on research with </w:t>
      </w:r>
      <w:proofErr w:type="spellStart"/>
      <w:r w:rsidRPr="007A13AD">
        <w:rPr>
          <w:color w:val="1F497D"/>
          <w:bdr w:val="none" w:sz="0" w:space="0" w:color="auto" w:frame="1"/>
        </w:rPr>
        <w:t>Latinx</w:t>
      </w:r>
      <w:proofErr w:type="spellEnd"/>
      <w:r w:rsidRPr="007A13AD">
        <w:rPr>
          <w:color w:val="1F497D"/>
          <w:bdr w:val="none" w:sz="0" w:space="0" w:color="auto" w:frame="1"/>
        </w:rPr>
        <w:t xml:space="preserve"> immigrant families that were written with individuals in other states that are under </w:t>
      </w:r>
      <w:proofErr w:type="gramStart"/>
      <w:r w:rsidRPr="007A13AD">
        <w:rPr>
          <w:color w:val="1F497D"/>
          <w:bdr w:val="none" w:sz="0" w:space="0" w:color="auto" w:frame="1"/>
        </w:rPr>
        <w:t>review.</w:t>
      </w:r>
      <w:proofErr w:type="gramEnd"/>
    </w:p>
    <w:p w14:paraId="429EBEDD" w14:textId="77777777" w:rsidR="00071628" w:rsidRPr="007A13AD" w:rsidRDefault="00071628" w:rsidP="00071628">
      <w:pPr>
        <w:pStyle w:val="NormalWeb"/>
        <w:shd w:val="clear" w:color="auto" w:fill="FFFFFF"/>
        <w:spacing w:before="0" w:beforeAutospacing="0" w:after="0" w:afterAutospacing="0"/>
        <w:rPr>
          <w:color w:val="201F1E"/>
        </w:rPr>
      </w:pPr>
      <w:proofErr w:type="spellStart"/>
      <w:r w:rsidRPr="007A13AD">
        <w:rPr>
          <w:color w:val="201F1E"/>
        </w:rPr>
        <w:t>Sahbaz</w:t>
      </w:r>
      <w:proofErr w:type="spellEnd"/>
      <w:r w:rsidRPr="007A13AD">
        <w:rPr>
          <w:color w:val="201F1E"/>
        </w:rPr>
        <w:t xml:space="preserve">, S., Cox, R.B., Washburn, I.J., Lin, H., and </w:t>
      </w:r>
      <w:proofErr w:type="spellStart"/>
      <w:r w:rsidRPr="007A13AD">
        <w:rPr>
          <w:color w:val="201F1E"/>
        </w:rPr>
        <w:t>Greder</w:t>
      </w:r>
      <w:proofErr w:type="spellEnd"/>
      <w:r w:rsidRPr="007A13AD">
        <w:rPr>
          <w:color w:val="201F1E"/>
        </w:rPr>
        <w:t>, K.A., PROMIS Pediatric Psychological Stress Measure: Validity for Immigrant Latino Youth. </w:t>
      </w:r>
      <w:r w:rsidRPr="007A13AD">
        <w:rPr>
          <w:i/>
          <w:iCs/>
          <w:color w:val="201F1E"/>
        </w:rPr>
        <w:t>Family Relations</w:t>
      </w:r>
      <w:r w:rsidRPr="007A13AD">
        <w:rPr>
          <w:color w:val="201F1E"/>
        </w:rPr>
        <w:t>.</w:t>
      </w:r>
    </w:p>
    <w:p w14:paraId="5F0CEDA3" w14:textId="77777777" w:rsidR="00071628" w:rsidRPr="007A13AD" w:rsidRDefault="00071628" w:rsidP="00071628">
      <w:pPr>
        <w:pStyle w:val="NormalWeb"/>
        <w:shd w:val="clear" w:color="auto" w:fill="FFFFFF"/>
        <w:spacing w:before="0" w:beforeAutospacing="0" w:after="0" w:afterAutospacing="0"/>
        <w:rPr>
          <w:color w:val="201F1E"/>
        </w:rPr>
      </w:pPr>
      <w:r w:rsidRPr="007A13AD">
        <w:rPr>
          <w:color w:val="1F497D"/>
          <w:bdr w:val="none" w:sz="0" w:space="0" w:color="auto" w:frame="1"/>
        </w:rPr>
        <w:t> </w:t>
      </w:r>
    </w:p>
    <w:p w14:paraId="0E057FC0" w14:textId="77777777" w:rsidR="00071628" w:rsidRPr="007A13AD" w:rsidRDefault="00071628" w:rsidP="00071628">
      <w:pPr>
        <w:pStyle w:val="NormalWeb"/>
        <w:shd w:val="clear" w:color="auto" w:fill="FFFFFF"/>
        <w:spacing w:before="0" w:beforeAutospacing="0" w:after="0" w:afterAutospacing="0"/>
        <w:rPr>
          <w:color w:val="201F1E"/>
        </w:rPr>
      </w:pPr>
      <w:proofErr w:type="spellStart"/>
      <w:r w:rsidRPr="007A13AD">
        <w:rPr>
          <w:color w:val="222222"/>
          <w:bdr w:val="none" w:sz="0" w:space="0" w:color="auto" w:frame="1"/>
          <w:shd w:val="clear" w:color="auto" w:fill="FFFFFF"/>
        </w:rPr>
        <w:t>Arellanes</w:t>
      </w:r>
      <w:proofErr w:type="spellEnd"/>
      <w:r w:rsidRPr="007A13AD">
        <w:rPr>
          <w:color w:val="222222"/>
          <w:bdr w:val="none" w:sz="0" w:space="0" w:color="auto" w:frame="1"/>
          <w:shd w:val="clear" w:color="auto" w:fill="FFFFFF"/>
        </w:rPr>
        <w:t xml:space="preserve">, J., </w:t>
      </w:r>
      <w:proofErr w:type="spellStart"/>
      <w:r w:rsidRPr="007A13AD">
        <w:rPr>
          <w:color w:val="222222"/>
          <w:bdr w:val="none" w:sz="0" w:space="0" w:color="auto" w:frame="1"/>
          <w:shd w:val="clear" w:color="auto" w:fill="FFFFFF"/>
        </w:rPr>
        <w:t>Greder</w:t>
      </w:r>
      <w:proofErr w:type="spellEnd"/>
      <w:r w:rsidRPr="007A13AD">
        <w:rPr>
          <w:color w:val="222222"/>
          <w:bdr w:val="none" w:sz="0" w:space="0" w:color="auto" w:frame="1"/>
          <w:shd w:val="clear" w:color="auto" w:fill="FFFFFF"/>
        </w:rPr>
        <w:t xml:space="preserve">, K., and </w:t>
      </w:r>
      <w:proofErr w:type="spellStart"/>
      <w:r w:rsidRPr="007A13AD">
        <w:rPr>
          <w:color w:val="222222"/>
          <w:bdr w:val="none" w:sz="0" w:space="0" w:color="auto" w:frame="1"/>
          <w:shd w:val="clear" w:color="auto" w:fill="FFFFFF"/>
        </w:rPr>
        <w:t>Lohman</w:t>
      </w:r>
      <w:proofErr w:type="spellEnd"/>
      <w:r w:rsidRPr="007A13AD">
        <w:rPr>
          <w:color w:val="222222"/>
          <w:bdr w:val="none" w:sz="0" w:space="0" w:color="auto" w:frame="1"/>
          <w:shd w:val="clear" w:color="auto" w:fill="FFFFFF"/>
        </w:rPr>
        <w:t>, B.</w:t>
      </w:r>
      <w:r w:rsidRPr="007A13AD">
        <w:rPr>
          <w:color w:val="201F1E"/>
        </w:rPr>
        <w:t> The Intersection of Work and Cultural Values of Latino Fathers in their Children’s Educational Attainment. </w:t>
      </w:r>
      <w:r w:rsidRPr="007A13AD">
        <w:rPr>
          <w:i/>
          <w:iCs/>
          <w:color w:val="201F1E"/>
        </w:rPr>
        <w:t>Journal of Latinos and Education</w:t>
      </w:r>
      <w:r w:rsidRPr="007A13AD">
        <w:rPr>
          <w:color w:val="201F1E"/>
        </w:rPr>
        <w:t>.</w:t>
      </w:r>
    </w:p>
    <w:p w14:paraId="0402B40F" w14:textId="77777777" w:rsidR="00071628" w:rsidRPr="007A13AD" w:rsidRDefault="00071628" w:rsidP="00071628">
      <w:pPr>
        <w:pStyle w:val="NormalWeb"/>
        <w:shd w:val="clear" w:color="auto" w:fill="FFFFFF"/>
        <w:spacing w:before="0" w:beforeAutospacing="0" w:after="0" w:afterAutospacing="0"/>
        <w:rPr>
          <w:color w:val="201F1E"/>
        </w:rPr>
      </w:pPr>
      <w:r w:rsidRPr="007A13AD">
        <w:rPr>
          <w:color w:val="201F1E"/>
        </w:rPr>
        <w:t> </w:t>
      </w:r>
    </w:p>
    <w:p w14:paraId="76C2459D" w14:textId="77777777" w:rsidR="00071628" w:rsidRPr="007A13AD" w:rsidRDefault="00071628" w:rsidP="00071628">
      <w:pPr>
        <w:pStyle w:val="NormalWeb"/>
        <w:shd w:val="clear" w:color="auto" w:fill="FFFFFF"/>
        <w:spacing w:before="0" w:beforeAutospacing="0" w:after="0" w:afterAutospacing="0"/>
        <w:rPr>
          <w:color w:val="201F1E"/>
        </w:rPr>
      </w:pPr>
      <w:proofErr w:type="spellStart"/>
      <w:r w:rsidRPr="007A13AD">
        <w:rPr>
          <w:color w:val="201F1E"/>
        </w:rPr>
        <w:t>Bao</w:t>
      </w:r>
      <w:proofErr w:type="spellEnd"/>
      <w:r w:rsidRPr="007A13AD">
        <w:rPr>
          <w:color w:val="201F1E"/>
        </w:rPr>
        <w:t xml:space="preserve">, J. and </w:t>
      </w:r>
      <w:proofErr w:type="spellStart"/>
      <w:r w:rsidRPr="007A13AD">
        <w:rPr>
          <w:color w:val="201F1E"/>
        </w:rPr>
        <w:t>Greder</w:t>
      </w:r>
      <w:proofErr w:type="spellEnd"/>
      <w:r w:rsidRPr="007A13AD">
        <w:rPr>
          <w:color w:val="201F1E"/>
        </w:rPr>
        <w:t xml:space="preserve">, K. Economic Pressure and Parent Acculturative Stress: Effects on Rural Midwestern Low-income </w:t>
      </w:r>
      <w:proofErr w:type="spellStart"/>
      <w:r w:rsidRPr="007A13AD">
        <w:rPr>
          <w:color w:val="201F1E"/>
        </w:rPr>
        <w:t>Latinx</w:t>
      </w:r>
      <w:proofErr w:type="spellEnd"/>
      <w:r w:rsidRPr="007A13AD">
        <w:rPr>
          <w:color w:val="201F1E"/>
        </w:rPr>
        <w:t xml:space="preserve"> Child Behaviors,</w:t>
      </w:r>
      <w:r w:rsidRPr="007A13AD">
        <w:rPr>
          <w:i/>
          <w:iCs/>
          <w:color w:val="201F1E"/>
        </w:rPr>
        <w:t> Journal of Family and Economic Issues</w:t>
      </w:r>
      <w:r w:rsidRPr="007A13AD">
        <w:rPr>
          <w:color w:val="201F1E"/>
        </w:rPr>
        <w:t>.</w:t>
      </w:r>
    </w:p>
    <w:p w14:paraId="15F591A6" w14:textId="77777777" w:rsidR="00071628" w:rsidRPr="007A13AD" w:rsidRDefault="00071628" w:rsidP="00071628"/>
    <w:p w14:paraId="08E1394B" w14:textId="77777777" w:rsidR="00071628" w:rsidRPr="007A13AD" w:rsidRDefault="00071628" w:rsidP="00071628">
      <w:pPr>
        <w:shd w:val="clear" w:color="auto" w:fill="FFFFFF"/>
        <w:tabs>
          <w:tab w:val="num" w:pos="1440"/>
        </w:tabs>
        <w:ind w:left="1440" w:hanging="360"/>
        <w:jc w:val="center"/>
      </w:pPr>
      <w:r w:rsidRPr="007A13AD">
        <w:t>Rubén Martinez</w:t>
      </w:r>
    </w:p>
    <w:p w14:paraId="435F9743" w14:textId="77777777" w:rsidR="00071628" w:rsidRPr="007A13AD" w:rsidRDefault="00071628" w:rsidP="00071628">
      <w:pPr>
        <w:shd w:val="clear" w:color="auto" w:fill="FFFFFF"/>
        <w:tabs>
          <w:tab w:val="num" w:pos="1440"/>
        </w:tabs>
        <w:ind w:left="1440" w:hanging="360"/>
        <w:jc w:val="center"/>
      </w:pPr>
      <w:r w:rsidRPr="007A13AD">
        <w:t>August 2021</w:t>
      </w:r>
    </w:p>
    <w:p w14:paraId="453AB4D7" w14:textId="77777777" w:rsidR="00071628" w:rsidRPr="007A13AD" w:rsidRDefault="00071628" w:rsidP="00071628">
      <w:pPr>
        <w:numPr>
          <w:ilvl w:val="1"/>
          <w:numId w:val="4"/>
        </w:numPr>
        <w:shd w:val="clear" w:color="auto" w:fill="FFFFFF"/>
        <w:tabs>
          <w:tab w:val="clear" w:pos="1440"/>
          <w:tab w:val="num" w:pos="360"/>
        </w:tabs>
        <w:spacing w:beforeAutospacing="1" w:after="0" w:afterAutospacing="1" w:line="240" w:lineRule="auto"/>
        <w:ind w:left="360"/>
        <w:rPr>
          <w:rFonts w:eastAsia="Times New Roman"/>
          <w:color w:val="000000"/>
        </w:rPr>
      </w:pPr>
      <w:r w:rsidRPr="007A13AD">
        <w:rPr>
          <w:rFonts w:eastAsia="Times New Roman"/>
          <w:b/>
          <w:bCs/>
          <w:color w:val="534B48"/>
          <w:bdr w:val="none" w:sz="0" w:space="0" w:color="auto" w:frame="1"/>
        </w:rPr>
        <w:t>Short-term Outcomes:</w:t>
      </w:r>
      <w:r w:rsidRPr="007A13AD">
        <w:rPr>
          <w:rFonts w:eastAsia="Times New Roman"/>
          <w:color w:val="534B48"/>
          <w:bdr w:val="none" w:sz="0" w:space="0" w:color="auto" w:frame="1"/>
        </w:rPr>
        <w:t> Quantitative, measurable benefits of the research outputs as experienced by those who receive them. Examples include the adoption of a technology, the creation of jobs, reduced cost to the consumer, less pesticide exposure to farmers, or access to more nutritious food. </w:t>
      </w:r>
    </w:p>
    <w:p w14:paraId="78386B3A" w14:textId="77777777" w:rsidR="00071628" w:rsidRPr="007A13AD" w:rsidRDefault="00071628" w:rsidP="00071628">
      <w:pPr>
        <w:shd w:val="clear" w:color="auto" w:fill="FFFFFF"/>
        <w:spacing w:beforeAutospacing="1" w:afterAutospacing="1"/>
        <w:ind w:left="360"/>
        <w:rPr>
          <w:rFonts w:eastAsia="Times New Roman"/>
          <w:color w:val="000000"/>
        </w:rPr>
      </w:pPr>
      <w:r w:rsidRPr="007A13AD">
        <w:rPr>
          <w:rFonts w:eastAsia="Times New Roman"/>
          <w:color w:val="000000"/>
        </w:rPr>
        <w:t xml:space="preserve">Provided a Farm Management Course to Latino farmers in Southwest Michigan. This continues the work that gave rise to the interstate project by NCERA 216 researchers in Michigan, Missouri, and Iowa (NIFA, USDA-funded project from 2016-2020; Latino Agricultural Entrepreneurship Strategies, Networks Of Support, And Sustainable Rural Development). Fifteen farmers increased their knowledge in the areas of finance, leadership, labor, and food safety. </w:t>
      </w:r>
    </w:p>
    <w:p w14:paraId="27768915" w14:textId="77777777" w:rsidR="00071628" w:rsidRPr="007A13AD" w:rsidRDefault="00071628" w:rsidP="00071628">
      <w:pPr>
        <w:numPr>
          <w:ilvl w:val="1"/>
          <w:numId w:val="4"/>
        </w:numPr>
        <w:shd w:val="clear" w:color="auto" w:fill="FFFFFF"/>
        <w:tabs>
          <w:tab w:val="clear" w:pos="1440"/>
          <w:tab w:val="num" w:pos="360"/>
        </w:tabs>
        <w:spacing w:beforeAutospacing="1" w:after="0" w:afterAutospacing="1" w:line="240" w:lineRule="auto"/>
        <w:ind w:left="360"/>
        <w:rPr>
          <w:rFonts w:eastAsia="Times New Roman"/>
          <w:color w:val="000000"/>
        </w:rPr>
      </w:pPr>
      <w:r w:rsidRPr="007A13AD">
        <w:rPr>
          <w:rFonts w:eastAsia="Times New Roman"/>
          <w:b/>
          <w:bCs/>
          <w:color w:val="534B48"/>
          <w:bdr w:val="none" w:sz="0" w:space="0" w:color="auto" w:frame="1"/>
        </w:rPr>
        <w:t>Outputs:</w:t>
      </w:r>
      <w:r w:rsidRPr="007A13AD">
        <w:rPr>
          <w:rFonts w:eastAsia="Times New Roman"/>
          <w:color w:val="534B48"/>
          <w:bdr w:val="none" w:sz="0" w:space="0" w:color="auto" w:frame="1"/>
        </w:rPr>
        <w:t> Defined products (tangible or intangible) delivered by a research project. Examples of outputs are reports, data, information, observations, publications, and patents. </w:t>
      </w:r>
    </w:p>
    <w:p w14:paraId="0975AB98" w14:textId="77777777" w:rsidR="00071628" w:rsidRPr="007A13AD" w:rsidRDefault="00071628" w:rsidP="00071628">
      <w:pPr>
        <w:shd w:val="clear" w:color="auto" w:fill="FFFFFF"/>
        <w:spacing w:beforeAutospacing="1" w:afterAutospacing="1"/>
        <w:ind w:left="360"/>
        <w:rPr>
          <w:rFonts w:eastAsia="Times New Roman"/>
          <w:color w:val="000000"/>
        </w:rPr>
      </w:pPr>
      <w:r w:rsidRPr="007A13AD">
        <w:rPr>
          <w:rFonts w:eastAsia="Times New Roman"/>
          <w:color w:val="000000"/>
        </w:rPr>
        <w:t xml:space="preserve">Through the Latino Agricultural Entrepreneurship Strategies, Networks </w:t>
      </w:r>
      <w:proofErr w:type="gramStart"/>
      <w:r w:rsidRPr="007A13AD">
        <w:rPr>
          <w:rFonts w:eastAsia="Times New Roman"/>
          <w:color w:val="000000"/>
        </w:rPr>
        <w:t>Of</w:t>
      </w:r>
      <w:proofErr w:type="gramEnd"/>
      <w:r w:rsidRPr="007A13AD">
        <w:rPr>
          <w:rFonts w:eastAsia="Times New Roman"/>
          <w:color w:val="000000"/>
        </w:rPr>
        <w:t xml:space="preserve"> Support, And Sustainable Rural Development project we developed a Farm Assessment Instrument for service provider to use when initially visiting a Latino-owned farm. We also developed a sheet that provided “Tips for Working with Latinos” also for providers to use. </w:t>
      </w:r>
    </w:p>
    <w:p w14:paraId="0244AC35" w14:textId="77777777" w:rsidR="00071628" w:rsidRPr="007A13AD" w:rsidRDefault="00071628" w:rsidP="00071628">
      <w:pPr>
        <w:numPr>
          <w:ilvl w:val="1"/>
          <w:numId w:val="4"/>
        </w:numPr>
        <w:shd w:val="clear" w:color="auto" w:fill="FFFFFF"/>
        <w:tabs>
          <w:tab w:val="clear" w:pos="1440"/>
          <w:tab w:val="num" w:pos="360"/>
        </w:tabs>
        <w:spacing w:beforeAutospacing="1" w:after="0" w:afterAutospacing="1" w:line="240" w:lineRule="auto"/>
        <w:ind w:left="360"/>
        <w:rPr>
          <w:rFonts w:eastAsia="Times New Roman"/>
          <w:color w:val="000000"/>
        </w:rPr>
      </w:pPr>
      <w:r w:rsidRPr="007A13AD">
        <w:rPr>
          <w:rFonts w:eastAsia="Times New Roman"/>
          <w:b/>
          <w:bCs/>
          <w:color w:val="534B48"/>
          <w:bdr w:val="none" w:sz="0" w:space="0" w:color="auto" w:frame="1"/>
        </w:rPr>
        <w:t>Activities:</w:t>
      </w:r>
      <w:r w:rsidRPr="007A13AD">
        <w:rPr>
          <w:rFonts w:eastAsia="Times New Roman"/>
          <w:color w:val="534B48"/>
          <w:bdr w:val="none" w:sz="0" w:space="0" w:color="auto" w:frame="1"/>
        </w:rPr>
        <w:t> Organized and specific functions or duties carried out by individuals or teams using scientific methods to reveal new knowledge and develop new understanding. </w:t>
      </w:r>
    </w:p>
    <w:p w14:paraId="1F8F1365" w14:textId="77777777" w:rsidR="00071628" w:rsidRPr="007A13AD" w:rsidRDefault="00071628" w:rsidP="00071628">
      <w:pPr>
        <w:shd w:val="clear" w:color="auto" w:fill="FFFFFF"/>
        <w:spacing w:beforeAutospacing="1" w:afterAutospacing="1"/>
        <w:ind w:left="360"/>
        <w:rPr>
          <w:rFonts w:eastAsia="Times New Roman"/>
          <w:color w:val="000000"/>
        </w:rPr>
      </w:pPr>
      <w:r w:rsidRPr="007A13AD">
        <w:rPr>
          <w:rFonts w:eastAsia="Times New Roman"/>
          <w:color w:val="000000"/>
        </w:rPr>
        <w:lastRenderedPageBreak/>
        <w:t xml:space="preserve">We conducted a series of webinars (3) with farmers and providers in the development of the materials on these materials. We also presented some findings from the project at the Annual </w:t>
      </w:r>
      <w:proofErr w:type="spellStart"/>
      <w:r w:rsidRPr="007A13AD">
        <w:rPr>
          <w:rFonts w:eastAsia="Times New Roman"/>
          <w:color w:val="000000"/>
        </w:rPr>
        <w:t>Cambio</w:t>
      </w:r>
      <w:proofErr w:type="spellEnd"/>
      <w:r w:rsidRPr="007A13AD">
        <w:rPr>
          <w:rFonts w:eastAsia="Times New Roman"/>
          <w:color w:val="000000"/>
        </w:rPr>
        <w:t xml:space="preserve"> de </w:t>
      </w:r>
      <w:proofErr w:type="spellStart"/>
      <w:r w:rsidRPr="007A13AD">
        <w:rPr>
          <w:rFonts w:eastAsia="Times New Roman"/>
          <w:color w:val="000000"/>
        </w:rPr>
        <w:t>Colores</w:t>
      </w:r>
      <w:proofErr w:type="spellEnd"/>
      <w:r w:rsidRPr="007A13AD">
        <w:rPr>
          <w:rFonts w:eastAsia="Times New Roman"/>
          <w:color w:val="000000"/>
        </w:rPr>
        <w:t xml:space="preserve"> Conference and at the monthly meeting of the Michigan Interagency Migrant Services Committee.</w:t>
      </w:r>
    </w:p>
    <w:p w14:paraId="4EE7CEA1" w14:textId="77777777" w:rsidR="00071628" w:rsidRPr="007A13AD" w:rsidRDefault="00071628" w:rsidP="00071628">
      <w:pPr>
        <w:shd w:val="clear" w:color="auto" w:fill="FFFFFF"/>
        <w:spacing w:beforeAutospacing="1" w:afterAutospacing="1"/>
        <w:ind w:left="360"/>
        <w:rPr>
          <w:rFonts w:eastAsia="Times New Roman"/>
          <w:color w:val="000000"/>
        </w:rPr>
      </w:pPr>
    </w:p>
    <w:p w14:paraId="2DEEC52A" w14:textId="77777777" w:rsidR="00071628" w:rsidRPr="007A13AD" w:rsidRDefault="00071628" w:rsidP="00071628">
      <w:pPr>
        <w:numPr>
          <w:ilvl w:val="1"/>
          <w:numId w:val="4"/>
        </w:numPr>
        <w:shd w:val="clear" w:color="auto" w:fill="FFFFFF"/>
        <w:tabs>
          <w:tab w:val="clear" w:pos="1440"/>
          <w:tab w:val="num" w:pos="360"/>
        </w:tabs>
        <w:spacing w:beforeAutospacing="1" w:after="0" w:afterAutospacing="1" w:line="240" w:lineRule="auto"/>
        <w:ind w:left="360"/>
        <w:rPr>
          <w:rFonts w:eastAsia="Times New Roman"/>
          <w:color w:val="000000"/>
        </w:rPr>
      </w:pPr>
      <w:r w:rsidRPr="007A13AD">
        <w:rPr>
          <w:rFonts w:eastAsia="Times New Roman"/>
          <w:b/>
          <w:bCs/>
          <w:color w:val="534B48"/>
          <w:bdr w:val="none" w:sz="0" w:space="0" w:color="auto" w:frame="1"/>
        </w:rPr>
        <w:t>Milestones:</w:t>
      </w:r>
      <w:r w:rsidRPr="007A13AD">
        <w:rPr>
          <w:rFonts w:eastAsia="Times New Roman"/>
          <w:color w:val="534B48"/>
          <w:bdr w:val="none" w:sz="0" w:space="0" w:color="auto" w:frame="1"/>
        </w:rPr>
        <w:t> Key intermediate targets necessary for achieving and/or delivering the outputs of a project, within an agreed timeframe. Milestones are useful for managing complex projects. For example, a milestone for a biotechnology project might be "To reduce our genetic transformation procedures to practice by “month, year." </w:t>
      </w:r>
    </w:p>
    <w:p w14:paraId="3C0EAB75" w14:textId="77777777" w:rsidR="00071628" w:rsidRPr="007A13AD" w:rsidRDefault="00071628" w:rsidP="00071628">
      <w:pPr>
        <w:ind w:left="360"/>
      </w:pPr>
      <w:r w:rsidRPr="007A13AD">
        <w:t xml:space="preserve">Developed materials for use by service providers working with Latino farmers. Shared results from the project at professional conferences and meetings of practitioners. </w:t>
      </w:r>
      <w:proofErr w:type="gramStart"/>
      <w:r w:rsidRPr="007A13AD">
        <w:t>Information-sharing</w:t>
      </w:r>
      <w:proofErr w:type="gramEnd"/>
      <w:r w:rsidRPr="007A13AD">
        <w:t xml:space="preserve"> is critical in promoting the integration of Latino farmers among the service subsector of our agricultural industry.</w:t>
      </w:r>
    </w:p>
    <w:p w14:paraId="19D4811F" w14:textId="77777777" w:rsidR="00071628" w:rsidRPr="007A13AD" w:rsidRDefault="00071628" w:rsidP="00071628">
      <w:pPr>
        <w:ind w:left="360"/>
      </w:pPr>
    </w:p>
    <w:p w14:paraId="086A3F08" w14:textId="77777777" w:rsidR="00071628" w:rsidRPr="008800BB" w:rsidRDefault="00071628" w:rsidP="00071628">
      <w:pPr>
        <w:pStyle w:val="ListParagraph"/>
        <w:numPr>
          <w:ilvl w:val="0"/>
          <w:numId w:val="5"/>
        </w:numPr>
        <w:tabs>
          <w:tab w:val="left" w:pos="1170"/>
        </w:tabs>
        <w:spacing w:after="0" w:line="240" w:lineRule="auto"/>
        <w:ind w:left="360"/>
      </w:pPr>
      <w:r w:rsidRPr="007A13AD">
        <w:rPr>
          <w:b/>
          <w:bCs/>
        </w:rPr>
        <w:t>Plans</w:t>
      </w:r>
      <w:r w:rsidRPr="007A13AD">
        <w:t xml:space="preserve"> for the coming year is to publish results from the </w:t>
      </w:r>
      <w:r w:rsidRPr="007A13AD">
        <w:rPr>
          <w:rFonts w:eastAsia="Times New Roman"/>
          <w:color w:val="000000"/>
        </w:rPr>
        <w:t xml:space="preserve">Latino Agricultural Entrepreneurship Strategies, Networks </w:t>
      </w:r>
      <w:proofErr w:type="gramStart"/>
      <w:r w:rsidRPr="007A13AD">
        <w:rPr>
          <w:rFonts w:eastAsia="Times New Roman"/>
          <w:color w:val="000000"/>
        </w:rPr>
        <w:t>Of</w:t>
      </w:r>
      <w:proofErr w:type="gramEnd"/>
      <w:r w:rsidRPr="007A13AD">
        <w:rPr>
          <w:rFonts w:eastAsia="Times New Roman"/>
          <w:color w:val="000000"/>
        </w:rPr>
        <w:t xml:space="preserve"> Support, And Sustainable Rural Development project, and continue to share findings with Latino farmers and ranchers and service providers. A presentation is planned for the </w:t>
      </w:r>
      <w:proofErr w:type="gramStart"/>
      <w:r w:rsidRPr="007A13AD">
        <w:rPr>
          <w:rFonts w:eastAsia="Times New Roman"/>
          <w:color w:val="000000"/>
        </w:rPr>
        <w:t>2</w:t>
      </w:r>
      <w:r w:rsidRPr="007A13AD">
        <w:rPr>
          <w:rFonts w:eastAsia="Times New Roman"/>
          <w:color w:val="000000"/>
          <w:vertAlign w:val="superscript"/>
        </w:rPr>
        <w:t>nd</w:t>
      </w:r>
      <w:proofErr w:type="gramEnd"/>
      <w:r w:rsidRPr="007A13AD">
        <w:rPr>
          <w:rFonts w:eastAsia="Times New Roman"/>
          <w:color w:val="000000"/>
        </w:rPr>
        <w:t xml:space="preserve"> Conference of the National Hispanic Farmers and Ranchers Trade Association in Albuquerque at the end of October.</w:t>
      </w:r>
    </w:p>
    <w:p w14:paraId="4B5AF8E7" w14:textId="37554B68" w:rsidR="0061254A" w:rsidRDefault="0061254A" w:rsidP="00071628"/>
    <w:p w14:paraId="5E3AA8ED" w14:textId="6C240D4B" w:rsidR="00EF1DFD" w:rsidRDefault="00EF1DFD" w:rsidP="00071628"/>
    <w:sectPr w:rsidR="00EF1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33460"/>
    <w:multiLevelType w:val="hybridMultilevel"/>
    <w:tmpl w:val="534AC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4E4016"/>
    <w:multiLevelType w:val="hybridMultilevel"/>
    <w:tmpl w:val="85A81EE4"/>
    <w:lvl w:ilvl="0" w:tplc="A71080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70647"/>
    <w:multiLevelType w:val="hybridMultilevel"/>
    <w:tmpl w:val="32CC3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9122B"/>
    <w:multiLevelType w:val="multilevel"/>
    <w:tmpl w:val="44BEADE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57231EA5"/>
    <w:multiLevelType w:val="multilevel"/>
    <w:tmpl w:val="CA32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803338"/>
    <w:multiLevelType w:val="multilevel"/>
    <w:tmpl w:val="3190C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15584"/>
    <w:multiLevelType w:val="hybridMultilevel"/>
    <w:tmpl w:val="94FE4DF8"/>
    <w:lvl w:ilvl="0" w:tplc="8132CCD4">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66"/>
    <w:rsid w:val="00037062"/>
    <w:rsid w:val="00042EA6"/>
    <w:rsid w:val="000508F3"/>
    <w:rsid w:val="00071628"/>
    <w:rsid w:val="00147F4B"/>
    <w:rsid w:val="00160E41"/>
    <w:rsid w:val="00222EE7"/>
    <w:rsid w:val="00262B76"/>
    <w:rsid w:val="00266D3B"/>
    <w:rsid w:val="0027520D"/>
    <w:rsid w:val="00304281"/>
    <w:rsid w:val="0032439B"/>
    <w:rsid w:val="003718B9"/>
    <w:rsid w:val="00404DD7"/>
    <w:rsid w:val="0048399A"/>
    <w:rsid w:val="004B361F"/>
    <w:rsid w:val="004F5F7B"/>
    <w:rsid w:val="00535D66"/>
    <w:rsid w:val="005A2BC8"/>
    <w:rsid w:val="005F3627"/>
    <w:rsid w:val="0061254A"/>
    <w:rsid w:val="006307C3"/>
    <w:rsid w:val="00670321"/>
    <w:rsid w:val="00680F83"/>
    <w:rsid w:val="006A4B23"/>
    <w:rsid w:val="006A5829"/>
    <w:rsid w:val="00762B20"/>
    <w:rsid w:val="00932F58"/>
    <w:rsid w:val="00984BAF"/>
    <w:rsid w:val="009E14D7"/>
    <w:rsid w:val="00A03B9D"/>
    <w:rsid w:val="00A27396"/>
    <w:rsid w:val="00A94145"/>
    <w:rsid w:val="00AA0B84"/>
    <w:rsid w:val="00B668FE"/>
    <w:rsid w:val="00BA1AD0"/>
    <w:rsid w:val="00BF2CA9"/>
    <w:rsid w:val="00C8673E"/>
    <w:rsid w:val="00C92600"/>
    <w:rsid w:val="00D85A43"/>
    <w:rsid w:val="00DA7731"/>
    <w:rsid w:val="00E07251"/>
    <w:rsid w:val="00ED613B"/>
    <w:rsid w:val="00EF1DFD"/>
    <w:rsid w:val="00F045C8"/>
    <w:rsid w:val="00F1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B769"/>
  <w15:chartTrackingRefBased/>
  <w15:docId w15:val="{79AACEFD-4505-433C-A5F2-F5E23C0F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D66"/>
    <w:pPr>
      <w:ind w:left="720"/>
      <w:contextualSpacing/>
    </w:pPr>
  </w:style>
  <w:style w:type="character" w:styleId="Hyperlink">
    <w:name w:val="Hyperlink"/>
    <w:basedOn w:val="DefaultParagraphFont"/>
    <w:uiPriority w:val="99"/>
    <w:unhideWhenUsed/>
    <w:rsid w:val="00535D66"/>
    <w:rPr>
      <w:color w:val="0563C1" w:themeColor="hyperlink"/>
      <w:u w:val="single"/>
    </w:rPr>
  </w:style>
  <w:style w:type="paragraph" w:styleId="NoSpacing">
    <w:name w:val="No Spacing"/>
    <w:uiPriority w:val="1"/>
    <w:qFormat/>
    <w:rsid w:val="00535D66"/>
    <w:pPr>
      <w:spacing w:after="0" w:line="240" w:lineRule="auto"/>
    </w:pPr>
  </w:style>
  <w:style w:type="paragraph" w:styleId="NormalWeb">
    <w:name w:val="Normal (Web)"/>
    <w:basedOn w:val="Normal"/>
    <w:uiPriority w:val="99"/>
    <w:semiHidden/>
    <w:unhideWhenUsed/>
    <w:rsid w:val="00071628"/>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EF1DFD"/>
    <w:rPr>
      <w:b/>
      <w:bCs/>
    </w:rPr>
  </w:style>
  <w:style w:type="character" w:styleId="Emphasis">
    <w:name w:val="Emphasis"/>
    <w:basedOn w:val="DefaultParagraphFont"/>
    <w:uiPriority w:val="20"/>
    <w:qFormat/>
    <w:rsid w:val="00EF1D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097083">
      <w:bodyDiv w:val="1"/>
      <w:marLeft w:val="0"/>
      <w:marRight w:val="0"/>
      <w:marTop w:val="0"/>
      <w:marBottom w:val="0"/>
      <w:divBdr>
        <w:top w:val="none" w:sz="0" w:space="0" w:color="auto"/>
        <w:left w:val="none" w:sz="0" w:space="0" w:color="auto"/>
        <w:bottom w:val="none" w:sz="0" w:space="0" w:color="auto"/>
        <w:right w:val="none" w:sz="0" w:space="0" w:color="auto"/>
      </w:divBdr>
    </w:div>
    <w:div w:id="20767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amos@unmc.edu" TargetMode="External"/><Relationship Id="rId18" Type="http://schemas.openxmlformats.org/officeDocument/2006/relationships/hyperlink" Target="mailto:mart1097@msu.edu" TargetMode="External"/><Relationship Id="rId26" Type="http://schemas.openxmlformats.org/officeDocument/2006/relationships/hyperlink" Target="mailto:daisybcollins@missouristate.edu" TargetMode="External"/><Relationship Id="rId3" Type="http://schemas.openxmlformats.org/officeDocument/2006/relationships/customXml" Target="../customXml/item3.xml"/><Relationship Id="rId21" Type="http://schemas.openxmlformats.org/officeDocument/2006/relationships/hyperlink" Target="mailto:rodriguezalcalam@missouri.edu" TargetMode="External"/><Relationship Id="rId34" Type="http://schemas.openxmlformats.org/officeDocument/2006/relationships/hyperlink" Target="mailto:salvaladez85@gmail.com" TargetMode="External"/><Relationship Id="rId7" Type="http://schemas.openxmlformats.org/officeDocument/2006/relationships/settings" Target="settings.xml"/><Relationship Id="rId12" Type="http://schemas.openxmlformats.org/officeDocument/2006/relationships/hyperlink" Target="mailto:dbolton@ksu.edu" TargetMode="External"/><Relationship Id="rId17" Type="http://schemas.openxmlformats.org/officeDocument/2006/relationships/hyperlink" Target="mailto:jeanetta@umn.edu" TargetMode="External"/><Relationship Id="rId25" Type="http://schemas.openxmlformats.org/officeDocument/2006/relationships/hyperlink" Target="mailto:bmendoza@ksu.edu" TargetMode="External"/><Relationship Id="rId33" Type="http://schemas.openxmlformats.org/officeDocument/2006/relationships/hyperlink" Target="mailto:ness.sandoval@slu.edu" TargetMode="External"/><Relationship Id="rId2" Type="http://schemas.openxmlformats.org/officeDocument/2006/relationships/customXml" Target="../customXml/item2.xml"/><Relationship Id="rId16" Type="http://schemas.openxmlformats.org/officeDocument/2006/relationships/hyperlink" Target="mailto:rodriguezalcalam@missouri.edu" TargetMode="External"/><Relationship Id="rId20" Type="http://schemas.openxmlformats.org/officeDocument/2006/relationships/hyperlink" Target="mailto:ness.sandoval@slu.edu" TargetMode="External"/><Relationship Id="rId29" Type="http://schemas.openxmlformats.org/officeDocument/2006/relationships/hyperlink" Target="mailto:aramos@unm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diviac@missouri.edu" TargetMode="External"/><Relationship Id="rId24" Type="http://schemas.openxmlformats.org/officeDocument/2006/relationships/hyperlink" Target="mailto:valdiviac@missouri.edu" TargetMode="External"/><Relationship Id="rId32" Type="http://schemas.openxmlformats.org/officeDocument/2006/relationships/hyperlink" Target="mailto:gudinoa@missouri.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rp279@mail.missouri.edu" TargetMode="External"/><Relationship Id="rId23" Type="http://schemas.openxmlformats.org/officeDocument/2006/relationships/hyperlink" Target="mailto:rodriguezalcalam@missouri.edu" TargetMode="External"/><Relationship Id="rId28" Type="http://schemas.openxmlformats.org/officeDocument/2006/relationships/hyperlink" Target="mailto:valdiviac@missouri.edu" TargetMode="External"/><Relationship Id="rId36" Type="http://schemas.openxmlformats.org/officeDocument/2006/relationships/fontTable" Target="fontTable.xml"/><Relationship Id="rId10" Type="http://schemas.openxmlformats.org/officeDocument/2006/relationships/hyperlink" Target="mailto:rodriguezalcalam@missouri.edu" TargetMode="External"/><Relationship Id="rId19" Type="http://schemas.openxmlformats.org/officeDocument/2006/relationships/hyperlink" Target="mailto:bmendoza@ksu.edu" TargetMode="External"/><Relationship Id="rId31" Type="http://schemas.openxmlformats.org/officeDocument/2006/relationships/hyperlink" Target="mailto:martinezgr@umkc.edu" TargetMode="External"/><Relationship Id="rId4" Type="http://schemas.openxmlformats.org/officeDocument/2006/relationships/customXml" Target="../customXml/item4.xml"/><Relationship Id="rId9" Type="http://schemas.openxmlformats.org/officeDocument/2006/relationships/hyperlink" Target="https://ksu.zoom.us/j/9878858447?pwd=bHE4RENHQWRFbmNTeFdVSFVvazdvUT09" TargetMode="External"/><Relationship Id="rId14" Type="http://schemas.openxmlformats.org/officeDocument/2006/relationships/hyperlink" Target="mailto:bmendoza@ksu.edu" TargetMode="External"/><Relationship Id="rId22" Type="http://schemas.openxmlformats.org/officeDocument/2006/relationships/hyperlink" Target="mailto:daisybcollins@missouristate.edu" TargetMode="External"/><Relationship Id="rId27" Type="http://schemas.openxmlformats.org/officeDocument/2006/relationships/hyperlink" Target="mailto:jeanetta@umn.edu" TargetMode="External"/><Relationship Id="rId30" Type="http://schemas.openxmlformats.org/officeDocument/2006/relationships/hyperlink" Target="mailto:ruben.martinez@ssc.msu.edu" TargetMode="External"/><Relationship Id="rId35" Type="http://schemas.openxmlformats.org/officeDocument/2006/relationships/hyperlink" Target="mailto:dbolton@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77A7B4A1167642AD860E5CE2D2E6AC" ma:contentTypeVersion="13" ma:contentTypeDescription="Create a new document." ma:contentTypeScope="" ma:versionID="9abf40d75143f84e47ef25e186f69eac">
  <xsd:schema xmlns:xsd="http://www.w3.org/2001/XMLSchema" xmlns:xs="http://www.w3.org/2001/XMLSchema" xmlns:p="http://schemas.microsoft.com/office/2006/metadata/properties" xmlns:ns3="a0c48804-d287-47a3-95f5-6e09b64cf927" xmlns:ns4="6cb59020-e722-40b5-9f4f-7182d4b5c4cb" targetNamespace="http://schemas.microsoft.com/office/2006/metadata/properties" ma:root="true" ma:fieldsID="41e423333ad37902ebaa8b48b33bb024" ns3:_="" ns4:_="">
    <xsd:import namespace="a0c48804-d287-47a3-95f5-6e09b64cf927"/>
    <xsd:import namespace="6cb59020-e722-40b5-9f4f-7182d4b5c4cb"/>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3:SharedWithDetails" minOccurs="0"/>
                <xsd:element ref="ns3:SharingHintHash"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48804-d287-47a3-95f5-6e09b64cf9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59020-e722-40b5-9f4f-7182d4b5c4c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1FDD3AC-958E-4832-B302-EE2B378F0BE2}">
  <ds:schemaRefs>
    <ds:schemaRef ds:uri="http://schemas.microsoft.com/office/2006/documentManagement/types"/>
    <ds:schemaRef ds:uri="http://purl.org/dc/terms/"/>
    <ds:schemaRef ds:uri="6cb59020-e722-40b5-9f4f-7182d4b5c4cb"/>
    <ds:schemaRef ds:uri="http://purl.org/dc/dcmitype/"/>
    <ds:schemaRef ds:uri="http://schemas.microsoft.com/office/infopath/2007/PartnerControls"/>
    <ds:schemaRef ds:uri="a0c48804-d287-47a3-95f5-6e09b64cf927"/>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B6A3172-32D2-43CF-9843-270126F0DF6E}">
  <ds:schemaRefs>
    <ds:schemaRef ds:uri="http://schemas.microsoft.com/sharepoint/v3/contenttype/forms"/>
  </ds:schemaRefs>
</ds:datastoreItem>
</file>

<file path=customXml/itemProps3.xml><?xml version="1.0" encoding="utf-8"?>
<ds:datastoreItem xmlns:ds="http://schemas.openxmlformats.org/officeDocument/2006/customXml" ds:itemID="{05C15AFF-1911-4621-8C3D-43D59528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48804-d287-47a3-95f5-6e09b64cf927"/>
    <ds:schemaRef ds:uri="6cb59020-e722-40b5-9f4f-7182d4b5c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7FC2E-6DEF-40DC-AC85-7B306505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9</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Bolton</dc:creator>
  <cp:keywords/>
  <dc:description/>
  <cp:lastModifiedBy>Debra Bolton</cp:lastModifiedBy>
  <cp:revision>9</cp:revision>
  <dcterms:created xsi:type="dcterms:W3CDTF">2021-08-18T19:05:00Z</dcterms:created>
  <dcterms:modified xsi:type="dcterms:W3CDTF">2021-08-19T16:38:00Z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0x0101001E77A7B4A1167642AD860E5CE2D2E6AC</vt:lpwstr>
  </property>
</Properties>
</file>