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9D61" w14:textId="77777777" w:rsidR="00F227F9" w:rsidRDefault="00F227F9" w:rsidP="00804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MINUTES OF ANNUAL MEETING</w:t>
      </w:r>
    </w:p>
    <w:p w14:paraId="3B015872" w14:textId="77777777" w:rsidR="008042A9" w:rsidRPr="008042A9" w:rsidRDefault="001C326C" w:rsidP="008042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W4</w:t>
      </w:r>
      <w:r w:rsidR="008042A9" w:rsidRPr="008042A9">
        <w:rPr>
          <w:rFonts w:ascii="Times New Roman" w:hAnsi="Times New Roman" w:cs="Times New Roman"/>
          <w:b/>
        </w:rPr>
        <w:t>168 Multi-state Research Project</w:t>
      </w:r>
    </w:p>
    <w:p w14:paraId="3DAAEED2" w14:textId="77777777" w:rsidR="008042A9" w:rsidRPr="008042A9" w:rsidRDefault="001C326C" w:rsidP="008042A9">
      <w:pPr>
        <w:spacing w:after="0"/>
        <w:rPr>
          <w:rFonts w:ascii="Times New Roman" w:hAnsi="Times New Roman" w:cs="Times New Roman"/>
          <w:b/>
        </w:rPr>
      </w:pPr>
      <w:r>
        <w:rPr>
          <w:rFonts w:ascii="Times New Roman" w:hAnsi="Times New Roman" w:cs="Times New Roman"/>
          <w:b/>
        </w:rPr>
        <w:t>University of Kentucky, Lexington, KY</w:t>
      </w:r>
    </w:p>
    <w:p w14:paraId="6198CD39" w14:textId="77777777" w:rsidR="008042A9" w:rsidRDefault="001C326C" w:rsidP="008042A9">
      <w:pPr>
        <w:rPr>
          <w:rFonts w:ascii="Times New Roman" w:hAnsi="Times New Roman" w:cs="Times New Roman"/>
          <w:b/>
        </w:rPr>
      </w:pPr>
      <w:r>
        <w:rPr>
          <w:rFonts w:ascii="Times New Roman" w:hAnsi="Times New Roman" w:cs="Times New Roman"/>
          <w:b/>
        </w:rPr>
        <w:t>October 11-12, 2019</w:t>
      </w:r>
    </w:p>
    <w:p w14:paraId="3E05E2DE" w14:textId="77777777" w:rsidR="008042A9" w:rsidRPr="00EC4022" w:rsidRDefault="008042A9" w:rsidP="008042A9">
      <w:pPr>
        <w:rPr>
          <w:rFonts w:ascii="Times New Roman" w:hAnsi="Times New Roman" w:cs="Times New Roman"/>
        </w:rPr>
      </w:pPr>
      <w:r w:rsidRPr="00EC4022">
        <w:rPr>
          <w:rFonts w:ascii="Times New Roman" w:hAnsi="Times New Roman" w:cs="Times New Roman"/>
        </w:rPr>
        <w:t xml:space="preserve">Meeting information and agenda: </w:t>
      </w:r>
      <w:hyperlink r:id="rId8" w:history="1">
        <w:r w:rsidR="00EC4022" w:rsidRPr="00EC4022">
          <w:rPr>
            <w:rStyle w:val="Hyperlink"/>
            <w:rFonts w:ascii="Times New Roman" w:hAnsi="Times New Roman" w:cs="Times New Roman"/>
          </w:rPr>
          <w:t>https://www.nimss.org/meetings/51638</w:t>
        </w:r>
      </w:hyperlink>
      <w:r w:rsidR="00EC4022" w:rsidRPr="00EC4022">
        <w:rPr>
          <w:rFonts w:ascii="Times New Roman" w:hAnsi="Times New Roman" w:cs="Times New Roman"/>
        </w:rPr>
        <w:t xml:space="preserve"> </w:t>
      </w:r>
    </w:p>
    <w:p w14:paraId="02DD2C5A" w14:textId="77777777" w:rsidR="004646DC" w:rsidRPr="004646DC" w:rsidRDefault="004646DC" w:rsidP="008042A9">
      <w:pPr>
        <w:spacing w:after="0"/>
        <w:rPr>
          <w:rFonts w:ascii="Times New Roman" w:hAnsi="Times New Roman" w:cs="Times New Roman"/>
          <w:u w:val="single"/>
        </w:rPr>
      </w:pPr>
      <w:r w:rsidRPr="004646DC">
        <w:rPr>
          <w:rFonts w:ascii="Times New Roman" w:hAnsi="Times New Roman" w:cs="Times New Roman"/>
          <w:b/>
          <w:u w:val="single"/>
        </w:rPr>
        <w:t xml:space="preserve">Friday, </w:t>
      </w:r>
      <w:r w:rsidR="00DE6C13">
        <w:rPr>
          <w:rFonts w:ascii="Times New Roman" w:hAnsi="Times New Roman" w:cs="Times New Roman"/>
          <w:b/>
          <w:u w:val="single"/>
        </w:rPr>
        <w:t>11 October 2019</w:t>
      </w:r>
    </w:p>
    <w:p w14:paraId="79FB3A08" w14:textId="77777777" w:rsidR="008042A9" w:rsidRDefault="008042A9" w:rsidP="008042A9">
      <w:pPr>
        <w:spacing w:after="0"/>
        <w:rPr>
          <w:rFonts w:ascii="Times New Roman" w:hAnsi="Times New Roman" w:cs="Times New Roman"/>
        </w:rPr>
      </w:pPr>
      <w:r w:rsidRPr="008042A9">
        <w:rPr>
          <w:rFonts w:ascii="Times New Roman" w:hAnsi="Times New Roman" w:cs="Times New Roman"/>
        </w:rPr>
        <w:t>Present (by state</w:t>
      </w:r>
      <w:r w:rsidR="00F227F9">
        <w:rPr>
          <w:rFonts w:ascii="Times New Roman" w:hAnsi="Times New Roman" w:cs="Times New Roman"/>
        </w:rPr>
        <w:t>/agency</w:t>
      </w:r>
      <w:r w:rsidRPr="008042A9">
        <w:rPr>
          <w:rFonts w:ascii="Times New Roman" w:hAnsi="Times New Roman" w:cs="Times New Roman"/>
        </w:rPr>
        <w:t>)</w:t>
      </w:r>
    </w:p>
    <w:p w14:paraId="35EE2DBC" w14:textId="77777777" w:rsidR="00E62794" w:rsidRPr="005374B1" w:rsidRDefault="00F227F9" w:rsidP="008042A9">
      <w:pPr>
        <w:spacing w:after="0"/>
        <w:rPr>
          <w:rFonts w:ascii="Times New Roman" w:hAnsi="Times New Roman" w:cs="Times New Roman"/>
          <w:lang w:val="es-MX"/>
        </w:rPr>
      </w:pPr>
      <w:r w:rsidRPr="005374B1">
        <w:rPr>
          <w:rFonts w:ascii="Times New Roman" w:hAnsi="Times New Roman" w:cs="Times New Roman"/>
          <w:lang w:val="es-MX"/>
        </w:rPr>
        <w:t>AZ,</w:t>
      </w:r>
      <w:r w:rsidR="000F3962">
        <w:rPr>
          <w:rFonts w:ascii="Times New Roman" w:hAnsi="Times New Roman" w:cs="Times New Roman"/>
          <w:lang w:val="es-MX"/>
        </w:rPr>
        <w:t xml:space="preserve"> Ramin Yadegari (U. Arizona</w:t>
      </w:r>
      <w:r w:rsidR="00E62794" w:rsidRPr="005374B1">
        <w:rPr>
          <w:rFonts w:ascii="Times New Roman" w:hAnsi="Times New Roman" w:cs="Times New Roman"/>
          <w:lang w:val="es-MX"/>
        </w:rPr>
        <w:t>)</w:t>
      </w:r>
    </w:p>
    <w:p w14:paraId="0D5D5433" w14:textId="77777777" w:rsidR="008042A9" w:rsidRDefault="00F227F9" w:rsidP="008042A9">
      <w:pPr>
        <w:spacing w:after="0"/>
        <w:rPr>
          <w:rFonts w:ascii="Times New Roman" w:hAnsi="Times New Roman" w:cs="Times New Roman"/>
          <w:lang w:val="es-MX"/>
        </w:rPr>
      </w:pPr>
      <w:r>
        <w:rPr>
          <w:rFonts w:ascii="Times New Roman" w:hAnsi="Times New Roman" w:cs="Times New Roman"/>
          <w:lang w:val="es-MX"/>
        </w:rPr>
        <w:t>FL,</w:t>
      </w:r>
      <w:r w:rsidR="000F3962">
        <w:rPr>
          <w:rFonts w:ascii="Times New Roman" w:hAnsi="Times New Roman" w:cs="Times New Roman"/>
          <w:lang w:val="es-MX"/>
        </w:rPr>
        <w:t xml:space="preserve"> Hector Perez (U. Florida</w:t>
      </w:r>
      <w:r w:rsidR="008042A9" w:rsidRPr="008042A9">
        <w:rPr>
          <w:rFonts w:ascii="Times New Roman" w:hAnsi="Times New Roman" w:cs="Times New Roman"/>
          <w:lang w:val="es-MX"/>
        </w:rPr>
        <w:t>)</w:t>
      </w:r>
    </w:p>
    <w:p w14:paraId="5073E645" w14:textId="77777777" w:rsidR="000F3962" w:rsidRPr="008042A9" w:rsidRDefault="000F3962" w:rsidP="008042A9">
      <w:pPr>
        <w:spacing w:after="0"/>
        <w:rPr>
          <w:rFonts w:ascii="Times New Roman" w:hAnsi="Times New Roman" w:cs="Times New Roman"/>
          <w:lang w:val="es-MX"/>
        </w:rPr>
      </w:pPr>
      <w:r>
        <w:rPr>
          <w:rFonts w:ascii="Times New Roman" w:hAnsi="Times New Roman" w:cs="Times New Roman"/>
          <w:lang w:val="es-MX"/>
        </w:rPr>
        <w:t xml:space="preserve">IA, </w:t>
      </w:r>
      <w:r w:rsidRPr="000F3962">
        <w:rPr>
          <w:rFonts w:ascii="Times New Roman" w:hAnsi="Times New Roman" w:cs="Times New Roman"/>
          <w:lang w:val="es-MX"/>
        </w:rPr>
        <w:t xml:space="preserve">Susana </w:t>
      </w:r>
      <w:r>
        <w:rPr>
          <w:rFonts w:ascii="Times New Roman" w:hAnsi="Times New Roman" w:cs="Times New Roman"/>
          <w:lang w:val="es-MX"/>
        </w:rPr>
        <w:t>Goggi (Iowa State U.)</w:t>
      </w:r>
    </w:p>
    <w:p w14:paraId="0955B252" w14:textId="77777777" w:rsidR="008042A9" w:rsidRDefault="00F227F9" w:rsidP="008042A9">
      <w:pPr>
        <w:spacing w:after="0"/>
        <w:rPr>
          <w:rFonts w:ascii="Times New Roman" w:hAnsi="Times New Roman" w:cs="Times New Roman"/>
        </w:rPr>
      </w:pPr>
      <w:r>
        <w:rPr>
          <w:rFonts w:ascii="Times New Roman" w:hAnsi="Times New Roman" w:cs="Times New Roman"/>
        </w:rPr>
        <w:t>KY,</w:t>
      </w:r>
      <w:r w:rsidR="008042A9" w:rsidRPr="008042A9">
        <w:rPr>
          <w:rFonts w:ascii="Times New Roman" w:hAnsi="Times New Roman" w:cs="Times New Roman"/>
        </w:rPr>
        <w:t xml:space="preserve"> Robert Geneve</w:t>
      </w:r>
      <w:r w:rsidR="00DE6C13">
        <w:rPr>
          <w:rFonts w:ascii="Times New Roman" w:hAnsi="Times New Roman" w:cs="Times New Roman"/>
        </w:rPr>
        <w:t xml:space="preserve">, Bruce </w:t>
      </w:r>
      <w:proofErr w:type="spellStart"/>
      <w:r w:rsidR="00DE6C13">
        <w:rPr>
          <w:rFonts w:ascii="Times New Roman" w:hAnsi="Times New Roman" w:cs="Times New Roman"/>
        </w:rPr>
        <w:t>Downie</w:t>
      </w:r>
      <w:proofErr w:type="spellEnd"/>
      <w:r w:rsidR="00DE6C13">
        <w:rPr>
          <w:rFonts w:ascii="Times New Roman" w:hAnsi="Times New Roman" w:cs="Times New Roman"/>
        </w:rPr>
        <w:t xml:space="preserve"> and </w:t>
      </w:r>
      <w:proofErr w:type="spellStart"/>
      <w:r w:rsidR="00DE6C13">
        <w:rPr>
          <w:rFonts w:ascii="Times New Roman" w:hAnsi="Times New Roman" w:cs="Times New Roman"/>
        </w:rPr>
        <w:t>Tomokazu</w:t>
      </w:r>
      <w:proofErr w:type="spellEnd"/>
      <w:r w:rsidR="00DE6C13">
        <w:rPr>
          <w:rFonts w:ascii="Times New Roman" w:hAnsi="Times New Roman" w:cs="Times New Roman"/>
        </w:rPr>
        <w:t xml:space="preserve"> Kawashima</w:t>
      </w:r>
      <w:r w:rsidR="000F3962">
        <w:rPr>
          <w:rFonts w:ascii="Times New Roman" w:hAnsi="Times New Roman" w:cs="Times New Roman"/>
        </w:rPr>
        <w:t xml:space="preserve"> (U. Kentucky</w:t>
      </w:r>
      <w:r w:rsidR="008042A9" w:rsidRPr="008042A9">
        <w:rPr>
          <w:rFonts w:ascii="Times New Roman" w:hAnsi="Times New Roman" w:cs="Times New Roman"/>
        </w:rPr>
        <w:t>)</w:t>
      </w:r>
    </w:p>
    <w:p w14:paraId="37A6B1AE" w14:textId="77777777" w:rsidR="000F3962" w:rsidRPr="008042A9" w:rsidRDefault="000F3962" w:rsidP="008042A9">
      <w:pPr>
        <w:spacing w:after="0"/>
        <w:rPr>
          <w:rFonts w:ascii="Times New Roman" w:hAnsi="Times New Roman" w:cs="Times New Roman"/>
        </w:rPr>
      </w:pPr>
      <w:r>
        <w:rPr>
          <w:rFonts w:ascii="Times New Roman" w:hAnsi="Times New Roman" w:cs="Times New Roman"/>
        </w:rPr>
        <w:t xml:space="preserve">MO, Jessica </w:t>
      </w:r>
      <w:proofErr w:type="spellStart"/>
      <w:r>
        <w:rPr>
          <w:rFonts w:ascii="Times New Roman" w:hAnsi="Times New Roman" w:cs="Times New Roman"/>
        </w:rPr>
        <w:t>Torrion</w:t>
      </w:r>
      <w:proofErr w:type="spellEnd"/>
      <w:r>
        <w:rPr>
          <w:rFonts w:ascii="Times New Roman" w:hAnsi="Times New Roman" w:cs="Times New Roman"/>
        </w:rPr>
        <w:t xml:space="preserve"> (Montana State U.)</w:t>
      </w:r>
    </w:p>
    <w:p w14:paraId="10FB3B67" w14:textId="77777777" w:rsidR="008042A9" w:rsidRPr="008042A9" w:rsidRDefault="00F227F9" w:rsidP="008042A9">
      <w:pPr>
        <w:spacing w:after="0"/>
        <w:rPr>
          <w:rFonts w:ascii="Times New Roman" w:hAnsi="Times New Roman" w:cs="Times New Roman"/>
        </w:rPr>
      </w:pPr>
      <w:r>
        <w:rPr>
          <w:rFonts w:ascii="Times New Roman" w:hAnsi="Times New Roman" w:cs="Times New Roman"/>
        </w:rPr>
        <w:t>NY,</w:t>
      </w:r>
      <w:r w:rsidR="008042A9" w:rsidRPr="008042A9">
        <w:rPr>
          <w:rFonts w:ascii="Times New Roman" w:hAnsi="Times New Roman" w:cs="Times New Roman"/>
        </w:rPr>
        <w:t xml:space="preserve"> Alan Taylor (Cornell</w:t>
      </w:r>
      <w:r w:rsidR="00A06504">
        <w:rPr>
          <w:rFonts w:ascii="Times New Roman" w:hAnsi="Times New Roman" w:cs="Times New Roman"/>
        </w:rPr>
        <w:t xml:space="preserve"> U.</w:t>
      </w:r>
      <w:r w:rsidR="008042A9" w:rsidRPr="008042A9">
        <w:rPr>
          <w:rFonts w:ascii="Times New Roman" w:hAnsi="Times New Roman" w:cs="Times New Roman"/>
        </w:rPr>
        <w:t>)</w:t>
      </w:r>
    </w:p>
    <w:p w14:paraId="11229412" w14:textId="77777777" w:rsidR="008042A9" w:rsidRDefault="00F227F9" w:rsidP="008042A9">
      <w:pPr>
        <w:spacing w:after="0"/>
        <w:rPr>
          <w:rFonts w:ascii="Times New Roman" w:hAnsi="Times New Roman" w:cs="Times New Roman"/>
        </w:rPr>
      </w:pPr>
      <w:r>
        <w:rPr>
          <w:rFonts w:ascii="Times New Roman" w:hAnsi="Times New Roman" w:cs="Times New Roman"/>
        </w:rPr>
        <w:t>OR,</w:t>
      </w:r>
      <w:r w:rsidR="008042A9" w:rsidRPr="008042A9">
        <w:rPr>
          <w:rFonts w:ascii="Times New Roman" w:hAnsi="Times New Roman" w:cs="Times New Roman"/>
        </w:rPr>
        <w:t xml:space="preserve"> </w:t>
      </w:r>
      <w:r w:rsidR="008042A9">
        <w:rPr>
          <w:rFonts w:ascii="Times New Roman" w:hAnsi="Times New Roman" w:cs="Times New Roman"/>
        </w:rPr>
        <w:t>Sabry Elias</w:t>
      </w:r>
      <w:r w:rsidR="00E62794">
        <w:rPr>
          <w:rFonts w:ascii="Times New Roman" w:hAnsi="Times New Roman" w:cs="Times New Roman"/>
        </w:rPr>
        <w:t xml:space="preserve"> </w:t>
      </w:r>
      <w:r w:rsidR="000F3962">
        <w:rPr>
          <w:rFonts w:ascii="Times New Roman" w:hAnsi="Times New Roman" w:cs="Times New Roman"/>
        </w:rPr>
        <w:t>(Oregon</w:t>
      </w:r>
      <w:r w:rsidR="008042A9" w:rsidRPr="008042A9">
        <w:rPr>
          <w:rFonts w:ascii="Times New Roman" w:hAnsi="Times New Roman" w:cs="Times New Roman"/>
        </w:rPr>
        <w:t xml:space="preserve"> State U.)</w:t>
      </w:r>
    </w:p>
    <w:p w14:paraId="76972C1C" w14:textId="77777777" w:rsidR="00E62794" w:rsidRPr="008042A9" w:rsidRDefault="00F227F9" w:rsidP="008042A9">
      <w:pPr>
        <w:spacing w:after="0"/>
        <w:rPr>
          <w:rFonts w:ascii="Times New Roman" w:hAnsi="Times New Roman" w:cs="Times New Roman"/>
        </w:rPr>
      </w:pPr>
      <w:r>
        <w:rPr>
          <w:rFonts w:ascii="Times New Roman" w:hAnsi="Times New Roman" w:cs="Times New Roman"/>
        </w:rPr>
        <w:t>SD,</w:t>
      </w:r>
      <w:r w:rsidR="00E62794" w:rsidRPr="00E62794">
        <w:rPr>
          <w:rFonts w:ascii="Times New Roman" w:hAnsi="Times New Roman" w:cs="Times New Roman"/>
        </w:rPr>
        <w:t xml:space="preserve"> </w:t>
      </w:r>
      <w:proofErr w:type="spellStart"/>
      <w:r w:rsidR="00E62794" w:rsidRPr="00E62794">
        <w:rPr>
          <w:rFonts w:ascii="Times New Roman" w:hAnsi="Times New Roman" w:cs="Times New Roman"/>
        </w:rPr>
        <w:t>Xingyou</w:t>
      </w:r>
      <w:proofErr w:type="spellEnd"/>
      <w:r w:rsidR="00E62794" w:rsidRPr="00E62794">
        <w:rPr>
          <w:rFonts w:ascii="Times New Roman" w:hAnsi="Times New Roman" w:cs="Times New Roman"/>
        </w:rPr>
        <w:t xml:space="preserve"> Gu (</w:t>
      </w:r>
      <w:r w:rsidR="000F3962">
        <w:rPr>
          <w:rFonts w:ascii="Times New Roman" w:hAnsi="Times New Roman" w:cs="Times New Roman"/>
        </w:rPr>
        <w:t>South Dakota</w:t>
      </w:r>
      <w:r w:rsidR="00E62794" w:rsidRPr="00E62794">
        <w:rPr>
          <w:rFonts w:ascii="Times New Roman" w:hAnsi="Times New Roman" w:cs="Times New Roman"/>
        </w:rPr>
        <w:t xml:space="preserve"> State</w:t>
      </w:r>
      <w:r w:rsidR="00E62794">
        <w:rPr>
          <w:rFonts w:ascii="Times New Roman" w:hAnsi="Times New Roman" w:cs="Times New Roman"/>
        </w:rPr>
        <w:t xml:space="preserve"> U.)</w:t>
      </w:r>
    </w:p>
    <w:p w14:paraId="20842982" w14:textId="77777777" w:rsidR="008042A9" w:rsidRPr="008042A9" w:rsidRDefault="00F227F9" w:rsidP="008042A9">
      <w:pPr>
        <w:spacing w:after="0"/>
        <w:rPr>
          <w:rFonts w:ascii="Times New Roman" w:hAnsi="Times New Roman" w:cs="Times New Roman"/>
        </w:rPr>
      </w:pPr>
      <w:r>
        <w:rPr>
          <w:rFonts w:ascii="Times New Roman" w:hAnsi="Times New Roman" w:cs="Times New Roman"/>
        </w:rPr>
        <w:t>TX,</w:t>
      </w:r>
      <w:r w:rsidR="008042A9" w:rsidRPr="008042A9">
        <w:rPr>
          <w:rFonts w:ascii="Times New Roman" w:hAnsi="Times New Roman" w:cs="Times New Roman"/>
        </w:rPr>
        <w:t xml:space="preserve"> Daniel </w:t>
      </w:r>
      <w:proofErr w:type="spellStart"/>
      <w:r w:rsidR="008042A9" w:rsidRPr="008042A9">
        <w:rPr>
          <w:rFonts w:ascii="Times New Roman" w:hAnsi="Times New Roman" w:cs="Times New Roman"/>
        </w:rPr>
        <w:t>Leskovar</w:t>
      </w:r>
      <w:proofErr w:type="spellEnd"/>
      <w:r w:rsidR="008042A9" w:rsidRPr="008042A9">
        <w:rPr>
          <w:rFonts w:ascii="Times New Roman" w:hAnsi="Times New Roman" w:cs="Times New Roman"/>
        </w:rPr>
        <w:t xml:space="preserve"> (Texas A&amp;M</w:t>
      </w:r>
      <w:r w:rsidR="000F3962">
        <w:rPr>
          <w:rFonts w:ascii="Times New Roman" w:hAnsi="Times New Roman" w:cs="Times New Roman"/>
        </w:rPr>
        <w:t xml:space="preserve"> U.</w:t>
      </w:r>
      <w:r w:rsidR="008042A9" w:rsidRPr="008042A9">
        <w:rPr>
          <w:rFonts w:ascii="Times New Roman" w:hAnsi="Times New Roman" w:cs="Times New Roman"/>
        </w:rPr>
        <w:t>)</w:t>
      </w:r>
    </w:p>
    <w:p w14:paraId="0939131B" w14:textId="77777777" w:rsidR="00F227F9" w:rsidRPr="00F227F9" w:rsidRDefault="000F3962" w:rsidP="008042A9">
      <w:pPr>
        <w:spacing w:after="0"/>
        <w:rPr>
          <w:rFonts w:ascii="Times New Roman" w:hAnsi="Times New Roman" w:cs="Times New Roman"/>
        </w:rPr>
      </w:pPr>
      <w:r>
        <w:rPr>
          <w:rFonts w:ascii="Times New Roman" w:hAnsi="Times New Roman" w:cs="Times New Roman"/>
        </w:rPr>
        <w:t>Advisor</w:t>
      </w:r>
      <w:r w:rsidR="00F227F9" w:rsidRPr="00F227F9">
        <w:rPr>
          <w:rFonts w:ascii="Times New Roman" w:hAnsi="Times New Roman" w:cs="Times New Roman"/>
        </w:rPr>
        <w:t xml:space="preserve">, </w:t>
      </w:r>
      <w:r>
        <w:rPr>
          <w:rFonts w:ascii="Times New Roman" w:hAnsi="Times New Roman" w:cs="Times New Roman"/>
        </w:rPr>
        <w:t>Paul Johnson (Utah State U.)</w:t>
      </w:r>
    </w:p>
    <w:p w14:paraId="6D9EB318" w14:textId="77777777" w:rsidR="00F227F9" w:rsidRDefault="00F227F9" w:rsidP="008042A9">
      <w:pPr>
        <w:spacing w:after="0"/>
        <w:rPr>
          <w:rFonts w:ascii="Times New Roman" w:hAnsi="Times New Roman" w:cs="Times New Roman"/>
          <w:b/>
        </w:rPr>
      </w:pPr>
    </w:p>
    <w:p w14:paraId="7C499A13" w14:textId="6C54D85F" w:rsidR="00F227F9" w:rsidRPr="00F61B96" w:rsidRDefault="00F61B96" w:rsidP="00F61B96">
      <w:pPr>
        <w:spacing w:after="0"/>
        <w:ind w:left="270" w:hanging="270"/>
        <w:rPr>
          <w:rFonts w:ascii="Times New Roman" w:hAnsi="Times New Roman" w:cs="Times New Roman"/>
          <w:bCs/>
        </w:rPr>
      </w:pPr>
      <w:r>
        <w:rPr>
          <w:rFonts w:ascii="Times New Roman" w:hAnsi="Times New Roman" w:cs="Times New Roman"/>
          <w:bCs/>
        </w:rPr>
        <w:t xml:space="preserve">Call </w:t>
      </w:r>
      <w:r w:rsidR="00344A43">
        <w:rPr>
          <w:rFonts w:ascii="Times New Roman" w:hAnsi="Times New Roman" w:cs="Times New Roman"/>
          <w:bCs/>
        </w:rPr>
        <w:t xml:space="preserve">meeting </w:t>
      </w:r>
      <w:r>
        <w:rPr>
          <w:rFonts w:ascii="Times New Roman" w:hAnsi="Times New Roman" w:cs="Times New Roman"/>
          <w:bCs/>
        </w:rPr>
        <w:t>to order</w:t>
      </w:r>
      <w:r w:rsidR="00232C7F">
        <w:rPr>
          <w:rFonts w:ascii="Times New Roman" w:hAnsi="Times New Roman" w:cs="Times New Roman"/>
          <w:bCs/>
        </w:rPr>
        <w:t xml:space="preserve"> at 8:30 am</w:t>
      </w:r>
      <w:r>
        <w:rPr>
          <w:rFonts w:ascii="Times New Roman" w:hAnsi="Times New Roman" w:cs="Times New Roman"/>
          <w:bCs/>
        </w:rPr>
        <w:t xml:space="preserve">. </w:t>
      </w:r>
      <w:r w:rsidR="00F227F9" w:rsidRPr="00DE5553">
        <w:rPr>
          <w:rFonts w:ascii="Times New Roman" w:hAnsi="Times New Roman" w:cs="Times New Roman"/>
        </w:rPr>
        <w:t xml:space="preserve">Welcome and introductory remarks by </w:t>
      </w:r>
      <w:r w:rsidR="00664F26" w:rsidRPr="00DE5553">
        <w:rPr>
          <w:rFonts w:ascii="Times New Roman" w:hAnsi="Times New Roman" w:cs="Times New Roman"/>
        </w:rPr>
        <w:t>Robert Geneve</w:t>
      </w:r>
      <w:r w:rsidR="00F227F9" w:rsidRPr="00DE5553">
        <w:rPr>
          <w:rFonts w:ascii="Times New Roman" w:hAnsi="Times New Roman" w:cs="Times New Roman"/>
        </w:rPr>
        <w:t xml:space="preserve"> and </w:t>
      </w:r>
      <w:r w:rsidR="00664F26" w:rsidRPr="00DE5553">
        <w:rPr>
          <w:rFonts w:ascii="Times New Roman" w:hAnsi="Times New Roman" w:cs="Times New Roman"/>
        </w:rPr>
        <w:t xml:space="preserve">Robert </w:t>
      </w:r>
      <w:proofErr w:type="spellStart"/>
      <w:r w:rsidR="00664F26" w:rsidRPr="00DE5553">
        <w:rPr>
          <w:rFonts w:ascii="Times New Roman" w:hAnsi="Times New Roman" w:cs="Times New Roman"/>
        </w:rPr>
        <w:t>Houtz</w:t>
      </w:r>
      <w:proofErr w:type="spellEnd"/>
      <w:r w:rsidR="00F227F9" w:rsidRPr="00DE5553">
        <w:rPr>
          <w:rFonts w:ascii="Times New Roman" w:hAnsi="Times New Roman" w:cs="Times New Roman"/>
        </w:rPr>
        <w:t xml:space="preserve"> (</w:t>
      </w:r>
      <w:r w:rsidR="00664F26" w:rsidRPr="00DE5553">
        <w:rPr>
          <w:rStyle w:val="site-name"/>
          <w:rFonts w:ascii="Times New Roman" w:hAnsi="Times New Roman" w:cs="Times New Roman"/>
        </w:rPr>
        <w:t>Associate Dean</w:t>
      </w:r>
      <w:r>
        <w:rPr>
          <w:rStyle w:val="site-name"/>
          <w:rFonts w:ascii="Times New Roman" w:hAnsi="Times New Roman" w:cs="Times New Roman"/>
        </w:rPr>
        <w:t xml:space="preserve"> </w:t>
      </w:r>
      <w:r w:rsidR="00664F26" w:rsidRPr="00DE5553">
        <w:rPr>
          <w:rStyle w:val="site-name"/>
          <w:rFonts w:ascii="Times New Roman" w:hAnsi="Times New Roman" w:cs="Times New Roman"/>
        </w:rPr>
        <w:t>for Research</w:t>
      </w:r>
      <w:r w:rsidR="00664F26" w:rsidRPr="00DE5553">
        <w:rPr>
          <w:rFonts w:ascii="Times New Roman" w:hAnsi="Times New Roman" w:cs="Times New Roman"/>
        </w:rPr>
        <w:t xml:space="preserve">, U. Kentucky </w:t>
      </w:r>
      <w:r w:rsidR="00664F26" w:rsidRPr="00DE5553">
        <w:rPr>
          <w:rStyle w:val="site-name"/>
          <w:rFonts w:ascii="Times New Roman" w:hAnsi="Times New Roman" w:cs="Times New Roman"/>
        </w:rPr>
        <w:t>College of Agriculture, Food and Environment</w:t>
      </w:r>
      <w:r w:rsidR="00F227F9" w:rsidRPr="00DE5553">
        <w:rPr>
          <w:rFonts w:ascii="Times New Roman" w:hAnsi="Times New Roman" w:cs="Times New Roman"/>
        </w:rPr>
        <w:t>)</w:t>
      </w:r>
      <w:r w:rsidR="00A06504" w:rsidRPr="00DE5553">
        <w:rPr>
          <w:rFonts w:ascii="Times New Roman" w:hAnsi="Times New Roman" w:cs="Times New Roman"/>
        </w:rPr>
        <w:t xml:space="preserve">. </w:t>
      </w:r>
    </w:p>
    <w:p w14:paraId="2EA8BC92" w14:textId="77777777" w:rsidR="00CE2A93" w:rsidRDefault="007C70D8" w:rsidP="00014AAF">
      <w:pPr>
        <w:spacing w:after="0"/>
        <w:ind w:left="270" w:hanging="270"/>
        <w:rPr>
          <w:rFonts w:ascii="Times New Roman" w:hAnsi="Times New Roman" w:cs="Times New Roman"/>
        </w:rPr>
      </w:pPr>
      <w:r w:rsidRPr="00DE5553">
        <w:rPr>
          <w:rFonts w:ascii="Times New Roman" w:hAnsi="Times New Roman" w:cs="Times New Roman"/>
        </w:rPr>
        <w:t>Chairperson</w:t>
      </w:r>
      <w:r w:rsidR="00CE2A93" w:rsidRPr="00DE5553">
        <w:rPr>
          <w:rFonts w:ascii="Times New Roman" w:hAnsi="Times New Roman" w:cs="Times New Roman"/>
        </w:rPr>
        <w:t xml:space="preserve"> </w:t>
      </w:r>
      <w:r w:rsidR="00664F26" w:rsidRPr="00DE5553">
        <w:rPr>
          <w:rFonts w:ascii="Times New Roman" w:hAnsi="Times New Roman" w:cs="Times New Roman"/>
        </w:rPr>
        <w:t xml:space="preserve">Sabry Elias called meeting to order. No NIFA </w:t>
      </w:r>
      <w:r w:rsidR="00DE5553" w:rsidRPr="00DE5553">
        <w:rPr>
          <w:rFonts w:ascii="Times New Roman" w:hAnsi="Times New Roman" w:cs="Times New Roman"/>
        </w:rPr>
        <w:t>representative</w:t>
      </w:r>
      <w:r w:rsidR="00664F26" w:rsidRPr="00DE5553">
        <w:rPr>
          <w:rFonts w:ascii="Times New Roman" w:hAnsi="Times New Roman" w:cs="Times New Roman"/>
        </w:rPr>
        <w:t xml:space="preserve"> present. </w:t>
      </w:r>
      <w:r w:rsidR="00DE5553" w:rsidRPr="00DE5553">
        <w:rPr>
          <w:rFonts w:ascii="Times New Roman" w:hAnsi="Times New Roman" w:cs="Times New Roman"/>
        </w:rPr>
        <w:t>Motion to approve last meetings minutes was seconded and the minutes were approved.</w:t>
      </w:r>
      <w:r w:rsidR="00DE5553">
        <w:rPr>
          <w:rFonts w:ascii="Times New Roman" w:hAnsi="Times New Roman" w:cs="Times New Roman"/>
        </w:rPr>
        <w:t xml:space="preserve"> The writing committee were thanked for their efforts. Approval of the new W4168 Project proposal has been received from NIFA. The two new objectives of the project were discussed. Annual Report of the project activities (that encompass the last year of the old W3168 Project is due 60 days from today. New members of the W4168 Project, Jessica </w:t>
      </w:r>
      <w:proofErr w:type="spellStart"/>
      <w:r w:rsidR="00DE5553">
        <w:rPr>
          <w:rFonts w:ascii="Times New Roman" w:hAnsi="Times New Roman" w:cs="Times New Roman"/>
        </w:rPr>
        <w:t>Torrion</w:t>
      </w:r>
      <w:proofErr w:type="spellEnd"/>
      <w:r w:rsidR="00DE5553">
        <w:rPr>
          <w:rFonts w:ascii="Times New Roman" w:hAnsi="Times New Roman" w:cs="Times New Roman"/>
        </w:rPr>
        <w:t xml:space="preserve"> (Montana State U.) and Tomo Kawashima (U. Kentucky) were welcomed. The meeting agenda was summarized.</w:t>
      </w:r>
    </w:p>
    <w:p w14:paraId="1A56F5A6" w14:textId="77777777" w:rsidR="00B36D6D" w:rsidRDefault="00B36D6D" w:rsidP="00B36D6D">
      <w:pPr>
        <w:spacing w:after="0"/>
        <w:ind w:left="270" w:hanging="270"/>
        <w:rPr>
          <w:rFonts w:ascii="Times New Roman" w:hAnsi="Times New Roman" w:cs="Times New Roman"/>
        </w:rPr>
      </w:pPr>
      <w:r>
        <w:rPr>
          <w:rFonts w:ascii="Times New Roman" w:hAnsi="Times New Roman" w:cs="Times New Roman"/>
        </w:rPr>
        <w:t>Paul Johnson (</w:t>
      </w:r>
      <w:r w:rsidR="000F3CF6">
        <w:rPr>
          <w:rFonts w:ascii="Times New Roman" w:hAnsi="Times New Roman" w:cs="Times New Roman"/>
        </w:rPr>
        <w:t>Program Advisor, Utah State U.)</w:t>
      </w:r>
      <w:r>
        <w:rPr>
          <w:rFonts w:ascii="Times New Roman" w:hAnsi="Times New Roman" w:cs="Times New Roman"/>
        </w:rPr>
        <w:t xml:space="preserve"> thanked the working-group members for their continued work and submission of reports on time, emphasized the importance of good impact statements and providing photos and stories for public to understand and appreciate the work. </w:t>
      </w:r>
    </w:p>
    <w:p w14:paraId="151A9528" w14:textId="77777777" w:rsidR="00B36D6D" w:rsidRDefault="00B36D6D" w:rsidP="00B36D6D">
      <w:pPr>
        <w:spacing w:after="0"/>
        <w:ind w:left="270" w:hanging="270"/>
        <w:rPr>
          <w:rFonts w:ascii="Times New Roman" w:hAnsi="Times New Roman" w:cs="Times New Roman"/>
        </w:rPr>
      </w:pPr>
      <w:r>
        <w:rPr>
          <w:rFonts w:ascii="Times New Roman" w:hAnsi="Times New Roman" w:cs="Times New Roman"/>
        </w:rPr>
        <w:t xml:space="preserve">Group discussed that there will </w:t>
      </w:r>
      <w:r w:rsidR="00F61B96">
        <w:rPr>
          <w:rFonts w:ascii="Times New Roman" w:hAnsi="Times New Roman" w:cs="Times New Roman"/>
        </w:rPr>
        <w:t xml:space="preserve">be </w:t>
      </w:r>
      <w:r>
        <w:rPr>
          <w:rFonts w:ascii="Times New Roman" w:hAnsi="Times New Roman" w:cs="Times New Roman"/>
        </w:rPr>
        <w:t xml:space="preserve">no NIFA representative at this meeting, </w:t>
      </w:r>
      <w:r w:rsidR="00F61B96">
        <w:rPr>
          <w:rFonts w:ascii="Times New Roman" w:hAnsi="Times New Roman" w:cs="Times New Roman"/>
        </w:rPr>
        <w:t xml:space="preserve">and </w:t>
      </w:r>
      <w:r>
        <w:rPr>
          <w:rFonts w:ascii="Times New Roman" w:hAnsi="Times New Roman" w:cs="Times New Roman"/>
        </w:rPr>
        <w:t>the process of creating the new project/renewal 4168 was assessed as being carried out rather smoothly, thanks to the key members.</w:t>
      </w:r>
    </w:p>
    <w:p w14:paraId="37D8EDAF" w14:textId="77777777" w:rsidR="00B36D6D" w:rsidRDefault="00B36D6D" w:rsidP="00B36D6D">
      <w:pPr>
        <w:spacing w:after="0"/>
        <w:ind w:left="270" w:hanging="270"/>
        <w:rPr>
          <w:rFonts w:ascii="Times New Roman" w:hAnsi="Times New Roman" w:cs="Times New Roman"/>
        </w:rPr>
      </w:pPr>
      <w:r>
        <w:rPr>
          <w:rFonts w:ascii="Times New Roman" w:hAnsi="Times New Roman" w:cs="Times New Roman"/>
        </w:rPr>
        <w:t xml:space="preserve">Discussion of how to recruit new members. Jessica </w:t>
      </w:r>
      <w:proofErr w:type="spellStart"/>
      <w:r>
        <w:rPr>
          <w:rFonts w:ascii="Times New Roman" w:hAnsi="Times New Roman" w:cs="Times New Roman"/>
        </w:rPr>
        <w:t>Torrion</w:t>
      </w:r>
      <w:proofErr w:type="spellEnd"/>
      <w:r>
        <w:rPr>
          <w:rFonts w:ascii="Times New Roman" w:hAnsi="Times New Roman" w:cs="Times New Roman"/>
        </w:rPr>
        <w:t xml:space="preserve"> and </w:t>
      </w:r>
      <w:proofErr w:type="spellStart"/>
      <w:r>
        <w:rPr>
          <w:rFonts w:ascii="Times New Roman" w:hAnsi="Times New Roman" w:cs="Times New Roman"/>
        </w:rPr>
        <w:t>Ramin</w:t>
      </w:r>
      <w:proofErr w:type="spellEnd"/>
      <w:r>
        <w:rPr>
          <w:rFonts w:ascii="Times New Roman" w:hAnsi="Times New Roman" w:cs="Times New Roman"/>
        </w:rPr>
        <w:t xml:space="preserve"> </w:t>
      </w:r>
      <w:proofErr w:type="spellStart"/>
      <w:r>
        <w:rPr>
          <w:rFonts w:ascii="Times New Roman" w:hAnsi="Times New Roman" w:cs="Times New Roman"/>
        </w:rPr>
        <w:t>Yadegari</w:t>
      </w:r>
      <w:proofErr w:type="spellEnd"/>
      <w:r>
        <w:rPr>
          <w:rFonts w:ascii="Times New Roman" w:hAnsi="Times New Roman" w:cs="Times New Roman"/>
        </w:rPr>
        <w:t xml:space="preserve"> commented.</w:t>
      </w:r>
    </w:p>
    <w:p w14:paraId="1823175C" w14:textId="77777777" w:rsidR="00B36D6D" w:rsidRDefault="00B36D6D" w:rsidP="000F3CF6">
      <w:pPr>
        <w:spacing w:after="0"/>
        <w:ind w:left="270" w:hanging="270"/>
        <w:rPr>
          <w:rFonts w:ascii="Times New Roman" w:hAnsi="Times New Roman" w:cs="Times New Roman"/>
        </w:rPr>
      </w:pPr>
      <w:r>
        <w:rPr>
          <w:rFonts w:ascii="Times New Roman" w:hAnsi="Times New Roman" w:cs="Times New Roman"/>
        </w:rPr>
        <w:t>Reminder to all that annual report is due 60 days after this meeting.</w:t>
      </w:r>
    </w:p>
    <w:p w14:paraId="6B0872D2" w14:textId="0F049ADA" w:rsidR="000F3CF6" w:rsidRDefault="000F3CF6" w:rsidP="00232C7F">
      <w:pPr>
        <w:spacing w:after="0"/>
        <w:ind w:left="270" w:hanging="270"/>
        <w:rPr>
          <w:rFonts w:ascii="Times New Roman" w:hAnsi="Times New Roman" w:cs="Times New Roman"/>
        </w:rPr>
      </w:pPr>
      <w:r>
        <w:rPr>
          <w:rFonts w:ascii="Times New Roman" w:hAnsi="Times New Roman" w:cs="Times New Roman"/>
        </w:rPr>
        <w:t>Break</w:t>
      </w:r>
    </w:p>
    <w:p w14:paraId="3E29E0B2" w14:textId="3EB55864" w:rsidR="00B36D6D" w:rsidRDefault="00B36D6D" w:rsidP="00B36D6D">
      <w:pPr>
        <w:spacing w:after="0"/>
        <w:ind w:left="270" w:hanging="270"/>
        <w:rPr>
          <w:rFonts w:ascii="Times New Roman" w:hAnsi="Times New Roman" w:cs="Times New Roman"/>
        </w:rPr>
      </w:pPr>
      <w:r>
        <w:rPr>
          <w:rFonts w:ascii="Times New Roman" w:hAnsi="Times New Roman" w:cs="Times New Roman"/>
        </w:rPr>
        <w:t>Reports of Research Activities:</w:t>
      </w:r>
    </w:p>
    <w:p w14:paraId="679DD09F" w14:textId="77777777" w:rsidR="00E102E1" w:rsidRDefault="000F3CF6" w:rsidP="000F3CF6">
      <w:pPr>
        <w:spacing w:after="0"/>
        <w:ind w:left="270" w:hanging="270"/>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Goggi</w:t>
      </w:r>
      <w:proofErr w:type="spellEnd"/>
      <w:r>
        <w:rPr>
          <w:rFonts w:ascii="Times New Roman" w:hAnsi="Times New Roman" w:cs="Times New Roman"/>
        </w:rPr>
        <w:t xml:space="preserve"> (Iowa State U.): Extensive outreach work including production of a video on seed diversity mainly through efforts of Manjit </w:t>
      </w:r>
      <w:proofErr w:type="spellStart"/>
      <w:r>
        <w:rPr>
          <w:rFonts w:ascii="Times New Roman" w:hAnsi="Times New Roman" w:cs="Times New Roman"/>
        </w:rPr>
        <w:t>Misra</w:t>
      </w:r>
      <w:proofErr w:type="spellEnd"/>
      <w:r>
        <w:rPr>
          <w:rFonts w:ascii="Times New Roman" w:hAnsi="Times New Roman" w:cs="Times New Roman"/>
        </w:rPr>
        <w:t xml:space="preserve"> (Iowa State U.); </w:t>
      </w:r>
      <w:hyperlink r:id="rId9" w:history="1">
        <w:r w:rsidRPr="00E166D3">
          <w:rPr>
            <w:rStyle w:val="Hyperlink"/>
            <w:rFonts w:ascii="Times New Roman" w:hAnsi="Times New Roman" w:cs="Times New Roman"/>
          </w:rPr>
          <w:t>www.seeds.iostate.edu</w:t>
        </w:r>
      </w:hyperlink>
      <w:r>
        <w:rPr>
          <w:rFonts w:ascii="Times New Roman" w:hAnsi="Times New Roman" w:cs="Times New Roman"/>
        </w:rPr>
        <w:t xml:space="preserve">. </w:t>
      </w:r>
      <w:r w:rsidR="00F61B96">
        <w:rPr>
          <w:rFonts w:ascii="Times New Roman" w:hAnsi="Times New Roman" w:cs="Times New Roman"/>
        </w:rPr>
        <w:t xml:space="preserve">Discussed current educational efforts online including delivering a master-degree program on </w:t>
      </w:r>
      <w:r w:rsidR="00F61B96" w:rsidRPr="00F61B96">
        <w:rPr>
          <w:rFonts w:ascii="Times New Roman" w:hAnsi="Times New Roman" w:cs="Times New Roman"/>
        </w:rPr>
        <w:t>Seed Technology and Business (STB)</w:t>
      </w:r>
      <w:r w:rsidR="00F61B96">
        <w:rPr>
          <w:rFonts w:ascii="Times New Roman" w:hAnsi="Times New Roman" w:cs="Times New Roman"/>
        </w:rPr>
        <w:t xml:space="preserve"> with 50-55 students. </w:t>
      </w:r>
      <w:r w:rsidR="00BA3489">
        <w:rPr>
          <w:rFonts w:ascii="Times New Roman" w:hAnsi="Times New Roman" w:cs="Times New Roman"/>
        </w:rPr>
        <w:t>Reported on</w:t>
      </w:r>
      <w:r w:rsidR="00F61B96">
        <w:rPr>
          <w:rFonts w:ascii="Times New Roman" w:hAnsi="Times New Roman" w:cs="Times New Roman"/>
        </w:rPr>
        <w:t xml:space="preserve"> three main projects at Iowa State including </w:t>
      </w:r>
      <w:r w:rsidR="00BA3489">
        <w:rPr>
          <w:rFonts w:ascii="Times New Roman" w:hAnsi="Times New Roman" w:cs="Times New Roman"/>
        </w:rPr>
        <w:t xml:space="preserve">(1) </w:t>
      </w:r>
      <w:r w:rsidR="00F61B96">
        <w:rPr>
          <w:rFonts w:ascii="Times New Roman" w:hAnsi="Times New Roman" w:cs="Times New Roman"/>
        </w:rPr>
        <w:t xml:space="preserve">genome fluidity, </w:t>
      </w:r>
      <w:r w:rsidR="00BA3489">
        <w:rPr>
          <w:rFonts w:ascii="Times New Roman" w:hAnsi="Times New Roman" w:cs="Times New Roman"/>
        </w:rPr>
        <w:t xml:space="preserve">(2) </w:t>
      </w:r>
      <w:r w:rsidR="00F61B96">
        <w:rPr>
          <w:rFonts w:ascii="Times New Roman" w:hAnsi="Times New Roman" w:cs="Times New Roman"/>
        </w:rPr>
        <w:t xml:space="preserve">phages as bio-based seed treatments and </w:t>
      </w:r>
      <w:r w:rsidR="00BA3489">
        <w:rPr>
          <w:rFonts w:ascii="Times New Roman" w:hAnsi="Times New Roman" w:cs="Times New Roman"/>
        </w:rPr>
        <w:t xml:space="preserve">(3) </w:t>
      </w:r>
      <w:r w:rsidR="00F61B96">
        <w:rPr>
          <w:rFonts w:ascii="Times New Roman" w:hAnsi="Times New Roman" w:cs="Times New Roman"/>
        </w:rPr>
        <w:t>soybean seed composition changes under stress. Provided some info on a new project initiated for W4168 that addresses seed characteristics for successful emergence under ground cover. Will be on sabbatical during spring 2020.</w:t>
      </w:r>
    </w:p>
    <w:p w14:paraId="2C595A4D" w14:textId="77777777" w:rsidR="00BA3489" w:rsidRDefault="00BA3489" w:rsidP="000F3CF6">
      <w:pPr>
        <w:spacing w:after="0"/>
        <w:ind w:left="270" w:hanging="270"/>
        <w:rPr>
          <w:rFonts w:ascii="Times New Roman" w:hAnsi="Times New Roman" w:cs="Times New Roman"/>
        </w:rPr>
      </w:pPr>
      <w:proofErr w:type="spellStart"/>
      <w:r>
        <w:rPr>
          <w:rFonts w:ascii="Times New Roman" w:hAnsi="Times New Roman" w:cs="Times New Roman"/>
        </w:rPr>
        <w:t>Tomo</w:t>
      </w:r>
      <w:proofErr w:type="spellEnd"/>
      <w:r>
        <w:rPr>
          <w:rFonts w:ascii="Times New Roman" w:hAnsi="Times New Roman" w:cs="Times New Roman"/>
        </w:rPr>
        <w:t xml:space="preserve"> Kawashima (U. Kentucky): Research focused on regulation of early seed development including projects on (1) F-actin function during fertilization and early endosperm development affecting seed </w:t>
      </w:r>
      <w:r>
        <w:rPr>
          <w:rFonts w:ascii="Times New Roman" w:hAnsi="Times New Roman" w:cs="Times New Roman"/>
        </w:rPr>
        <w:lastRenderedPageBreak/>
        <w:t>size in Arabidopsis, (2) factors affecting F-actin structure, and (3) effect of heat stress on early endosperm and seed development in soybean.</w:t>
      </w:r>
    </w:p>
    <w:p w14:paraId="7AE9FD15" w14:textId="77777777" w:rsidR="00BA3489" w:rsidRDefault="00BA3489" w:rsidP="000F3CF6">
      <w:pPr>
        <w:spacing w:after="0"/>
        <w:ind w:left="270" w:hanging="270"/>
        <w:rPr>
          <w:rFonts w:ascii="Times New Roman" w:hAnsi="Times New Roman" w:cs="Times New Roman"/>
        </w:rPr>
      </w:pPr>
      <w:proofErr w:type="spellStart"/>
      <w:r>
        <w:rPr>
          <w:rFonts w:ascii="Times New Roman" w:hAnsi="Times New Roman" w:cs="Times New Roman"/>
        </w:rPr>
        <w:t>Ramin</w:t>
      </w:r>
      <w:proofErr w:type="spellEnd"/>
      <w:r>
        <w:rPr>
          <w:rFonts w:ascii="Times New Roman" w:hAnsi="Times New Roman" w:cs="Times New Roman"/>
        </w:rPr>
        <w:t xml:space="preserve"> </w:t>
      </w:r>
      <w:proofErr w:type="spellStart"/>
      <w:r>
        <w:rPr>
          <w:rFonts w:ascii="Times New Roman" w:hAnsi="Times New Roman" w:cs="Times New Roman"/>
        </w:rPr>
        <w:t>Yadegari</w:t>
      </w:r>
      <w:proofErr w:type="spellEnd"/>
      <w:r>
        <w:rPr>
          <w:rFonts w:ascii="Times New Roman" w:hAnsi="Times New Roman" w:cs="Times New Roman"/>
        </w:rPr>
        <w:t xml:space="preserve"> (U. Arizona): Reported on continued efforts to understand the regulatory processes that drive proper endosperm development in maize with a recent focus on understanding the effect of post-fertilization application of drought stress on endosperm and seed development in maize.</w:t>
      </w:r>
    </w:p>
    <w:p w14:paraId="20670531" w14:textId="77777777" w:rsidR="00EA1E6F" w:rsidRPr="00EA1E6F" w:rsidRDefault="00BA3489" w:rsidP="00EA1E6F">
      <w:pPr>
        <w:spacing w:after="0"/>
        <w:ind w:left="270" w:hanging="270"/>
        <w:rPr>
          <w:rFonts w:ascii="Times New Roman" w:hAnsi="Times New Roman" w:cs="Times New Roman"/>
        </w:rPr>
      </w:pPr>
      <w:r>
        <w:rPr>
          <w:rFonts w:ascii="Times New Roman" w:hAnsi="Times New Roman" w:cs="Times New Roman"/>
        </w:rPr>
        <w:t xml:space="preserve">Bruce </w:t>
      </w:r>
      <w:proofErr w:type="spellStart"/>
      <w:r>
        <w:rPr>
          <w:rFonts w:ascii="Times New Roman" w:hAnsi="Times New Roman" w:cs="Times New Roman"/>
        </w:rPr>
        <w:t>Downie</w:t>
      </w:r>
      <w:proofErr w:type="spellEnd"/>
      <w:r>
        <w:rPr>
          <w:rFonts w:ascii="Times New Roman" w:hAnsi="Times New Roman" w:cs="Times New Roman"/>
        </w:rPr>
        <w:t xml:space="preserve"> (U. Kentucky): </w:t>
      </w:r>
      <w:r w:rsidR="00EA1E6F" w:rsidRPr="00EA1E6F">
        <w:rPr>
          <w:rFonts w:ascii="Times New Roman" w:hAnsi="Times New Roman" w:cs="Times New Roman"/>
        </w:rPr>
        <w:t>The experiments utilized to understand aspects of the natural protection mechanism active in plant orthodox seeds was presented. The presentation focused on the seed proteome and how protective proteins (LATE EMBRYOGENESIS ABUNDANT PROTEINs; LEAP) and carbohydrates (Raffinose Family Oligosaccharides, RFOs) have influence protecting a desiccation sensitive proteome from permanent denaturation. The significance of protecting those proteins involved in translation above all others in the desiccating cell, a model embodied in Job’s rule, was presented.</w:t>
      </w:r>
    </w:p>
    <w:p w14:paraId="644E9A5E" w14:textId="2B3EE78E" w:rsidR="00232C7F" w:rsidRDefault="00D132D9" w:rsidP="00EA1E6F">
      <w:pPr>
        <w:spacing w:after="0"/>
        <w:ind w:left="270" w:hanging="270"/>
        <w:rPr>
          <w:rFonts w:ascii="Times New Roman" w:hAnsi="Times New Roman" w:cs="Times New Roman"/>
        </w:rPr>
      </w:pPr>
      <w:proofErr w:type="spellStart"/>
      <w:r w:rsidRPr="00E62794">
        <w:rPr>
          <w:rFonts w:ascii="Times New Roman" w:hAnsi="Times New Roman" w:cs="Times New Roman"/>
        </w:rPr>
        <w:t>Xingyou</w:t>
      </w:r>
      <w:proofErr w:type="spellEnd"/>
      <w:r w:rsidRPr="00E62794">
        <w:rPr>
          <w:rFonts w:ascii="Times New Roman" w:hAnsi="Times New Roman" w:cs="Times New Roman"/>
        </w:rPr>
        <w:t xml:space="preserve"> Gu (</w:t>
      </w:r>
      <w:r>
        <w:rPr>
          <w:rFonts w:ascii="Times New Roman" w:hAnsi="Times New Roman" w:cs="Times New Roman"/>
        </w:rPr>
        <w:t>South Dakota</w:t>
      </w:r>
      <w:r w:rsidRPr="00E62794">
        <w:rPr>
          <w:rFonts w:ascii="Times New Roman" w:hAnsi="Times New Roman" w:cs="Times New Roman"/>
        </w:rPr>
        <w:t xml:space="preserve"> State</w:t>
      </w:r>
      <w:r>
        <w:rPr>
          <w:rFonts w:ascii="Times New Roman" w:hAnsi="Times New Roman" w:cs="Times New Roman"/>
        </w:rPr>
        <w:t xml:space="preserve"> U.): Reported on three major areas of research associated with understanding seed longevity and dormancy in rice. (1) Seedbank longevity of cultivated and weedy rice, (2) molecular and genetic characterization of SD12s-identified locus including understanding the encoded TF protein function and its interacting proteins, its downstream target genes, and how it confers resistance to pre-harvest sprouting in rice, and (3) a new project that is focused on understanding a transgenerational patterns of epigenetic inheritance for seed dormancy associated with qSD12 in rice.</w:t>
      </w:r>
    </w:p>
    <w:p w14:paraId="7B26E9B5" w14:textId="086B39F3" w:rsidR="00D132D9" w:rsidRDefault="00D132D9" w:rsidP="000F3CF6">
      <w:pPr>
        <w:spacing w:after="0"/>
        <w:ind w:left="270" w:hanging="270"/>
        <w:rPr>
          <w:rFonts w:ascii="Times New Roman" w:hAnsi="Times New Roman" w:cs="Times New Roman"/>
        </w:rPr>
      </w:pPr>
      <w:r>
        <w:rPr>
          <w:rFonts w:ascii="Times New Roman" w:hAnsi="Times New Roman" w:cs="Times New Roman"/>
        </w:rPr>
        <w:t xml:space="preserve">Formal meeting </w:t>
      </w:r>
      <w:r w:rsidR="007544E8">
        <w:rPr>
          <w:rFonts w:ascii="Times New Roman" w:hAnsi="Times New Roman" w:cs="Times New Roman"/>
        </w:rPr>
        <w:t>a</w:t>
      </w:r>
      <w:r>
        <w:rPr>
          <w:rFonts w:ascii="Times New Roman" w:hAnsi="Times New Roman" w:cs="Times New Roman"/>
        </w:rPr>
        <w:t xml:space="preserve">djourned </w:t>
      </w:r>
      <w:r w:rsidR="007544E8">
        <w:rPr>
          <w:rFonts w:ascii="Times New Roman" w:hAnsi="Times New Roman" w:cs="Times New Roman"/>
        </w:rPr>
        <w:t xml:space="preserve">at 11 am </w:t>
      </w:r>
      <w:r>
        <w:rPr>
          <w:rFonts w:ascii="Times New Roman" w:hAnsi="Times New Roman" w:cs="Times New Roman"/>
        </w:rPr>
        <w:t xml:space="preserve">for lunch and afternoon tours of </w:t>
      </w:r>
      <w:r w:rsidR="007544E8">
        <w:rPr>
          <w:rFonts w:ascii="Times New Roman" w:hAnsi="Times New Roman" w:cs="Times New Roman"/>
        </w:rPr>
        <w:t xml:space="preserve">the Lexington seed lab </w:t>
      </w:r>
      <w:r>
        <w:rPr>
          <w:rFonts w:ascii="Times New Roman" w:hAnsi="Times New Roman" w:cs="Times New Roman"/>
        </w:rPr>
        <w:t xml:space="preserve">and </w:t>
      </w:r>
      <w:r w:rsidR="007544E8">
        <w:rPr>
          <w:rFonts w:ascii="Times New Roman" w:hAnsi="Times New Roman" w:cs="Times New Roman"/>
        </w:rPr>
        <w:t xml:space="preserve">local hemp </w:t>
      </w:r>
      <w:r>
        <w:rPr>
          <w:rFonts w:ascii="Times New Roman" w:hAnsi="Times New Roman" w:cs="Times New Roman"/>
        </w:rPr>
        <w:t xml:space="preserve">fields. See </w:t>
      </w:r>
      <w:r w:rsidR="007544E8">
        <w:rPr>
          <w:rFonts w:ascii="Times New Roman" w:hAnsi="Times New Roman" w:cs="Times New Roman"/>
        </w:rPr>
        <w:t>the meeting agenda for details.</w:t>
      </w:r>
    </w:p>
    <w:p w14:paraId="185A526F" w14:textId="5C192FD5" w:rsidR="007544E8" w:rsidRDefault="007544E8" w:rsidP="000F3CF6">
      <w:pPr>
        <w:spacing w:after="0"/>
        <w:ind w:left="270" w:hanging="270"/>
        <w:rPr>
          <w:rFonts w:ascii="Times New Roman" w:hAnsi="Times New Roman" w:cs="Times New Roman"/>
        </w:rPr>
      </w:pPr>
    </w:p>
    <w:p w14:paraId="154C4CC4" w14:textId="00FBA0EC" w:rsidR="007544E8" w:rsidRPr="004646DC" w:rsidRDefault="007544E8" w:rsidP="007544E8">
      <w:pPr>
        <w:spacing w:after="0"/>
        <w:rPr>
          <w:rFonts w:ascii="Times New Roman" w:hAnsi="Times New Roman" w:cs="Times New Roman"/>
          <w:u w:val="single"/>
        </w:rPr>
      </w:pPr>
      <w:r>
        <w:rPr>
          <w:rFonts w:ascii="Times New Roman" w:hAnsi="Times New Roman" w:cs="Times New Roman"/>
          <w:b/>
          <w:u w:val="single"/>
        </w:rPr>
        <w:t>Saturday</w:t>
      </w:r>
      <w:r w:rsidRPr="004646DC">
        <w:rPr>
          <w:rFonts w:ascii="Times New Roman" w:hAnsi="Times New Roman" w:cs="Times New Roman"/>
          <w:b/>
          <w:u w:val="single"/>
        </w:rPr>
        <w:t xml:space="preserve">, </w:t>
      </w:r>
      <w:r>
        <w:rPr>
          <w:rFonts w:ascii="Times New Roman" w:hAnsi="Times New Roman" w:cs="Times New Roman"/>
          <w:b/>
          <w:u w:val="single"/>
        </w:rPr>
        <w:t>12 October 2019</w:t>
      </w:r>
    </w:p>
    <w:p w14:paraId="7D7C3AFA" w14:textId="77777777" w:rsidR="0000242B" w:rsidRDefault="007544E8" w:rsidP="007C092E">
      <w:pPr>
        <w:spacing w:after="0"/>
        <w:ind w:left="270" w:hanging="270"/>
        <w:rPr>
          <w:rFonts w:ascii="Times New Roman" w:hAnsi="Times New Roman" w:cs="Times New Roman"/>
        </w:rPr>
      </w:pPr>
      <w:r>
        <w:rPr>
          <w:rFonts w:ascii="Times New Roman" w:hAnsi="Times New Roman" w:cs="Times New Roman"/>
        </w:rPr>
        <w:t xml:space="preserve">Call </w:t>
      </w:r>
      <w:r w:rsidR="00344A43">
        <w:rPr>
          <w:rFonts w:ascii="Times New Roman" w:hAnsi="Times New Roman" w:cs="Times New Roman"/>
        </w:rPr>
        <w:t xml:space="preserve">meeting </w:t>
      </w:r>
      <w:r>
        <w:rPr>
          <w:rFonts w:ascii="Times New Roman" w:hAnsi="Times New Roman" w:cs="Times New Roman"/>
        </w:rPr>
        <w:t xml:space="preserve">to </w:t>
      </w:r>
      <w:r w:rsidR="00344A43">
        <w:rPr>
          <w:rFonts w:ascii="Times New Roman" w:hAnsi="Times New Roman" w:cs="Times New Roman"/>
        </w:rPr>
        <w:t>order</w:t>
      </w:r>
      <w:r>
        <w:rPr>
          <w:rFonts w:ascii="Times New Roman" w:hAnsi="Times New Roman" w:cs="Times New Roman"/>
        </w:rPr>
        <w:t xml:space="preserve"> at 9:09 am. </w:t>
      </w:r>
    </w:p>
    <w:p w14:paraId="71E87679" w14:textId="384656C9" w:rsidR="007C092E" w:rsidRDefault="007C092E" w:rsidP="007C092E">
      <w:pPr>
        <w:spacing w:after="0"/>
        <w:ind w:left="270" w:hanging="270"/>
        <w:rPr>
          <w:rFonts w:ascii="Times New Roman" w:hAnsi="Times New Roman" w:cs="Times New Roman"/>
        </w:rPr>
      </w:pPr>
      <w:r>
        <w:rPr>
          <w:rFonts w:ascii="Times New Roman" w:hAnsi="Times New Roman" w:cs="Times New Roman"/>
        </w:rPr>
        <w:t>A discussion on the future of the W4168 program and how to recruit new member initiated by Elias:</w:t>
      </w:r>
    </w:p>
    <w:p w14:paraId="3421DF32" w14:textId="0D5D3235" w:rsidR="007C092E" w:rsidRDefault="007C092E" w:rsidP="007C092E">
      <w:pPr>
        <w:spacing w:after="0"/>
        <w:ind w:left="270" w:hanging="270"/>
        <w:rPr>
          <w:rFonts w:ascii="Times New Roman" w:hAnsi="Times New Roman" w:cs="Times New Roman"/>
        </w:rPr>
      </w:pPr>
      <w:r>
        <w:rPr>
          <w:rFonts w:ascii="Times New Roman" w:hAnsi="Times New Roman" w:cs="Times New Roman"/>
        </w:rPr>
        <w:t xml:space="preserve">Perez and Johnson emphasized that our research needs to be collaborative and multi-state, cooperative as required by NIFA. Elias pointed out potential inherent limitations on collaborations among the participants as there are either basic researchers or applied ones participating. </w:t>
      </w:r>
      <w:proofErr w:type="spellStart"/>
      <w:r>
        <w:rPr>
          <w:rFonts w:ascii="Times New Roman" w:hAnsi="Times New Roman" w:cs="Times New Roman"/>
        </w:rPr>
        <w:t>Leskovar</w:t>
      </w:r>
      <w:proofErr w:type="spellEnd"/>
      <w:r>
        <w:rPr>
          <w:rFonts w:ascii="Times New Roman" w:hAnsi="Times New Roman" w:cs="Times New Roman"/>
        </w:rPr>
        <w:t xml:space="preserve"> added that the research output presented at the meeting is not a reflection of collaborations, rather individual labs or stations. Geneve indicated that the program only has 13 participants.</w:t>
      </w:r>
    </w:p>
    <w:p w14:paraId="6275D1B3" w14:textId="276B9952" w:rsidR="009A5E69" w:rsidRDefault="00BF4AB0" w:rsidP="007C092E">
      <w:pPr>
        <w:spacing w:after="0"/>
        <w:ind w:left="270" w:hanging="270"/>
        <w:rPr>
          <w:rFonts w:ascii="Times New Roman" w:hAnsi="Times New Roman" w:cs="Times New Roman"/>
        </w:rPr>
      </w:pPr>
      <w:r>
        <w:rPr>
          <w:rFonts w:ascii="Times New Roman" w:hAnsi="Times New Roman" w:cs="Times New Roman"/>
        </w:rPr>
        <w:t xml:space="preserve">Geneve suggested to consider a strategy to change emphasis or come up with new members who can cooperate more readily as effective cooperative research can bring in funding. </w:t>
      </w:r>
      <w:proofErr w:type="spellStart"/>
      <w:r>
        <w:rPr>
          <w:rFonts w:ascii="Times New Roman" w:hAnsi="Times New Roman" w:cs="Times New Roman"/>
        </w:rPr>
        <w:t>Downie</w:t>
      </w:r>
      <w:proofErr w:type="spellEnd"/>
      <w:r>
        <w:rPr>
          <w:rFonts w:ascii="Times New Roman" w:hAnsi="Times New Roman" w:cs="Times New Roman"/>
        </w:rPr>
        <w:t xml:space="preserve"> pointed to an effort in Kentucky to put together a consortium on seed biology to influence government funding. Taylor suggested that he has been working with a similar effort in New York. Geneve reminded the group that one of the goals of the program is to </w:t>
      </w:r>
      <w:r w:rsidR="009A5E69">
        <w:rPr>
          <w:rFonts w:ascii="Times New Roman" w:hAnsi="Times New Roman" w:cs="Times New Roman"/>
        </w:rPr>
        <w:t>train</w:t>
      </w:r>
      <w:r>
        <w:rPr>
          <w:rFonts w:ascii="Times New Roman" w:hAnsi="Times New Roman" w:cs="Times New Roman"/>
        </w:rPr>
        <w:t xml:space="preserve"> the next generation of seed biologists</w:t>
      </w:r>
      <w:r w:rsidR="0000242B">
        <w:rPr>
          <w:rFonts w:ascii="Times New Roman" w:hAnsi="Times New Roman" w:cs="Times New Roman"/>
        </w:rPr>
        <w:t xml:space="preserve"> for industry, and that we should outreach to industry for funding.</w:t>
      </w:r>
      <w:r w:rsidR="009A5E69">
        <w:rPr>
          <w:rFonts w:ascii="Times New Roman" w:hAnsi="Times New Roman" w:cs="Times New Roman"/>
        </w:rPr>
        <w:t xml:space="preserve"> Elias volunteered to draft a letter to industry consortia.</w:t>
      </w:r>
    </w:p>
    <w:p w14:paraId="4B5BCC68" w14:textId="2138E537" w:rsidR="00BF4AB0" w:rsidRDefault="009A5E69" w:rsidP="007C092E">
      <w:pPr>
        <w:spacing w:after="0"/>
        <w:ind w:left="270" w:hanging="270"/>
        <w:rPr>
          <w:rFonts w:ascii="Times New Roman" w:hAnsi="Times New Roman" w:cs="Times New Roman"/>
        </w:rPr>
      </w:pPr>
      <w:proofErr w:type="spellStart"/>
      <w:r>
        <w:rPr>
          <w:rFonts w:ascii="Times New Roman" w:hAnsi="Times New Roman" w:cs="Times New Roman"/>
        </w:rPr>
        <w:t>Leskovar</w:t>
      </w:r>
      <w:proofErr w:type="spellEnd"/>
      <w:r>
        <w:rPr>
          <w:rFonts w:ascii="Times New Roman" w:hAnsi="Times New Roman" w:cs="Times New Roman"/>
        </w:rPr>
        <w:t xml:space="preserve"> suggested setting up a website to provide info the W4168 program as major means of outreach. Discussion of the importance of seed biology to agricultural yield. Geneve suggested faculty development and recruitment would be another aspect of our work as seed research does not translate to participation in the working group for many workers out there. A website will be an important tool. Target groups include the C4 Division of </w:t>
      </w:r>
      <w:r w:rsidR="00EA2988">
        <w:rPr>
          <w:rFonts w:ascii="Times New Roman" w:hAnsi="Times New Roman" w:cs="Times New Roman"/>
        </w:rPr>
        <w:t>CSSA</w:t>
      </w:r>
      <w:r>
        <w:rPr>
          <w:rFonts w:ascii="Times New Roman" w:hAnsi="Times New Roman" w:cs="Times New Roman"/>
        </w:rPr>
        <w:t xml:space="preserve"> and members of ASHS. </w:t>
      </w:r>
      <w:proofErr w:type="spellStart"/>
      <w:r>
        <w:rPr>
          <w:rFonts w:ascii="Times New Roman" w:hAnsi="Times New Roman" w:cs="Times New Roman"/>
        </w:rPr>
        <w:t>Yadegari</w:t>
      </w:r>
      <w:proofErr w:type="spellEnd"/>
      <w:r>
        <w:rPr>
          <w:rFonts w:ascii="Times New Roman" w:hAnsi="Times New Roman" w:cs="Times New Roman"/>
        </w:rPr>
        <w:t xml:space="preserve"> offered that such outlet will help identify/attract new recruits or collaborators. </w:t>
      </w:r>
      <w:r w:rsidR="007A18E5">
        <w:rPr>
          <w:rFonts w:ascii="Times New Roman" w:hAnsi="Times New Roman" w:cs="Times New Roman"/>
        </w:rPr>
        <w:t xml:space="preserve">Elias, </w:t>
      </w:r>
      <w:proofErr w:type="spellStart"/>
      <w:r w:rsidR="007A18E5">
        <w:rPr>
          <w:rFonts w:ascii="Times New Roman" w:hAnsi="Times New Roman" w:cs="Times New Roman"/>
        </w:rPr>
        <w:t>Yadegari</w:t>
      </w:r>
      <w:proofErr w:type="spellEnd"/>
      <w:r w:rsidR="007A18E5">
        <w:rPr>
          <w:rFonts w:ascii="Times New Roman" w:hAnsi="Times New Roman" w:cs="Times New Roman"/>
        </w:rPr>
        <w:t xml:space="preserve">, Gu and Geneve suggested an ad hoc committee to take on the task of developing a website that is updated regularly. </w:t>
      </w:r>
      <w:proofErr w:type="spellStart"/>
      <w:r w:rsidR="007A18E5">
        <w:rPr>
          <w:rFonts w:ascii="Times New Roman" w:hAnsi="Times New Roman" w:cs="Times New Roman"/>
        </w:rPr>
        <w:t>Yadegari</w:t>
      </w:r>
      <w:proofErr w:type="spellEnd"/>
      <w:r w:rsidR="007A18E5">
        <w:rPr>
          <w:rFonts w:ascii="Times New Roman" w:hAnsi="Times New Roman" w:cs="Times New Roman"/>
        </w:rPr>
        <w:t xml:space="preserve">, Kawashima, </w:t>
      </w:r>
      <w:proofErr w:type="spellStart"/>
      <w:r w:rsidR="007A18E5">
        <w:rPr>
          <w:rFonts w:ascii="Times New Roman" w:hAnsi="Times New Roman" w:cs="Times New Roman"/>
        </w:rPr>
        <w:t>Torrion</w:t>
      </w:r>
      <w:proofErr w:type="spellEnd"/>
      <w:r w:rsidR="007A18E5">
        <w:rPr>
          <w:rFonts w:ascii="Times New Roman" w:hAnsi="Times New Roman" w:cs="Times New Roman"/>
        </w:rPr>
        <w:t xml:space="preserve"> and Gu agreed to form the committee.</w:t>
      </w:r>
    </w:p>
    <w:p w14:paraId="1EBE448D" w14:textId="4498D9EA" w:rsidR="007A18E5" w:rsidRDefault="007A18E5" w:rsidP="007C092E">
      <w:pPr>
        <w:spacing w:after="0"/>
        <w:ind w:left="270" w:hanging="270"/>
        <w:rPr>
          <w:rFonts w:ascii="Times New Roman" w:hAnsi="Times New Roman" w:cs="Times New Roman"/>
        </w:rPr>
      </w:pPr>
      <w:r>
        <w:rPr>
          <w:rFonts w:ascii="Times New Roman" w:hAnsi="Times New Roman" w:cs="Times New Roman"/>
        </w:rPr>
        <w:t xml:space="preserve">Geneve brought up the need to consider succession of officers for the working group to facilitate its activities, with Secretary rotating into Chair position, each in two-year cycles. Suggests </w:t>
      </w:r>
      <w:proofErr w:type="spellStart"/>
      <w:r>
        <w:rPr>
          <w:rFonts w:ascii="Times New Roman" w:hAnsi="Times New Roman" w:cs="Times New Roman"/>
        </w:rPr>
        <w:t>Yadegari</w:t>
      </w:r>
      <w:proofErr w:type="spellEnd"/>
      <w:r>
        <w:rPr>
          <w:rFonts w:ascii="Times New Roman" w:hAnsi="Times New Roman" w:cs="Times New Roman"/>
        </w:rPr>
        <w:t xml:space="preserve"> as </w:t>
      </w:r>
      <w:r>
        <w:rPr>
          <w:rFonts w:ascii="Times New Roman" w:hAnsi="Times New Roman" w:cs="Times New Roman"/>
        </w:rPr>
        <w:lastRenderedPageBreak/>
        <w:t xml:space="preserve">Chair after next meeting, </w:t>
      </w:r>
      <w:proofErr w:type="spellStart"/>
      <w:r>
        <w:rPr>
          <w:rFonts w:ascii="Times New Roman" w:hAnsi="Times New Roman" w:cs="Times New Roman"/>
        </w:rPr>
        <w:t>Torrion</w:t>
      </w:r>
      <w:proofErr w:type="spellEnd"/>
      <w:r>
        <w:rPr>
          <w:rFonts w:ascii="Times New Roman" w:hAnsi="Times New Roman" w:cs="Times New Roman"/>
        </w:rPr>
        <w:t xml:space="preserve"> agreed to be the Secretary. The group </w:t>
      </w:r>
      <w:proofErr w:type="spellStart"/>
      <w:r>
        <w:rPr>
          <w:rFonts w:ascii="Times New Roman" w:hAnsi="Times New Roman" w:cs="Times New Roman"/>
        </w:rPr>
        <w:t>asuggested</w:t>
      </w:r>
      <w:proofErr w:type="spellEnd"/>
      <w:r>
        <w:rPr>
          <w:rFonts w:ascii="Times New Roman" w:hAnsi="Times New Roman" w:cs="Times New Roman"/>
        </w:rPr>
        <w:t xml:space="preserve"> </w:t>
      </w:r>
      <w:proofErr w:type="spellStart"/>
      <w:r>
        <w:rPr>
          <w:rFonts w:ascii="Times New Roman" w:hAnsi="Times New Roman" w:cs="Times New Roman"/>
        </w:rPr>
        <w:t>Welbaum</w:t>
      </w:r>
      <w:proofErr w:type="spellEnd"/>
      <w:r>
        <w:rPr>
          <w:rFonts w:ascii="Times New Roman" w:hAnsi="Times New Roman" w:cs="Times New Roman"/>
        </w:rPr>
        <w:t xml:space="preserve"> (not present as Vice-Chair). </w:t>
      </w:r>
    </w:p>
    <w:p w14:paraId="270EAAC5" w14:textId="36360BC1" w:rsidR="007A18E5" w:rsidRDefault="007A18E5" w:rsidP="00901F9B">
      <w:pPr>
        <w:spacing w:after="0"/>
        <w:ind w:left="270" w:hanging="270"/>
        <w:rPr>
          <w:rFonts w:ascii="Times New Roman" w:hAnsi="Times New Roman" w:cs="Times New Roman"/>
        </w:rPr>
      </w:pPr>
      <w:r>
        <w:rPr>
          <w:rFonts w:ascii="Times New Roman" w:hAnsi="Times New Roman" w:cs="Times New Roman"/>
        </w:rPr>
        <w:t xml:space="preserve">Discussion of next meeting time and location. Geneve suggested Tucson after the CSSA meeting to be held in Phoenix during </w:t>
      </w:r>
      <w:r w:rsidRPr="007A18E5">
        <w:rPr>
          <w:rFonts w:ascii="Times New Roman" w:hAnsi="Times New Roman" w:cs="Times New Roman"/>
        </w:rPr>
        <w:t>November 8-11, 2020</w:t>
      </w:r>
      <w:r>
        <w:rPr>
          <w:rFonts w:ascii="Times New Roman" w:hAnsi="Times New Roman" w:cs="Times New Roman"/>
        </w:rPr>
        <w:t xml:space="preserve">. </w:t>
      </w:r>
      <w:proofErr w:type="spellStart"/>
      <w:r>
        <w:rPr>
          <w:rFonts w:ascii="Times New Roman" w:hAnsi="Times New Roman" w:cs="Times New Roman"/>
        </w:rPr>
        <w:t>Yadegari</w:t>
      </w:r>
      <w:proofErr w:type="spellEnd"/>
      <w:r>
        <w:rPr>
          <w:rFonts w:ascii="Times New Roman" w:hAnsi="Times New Roman" w:cs="Times New Roman"/>
        </w:rPr>
        <w:t xml:space="preserve"> agreed to organize it.</w:t>
      </w:r>
    </w:p>
    <w:p w14:paraId="619D03A9" w14:textId="77777777" w:rsidR="007A18E5" w:rsidRDefault="007A18E5" w:rsidP="007A18E5">
      <w:pPr>
        <w:spacing w:after="0"/>
        <w:ind w:left="270" w:hanging="270"/>
        <w:rPr>
          <w:rFonts w:ascii="Times New Roman" w:hAnsi="Times New Roman" w:cs="Times New Roman"/>
        </w:rPr>
      </w:pPr>
      <w:r>
        <w:rPr>
          <w:rFonts w:ascii="Times New Roman" w:hAnsi="Times New Roman" w:cs="Times New Roman"/>
        </w:rPr>
        <w:t>Continuation of Reports of Research Activities:</w:t>
      </w:r>
    </w:p>
    <w:p w14:paraId="76209CC5" w14:textId="77777777" w:rsidR="00EC2594" w:rsidRDefault="00F976A1" w:rsidP="00EC2594">
      <w:pPr>
        <w:spacing w:after="0"/>
        <w:ind w:left="270" w:hanging="270"/>
        <w:rPr>
          <w:rFonts w:ascii="Times New Roman" w:hAnsi="Times New Roman" w:cs="Times New Roman"/>
        </w:rPr>
      </w:pPr>
      <w:r w:rsidRPr="008042A9">
        <w:rPr>
          <w:rFonts w:ascii="Times New Roman" w:hAnsi="Times New Roman" w:cs="Times New Roman"/>
        </w:rPr>
        <w:t>Alan Taylor (Cornell</w:t>
      </w:r>
      <w:r>
        <w:rPr>
          <w:rFonts w:ascii="Times New Roman" w:hAnsi="Times New Roman" w:cs="Times New Roman"/>
        </w:rPr>
        <w:t xml:space="preserve"> U.</w:t>
      </w:r>
      <w:r w:rsidRPr="008042A9">
        <w:rPr>
          <w:rFonts w:ascii="Times New Roman" w:hAnsi="Times New Roman" w:cs="Times New Roman"/>
        </w:rPr>
        <w:t>)</w:t>
      </w:r>
      <w:r>
        <w:rPr>
          <w:rFonts w:ascii="Times New Roman" w:hAnsi="Times New Roman" w:cs="Times New Roman"/>
        </w:rPr>
        <w:t>: Reported on key efforts associated with increasing hemp seed germination frequency and consistency using seed treatments and coatings. Also reported on recent efforts to understand changes occurring during hemp seed germination using CT scan.</w:t>
      </w:r>
    </w:p>
    <w:p w14:paraId="7FDA9D5E" w14:textId="5C2B342A" w:rsidR="00EC2594" w:rsidRDefault="00EC2594" w:rsidP="00EC2594">
      <w:pPr>
        <w:spacing w:after="0"/>
        <w:ind w:left="270" w:hanging="270"/>
        <w:rPr>
          <w:rFonts w:ascii="Times New Roman" w:hAnsi="Times New Roman" w:cs="Times New Roman"/>
        </w:rPr>
      </w:pPr>
      <w:r w:rsidRPr="008042A9">
        <w:rPr>
          <w:rFonts w:ascii="Times New Roman" w:hAnsi="Times New Roman" w:cs="Times New Roman"/>
        </w:rPr>
        <w:t xml:space="preserve">Daniel </w:t>
      </w:r>
      <w:proofErr w:type="spellStart"/>
      <w:r w:rsidRPr="008042A9">
        <w:rPr>
          <w:rFonts w:ascii="Times New Roman" w:hAnsi="Times New Roman" w:cs="Times New Roman"/>
        </w:rPr>
        <w:t>Leskovar</w:t>
      </w:r>
      <w:proofErr w:type="spellEnd"/>
      <w:r w:rsidRPr="008042A9">
        <w:rPr>
          <w:rFonts w:ascii="Times New Roman" w:hAnsi="Times New Roman" w:cs="Times New Roman"/>
        </w:rPr>
        <w:t xml:space="preserve"> (Texas A&amp;M</w:t>
      </w:r>
      <w:r>
        <w:rPr>
          <w:rFonts w:ascii="Times New Roman" w:hAnsi="Times New Roman" w:cs="Times New Roman"/>
        </w:rPr>
        <w:t xml:space="preserve"> U.</w:t>
      </w:r>
      <w:r w:rsidRPr="008042A9">
        <w:rPr>
          <w:rFonts w:ascii="Times New Roman" w:hAnsi="Times New Roman" w:cs="Times New Roman"/>
        </w:rPr>
        <w:t>)</w:t>
      </w:r>
      <w:r>
        <w:rPr>
          <w:rFonts w:ascii="Times New Roman" w:hAnsi="Times New Roman" w:cs="Times New Roman"/>
        </w:rPr>
        <w:t xml:space="preserve">: Reported on (1) </w:t>
      </w:r>
      <w:r>
        <w:rPr>
          <w:rFonts w:ascii="Times New Roman" w:eastAsia="Times New Roman" w:hAnsi="Times New Roman" w:cs="Times New Roman"/>
          <w:color w:val="000000" w:themeColor="text1"/>
        </w:rPr>
        <w:t xml:space="preserve">the use of </w:t>
      </w:r>
      <w:r w:rsidRPr="00FD214B">
        <w:rPr>
          <w:rFonts w:ascii="Times New Roman" w:eastAsia="Times New Roman" w:hAnsi="Times New Roman" w:cs="Times New Roman"/>
          <w:color w:val="000000" w:themeColor="text1"/>
        </w:rPr>
        <w:t>s</w:t>
      </w:r>
      <w:r w:rsidRPr="00FD214B">
        <w:rPr>
          <w:rFonts w:ascii="Times New Roman" w:hAnsi="Times New Roman" w:cs="Times New Roman"/>
        </w:rPr>
        <w:t xml:space="preserve">elective organic media containing </w:t>
      </w:r>
      <w:proofErr w:type="spellStart"/>
      <w:r w:rsidRPr="00FD214B">
        <w:rPr>
          <w:rFonts w:ascii="Times New Roman" w:hAnsi="Times New Roman" w:cs="Times New Roman"/>
        </w:rPr>
        <w:t>humic</w:t>
      </w:r>
      <w:proofErr w:type="spellEnd"/>
      <w:r w:rsidRPr="00FD214B">
        <w:rPr>
          <w:rFonts w:ascii="Times New Roman" w:hAnsi="Times New Roman" w:cs="Times New Roman"/>
        </w:rPr>
        <w:t xml:space="preserve"> substances </w:t>
      </w:r>
      <w:r>
        <w:rPr>
          <w:rFonts w:ascii="Times New Roman" w:hAnsi="Times New Roman" w:cs="Times New Roman"/>
        </w:rPr>
        <w:t xml:space="preserve">to increase </w:t>
      </w:r>
      <w:r w:rsidRPr="00FD214B">
        <w:rPr>
          <w:rFonts w:ascii="Times New Roman" w:hAnsi="Times New Roman" w:cs="Times New Roman"/>
        </w:rPr>
        <w:t xml:space="preserve">transplant quality traits </w:t>
      </w:r>
      <w:r>
        <w:rPr>
          <w:rFonts w:ascii="Times New Roman" w:hAnsi="Times New Roman" w:cs="Times New Roman"/>
        </w:rPr>
        <w:t>under drought and heat stress conditions</w:t>
      </w:r>
      <w:r w:rsidRPr="00FD214B">
        <w:rPr>
          <w:rFonts w:ascii="Times New Roman" w:hAnsi="Times New Roman" w:cs="Times New Roman"/>
        </w:rPr>
        <w:t>,</w:t>
      </w:r>
      <w:r>
        <w:rPr>
          <w:rFonts w:ascii="Times New Roman" w:hAnsi="Times New Roman" w:cs="Times New Roman"/>
        </w:rPr>
        <w:t xml:space="preserve"> (2)</w:t>
      </w:r>
      <w:r w:rsidRPr="00FD214B">
        <w:rPr>
          <w:rFonts w:ascii="Times New Roman" w:hAnsi="Times New Roman" w:cs="Times New Roman"/>
        </w:rPr>
        <w:t xml:space="preserve"> </w:t>
      </w:r>
      <w:r>
        <w:rPr>
          <w:rFonts w:ascii="Times New Roman" w:hAnsi="Times New Roman" w:cs="Times New Roman"/>
        </w:rPr>
        <w:t>determining the</w:t>
      </w:r>
      <w:r w:rsidRPr="00FD214B">
        <w:rPr>
          <w:rFonts w:ascii="Times New Roman" w:hAnsi="Times New Roman" w:cs="Times New Roman"/>
        </w:rPr>
        <w:t xml:space="preserve"> best scion/rootstock</w:t>
      </w:r>
      <w:r>
        <w:rPr>
          <w:rFonts w:ascii="Times New Roman" w:hAnsi="Times New Roman" w:cs="Times New Roman"/>
        </w:rPr>
        <w:t xml:space="preserve"> combinations for grafting tomatoes</w:t>
      </w:r>
      <w:r w:rsidRPr="00FD214B">
        <w:rPr>
          <w:rFonts w:ascii="Times New Roman" w:hAnsi="Times New Roman" w:cs="Times New Roman"/>
        </w:rPr>
        <w:t xml:space="preserve"> based </w:t>
      </w:r>
      <w:r>
        <w:rPr>
          <w:rFonts w:ascii="Times New Roman" w:hAnsi="Times New Roman" w:cs="Times New Roman"/>
        </w:rPr>
        <w:t>for</w:t>
      </w:r>
      <w:r w:rsidRPr="00FD214B">
        <w:rPr>
          <w:rFonts w:ascii="Times New Roman" w:hAnsi="Times New Roman" w:cs="Times New Roman"/>
        </w:rPr>
        <w:t xml:space="preserve"> yield and quality </w:t>
      </w:r>
      <w:r>
        <w:rPr>
          <w:rFonts w:ascii="Times New Roman" w:hAnsi="Times New Roman" w:cs="Times New Roman"/>
        </w:rPr>
        <w:t>under</w:t>
      </w:r>
      <w:r w:rsidRPr="00FD214B">
        <w:rPr>
          <w:rFonts w:ascii="Times New Roman" w:hAnsi="Times New Roman" w:cs="Times New Roman"/>
        </w:rPr>
        <w:t xml:space="preserve"> Texas</w:t>
      </w:r>
      <w:r>
        <w:rPr>
          <w:rFonts w:ascii="Times New Roman" w:hAnsi="Times New Roman" w:cs="Times New Roman"/>
        </w:rPr>
        <w:t xml:space="preserve"> growth conditions, and (3) determining best conditions for tomato pollen fitness under </w:t>
      </w:r>
      <w:proofErr w:type="spellStart"/>
      <w:r>
        <w:rPr>
          <w:rFonts w:ascii="Times New Roman" w:hAnsi="Times New Roman" w:cs="Times New Roman"/>
        </w:rPr>
        <w:t>coulture</w:t>
      </w:r>
      <w:proofErr w:type="spellEnd"/>
      <w:r>
        <w:rPr>
          <w:rFonts w:ascii="Times New Roman" w:hAnsi="Times New Roman" w:cs="Times New Roman"/>
        </w:rPr>
        <w:t xml:space="preserve"> conditions to apply to the field conditions.</w:t>
      </w:r>
    </w:p>
    <w:p w14:paraId="007D202E" w14:textId="0EF764C5" w:rsidR="00EC2594" w:rsidRDefault="00EC2594" w:rsidP="00EC2594">
      <w:pPr>
        <w:spacing w:after="0"/>
        <w:ind w:left="270" w:hanging="270"/>
        <w:rPr>
          <w:rFonts w:ascii="Times New Roman" w:hAnsi="Times New Roman" w:cs="Times New Roman"/>
        </w:rPr>
      </w:pPr>
      <w:r>
        <w:rPr>
          <w:rFonts w:ascii="Times New Roman" w:hAnsi="Times New Roman" w:cs="Times New Roman"/>
        </w:rPr>
        <w:t>Sabry Elias (Oregon</w:t>
      </w:r>
      <w:r w:rsidRPr="008042A9">
        <w:rPr>
          <w:rFonts w:ascii="Times New Roman" w:hAnsi="Times New Roman" w:cs="Times New Roman"/>
        </w:rPr>
        <w:t xml:space="preserve"> State U.)</w:t>
      </w:r>
      <w:r>
        <w:rPr>
          <w:rFonts w:ascii="Times New Roman" w:hAnsi="Times New Roman" w:cs="Times New Roman"/>
        </w:rPr>
        <w:t>: Reported on efforts to standardize determination of seed and seedling vigor in hemp, including vigor measurements of seeds taken from different parts of the plants and under various conditions of cultivation and environment.</w:t>
      </w:r>
    </w:p>
    <w:p w14:paraId="615B0DB1" w14:textId="3619AC93" w:rsidR="007C092E" w:rsidRDefault="007A18E5" w:rsidP="003324FF">
      <w:pPr>
        <w:spacing w:after="0"/>
        <w:ind w:left="270" w:hanging="270"/>
        <w:rPr>
          <w:rFonts w:ascii="Times New Roman" w:hAnsi="Times New Roman" w:cs="Times New Roman"/>
          <w:lang w:val="es-MX"/>
        </w:rPr>
      </w:pPr>
      <w:r>
        <w:rPr>
          <w:rFonts w:ascii="Times New Roman" w:hAnsi="Times New Roman" w:cs="Times New Roman"/>
          <w:lang w:val="es-MX"/>
        </w:rPr>
        <w:t>Hector Perez (U. Florida</w:t>
      </w:r>
      <w:r w:rsidRPr="008042A9">
        <w:rPr>
          <w:rFonts w:ascii="Times New Roman" w:hAnsi="Times New Roman" w:cs="Times New Roman"/>
          <w:lang w:val="es-MX"/>
        </w:rPr>
        <w:t>)</w:t>
      </w:r>
      <w:r w:rsidR="00F976A1">
        <w:rPr>
          <w:rFonts w:ascii="Times New Roman" w:hAnsi="Times New Roman" w:cs="Times New Roman"/>
          <w:lang w:val="es-MX"/>
        </w:rPr>
        <w:t xml:space="preserve">: </w:t>
      </w:r>
      <w:r w:rsidR="003324FF">
        <w:rPr>
          <w:rFonts w:ascii="Times New Roman" w:hAnsi="Times New Roman" w:cs="Times New Roman"/>
          <w:lang w:val="es-MX"/>
        </w:rPr>
        <w:t>Reported on research focus on (1) identification of</w:t>
      </w:r>
      <w:r w:rsidR="003324FF" w:rsidRPr="003324FF">
        <w:rPr>
          <w:rFonts w:ascii="Times New Roman" w:hAnsi="Times New Roman" w:cs="Times New Roman"/>
          <w:lang w:val="es-MX"/>
        </w:rPr>
        <w:t xml:space="preserve"> environmental parameters </w:t>
      </w:r>
      <w:r w:rsidR="003324FF">
        <w:rPr>
          <w:rFonts w:ascii="Times New Roman" w:hAnsi="Times New Roman" w:cs="Times New Roman"/>
          <w:lang w:val="es-MX"/>
        </w:rPr>
        <w:t>to acheive maximum germination</w:t>
      </w:r>
      <w:r w:rsidR="003324FF" w:rsidRPr="003324FF">
        <w:rPr>
          <w:rFonts w:ascii="Times New Roman" w:hAnsi="Times New Roman" w:cs="Times New Roman"/>
          <w:lang w:val="es-MX"/>
        </w:rPr>
        <w:t xml:space="preserve"> for seeds of federally listed endangered plant</w:t>
      </w:r>
      <w:r w:rsidR="003324FF">
        <w:rPr>
          <w:rFonts w:ascii="Times New Roman" w:hAnsi="Times New Roman" w:cs="Times New Roman"/>
          <w:lang w:val="es-MX"/>
        </w:rPr>
        <w:t>s</w:t>
      </w:r>
      <w:r w:rsidR="003324FF" w:rsidRPr="003324FF">
        <w:rPr>
          <w:rFonts w:ascii="Times New Roman" w:hAnsi="Times New Roman" w:cs="Times New Roman"/>
          <w:lang w:val="es-MX"/>
        </w:rPr>
        <w:t xml:space="preserve"> </w:t>
      </w:r>
      <w:r w:rsidR="003324FF">
        <w:rPr>
          <w:rFonts w:ascii="Times New Roman" w:hAnsi="Times New Roman" w:cs="Times New Roman"/>
          <w:lang w:val="es-MX"/>
        </w:rPr>
        <w:t xml:space="preserve">as </w:t>
      </w:r>
      <w:r w:rsidR="003324FF" w:rsidRPr="003324FF">
        <w:rPr>
          <w:rFonts w:ascii="Times New Roman" w:hAnsi="Times New Roman" w:cs="Times New Roman"/>
          <w:lang w:val="es-MX"/>
        </w:rPr>
        <w:t xml:space="preserve">Linum </w:t>
      </w:r>
      <w:r w:rsidR="003324FF">
        <w:rPr>
          <w:rFonts w:ascii="Times New Roman" w:hAnsi="Times New Roman" w:cs="Times New Roman"/>
          <w:lang w:val="es-MX"/>
        </w:rPr>
        <w:t xml:space="preserve">species, and (2) analysis of </w:t>
      </w:r>
      <w:r w:rsidR="003324FF" w:rsidRPr="003324FF">
        <w:rPr>
          <w:rFonts w:ascii="Times New Roman" w:hAnsi="Times New Roman" w:cs="Times New Roman"/>
          <w:lang w:val="es-MX"/>
        </w:rPr>
        <w:t xml:space="preserve">changes in seed quality from populations </w:t>
      </w:r>
      <w:r w:rsidR="003324FF">
        <w:rPr>
          <w:rFonts w:ascii="Times New Roman" w:hAnsi="Times New Roman" w:cs="Times New Roman"/>
          <w:lang w:val="es-MX"/>
        </w:rPr>
        <w:t xml:space="preserve">of Uniola </w:t>
      </w:r>
      <w:r w:rsidR="003324FF" w:rsidRPr="003324FF">
        <w:rPr>
          <w:rFonts w:ascii="Times New Roman" w:hAnsi="Times New Roman" w:cs="Times New Roman"/>
          <w:lang w:val="es-MX"/>
        </w:rPr>
        <w:t>occurring across a latitudinal gradien</w:t>
      </w:r>
      <w:r w:rsidR="003324FF">
        <w:rPr>
          <w:rFonts w:ascii="Times New Roman" w:hAnsi="Times New Roman" w:cs="Times New Roman"/>
          <w:lang w:val="es-MX"/>
        </w:rPr>
        <w:t xml:space="preserve">t using </w:t>
      </w:r>
      <w:r w:rsidR="003324FF" w:rsidRPr="003324FF">
        <w:rPr>
          <w:rFonts w:ascii="Times New Roman" w:hAnsi="Times New Roman" w:cs="Times New Roman"/>
          <w:lang w:val="es-MX"/>
        </w:rPr>
        <w:t>respirometry and multi-spectral imaging</w:t>
      </w:r>
      <w:r w:rsidR="003324FF">
        <w:rPr>
          <w:rFonts w:ascii="Times New Roman" w:hAnsi="Times New Roman" w:cs="Times New Roman"/>
          <w:lang w:val="es-MX"/>
        </w:rPr>
        <w:t xml:space="preserve"> technologies</w:t>
      </w:r>
      <w:r w:rsidR="003324FF" w:rsidRPr="003324FF">
        <w:rPr>
          <w:rFonts w:ascii="Times New Roman" w:hAnsi="Times New Roman" w:cs="Times New Roman"/>
          <w:lang w:val="es-MX"/>
        </w:rPr>
        <w:t>.</w:t>
      </w:r>
    </w:p>
    <w:p w14:paraId="436C0E02" w14:textId="10E943CB" w:rsidR="00F976A1" w:rsidRDefault="00F976A1" w:rsidP="00AE05C5">
      <w:pPr>
        <w:spacing w:after="0"/>
        <w:ind w:left="270" w:hanging="270"/>
        <w:rPr>
          <w:rFonts w:ascii="Times New Roman" w:hAnsi="Times New Roman" w:cs="Times New Roman"/>
        </w:rPr>
      </w:pPr>
      <w:r w:rsidRPr="008042A9">
        <w:rPr>
          <w:rFonts w:ascii="Times New Roman" w:hAnsi="Times New Roman" w:cs="Times New Roman"/>
        </w:rPr>
        <w:t>Robert Geneve</w:t>
      </w:r>
      <w:r w:rsidR="003324FF">
        <w:rPr>
          <w:rFonts w:ascii="Times New Roman" w:hAnsi="Times New Roman" w:cs="Times New Roman"/>
        </w:rPr>
        <w:t xml:space="preserve"> </w:t>
      </w:r>
      <w:r>
        <w:rPr>
          <w:rFonts w:ascii="Times New Roman" w:hAnsi="Times New Roman" w:cs="Times New Roman"/>
        </w:rPr>
        <w:t>(U. Kentucky</w:t>
      </w:r>
      <w:r w:rsidRPr="008042A9">
        <w:rPr>
          <w:rFonts w:ascii="Times New Roman" w:hAnsi="Times New Roman" w:cs="Times New Roman"/>
        </w:rPr>
        <w:t>)</w:t>
      </w:r>
      <w:r w:rsidR="003324FF">
        <w:rPr>
          <w:rFonts w:ascii="Times New Roman" w:hAnsi="Times New Roman" w:cs="Times New Roman"/>
        </w:rPr>
        <w:t xml:space="preserve">: Reported on analysis of Cannabis sativa germination rates under optimal and under thermal inhibition. Also reported on efforts to develop methodologies for </w:t>
      </w:r>
      <w:r w:rsidR="00AE05C5">
        <w:rPr>
          <w:rFonts w:ascii="Times New Roman" w:hAnsi="Times New Roman" w:cs="Times New Roman"/>
        </w:rPr>
        <w:t>priming of hemp seeds.</w:t>
      </w:r>
    </w:p>
    <w:p w14:paraId="6B21E348" w14:textId="265E499E" w:rsidR="00AE05C5" w:rsidRDefault="00AE05C5" w:rsidP="00AE05C5">
      <w:pPr>
        <w:spacing w:after="0"/>
        <w:ind w:left="270" w:hanging="270"/>
        <w:rPr>
          <w:rFonts w:ascii="Times New Roman" w:hAnsi="Times New Roman" w:cs="Times New Roman"/>
        </w:rPr>
      </w:pPr>
      <w:r>
        <w:rPr>
          <w:rFonts w:ascii="Times New Roman" w:hAnsi="Times New Roman" w:cs="Times New Roman"/>
        </w:rPr>
        <w:t>Meeting adjourned at ~1 pm.</w:t>
      </w:r>
    </w:p>
    <w:p w14:paraId="045119BD" w14:textId="36551F7C" w:rsidR="00AE05C5" w:rsidRDefault="00AE05C5" w:rsidP="00AE05C5">
      <w:pPr>
        <w:spacing w:after="0"/>
        <w:ind w:left="270" w:hanging="270"/>
        <w:rPr>
          <w:rFonts w:ascii="Times New Roman" w:hAnsi="Times New Roman" w:cs="Times New Roman"/>
        </w:rPr>
      </w:pPr>
    </w:p>
    <w:p w14:paraId="7AA5A361" w14:textId="77777777" w:rsidR="00AE05C5" w:rsidRDefault="00AE05C5" w:rsidP="00AE05C5">
      <w:pPr>
        <w:spacing w:after="0"/>
        <w:ind w:left="270" w:hanging="270"/>
        <w:rPr>
          <w:rFonts w:ascii="Times New Roman" w:hAnsi="Times New Roman" w:cs="Times New Roman"/>
        </w:rPr>
      </w:pPr>
    </w:p>
    <w:p w14:paraId="1F058DF0" w14:textId="77777777" w:rsidR="008A74CD" w:rsidRDefault="008A74CD" w:rsidP="00A9690A">
      <w:pPr>
        <w:spacing w:after="0"/>
        <w:ind w:left="270" w:hanging="270"/>
        <w:rPr>
          <w:rFonts w:ascii="Times New Roman" w:hAnsi="Times New Roman" w:cs="Times New Roman"/>
        </w:rPr>
      </w:pPr>
      <w:r>
        <w:rPr>
          <w:rFonts w:ascii="Times New Roman" w:hAnsi="Times New Roman" w:cs="Times New Roman"/>
        </w:rPr>
        <w:tab/>
      </w:r>
    </w:p>
    <w:p w14:paraId="3322ED8E" w14:textId="77777777" w:rsidR="00FB7256" w:rsidRDefault="00FB7256" w:rsidP="00A9690A">
      <w:pPr>
        <w:spacing w:after="0"/>
        <w:ind w:left="270" w:hanging="270"/>
        <w:rPr>
          <w:rFonts w:ascii="Times New Roman" w:hAnsi="Times New Roman" w:cs="Times New Roman"/>
        </w:rPr>
      </w:pPr>
      <w:r>
        <w:rPr>
          <w:rFonts w:ascii="Times New Roman" w:hAnsi="Times New Roman" w:cs="Times New Roman"/>
        </w:rPr>
        <w:tab/>
      </w:r>
    </w:p>
    <w:p w14:paraId="34F52E28" w14:textId="0D81A2BB" w:rsidR="004B0E82" w:rsidRPr="00F227F9" w:rsidRDefault="004B0E82" w:rsidP="00A9690A">
      <w:pPr>
        <w:spacing w:after="0"/>
        <w:ind w:left="270" w:hanging="270"/>
        <w:rPr>
          <w:rFonts w:ascii="Times New Roman" w:hAnsi="Times New Roman" w:cs="Times New Roman"/>
        </w:rPr>
      </w:pPr>
    </w:p>
    <w:p w14:paraId="316CA412" w14:textId="77777777" w:rsidR="00232C7F" w:rsidRPr="00F227F9" w:rsidRDefault="00232C7F">
      <w:pPr>
        <w:spacing w:after="0"/>
        <w:ind w:left="270" w:hanging="270"/>
        <w:rPr>
          <w:rFonts w:ascii="Times New Roman" w:hAnsi="Times New Roman" w:cs="Times New Roman"/>
        </w:rPr>
      </w:pPr>
    </w:p>
    <w:sectPr w:rsidR="00232C7F" w:rsidRPr="00F227F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31B26" w14:textId="77777777" w:rsidR="00DF5C98" w:rsidRDefault="00DF5C98" w:rsidP="00171445">
      <w:pPr>
        <w:spacing w:after="0" w:line="240" w:lineRule="auto"/>
      </w:pPr>
      <w:r>
        <w:separator/>
      </w:r>
    </w:p>
  </w:endnote>
  <w:endnote w:type="continuationSeparator" w:id="0">
    <w:p w14:paraId="0DBE302B" w14:textId="77777777" w:rsidR="00DF5C98" w:rsidRDefault="00DF5C98" w:rsidP="0017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330396"/>
      <w:docPartObj>
        <w:docPartGallery w:val="Page Numbers (Bottom of Page)"/>
        <w:docPartUnique/>
      </w:docPartObj>
    </w:sdtPr>
    <w:sdtEndPr>
      <w:rPr>
        <w:noProof/>
      </w:rPr>
    </w:sdtEndPr>
    <w:sdtContent>
      <w:p w14:paraId="5D76EE5F" w14:textId="77777777" w:rsidR="00171445" w:rsidRDefault="00171445">
        <w:pPr>
          <w:pStyle w:val="Footer"/>
          <w:jc w:val="center"/>
        </w:pPr>
        <w:r>
          <w:fldChar w:fldCharType="begin"/>
        </w:r>
        <w:r>
          <w:instrText xml:space="preserve"> PAGE   \* MERGEFORMAT </w:instrText>
        </w:r>
        <w:r>
          <w:fldChar w:fldCharType="separate"/>
        </w:r>
        <w:r w:rsidR="0080429B">
          <w:rPr>
            <w:noProof/>
          </w:rPr>
          <w:t>6</w:t>
        </w:r>
        <w:r>
          <w:rPr>
            <w:noProof/>
          </w:rPr>
          <w:fldChar w:fldCharType="end"/>
        </w:r>
      </w:p>
    </w:sdtContent>
  </w:sdt>
  <w:p w14:paraId="36A3A6CD" w14:textId="77777777" w:rsidR="00171445" w:rsidRDefault="0017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062AF" w14:textId="77777777" w:rsidR="00DF5C98" w:rsidRDefault="00DF5C98" w:rsidP="00171445">
      <w:pPr>
        <w:spacing w:after="0" w:line="240" w:lineRule="auto"/>
      </w:pPr>
      <w:r>
        <w:separator/>
      </w:r>
    </w:p>
  </w:footnote>
  <w:footnote w:type="continuationSeparator" w:id="0">
    <w:p w14:paraId="064A5840" w14:textId="77777777" w:rsidR="00DF5C98" w:rsidRDefault="00DF5C98" w:rsidP="00171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DF4"/>
    <w:multiLevelType w:val="hybridMultilevel"/>
    <w:tmpl w:val="4F421B08"/>
    <w:lvl w:ilvl="0" w:tplc="13420EA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5ED5BA0"/>
    <w:multiLevelType w:val="hybridMultilevel"/>
    <w:tmpl w:val="509CD186"/>
    <w:lvl w:ilvl="0" w:tplc="8DC0A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5A51E6"/>
    <w:multiLevelType w:val="hybridMultilevel"/>
    <w:tmpl w:val="80F0021E"/>
    <w:lvl w:ilvl="0" w:tplc="2E8045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E0F677D"/>
    <w:multiLevelType w:val="hybridMultilevel"/>
    <w:tmpl w:val="EA4E44CA"/>
    <w:lvl w:ilvl="0" w:tplc="02167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A9"/>
    <w:rsid w:val="0000242B"/>
    <w:rsid w:val="00014AAF"/>
    <w:rsid w:val="0001633B"/>
    <w:rsid w:val="00021B34"/>
    <w:rsid w:val="00047D88"/>
    <w:rsid w:val="0009239E"/>
    <w:rsid w:val="000D47CF"/>
    <w:rsid w:val="000F3962"/>
    <w:rsid w:val="000F3CF6"/>
    <w:rsid w:val="001010D9"/>
    <w:rsid w:val="00125496"/>
    <w:rsid w:val="00171445"/>
    <w:rsid w:val="001C326C"/>
    <w:rsid w:val="00206967"/>
    <w:rsid w:val="0020774C"/>
    <w:rsid w:val="00232C7F"/>
    <w:rsid w:val="002443A0"/>
    <w:rsid w:val="002C23FF"/>
    <w:rsid w:val="002C273E"/>
    <w:rsid w:val="003324FF"/>
    <w:rsid w:val="00341C22"/>
    <w:rsid w:val="00344A43"/>
    <w:rsid w:val="00397D4F"/>
    <w:rsid w:val="003A00EF"/>
    <w:rsid w:val="00420D67"/>
    <w:rsid w:val="0042160E"/>
    <w:rsid w:val="00427BCE"/>
    <w:rsid w:val="004646DC"/>
    <w:rsid w:val="00471C72"/>
    <w:rsid w:val="004733EB"/>
    <w:rsid w:val="004841F7"/>
    <w:rsid w:val="004918AF"/>
    <w:rsid w:val="00493E3A"/>
    <w:rsid w:val="00497530"/>
    <w:rsid w:val="0049760E"/>
    <w:rsid w:val="004B0E82"/>
    <w:rsid w:val="00530D2D"/>
    <w:rsid w:val="00535971"/>
    <w:rsid w:val="005374B1"/>
    <w:rsid w:val="005B5F1E"/>
    <w:rsid w:val="005D601F"/>
    <w:rsid w:val="005F3AF4"/>
    <w:rsid w:val="00664F26"/>
    <w:rsid w:val="00675F53"/>
    <w:rsid w:val="006F48F6"/>
    <w:rsid w:val="006F5283"/>
    <w:rsid w:val="0070505F"/>
    <w:rsid w:val="00727776"/>
    <w:rsid w:val="00753AF0"/>
    <w:rsid w:val="007544E8"/>
    <w:rsid w:val="00761BE7"/>
    <w:rsid w:val="007664BE"/>
    <w:rsid w:val="007966BA"/>
    <w:rsid w:val="007A18E5"/>
    <w:rsid w:val="007A4142"/>
    <w:rsid w:val="007A6743"/>
    <w:rsid w:val="007C092E"/>
    <w:rsid w:val="007C70D8"/>
    <w:rsid w:val="007E6F7D"/>
    <w:rsid w:val="0080429B"/>
    <w:rsid w:val="008042A9"/>
    <w:rsid w:val="00863E48"/>
    <w:rsid w:val="008A74CD"/>
    <w:rsid w:val="008B282B"/>
    <w:rsid w:val="008D665E"/>
    <w:rsid w:val="008E01CA"/>
    <w:rsid w:val="00901F9B"/>
    <w:rsid w:val="00977E68"/>
    <w:rsid w:val="009A5AE6"/>
    <w:rsid w:val="009A5E69"/>
    <w:rsid w:val="009B220A"/>
    <w:rsid w:val="00A06504"/>
    <w:rsid w:val="00A70A50"/>
    <w:rsid w:val="00A9690A"/>
    <w:rsid w:val="00AA7DD3"/>
    <w:rsid w:val="00AC226C"/>
    <w:rsid w:val="00AC4734"/>
    <w:rsid w:val="00AE05C5"/>
    <w:rsid w:val="00B160E9"/>
    <w:rsid w:val="00B36D6D"/>
    <w:rsid w:val="00B43159"/>
    <w:rsid w:val="00B565EB"/>
    <w:rsid w:val="00B57D98"/>
    <w:rsid w:val="00B63BAB"/>
    <w:rsid w:val="00B92B25"/>
    <w:rsid w:val="00B934EF"/>
    <w:rsid w:val="00BA3489"/>
    <w:rsid w:val="00BF4AB0"/>
    <w:rsid w:val="00C22BD2"/>
    <w:rsid w:val="00C32DDE"/>
    <w:rsid w:val="00C8394F"/>
    <w:rsid w:val="00CE2A93"/>
    <w:rsid w:val="00CF7E1E"/>
    <w:rsid w:val="00D132D9"/>
    <w:rsid w:val="00D72A56"/>
    <w:rsid w:val="00DE5553"/>
    <w:rsid w:val="00DE6C13"/>
    <w:rsid w:val="00DF5C98"/>
    <w:rsid w:val="00DF6D3F"/>
    <w:rsid w:val="00E02A66"/>
    <w:rsid w:val="00E0453E"/>
    <w:rsid w:val="00E102E1"/>
    <w:rsid w:val="00E62794"/>
    <w:rsid w:val="00E73FD8"/>
    <w:rsid w:val="00EA1E6F"/>
    <w:rsid w:val="00EA2988"/>
    <w:rsid w:val="00EA4257"/>
    <w:rsid w:val="00EB3DF5"/>
    <w:rsid w:val="00EC2594"/>
    <w:rsid w:val="00EC4022"/>
    <w:rsid w:val="00EE4219"/>
    <w:rsid w:val="00F227F9"/>
    <w:rsid w:val="00F56B93"/>
    <w:rsid w:val="00F61B96"/>
    <w:rsid w:val="00F976A1"/>
    <w:rsid w:val="00FB2A26"/>
    <w:rsid w:val="00FB7256"/>
    <w:rsid w:val="00FD5FA3"/>
    <w:rsid w:val="00FE1C62"/>
    <w:rsid w:val="00FE78DF"/>
    <w:rsid w:val="00FF5AFD"/>
    <w:rsid w:val="00FF6E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B136E"/>
  <w15:chartTrackingRefBased/>
  <w15:docId w15:val="{CA172E54-7AEC-4BA2-A374-9C73A681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2A9"/>
    <w:rPr>
      <w:color w:val="0563C1" w:themeColor="hyperlink"/>
      <w:u w:val="single"/>
    </w:rPr>
  </w:style>
  <w:style w:type="paragraph" w:styleId="ListParagraph">
    <w:name w:val="List Paragraph"/>
    <w:basedOn w:val="Normal"/>
    <w:uiPriority w:val="34"/>
    <w:qFormat/>
    <w:rsid w:val="008A74CD"/>
    <w:pPr>
      <w:ind w:left="720"/>
      <w:contextualSpacing/>
    </w:pPr>
  </w:style>
  <w:style w:type="paragraph" w:styleId="Header">
    <w:name w:val="header"/>
    <w:basedOn w:val="Normal"/>
    <w:link w:val="HeaderChar"/>
    <w:uiPriority w:val="99"/>
    <w:unhideWhenUsed/>
    <w:rsid w:val="00171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45"/>
  </w:style>
  <w:style w:type="paragraph" w:styleId="Footer">
    <w:name w:val="footer"/>
    <w:basedOn w:val="Normal"/>
    <w:link w:val="FooterChar"/>
    <w:uiPriority w:val="99"/>
    <w:unhideWhenUsed/>
    <w:rsid w:val="00171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45"/>
  </w:style>
  <w:style w:type="paragraph" w:styleId="BalloonText">
    <w:name w:val="Balloon Text"/>
    <w:basedOn w:val="Normal"/>
    <w:link w:val="BalloonTextChar"/>
    <w:uiPriority w:val="99"/>
    <w:semiHidden/>
    <w:unhideWhenUsed/>
    <w:rsid w:val="00B4315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43159"/>
    <w:rPr>
      <w:rFonts w:ascii="Times New Roman" w:hAnsi="Times New Roman"/>
      <w:sz w:val="18"/>
      <w:szCs w:val="18"/>
    </w:rPr>
  </w:style>
  <w:style w:type="character" w:customStyle="1" w:styleId="site-name">
    <w:name w:val="site-name"/>
    <w:basedOn w:val="DefaultParagraphFont"/>
    <w:rsid w:val="005B5F1E"/>
  </w:style>
  <w:style w:type="character" w:styleId="UnresolvedMention">
    <w:name w:val="Unresolved Mention"/>
    <w:basedOn w:val="DefaultParagraphFont"/>
    <w:uiPriority w:val="99"/>
    <w:semiHidden/>
    <w:unhideWhenUsed/>
    <w:rsid w:val="000F3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5797">
      <w:bodyDiv w:val="1"/>
      <w:marLeft w:val="0"/>
      <w:marRight w:val="0"/>
      <w:marTop w:val="0"/>
      <w:marBottom w:val="0"/>
      <w:divBdr>
        <w:top w:val="none" w:sz="0" w:space="0" w:color="auto"/>
        <w:left w:val="none" w:sz="0" w:space="0" w:color="auto"/>
        <w:bottom w:val="none" w:sz="0" w:space="0" w:color="auto"/>
        <w:right w:val="none" w:sz="0" w:space="0" w:color="auto"/>
      </w:divBdr>
    </w:div>
    <w:div w:id="273293815">
      <w:bodyDiv w:val="1"/>
      <w:marLeft w:val="0"/>
      <w:marRight w:val="0"/>
      <w:marTop w:val="0"/>
      <w:marBottom w:val="0"/>
      <w:divBdr>
        <w:top w:val="none" w:sz="0" w:space="0" w:color="auto"/>
        <w:left w:val="none" w:sz="0" w:space="0" w:color="auto"/>
        <w:bottom w:val="none" w:sz="0" w:space="0" w:color="auto"/>
        <w:right w:val="none" w:sz="0" w:space="0" w:color="auto"/>
      </w:divBdr>
    </w:div>
    <w:div w:id="296955864">
      <w:bodyDiv w:val="1"/>
      <w:marLeft w:val="0"/>
      <w:marRight w:val="0"/>
      <w:marTop w:val="0"/>
      <w:marBottom w:val="0"/>
      <w:divBdr>
        <w:top w:val="none" w:sz="0" w:space="0" w:color="auto"/>
        <w:left w:val="none" w:sz="0" w:space="0" w:color="auto"/>
        <w:bottom w:val="none" w:sz="0" w:space="0" w:color="auto"/>
        <w:right w:val="none" w:sz="0" w:space="0" w:color="auto"/>
      </w:divBdr>
    </w:div>
    <w:div w:id="451287485">
      <w:bodyDiv w:val="1"/>
      <w:marLeft w:val="0"/>
      <w:marRight w:val="0"/>
      <w:marTop w:val="0"/>
      <w:marBottom w:val="0"/>
      <w:divBdr>
        <w:top w:val="none" w:sz="0" w:space="0" w:color="auto"/>
        <w:left w:val="none" w:sz="0" w:space="0" w:color="auto"/>
        <w:bottom w:val="none" w:sz="0" w:space="0" w:color="auto"/>
        <w:right w:val="none" w:sz="0" w:space="0" w:color="auto"/>
      </w:divBdr>
      <w:divsChild>
        <w:div w:id="1074666549">
          <w:marLeft w:val="547"/>
          <w:marRight w:val="0"/>
          <w:marTop w:val="115"/>
          <w:marBottom w:val="0"/>
          <w:divBdr>
            <w:top w:val="none" w:sz="0" w:space="0" w:color="auto"/>
            <w:left w:val="none" w:sz="0" w:space="0" w:color="auto"/>
            <w:bottom w:val="none" w:sz="0" w:space="0" w:color="auto"/>
            <w:right w:val="none" w:sz="0" w:space="0" w:color="auto"/>
          </w:divBdr>
        </w:div>
      </w:divsChild>
    </w:div>
    <w:div w:id="516428744">
      <w:bodyDiv w:val="1"/>
      <w:marLeft w:val="0"/>
      <w:marRight w:val="0"/>
      <w:marTop w:val="0"/>
      <w:marBottom w:val="0"/>
      <w:divBdr>
        <w:top w:val="none" w:sz="0" w:space="0" w:color="auto"/>
        <w:left w:val="none" w:sz="0" w:space="0" w:color="auto"/>
        <w:bottom w:val="none" w:sz="0" w:space="0" w:color="auto"/>
        <w:right w:val="none" w:sz="0" w:space="0" w:color="auto"/>
      </w:divBdr>
    </w:div>
    <w:div w:id="526679106">
      <w:bodyDiv w:val="1"/>
      <w:marLeft w:val="0"/>
      <w:marRight w:val="0"/>
      <w:marTop w:val="0"/>
      <w:marBottom w:val="0"/>
      <w:divBdr>
        <w:top w:val="none" w:sz="0" w:space="0" w:color="auto"/>
        <w:left w:val="none" w:sz="0" w:space="0" w:color="auto"/>
        <w:bottom w:val="none" w:sz="0" w:space="0" w:color="auto"/>
        <w:right w:val="none" w:sz="0" w:space="0" w:color="auto"/>
      </w:divBdr>
    </w:div>
    <w:div w:id="589659150">
      <w:bodyDiv w:val="1"/>
      <w:marLeft w:val="0"/>
      <w:marRight w:val="0"/>
      <w:marTop w:val="0"/>
      <w:marBottom w:val="0"/>
      <w:divBdr>
        <w:top w:val="none" w:sz="0" w:space="0" w:color="auto"/>
        <w:left w:val="none" w:sz="0" w:space="0" w:color="auto"/>
        <w:bottom w:val="none" w:sz="0" w:space="0" w:color="auto"/>
        <w:right w:val="none" w:sz="0" w:space="0" w:color="auto"/>
      </w:divBdr>
      <w:divsChild>
        <w:div w:id="1497450962">
          <w:marLeft w:val="547"/>
          <w:marRight w:val="0"/>
          <w:marTop w:val="400"/>
          <w:marBottom w:val="0"/>
          <w:divBdr>
            <w:top w:val="none" w:sz="0" w:space="0" w:color="auto"/>
            <w:left w:val="none" w:sz="0" w:space="0" w:color="auto"/>
            <w:bottom w:val="none" w:sz="0" w:space="0" w:color="auto"/>
            <w:right w:val="none" w:sz="0" w:space="0" w:color="auto"/>
          </w:divBdr>
        </w:div>
        <w:div w:id="850415728">
          <w:marLeft w:val="547"/>
          <w:marRight w:val="0"/>
          <w:marTop w:val="400"/>
          <w:marBottom w:val="0"/>
          <w:divBdr>
            <w:top w:val="none" w:sz="0" w:space="0" w:color="auto"/>
            <w:left w:val="none" w:sz="0" w:space="0" w:color="auto"/>
            <w:bottom w:val="none" w:sz="0" w:space="0" w:color="auto"/>
            <w:right w:val="none" w:sz="0" w:space="0" w:color="auto"/>
          </w:divBdr>
        </w:div>
        <w:div w:id="1035689374">
          <w:marLeft w:val="547"/>
          <w:marRight w:val="0"/>
          <w:marTop w:val="400"/>
          <w:marBottom w:val="0"/>
          <w:divBdr>
            <w:top w:val="none" w:sz="0" w:space="0" w:color="auto"/>
            <w:left w:val="none" w:sz="0" w:space="0" w:color="auto"/>
            <w:bottom w:val="none" w:sz="0" w:space="0" w:color="auto"/>
            <w:right w:val="none" w:sz="0" w:space="0" w:color="auto"/>
          </w:divBdr>
        </w:div>
        <w:div w:id="564339795">
          <w:marLeft w:val="1080"/>
          <w:marRight w:val="0"/>
          <w:marTop w:val="120"/>
          <w:marBottom w:val="0"/>
          <w:divBdr>
            <w:top w:val="none" w:sz="0" w:space="0" w:color="auto"/>
            <w:left w:val="none" w:sz="0" w:space="0" w:color="auto"/>
            <w:bottom w:val="none" w:sz="0" w:space="0" w:color="auto"/>
            <w:right w:val="none" w:sz="0" w:space="0" w:color="auto"/>
          </w:divBdr>
        </w:div>
      </w:divsChild>
    </w:div>
    <w:div w:id="663364189">
      <w:bodyDiv w:val="1"/>
      <w:marLeft w:val="0"/>
      <w:marRight w:val="0"/>
      <w:marTop w:val="0"/>
      <w:marBottom w:val="0"/>
      <w:divBdr>
        <w:top w:val="none" w:sz="0" w:space="0" w:color="auto"/>
        <w:left w:val="none" w:sz="0" w:space="0" w:color="auto"/>
        <w:bottom w:val="none" w:sz="0" w:space="0" w:color="auto"/>
        <w:right w:val="none" w:sz="0" w:space="0" w:color="auto"/>
      </w:divBdr>
    </w:div>
    <w:div w:id="742263315">
      <w:bodyDiv w:val="1"/>
      <w:marLeft w:val="0"/>
      <w:marRight w:val="0"/>
      <w:marTop w:val="0"/>
      <w:marBottom w:val="0"/>
      <w:divBdr>
        <w:top w:val="none" w:sz="0" w:space="0" w:color="auto"/>
        <w:left w:val="none" w:sz="0" w:space="0" w:color="auto"/>
        <w:bottom w:val="none" w:sz="0" w:space="0" w:color="auto"/>
        <w:right w:val="none" w:sz="0" w:space="0" w:color="auto"/>
      </w:divBdr>
      <w:divsChild>
        <w:div w:id="1975792759">
          <w:marLeft w:val="547"/>
          <w:marRight w:val="0"/>
          <w:marTop w:val="115"/>
          <w:marBottom w:val="0"/>
          <w:divBdr>
            <w:top w:val="none" w:sz="0" w:space="0" w:color="auto"/>
            <w:left w:val="none" w:sz="0" w:space="0" w:color="auto"/>
            <w:bottom w:val="none" w:sz="0" w:space="0" w:color="auto"/>
            <w:right w:val="none" w:sz="0" w:space="0" w:color="auto"/>
          </w:divBdr>
        </w:div>
        <w:div w:id="759064467">
          <w:marLeft w:val="547"/>
          <w:marRight w:val="0"/>
          <w:marTop w:val="115"/>
          <w:marBottom w:val="0"/>
          <w:divBdr>
            <w:top w:val="none" w:sz="0" w:space="0" w:color="auto"/>
            <w:left w:val="none" w:sz="0" w:space="0" w:color="auto"/>
            <w:bottom w:val="none" w:sz="0" w:space="0" w:color="auto"/>
            <w:right w:val="none" w:sz="0" w:space="0" w:color="auto"/>
          </w:divBdr>
        </w:div>
      </w:divsChild>
    </w:div>
    <w:div w:id="826632240">
      <w:bodyDiv w:val="1"/>
      <w:marLeft w:val="0"/>
      <w:marRight w:val="0"/>
      <w:marTop w:val="0"/>
      <w:marBottom w:val="0"/>
      <w:divBdr>
        <w:top w:val="none" w:sz="0" w:space="0" w:color="auto"/>
        <w:left w:val="none" w:sz="0" w:space="0" w:color="auto"/>
        <w:bottom w:val="none" w:sz="0" w:space="0" w:color="auto"/>
        <w:right w:val="none" w:sz="0" w:space="0" w:color="auto"/>
      </w:divBdr>
    </w:div>
    <w:div w:id="890002594">
      <w:bodyDiv w:val="1"/>
      <w:marLeft w:val="0"/>
      <w:marRight w:val="0"/>
      <w:marTop w:val="0"/>
      <w:marBottom w:val="0"/>
      <w:divBdr>
        <w:top w:val="none" w:sz="0" w:space="0" w:color="auto"/>
        <w:left w:val="none" w:sz="0" w:space="0" w:color="auto"/>
        <w:bottom w:val="none" w:sz="0" w:space="0" w:color="auto"/>
        <w:right w:val="none" w:sz="0" w:space="0" w:color="auto"/>
      </w:divBdr>
    </w:div>
    <w:div w:id="1026521443">
      <w:bodyDiv w:val="1"/>
      <w:marLeft w:val="0"/>
      <w:marRight w:val="0"/>
      <w:marTop w:val="0"/>
      <w:marBottom w:val="0"/>
      <w:divBdr>
        <w:top w:val="none" w:sz="0" w:space="0" w:color="auto"/>
        <w:left w:val="none" w:sz="0" w:space="0" w:color="auto"/>
        <w:bottom w:val="none" w:sz="0" w:space="0" w:color="auto"/>
        <w:right w:val="none" w:sz="0" w:space="0" w:color="auto"/>
      </w:divBdr>
    </w:div>
    <w:div w:id="1064257996">
      <w:bodyDiv w:val="1"/>
      <w:marLeft w:val="0"/>
      <w:marRight w:val="0"/>
      <w:marTop w:val="0"/>
      <w:marBottom w:val="0"/>
      <w:divBdr>
        <w:top w:val="none" w:sz="0" w:space="0" w:color="auto"/>
        <w:left w:val="none" w:sz="0" w:space="0" w:color="auto"/>
        <w:bottom w:val="none" w:sz="0" w:space="0" w:color="auto"/>
        <w:right w:val="none" w:sz="0" w:space="0" w:color="auto"/>
      </w:divBdr>
    </w:div>
    <w:div w:id="1192959487">
      <w:bodyDiv w:val="1"/>
      <w:marLeft w:val="0"/>
      <w:marRight w:val="0"/>
      <w:marTop w:val="0"/>
      <w:marBottom w:val="0"/>
      <w:divBdr>
        <w:top w:val="none" w:sz="0" w:space="0" w:color="auto"/>
        <w:left w:val="none" w:sz="0" w:space="0" w:color="auto"/>
        <w:bottom w:val="none" w:sz="0" w:space="0" w:color="auto"/>
        <w:right w:val="none" w:sz="0" w:space="0" w:color="auto"/>
      </w:divBdr>
      <w:divsChild>
        <w:div w:id="794953120">
          <w:marLeft w:val="547"/>
          <w:marRight w:val="0"/>
          <w:marTop w:val="400"/>
          <w:marBottom w:val="0"/>
          <w:divBdr>
            <w:top w:val="none" w:sz="0" w:space="0" w:color="auto"/>
            <w:left w:val="none" w:sz="0" w:space="0" w:color="auto"/>
            <w:bottom w:val="none" w:sz="0" w:space="0" w:color="auto"/>
            <w:right w:val="none" w:sz="0" w:space="0" w:color="auto"/>
          </w:divBdr>
        </w:div>
      </w:divsChild>
    </w:div>
    <w:div w:id="1263609708">
      <w:bodyDiv w:val="1"/>
      <w:marLeft w:val="0"/>
      <w:marRight w:val="0"/>
      <w:marTop w:val="0"/>
      <w:marBottom w:val="0"/>
      <w:divBdr>
        <w:top w:val="none" w:sz="0" w:space="0" w:color="auto"/>
        <w:left w:val="none" w:sz="0" w:space="0" w:color="auto"/>
        <w:bottom w:val="none" w:sz="0" w:space="0" w:color="auto"/>
        <w:right w:val="none" w:sz="0" w:space="0" w:color="auto"/>
      </w:divBdr>
    </w:div>
    <w:div w:id="1418599508">
      <w:bodyDiv w:val="1"/>
      <w:marLeft w:val="0"/>
      <w:marRight w:val="0"/>
      <w:marTop w:val="0"/>
      <w:marBottom w:val="0"/>
      <w:divBdr>
        <w:top w:val="none" w:sz="0" w:space="0" w:color="auto"/>
        <w:left w:val="none" w:sz="0" w:space="0" w:color="auto"/>
        <w:bottom w:val="none" w:sz="0" w:space="0" w:color="auto"/>
        <w:right w:val="none" w:sz="0" w:space="0" w:color="auto"/>
      </w:divBdr>
    </w:div>
    <w:div w:id="1568347384">
      <w:bodyDiv w:val="1"/>
      <w:marLeft w:val="0"/>
      <w:marRight w:val="0"/>
      <w:marTop w:val="0"/>
      <w:marBottom w:val="0"/>
      <w:divBdr>
        <w:top w:val="none" w:sz="0" w:space="0" w:color="auto"/>
        <w:left w:val="none" w:sz="0" w:space="0" w:color="auto"/>
        <w:bottom w:val="none" w:sz="0" w:space="0" w:color="auto"/>
        <w:right w:val="none" w:sz="0" w:space="0" w:color="auto"/>
      </w:divBdr>
    </w:div>
    <w:div w:id="1701054934">
      <w:bodyDiv w:val="1"/>
      <w:marLeft w:val="0"/>
      <w:marRight w:val="0"/>
      <w:marTop w:val="0"/>
      <w:marBottom w:val="0"/>
      <w:divBdr>
        <w:top w:val="none" w:sz="0" w:space="0" w:color="auto"/>
        <w:left w:val="none" w:sz="0" w:space="0" w:color="auto"/>
        <w:bottom w:val="none" w:sz="0" w:space="0" w:color="auto"/>
        <w:right w:val="none" w:sz="0" w:space="0" w:color="auto"/>
      </w:divBdr>
    </w:div>
    <w:div w:id="1851988549">
      <w:bodyDiv w:val="1"/>
      <w:marLeft w:val="0"/>
      <w:marRight w:val="0"/>
      <w:marTop w:val="0"/>
      <w:marBottom w:val="0"/>
      <w:divBdr>
        <w:top w:val="none" w:sz="0" w:space="0" w:color="auto"/>
        <w:left w:val="none" w:sz="0" w:space="0" w:color="auto"/>
        <w:bottom w:val="none" w:sz="0" w:space="0" w:color="auto"/>
        <w:right w:val="none" w:sz="0" w:space="0" w:color="auto"/>
      </w:divBdr>
    </w:div>
    <w:div w:id="1925063222">
      <w:bodyDiv w:val="1"/>
      <w:marLeft w:val="0"/>
      <w:marRight w:val="0"/>
      <w:marTop w:val="0"/>
      <w:marBottom w:val="0"/>
      <w:divBdr>
        <w:top w:val="none" w:sz="0" w:space="0" w:color="auto"/>
        <w:left w:val="none" w:sz="0" w:space="0" w:color="auto"/>
        <w:bottom w:val="none" w:sz="0" w:space="0" w:color="auto"/>
        <w:right w:val="none" w:sz="0" w:space="0" w:color="auto"/>
      </w:divBdr>
    </w:div>
    <w:div w:id="1932617523">
      <w:bodyDiv w:val="1"/>
      <w:marLeft w:val="0"/>
      <w:marRight w:val="0"/>
      <w:marTop w:val="0"/>
      <w:marBottom w:val="0"/>
      <w:divBdr>
        <w:top w:val="none" w:sz="0" w:space="0" w:color="auto"/>
        <w:left w:val="none" w:sz="0" w:space="0" w:color="auto"/>
        <w:bottom w:val="none" w:sz="0" w:space="0" w:color="auto"/>
        <w:right w:val="none" w:sz="0" w:space="0" w:color="auto"/>
      </w:divBdr>
    </w:div>
    <w:div w:id="2017999552">
      <w:bodyDiv w:val="1"/>
      <w:marLeft w:val="0"/>
      <w:marRight w:val="0"/>
      <w:marTop w:val="0"/>
      <w:marBottom w:val="0"/>
      <w:divBdr>
        <w:top w:val="none" w:sz="0" w:space="0" w:color="auto"/>
        <w:left w:val="none" w:sz="0" w:space="0" w:color="auto"/>
        <w:bottom w:val="none" w:sz="0" w:space="0" w:color="auto"/>
        <w:right w:val="none" w:sz="0" w:space="0" w:color="auto"/>
      </w:divBdr>
    </w:div>
    <w:div w:id="20830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ss.org/meetings/516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eds.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1F9B1-4689-40CA-97D1-ABA8E507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Yadegari</dc:creator>
  <cp:keywords/>
  <dc:description/>
  <cp:lastModifiedBy>Yadegari, Ramin - (yadegari)</cp:lastModifiedBy>
  <cp:revision>16</cp:revision>
  <dcterms:created xsi:type="dcterms:W3CDTF">2020-03-07T20:02:00Z</dcterms:created>
  <dcterms:modified xsi:type="dcterms:W3CDTF">2020-09-24T00:28:00Z</dcterms:modified>
</cp:coreProperties>
</file>