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4AA5A" w14:textId="0E3DDD0D" w:rsidR="00F31364" w:rsidRPr="005F5BD0" w:rsidRDefault="00F45BA6" w:rsidP="00F31364">
      <w:pPr>
        <w:spacing w:after="0" w:line="240" w:lineRule="auto"/>
        <w:jc w:val="center"/>
        <w:rPr>
          <w:rFonts w:ascii="Calibri" w:hAnsi="Calibri"/>
          <w:b/>
          <w:color w:val="2E74B5" w:themeColor="accent1" w:themeShade="BF"/>
          <w:sz w:val="28"/>
          <w:szCs w:val="28"/>
        </w:rPr>
      </w:pPr>
      <w:r w:rsidRPr="005F5BD0">
        <w:rPr>
          <w:rFonts w:ascii="Calibri" w:hAnsi="Calibri"/>
          <w:b/>
          <w:color w:val="2E74B5" w:themeColor="accent1" w:themeShade="BF"/>
          <w:sz w:val="28"/>
          <w:szCs w:val="28"/>
        </w:rPr>
        <w:t xml:space="preserve">Minutes: </w:t>
      </w:r>
      <w:r w:rsidR="00F31364" w:rsidRPr="005F5BD0">
        <w:rPr>
          <w:rFonts w:ascii="Calibri" w:hAnsi="Calibri"/>
          <w:b/>
          <w:color w:val="2E74B5" w:themeColor="accent1" w:themeShade="BF"/>
          <w:sz w:val="28"/>
          <w:szCs w:val="28"/>
        </w:rPr>
        <w:t>NE-1</w:t>
      </w:r>
      <w:r w:rsidR="00747449" w:rsidRPr="005F5BD0">
        <w:rPr>
          <w:rFonts w:ascii="Calibri" w:hAnsi="Calibri"/>
          <w:b/>
          <w:color w:val="2E74B5" w:themeColor="accent1" w:themeShade="BF"/>
          <w:sz w:val="28"/>
          <w:szCs w:val="28"/>
        </w:rPr>
        <w:t>8</w:t>
      </w:r>
      <w:r w:rsidR="00F31364" w:rsidRPr="005F5BD0">
        <w:rPr>
          <w:rFonts w:ascii="Calibri" w:hAnsi="Calibri"/>
          <w:b/>
          <w:color w:val="2E74B5" w:themeColor="accent1" w:themeShade="BF"/>
          <w:sz w:val="28"/>
          <w:szCs w:val="28"/>
        </w:rPr>
        <w:t>35 Resource Management in Commercial Greenhouse Production</w:t>
      </w:r>
    </w:p>
    <w:p w14:paraId="7BC7F52A" w14:textId="1AA8BA35" w:rsidR="00A0111A" w:rsidRPr="005F5BD0" w:rsidRDefault="00F31364" w:rsidP="00F31364">
      <w:pPr>
        <w:spacing w:after="0" w:line="240" w:lineRule="auto"/>
        <w:jc w:val="center"/>
        <w:rPr>
          <w:rFonts w:ascii="Calibri" w:hAnsi="Calibri"/>
          <w:b/>
          <w:color w:val="2E74B5" w:themeColor="accent1" w:themeShade="BF"/>
          <w:sz w:val="28"/>
          <w:szCs w:val="28"/>
        </w:rPr>
      </w:pPr>
      <w:r w:rsidRPr="005F5BD0">
        <w:rPr>
          <w:rFonts w:ascii="Calibri" w:hAnsi="Calibri"/>
          <w:b/>
          <w:color w:val="2E74B5" w:themeColor="accent1" w:themeShade="BF"/>
          <w:sz w:val="28"/>
          <w:szCs w:val="28"/>
        </w:rPr>
        <w:t xml:space="preserve">Annual Meeting – </w:t>
      </w:r>
      <w:proofErr w:type="spellStart"/>
      <w:r w:rsidR="00747449" w:rsidRPr="005F5BD0">
        <w:rPr>
          <w:rFonts w:ascii="Calibri" w:hAnsi="Calibri"/>
          <w:b/>
          <w:color w:val="2E74B5" w:themeColor="accent1" w:themeShade="BF"/>
          <w:sz w:val="28"/>
          <w:szCs w:val="28"/>
        </w:rPr>
        <w:t>Vaudreuil</w:t>
      </w:r>
      <w:proofErr w:type="spellEnd"/>
      <w:r w:rsidR="00747449" w:rsidRPr="005F5BD0">
        <w:rPr>
          <w:rFonts w:ascii="Calibri" w:hAnsi="Calibri"/>
          <w:b/>
          <w:color w:val="2E74B5" w:themeColor="accent1" w:themeShade="BF"/>
          <w:sz w:val="28"/>
          <w:szCs w:val="28"/>
        </w:rPr>
        <w:t xml:space="preserve"> - </w:t>
      </w:r>
      <w:proofErr w:type="spellStart"/>
      <w:r w:rsidR="00747449" w:rsidRPr="005F5BD0">
        <w:rPr>
          <w:rFonts w:ascii="Calibri" w:hAnsi="Calibri"/>
          <w:b/>
          <w:color w:val="2E74B5" w:themeColor="accent1" w:themeShade="BF"/>
          <w:sz w:val="28"/>
          <w:szCs w:val="28"/>
        </w:rPr>
        <w:t>Dorion</w:t>
      </w:r>
      <w:proofErr w:type="spellEnd"/>
      <w:r w:rsidR="00747449" w:rsidRPr="005F5BD0">
        <w:rPr>
          <w:rFonts w:ascii="Calibri" w:hAnsi="Calibri"/>
          <w:b/>
          <w:color w:val="2E74B5" w:themeColor="accent1" w:themeShade="BF"/>
          <w:sz w:val="28"/>
          <w:szCs w:val="28"/>
        </w:rPr>
        <w:t>, Quebec, April 15, 2019</w:t>
      </w:r>
    </w:p>
    <w:p w14:paraId="41154E7C" w14:textId="77777777" w:rsidR="00F31364" w:rsidRPr="005F5BD0" w:rsidRDefault="00F31364" w:rsidP="00F31364">
      <w:pPr>
        <w:spacing w:after="0" w:line="240" w:lineRule="auto"/>
        <w:jc w:val="center"/>
        <w:rPr>
          <w:rFonts w:ascii="Calibri" w:hAnsi="Calibri"/>
          <w:b/>
          <w:color w:val="2E74B5" w:themeColor="accent1" w:themeShade="BF"/>
          <w:sz w:val="28"/>
          <w:szCs w:val="28"/>
        </w:rPr>
      </w:pPr>
    </w:p>
    <w:p w14:paraId="21E236CC" w14:textId="77777777" w:rsidR="00F45BA6" w:rsidRPr="005F5BD0" w:rsidRDefault="00F45BA6" w:rsidP="00F45BA6">
      <w:pPr>
        <w:spacing w:after="0" w:line="240" w:lineRule="auto"/>
        <w:rPr>
          <w:rFonts w:ascii="Calibri" w:hAnsi="Calibri"/>
          <w:b/>
        </w:rPr>
      </w:pPr>
      <w:r w:rsidRPr="005F5BD0">
        <w:rPr>
          <w:rFonts w:ascii="Calibri" w:hAnsi="Calibri"/>
          <w:b/>
        </w:rPr>
        <w:t>Attendees</w:t>
      </w:r>
    </w:p>
    <w:p w14:paraId="0D8FD270" w14:textId="77777777" w:rsidR="00747449" w:rsidRPr="005F5BD0" w:rsidRDefault="00747449" w:rsidP="00747449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Times New Roman"/>
        </w:rPr>
      </w:pPr>
      <w:r w:rsidRPr="005F5BD0">
        <w:rPr>
          <w:rFonts w:ascii="Calibri" w:hAnsi="Calibri" w:cs="Times New Roman"/>
        </w:rPr>
        <w:t>Ryan Dickson (Arkansas)</w:t>
      </w:r>
    </w:p>
    <w:p w14:paraId="6188C6D6" w14:textId="77777777" w:rsidR="00747449" w:rsidRPr="005F5BD0" w:rsidRDefault="00747449" w:rsidP="00747449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Times New Roman"/>
        </w:rPr>
      </w:pPr>
      <w:r w:rsidRPr="005F5BD0">
        <w:rPr>
          <w:rFonts w:ascii="Calibri" w:hAnsi="Calibri" w:cs="Times New Roman"/>
        </w:rPr>
        <w:t>A.J. Both (Rutgers)</w:t>
      </w:r>
    </w:p>
    <w:p w14:paraId="5740E9C4" w14:textId="77777777" w:rsidR="00747449" w:rsidRPr="005F5BD0" w:rsidRDefault="00747449" w:rsidP="00747449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Times New Roman"/>
        </w:rPr>
      </w:pPr>
      <w:r w:rsidRPr="005F5BD0">
        <w:rPr>
          <w:rFonts w:ascii="Calibri" w:hAnsi="Calibri" w:cs="Times New Roman"/>
        </w:rPr>
        <w:t>Peter Ling (Ohio State University)</w:t>
      </w:r>
    </w:p>
    <w:p w14:paraId="7054DEDD" w14:textId="77777777" w:rsidR="00747449" w:rsidRPr="005F5BD0" w:rsidRDefault="00747449" w:rsidP="00747449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Times New Roman"/>
        </w:rPr>
      </w:pPr>
      <w:r w:rsidRPr="005F5BD0">
        <w:rPr>
          <w:rFonts w:ascii="Calibri" w:hAnsi="Calibri" w:cs="Times New Roman"/>
        </w:rPr>
        <w:t xml:space="preserve">Meriam </w:t>
      </w:r>
      <w:proofErr w:type="spellStart"/>
      <w:r w:rsidRPr="005F5BD0">
        <w:rPr>
          <w:rFonts w:ascii="Calibri" w:hAnsi="Calibri" w:cs="Times New Roman"/>
        </w:rPr>
        <w:t>Karlsson</w:t>
      </w:r>
      <w:proofErr w:type="spellEnd"/>
      <w:r w:rsidRPr="005F5BD0">
        <w:rPr>
          <w:rFonts w:ascii="Calibri" w:hAnsi="Calibri" w:cs="Times New Roman"/>
        </w:rPr>
        <w:t xml:space="preserve"> (Alaska)</w:t>
      </w:r>
    </w:p>
    <w:p w14:paraId="02F6BC40" w14:textId="77777777" w:rsidR="00747449" w:rsidRPr="005F5BD0" w:rsidRDefault="00747449" w:rsidP="00747449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Times New Roman"/>
        </w:rPr>
      </w:pPr>
      <w:r w:rsidRPr="005F5BD0">
        <w:rPr>
          <w:rFonts w:ascii="Calibri" w:hAnsi="Calibri" w:cs="Times New Roman"/>
        </w:rPr>
        <w:t>Chieri Kubota (Ohio State University)</w:t>
      </w:r>
    </w:p>
    <w:p w14:paraId="4EA08F62" w14:textId="77777777" w:rsidR="00747449" w:rsidRPr="005F5BD0" w:rsidRDefault="00747449" w:rsidP="00747449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Times New Roman"/>
        </w:rPr>
      </w:pPr>
      <w:r w:rsidRPr="005F5BD0">
        <w:rPr>
          <w:rFonts w:ascii="Calibri" w:hAnsi="Calibri" w:cs="Times New Roman"/>
        </w:rPr>
        <w:t>Roberto Lopez (Michigan State)</w:t>
      </w:r>
    </w:p>
    <w:p w14:paraId="00A97BEC" w14:textId="77777777" w:rsidR="00747449" w:rsidRPr="005F5BD0" w:rsidRDefault="00747449" w:rsidP="00747449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Times New Roman"/>
        </w:rPr>
      </w:pPr>
      <w:r w:rsidRPr="005F5BD0">
        <w:rPr>
          <w:rFonts w:ascii="Calibri" w:hAnsi="Calibri" w:cs="Times New Roman"/>
        </w:rPr>
        <w:t>Neil Mattson (Cornell)</w:t>
      </w:r>
    </w:p>
    <w:p w14:paraId="0103C4A3" w14:textId="77777777" w:rsidR="00747449" w:rsidRPr="005F5BD0" w:rsidRDefault="00747449" w:rsidP="00747449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Times New Roman"/>
        </w:rPr>
      </w:pPr>
      <w:r w:rsidRPr="005F5BD0">
        <w:rPr>
          <w:rFonts w:ascii="Calibri" w:hAnsi="Calibri" w:cs="Times New Roman"/>
        </w:rPr>
        <w:t>Robin Brumfield (Rutgers)</w:t>
      </w:r>
    </w:p>
    <w:p w14:paraId="089B41AA" w14:textId="77777777" w:rsidR="00747449" w:rsidRPr="005F5BD0" w:rsidRDefault="00747449" w:rsidP="00747449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Times New Roman"/>
        </w:rPr>
      </w:pPr>
      <w:r w:rsidRPr="005F5BD0">
        <w:rPr>
          <w:rFonts w:ascii="Calibri" w:hAnsi="Calibri" w:cs="Times New Roman"/>
        </w:rPr>
        <w:t xml:space="preserve">Ellen </w:t>
      </w:r>
      <w:proofErr w:type="spellStart"/>
      <w:r w:rsidRPr="005F5BD0">
        <w:rPr>
          <w:rFonts w:ascii="Calibri" w:hAnsi="Calibri" w:cs="Times New Roman"/>
        </w:rPr>
        <w:t>Paparozzi</w:t>
      </w:r>
      <w:proofErr w:type="spellEnd"/>
      <w:r w:rsidRPr="005F5BD0">
        <w:rPr>
          <w:rFonts w:ascii="Calibri" w:hAnsi="Calibri" w:cs="Times New Roman"/>
        </w:rPr>
        <w:t xml:space="preserve"> (Nebraska)</w:t>
      </w:r>
    </w:p>
    <w:p w14:paraId="4732C852" w14:textId="083629E1" w:rsidR="00747449" w:rsidRPr="005F5BD0" w:rsidRDefault="00747449" w:rsidP="00747449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Times New Roman"/>
        </w:rPr>
      </w:pPr>
      <w:r w:rsidRPr="005F5BD0">
        <w:rPr>
          <w:rFonts w:ascii="Calibri" w:hAnsi="Calibri" w:cs="Times New Roman"/>
        </w:rPr>
        <w:t xml:space="preserve">Brian Poel, </w:t>
      </w:r>
      <w:proofErr w:type="spellStart"/>
      <w:r w:rsidRPr="005F5BD0">
        <w:rPr>
          <w:rFonts w:ascii="Calibri" w:hAnsi="Calibri" w:cs="Times New Roman"/>
        </w:rPr>
        <w:t>Lumigro</w:t>
      </w:r>
      <w:proofErr w:type="spellEnd"/>
    </w:p>
    <w:p w14:paraId="023BCDC7" w14:textId="4E4EF4CC" w:rsidR="00747449" w:rsidRPr="005F5BD0" w:rsidRDefault="00747449" w:rsidP="00747449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Times New Roman"/>
        </w:rPr>
      </w:pPr>
      <w:r w:rsidRPr="005F5BD0">
        <w:rPr>
          <w:rFonts w:ascii="Calibri" w:hAnsi="Calibri" w:cs="Times New Roman"/>
        </w:rPr>
        <w:t>Celina Gomez (University of Florida</w:t>
      </w:r>
      <w:r w:rsidRPr="005F5BD0">
        <w:rPr>
          <w:rFonts w:ascii="Calibri" w:hAnsi="Calibri" w:cs="Times New Roman"/>
        </w:rPr>
        <w:t>; via Zoom</w:t>
      </w:r>
      <w:r w:rsidRPr="005F5BD0">
        <w:rPr>
          <w:rFonts w:ascii="Calibri" w:hAnsi="Calibri" w:cs="Times New Roman"/>
        </w:rPr>
        <w:t>)</w:t>
      </w:r>
    </w:p>
    <w:p w14:paraId="53063B84" w14:textId="55FDE48F" w:rsidR="00747449" w:rsidRPr="005F5BD0" w:rsidRDefault="00747449" w:rsidP="00747449">
      <w:pPr>
        <w:pStyle w:val="ListParagraph"/>
        <w:numPr>
          <w:ilvl w:val="0"/>
          <w:numId w:val="11"/>
        </w:numPr>
        <w:rPr>
          <w:rFonts w:ascii="Calibri" w:hAnsi="Calibri" w:cs="Times New Roman"/>
        </w:rPr>
      </w:pPr>
      <w:r w:rsidRPr="005F5BD0">
        <w:rPr>
          <w:rFonts w:ascii="Calibri" w:hAnsi="Calibri" w:cs="Times New Roman"/>
        </w:rPr>
        <w:t xml:space="preserve">Adel </w:t>
      </w:r>
      <w:proofErr w:type="spellStart"/>
      <w:r w:rsidRPr="005F5BD0">
        <w:rPr>
          <w:rFonts w:ascii="Calibri" w:hAnsi="Calibri" w:cs="Times New Roman"/>
        </w:rPr>
        <w:t>Shirmohammadi</w:t>
      </w:r>
      <w:proofErr w:type="spellEnd"/>
      <w:r w:rsidRPr="005F5BD0">
        <w:rPr>
          <w:rFonts w:ascii="Calibri" w:hAnsi="Calibri" w:cs="Times New Roman"/>
        </w:rPr>
        <w:t xml:space="preserve"> (University of Maryland, via Zoom)</w:t>
      </w:r>
    </w:p>
    <w:p w14:paraId="4612254E" w14:textId="77777777" w:rsidR="00747449" w:rsidRPr="005F5BD0" w:rsidRDefault="00747449" w:rsidP="00747449">
      <w:pPr>
        <w:spacing w:after="0" w:line="240" w:lineRule="auto"/>
        <w:ind w:left="360"/>
        <w:rPr>
          <w:rFonts w:ascii="Calibri" w:hAnsi="Calibri" w:cs="Times New Roman"/>
        </w:rPr>
      </w:pPr>
    </w:p>
    <w:p w14:paraId="60792376" w14:textId="44409CD9" w:rsidR="00F31364" w:rsidRPr="005F5BD0" w:rsidRDefault="00F31364" w:rsidP="00F31364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5F5BD0">
        <w:rPr>
          <w:rFonts w:ascii="Calibri" w:hAnsi="Calibri"/>
          <w:b/>
          <w:sz w:val="28"/>
          <w:szCs w:val="28"/>
        </w:rPr>
        <w:t>Meeting schedule:</w:t>
      </w:r>
    </w:p>
    <w:p w14:paraId="225240C2" w14:textId="77777777" w:rsidR="00F31364" w:rsidRPr="005F5BD0" w:rsidRDefault="00F31364" w:rsidP="00F31364">
      <w:pPr>
        <w:spacing w:after="0" w:line="240" w:lineRule="auto"/>
        <w:rPr>
          <w:rFonts w:ascii="Calibri" w:hAnsi="Calibri"/>
        </w:rPr>
      </w:pPr>
    </w:p>
    <w:p w14:paraId="2082C257" w14:textId="31AEF211" w:rsidR="00747449" w:rsidRPr="005F5BD0" w:rsidRDefault="00747449" w:rsidP="00747449">
      <w:pPr>
        <w:spacing w:after="0" w:line="240" w:lineRule="auto"/>
        <w:ind w:left="990" w:hanging="990"/>
        <w:rPr>
          <w:rFonts w:ascii="Calibri" w:hAnsi="Calibri" w:cs="Times New Roman"/>
        </w:rPr>
      </w:pPr>
      <w:r w:rsidRPr="005F5BD0">
        <w:rPr>
          <w:rFonts w:ascii="Calibri" w:hAnsi="Calibri" w:cs="Times New Roman"/>
          <w:b/>
        </w:rPr>
        <w:t>10:</w:t>
      </w:r>
      <w:r w:rsidR="005F5BD0">
        <w:rPr>
          <w:rFonts w:ascii="Calibri" w:hAnsi="Calibri" w:cs="Times New Roman"/>
          <w:b/>
        </w:rPr>
        <w:t>00</w:t>
      </w:r>
      <w:r w:rsidRPr="005F5BD0">
        <w:rPr>
          <w:rFonts w:ascii="Calibri" w:hAnsi="Calibri" w:cs="Times New Roman"/>
          <w:b/>
        </w:rPr>
        <w:t xml:space="preserve"> A.M.</w:t>
      </w:r>
      <w:r w:rsidR="005F5BD0">
        <w:rPr>
          <w:rFonts w:ascii="Calibri" w:hAnsi="Calibri" w:cs="Times New Roman"/>
          <w:b/>
        </w:rPr>
        <w:t xml:space="preserve"> EST</w:t>
      </w:r>
      <w:r w:rsidRPr="005F5BD0">
        <w:rPr>
          <w:rFonts w:ascii="Calibri" w:hAnsi="Calibri" w:cs="Times New Roman"/>
          <w:b/>
        </w:rPr>
        <w:t>:</w:t>
      </w:r>
      <w:r w:rsidRPr="005F5BD0">
        <w:rPr>
          <w:rFonts w:ascii="Calibri" w:hAnsi="Calibri" w:cs="Times New Roman"/>
        </w:rPr>
        <w:t xml:space="preserve"> NE1835 Business Meeting</w:t>
      </w:r>
    </w:p>
    <w:p w14:paraId="5366489D" w14:textId="77777777" w:rsidR="00747449" w:rsidRPr="005F5BD0" w:rsidRDefault="00747449" w:rsidP="00747449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 w:rsidRPr="005F5BD0">
        <w:rPr>
          <w:rFonts w:ascii="Calibri" w:hAnsi="Calibri" w:cs="Times New Roman"/>
        </w:rPr>
        <w:t>Welcome and introductions (Ryan Dickson)</w:t>
      </w:r>
    </w:p>
    <w:p w14:paraId="7A7A6C65" w14:textId="72A43617" w:rsidR="005F5BD0" w:rsidRPr="005F5BD0" w:rsidRDefault="005F5BD0" w:rsidP="005F5BD0">
      <w:pPr>
        <w:pStyle w:val="ListParagraph"/>
        <w:numPr>
          <w:ilvl w:val="0"/>
          <w:numId w:val="6"/>
        </w:numPr>
        <w:rPr>
          <w:rFonts w:ascii="Calibri" w:hAnsi="Calibri" w:cs="Times New Roman"/>
        </w:rPr>
      </w:pPr>
      <w:r w:rsidRPr="005F5BD0">
        <w:rPr>
          <w:rFonts w:ascii="Calibri" w:hAnsi="Calibri" w:cs="Times New Roman"/>
        </w:rPr>
        <w:t>Introductions from members and approved 201</w:t>
      </w:r>
      <w:r>
        <w:rPr>
          <w:rFonts w:ascii="Calibri" w:hAnsi="Calibri" w:cs="Times New Roman"/>
        </w:rPr>
        <w:t>8</w:t>
      </w:r>
      <w:r w:rsidRPr="005F5BD0">
        <w:rPr>
          <w:rFonts w:ascii="Calibri" w:hAnsi="Calibri" w:cs="Times New Roman"/>
        </w:rPr>
        <w:t xml:space="preserve"> minutes </w:t>
      </w:r>
    </w:p>
    <w:p w14:paraId="15C817C8" w14:textId="77777777" w:rsidR="00747449" w:rsidRPr="005F5BD0" w:rsidRDefault="00747449" w:rsidP="00747449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 w:rsidRPr="005F5BD0">
        <w:rPr>
          <w:rFonts w:ascii="Calibri" w:hAnsi="Calibri" w:cs="Times New Roman"/>
        </w:rPr>
        <w:t xml:space="preserve">Technical Advisor report (Adel </w:t>
      </w:r>
      <w:proofErr w:type="spellStart"/>
      <w:r w:rsidRPr="005F5BD0">
        <w:rPr>
          <w:rFonts w:ascii="Calibri" w:hAnsi="Calibri" w:cs="Times New Roman"/>
        </w:rPr>
        <w:t>Shirmohammadi</w:t>
      </w:r>
      <w:proofErr w:type="spellEnd"/>
      <w:r w:rsidRPr="005F5BD0">
        <w:rPr>
          <w:rFonts w:ascii="Calibri" w:hAnsi="Calibri" w:cs="Times New Roman"/>
        </w:rPr>
        <w:t>, via conference call)</w:t>
      </w:r>
    </w:p>
    <w:p w14:paraId="4B159630" w14:textId="0ACC934E" w:rsidR="00747449" w:rsidRPr="005F5BD0" w:rsidRDefault="00747449" w:rsidP="005F5BD0">
      <w:pPr>
        <w:pStyle w:val="ListParagraph"/>
        <w:numPr>
          <w:ilvl w:val="1"/>
          <w:numId w:val="6"/>
        </w:numPr>
        <w:spacing w:after="0" w:line="240" w:lineRule="auto"/>
        <w:rPr>
          <w:rFonts w:ascii="Calibri" w:hAnsi="Calibri" w:cs="Times New Roman"/>
        </w:rPr>
      </w:pPr>
      <w:r w:rsidRPr="005F5BD0">
        <w:rPr>
          <w:rFonts w:ascii="Calibri" w:hAnsi="Calibri" w:cs="Times New Roman"/>
        </w:rPr>
        <w:t xml:space="preserve">10-year term as Associate Dean will end in the summer. However, he will continue to serve as </w:t>
      </w:r>
      <w:r w:rsidR="005F5BD0" w:rsidRPr="005F5BD0">
        <w:rPr>
          <w:rFonts w:ascii="Calibri" w:hAnsi="Calibri" w:cs="Times New Roman"/>
        </w:rPr>
        <w:t xml:space="preserve">Technical </w:t>
      </w:r>
      <w:r w:rsidR="005F5BD0">
        <w:rPr>
          <w:rFonts w:ascii="Calibri" w:hAnsi="Calibri" w:cs="Times New Roman"/>
        </w:rPr>
        <w:t>Advisor to our project</w:t>
      </w:r>
      <w:r w:rsidRPr="005F5BD0">
        <w:rPr>
          <w:rFonts w:ascii="Calibri" w:hAnsi="Calibri" w:cs="Times New Roman"/>
        </w:rPr>
        <w:t>.</w:t>
      </w:r>
    </w:p>
    <w:p w14:paraId="38701D71" w14:textId="77777777" w:rsidR="00747449" w:rsidRPr="005F5BD0" w:rsidRDefault="00747449" w:rsidP="00747449">
      <w:pPr>
        <w:pStyle w:val="ListParagraph"/>
        <w:numPr>
          <w:ilvl w:val="1"/>
          <w:numId w:val="6"/>
        </w:numPr>
        <w:spacing w:after="0" w:line="240" w:lineRule="auto"/>
        <w:rPr>
          <w:rFonts w:ascii="Calibri" w:hAnsi="Calibri" w:cs="Times New Roman"/>
        </w:rPr>
      </w:pPr>
      <w:r w:rsidRPr="005F5BD0">
        <w:rPr>
          <w:rFonts w:ascii="Calibri" w:hAnsi="Calibri" w:cs="Times New Roman"/>
        </w:rPr>
        <w:t xml:space="preserve">Project won regional award and was close to winning the national award. --- We must continue to keep a good record of accomplishments (e.g., publications, grants) and impacts for future nominations. </w:t>
      </w:r>
    </w:p>
    <w:p w14:paraId="40263D23" w14:textId="76A81967" w:rsidR="00747449" w:rsidRPr="005F5BD0" w:rsidRDefault="00747449" w:rsidP="00747449">
      <w:pPr>
        <w:pStyle w:val="ListParagraph"/>
        <w:numPr>
          <w:ilvl w:val="1"/>
          <w:numId w:val="6"/>
        </w:numPr>
        <w:spacing w:after="0" w:line="240" w:lineRule="auto"/>
        <w:rPr>
          <w:rFonts w:ascii="Calibri" w:hAnsi="Calibri" w:cs="Times New Roman"/>
        </w:rPr>
      </w:pPr>
      <w:r w:rsidRPr="005F5BD0">
        <w:rPr>
          <w:rFonts w:ascii="Calibri" w:hAnsi="Calibri" w:cs="Times New Roman"/>
        </w:rPr>
        <w:t xml:space="preserve">Matching funds for large grants have received push-back. Scott Angle who </w:t>
      </w:r>
      <w:r w:rsidR="005F5BD0">
        <w:rPr>
          <w:rFonts w:ascii="Calibri" w:hAnsi="Calibri" w:cs="Times New Roman"/>
        </w:rPr>
        <w:t>(</w:t>
      </w:r>
      <w:r w:rsidRPr="005F5BD0">
        <w:rPr>
          <w:rFonts w:ascii="Calibri" w:hAnsi="Calibri" w:cs="Times New Roman"/>
        </w:rPr>
        <w:t>new NIFA director</w:t>
      </w:r>
      <w:r w:rsidR="005F5BD0">
        <w:rPr>
          <w:rFonts w:ascii="Calibri" w:hAnsi="Calibri" w:cs="Times New Roman"/>
        </w:rPr>
        <w:t>)</w:t>
      </w:r>
      <w:r w:rsidRPr="005F5BD0">
        <w:rPr>
          <w:rFonts w:ascii="Calibri" w:hAnsi="Calibri" w:cs="Times New Roman"/>
        </w:rPr>
        <w:t xml:space="preserve"> understands how hard it is for academics to come up with matching funds.</w:t>
      </w:r>
    </w:p>
    <w:p w14:paraId="16042D53" w14:textId="77777777" w:rsidR="00747449" w:rsidRPr="005F5BD0" w:rsidRDefault="00747449" w:rsidP="00747449">
      <w:pPr>
        <w:pStyle w:val="ListParagraph"/>
        <w:numPr>
          <w:ilvl w:val="1"/>
          <w:numId w:val="6"/>
        </w:numPr>
        <w:spacing w:after="0" w:line="240" w:lineRule="auto"/>
        <w:rPr>
          <w:rFonts w:ascii="Calibri" w:hAnsi="Calibri" w:cs="Times New Roman"/>
        </w:rPr>
      </w:pPr>
      <w:r w:rsidRPr="005F5BD0">
        <w:rPr>
          <w:rFonts w:ascii="Calibri" w:hAnsi="Calibri" w:cs="Times New Roman"/>
        </w:rPr>
        <w:t xml:space="preserve">Push-back for NIFA to move out of DC. </w:t>
      </w:r>
    </w:p>
    <w:p w14:paraId="394B992D" w14:textId="77777777" w:rsidR="00747449" w:rsidRPr="005F5BD0" w:rsidRDefault="00747449" w:rsidP="00747449">
      <w:pPr>
        <w:pStyle w:val="ListParagraph"/>
        <w:numPr>
          <w:ilvl w:val="1"/>
          <w:numId w:val="6"/>
        </w:numPr>
        <w:spacing w:after="0" w:line="240" w:lineRule="auto"/>
        <w:rPr>
          <w:rFonts w:ascii="Calibri" w:hAnsi="Calibri" w:cs="Times New Roman"/>
        </w:rPr>
      </w:pPr>
      <w:r w:rsidRPr="005F5BD0">
        <w:rPr>
          <w:rFonts w:ascii="Calibri" w:hAnsi="Calibri" w:cs="Times New Roman"/>
        </w:rPr>
        <w:t>Question about farm bill: How are the $10M for urban agriculture going to be allocated</w:t>
      </w:r>
      <w:proofErr w:type="gramStart"/>
      <w:r w:rsidRPr="005F5BD0">
        <w:rPr>
          <w:rFonts w:ascii="Calibri" w:hAnsi="Calibri" w:cs="Times New Roman"/>
        </w:rPr>
        <w:t>?---</w:t>
      </w:r>
      <w:proofErr w:type="gramEnd"/>
      <w:r w:rsidRPr="005F5BD0">
        <w:rPr>
          <w:rFonts w:ascii="Calibri" w:hAnsi="Calibri" w:cs="Times New Roman"/>
        </w:rPr>
        <w:t xml:space="preserve"> Adel will ask and will communicate back to the group. A follow-up question was about the nature of the funds (competitive vs. formula?)</w:t>
      </w:r>
    </w:p>
    <w:p w14:paraId="286B7151" w14:textId="49EF5BD6" w:rsidR="00747449" w:rsidRPr="005F5BD0" w:rsidRDefault="00747449" w:rsidP="00307231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 w:rsidRPr="005F5BD0">
        <w:rPr>
          <w:rFonts w:ascii="Calibri" w:hAnsi="Calibri" w:cs="Times New Roman"/>
        </w:rPr>
        <w:t>Updates on member collaborative research and grant activities (past, current, and proposed)</w:t>
      </w:r>
    </w:p>
    <w:p w14:paraId="3CE6FEA7" w14:textId="7EAB3312" w:rsidR="00747449" w:rsidRPr="005F5BD0" w:rsidRDefault="00747449" w:rsidP="00747449">
      <w:pPr>
        <w:pStyle w:val="ListParagraph"/>
        <w:numPr>
          <w:ilvl w:val="1"/>
          <w:numId w:val="6"/>
        </w:numPr>
        <w:spacing w:after="0" w:line="240" w:lineRule="auto"/>
        <w:rPr>
          <w:rFonts w:ascii="Calibri" w:hAnsi="Calibri" w:cs="Times New Roman"/>
        </w:rPr>
      </w:pPr>
      <w:r w:rsidRPr="005F5BD0">
        <w:rPr>
          <w:rFonts w:ascii="Calibri" w:hAnsi="Calibri" w:cs="Times New Roman"/>
        </w:rPr>
        <w:t xml:space="preserve">Review article </w:t>
      </w:r>
      <w:r w:rsidR="005F5BD0">
        <w:rPr>
          <w:rFonts w:ascii="Calibri" w:hAnsi="Calibri" w:cs="Times New Roman"/>
        </w:rPr>
        <w:t xml:space="preserve">submitted to </w:t>
      </w:r>
      <w:proofErr w:type="spellStart"/>
      <w:r w:rsidR="005F5BD0">
        <w:rPr>
          <w:rFonts w:ascii="Calibri" w:hAnsi="Calibri" w:cs="Times New Roman"/>
        </w:rPr>
        <w:t>HortScience</w:t>
      </w:r>
      <w:proofErr w:type="spellEnd"/>
      <w:r w:rsidR="005F5BD0">
        <w:rPr>
          <w:rFonts w:ascii="Calibri" w:hAnsi="Calibri" w:cs="Times New Roman"/>
        </w:rPr>
        <w:t xml:space="preserve"> </w:t>
      </w:r>
      <w:r w:rsidRPr="005F5BD0">
        <w:rPr>
          <w:rFonts w:ascii="Calibri" w:hAnsi="Calibri" w:cs="Times New Roman"/>
        </w:rPr>
        <w:t xml:space="preserve">by </w:t>
      </w:r>
      <w:r w:rsidR="005F5BD0">
        <w:rPr>
          <w:rFonts w:ascii="Calibri" w:hAnsi="Calibri" w:cs="Times New Roman"/>
        </w:rPr>
        <w:t>most pre-</w:t>
      </w:r>
      <w:proofErr w:type="spellStart"/>
      <w:r w:rsidR="005F5BD0">
        <w:rPr>
          <w:rFonts w:ascii="Calibri" w:hAnsi="Calibri" w:cs="Times New Roman"/>
        </w:rPr>
        <w:t>tenior</w:t>
      </w:r>
      <w:proofErr w:type="spellEnd"/>
      <w:r w:rsidRPr="005F5BD0">
        <w:rPr>
          <w:rFonts w:ascii="Calibri" w:hAnsi="Calibri" w:cs="Times New Roman"/>
        </w:rPr>
        <w:t xml:space="preserve"> faculty</w:t>
      </w:r>
      <w:r w:rsidR="005F5BD0">
        <w:rPr>
          <w:rFonts w:ascii="Calibri" w:hAnsi="Calibri" w:cs="Times New Roman"/>
        </w:rPr>
        <w:t xml:space="preserve"> in our group</w:t>
      </w:r>
    </w:p>
    <w:p w14:paraId="04C4186D" w14:textId="4C04085B" w:rsidR="00747449" w:rsidRPr="005F5BD0" w:rsidRDefault="00747449" w:rsidP="00747449">
      <w:pPr>
        <w:pStyle w:val="ListParagraph"/>
        <w:numPr>
          <w:ilvl w:val="1"/>
          <w:numId w:val="6"/>
        </w:numPr>
        <w:spacing w:after="0" w:line="240" w:lineRule="auto"/>
        <w:rPr>
          <w:rFonts w:ascii="Calibri" w:hAnsi="Calibri" w:cs="Times New Roman"/>
        </w:rPr>
      </w:pPr>
      <w:r w:rsidRPr="005F5BD0">
        <w:rPr>
          <w:rFonts w:ascii="Calibri" w:hAnsi="Calibri" w:cs="Times New Roman"/>
        </w:rPr>
        <w:t>Trade-grower article</w:t>
      </w:r>
      <w:r w:rsidR="005F5BD0">
        <w:rPr>
          <w:rFonts w:ascii="Calibri" w:hAnsi="Calibri" w:cs="Times New Roman"/>
        </w:rPr>
        <w:t xml:space="preserve"> serie</w:t>
      </w:r>
      <w:r w:rsidRPr="005F5BD0">
        <w:rPr>
          <w:rFonts w:ascii="Calibri" w:hAnsi="Calibri" w:cs="Times New Roman"/>
        </w:rPr>
        <w:t>s about urban agriculture</w:t>
      </w:r>
      <w:r w:rsidR="005F5BD0">
        <w:rPr>
          <w:rFonts w:ascii="Calibri" w:hAnsi="Calibri" w:cs="Times New Roman"/>
        </w:rPr>
        <w:t xml:space="preserve"> in Produce Grower</w:t>
      </w:r>
    </w:p>
    <w:p w14:paraId="71E9B335" w14:textId="77777777" w:rsidR="00747449" w:rsidRPr="005F5BD0" w:rsidRDefault="00747449" w:rsidP="00747449">
      <w:pPr>
        <w:pStyle w:val="ListParagraph"/>
        <w:numPr>
          <w:ilvl w:val="1"/>
          <w:numId w:val="6"/>
        </w:numPr>
        <w:spacing w:after="0" w:line="240" w:lineRule="auto"/>
        <w:rPr>
          <w:rFonts w:ascii="Calibri" w:hAnsi="Calibri" w:cs="Times New Roman"/>
        </w:rPr>
      </w:pPr>
      <w:r w:rsidRPr="005F5BD0">
        <w:rPr>
          <w:rFonts w:ascii="Calibri" w:hAnsi="Calibri" w:cs="Times New Roman"/>
        </w:rPr>
        <w:t xml:space="preserve">MDPI: research in aquaponics and hydroponics: proposal to produce a hydroponic textbook with different chapters in an open-source journal. </w:t>
      </w:r>
    </w:p>
    <w:p w14:paraId="44C45AD6" w14:textId="77777777" w:rsidR="00747449" w:rsidRPr="005F5BD0" w:rsidRDefault="00747449" w:rsidP="00747449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 w:rsidRPr="005F5BD0">
        <w:rPr>
          <w:rFonts w:ascii="Calibri" w:hAnsi="Calibri" w:cs="Times New Roman"/>
        </w:rPr>
        <w:t>Nomination and election of incoming secretary</w:t>
      </w:r>
    </w:p>
    <w:p w14:paraId="3BDD9E1B" w14:textId="465F72AC" w:rsidR="00747449" w:rsidRPr="005F5BD0" w:rsidRDefault="00747449" w:rsidP="00747449">
      <w:pPr>
        <w:pStyle w:val="ListParagraph"/>
        <w:numPr>
          <w:ilvl w:val="1"/>
          <w:numId w:val="6"/>
        </w:numPr>
        <w:spacing w:after="0" w:line="240" w:lineRule="auto"/>
        <w:rPr>
          <w:rFonts w:ascii="Calibri" w:hAnsi="Calibri" w:cs="Times New Roman"/>
        </w:rPr>
      </w:pPr>
      <w:r w:rsidRPr="005F5BD0">
        <w:rPr>
          <w:rFonts w:ascii="Calibri" w:hAnsi="Calibri" w:cs="Times New Roman"/>
        </w:rPr>
        <w:t>Incoming</w:t>
      </w:r>
      <w:r w:rsidR="005F5BD0">
        <w:rPr>
          <w:rFonts w:ascii="Calibri" w:hAnsi="Calibri" w:cs="Times New Roman"/>
        </w:rPr>
        <w:t xml:space="preserve"> Chair is Celina Gó</w:t>
      </w:r>
      <w:r w:rsidR="005F5BD0" w:rsidRPr="005F5BD0">
        <w:rPr>
          <w:rFonts w:ascii="Calibri" w:hAnsi="Calibri" w:cs="Times New Roman"/>
        </w:rPr>
        <w:t>mez</w:t>
      </w:r>
      <w:r w:rsidRPr="005F5BD0">
        <w:rPr>
          <w:rFonts w:ascii="Calibri" w:hAnsi="Calibri" w:cs="Times New Roman"/>
        </w:rPr>
        <w:t xml:space="preserve"> (UF)</w:t>
      </w:r>
    </w:p>
    <w:p w14:paraId="40074DE5" w14:textId="3609C878" w:rsidR="00747449" w:rsidRPr="005F5BD0" w:rsidRDefault="00747449" w:rsidP="00747449">
      <w:pPr>
        <w:pStyle w:val="ListParagraph"/>
        <w:numPr>
          <w:ilvl w:val="1"/>
          <w:numId w:val="6"/>
        </w:numPr>
        <w:spacing w:after="0" w:line="240" w:lineRule="auto"/>
        <w:rPr>
          <w:rFonts w:ascii="Calibri" w:hAnsi="Calibri" w:cs="Times New Roman"/>
        </w:rPr>
      </w:pPr>
      <w:r w:rsidRPr="005F5BD0">
        <w:rPr>
          <w:rFonts w:ascii="Calibri" w:hAnsi="Calibri" w:cs="Times New Roman"/>
        </w:rPr>
        <w:t>Election of Secretary: Brian</w:t>
      </w:r>
      <w:r w:rsidR="00B40216">
        <w:rPr>
          <w:rFonts w:ascii="Calibri" w:hAnsi="Calibri" w:cs="Times New Roman"/>
        </w:rPr>
        <w:t xml:space="preserve"> Poel</w:t>
      </w:r>
      <w:r w:rsidRPr="005F5BD0">
        <w:rPr>
          <w:rFonts w:ascii="Calibri" w:hAnsi="Calibri" w:cs="Times New Roman"/>
        </w:rPr>
        <w:t xml:space="preserve"> from </w:t>
      </w:r>
      <w:proofErr w:type="spellStart"/>
      <w:r w:rsidRPr="005F5BD0">
        <w:rPr>
          <w:rFonts w:ascii="Calibri" w:hAnsi="Calibri" w:cs="Times New Roman"/>
        </w:rPr>
        <w:t>Lumigro</w:t>
      </w:r>
      <w:proofErr w:type="spellEnd"/>
    </w:p>
    <w:p w14:paraId="73442D18" w14:textId="77777777" w:rsidR="00747449" w:rsidRPr="005F5BD0" w:rsidRDefault="00747449" w:rsidP="00747449">
      <w:pPr>
        <w:spacing w:after="0" w:line="240" w:lineRule="auto"/>
        <w:rPr>
          <w:rFonts w:ascii="Calibri" w:hAnsi="Calibri" w:cs="Times New Roman"/>
        </w:rPr>
      </w:pPr>
    </w:p>
    <w:p w14:paraId="1982E8EF" w14:textId="34F1AF12" w:rsidR="00747449" w:rsidRPr="005F5BD0" w:rsidRDefault="00747449" w:rsidP="00B40216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 w:rsidRPr="005F5BD0">
        <w:rPr>
          <w:rFonts w:ascii="Calibri" w:hAnsi="Calibri" w:cs="Times New Roman"/>
        </w:rPr>
        <w:lastRenderedPageBreak/>
        <w:t>Meeting location 2020:</w:t>
      </w:r>
      <w:r w:rsidR="00B40216">
        <w:rPr>
          <w:rFonts w:ascii="Calibri" w:hAnsi="Calibri" w:cs="Times New Roman"/>
        </w:rPr>
        <w:t xml:space="preserve"> Orlando, in conjunction with the ASHS meeting </w:t>
      </w:r>
      <w:r w:rsidR="00B40216" w:rsidRPr="005F5BD0">
        <w:rPr>
          <w:rFonts w:ascii="Calibri" w:hAnsi="Calibri" w:cs="Times New Roman"/>
        </w:rPr>
        <w:t>(Aug. 10-13)</w:t>
      </w:r>
      <w:r w:rsidR="00B40216">
        <w:rPr>
          <w:rFonts w:ascii="Calibri" w:hAnsi="Calibri" w:cs="Times New Roman"/>
        </w:rPr>
        <w:t>. Celina Gómez will</w:t>
      </w:r>
      <w:r w:rsidRPr="005F5BD0">
        <w:rPr>
          <w:rFonts w:ascii="Calibri" w:hAnsi="Calibri" w:cs="Times New Roman"/>
        </w:rPr>
        <w:t xml:space="preserve"> coordinate with ASHS to have out meeting in Orlando in July. </w:t>
      </w:r>
      <w:r w:rsidR="00B40216">
        <w:rPr>
          <w:rFonts w:ascii="Calibri" w:hAnsi="Calibri" w:cs="Times New Roman"/>
        </w:rPr>
        <w:t xml:space="preserve">She will </w:t>
      </w:r>
      <w:r w:rsidRPr="005F5BD0">
        <w:rPr>
          <w:rFonts w:ascii="Calibri" w:hAnsi="Calibri" w:cs="Times New Roman"/>
        </w:rPr>
        <w:t xml:space="preserve">coordinate a pre-conference tour </w:t>
      </w:r>
      <w:r w:rsidR="00B40216">
        <w:rPr>
          <w:rFonts w:ascii="Calibri" w:hAnsi="Calibri" w:cs="Times New Roman"/>
        </w:rPr>
        <w:t>on 08/09/20</w:t>
      </w:r>
      <w:r w:rsidRPr="005F5BD0">
        <w:rPr>
          <w:rFonts w:ascii="Calibri" w:hAnsi="Calibri" w:cs="Times New Roman"/>
        </w:rPr>
        <w:t xml:space="preserve"> for our group and others. </w:t>
      </w:r>
      <w:r w:rsidR="00B40216">
        <w:rPr>
          <w:rFonts w:ascii="Calibri" w:hAnsi="Calibri" w:cs="Times New Roman"/>
        </w:rPr>
        <w:t>The goal is to potentially</w:t>
      </w:r>
      <w:r w:rsidRPr="005F5BD0">
        <w:rPr>
          <w:rFonts w:ascii="Calibri" w:hAnsi="Calibri" w:cs="Times New Roman"/>
        </w:rPr>
        <w:t xml:space="preserve"> increase attendees and impact </w:t>
      </w:r>
      <w:r w:rsidR="00B40216">
        <w:rPr>
          <w:rFonts w:ascii="Calibri" w:hAnsi="Calibri" w:cs="Times New Roman"/>
        </w:rPr>
        <w:t>of</w:t>
      </w:r>
      <w:r w:rsidRPr="005F5BD0">
        <w:rPr>
          <w:rFonts w:ascii="Calibri" w:hAnsi="Calibri" w:cs="Times New Roman"/>
        </w:rPr>
        <w:t xml:space="preserve"> our group. Ellen </w:t>
      </w:r>
      <w:proofErr w:type="spellStart"/>
      <w:r w:rsidR="00B40216" w:rsidRPr="00B40216">
        <w:rPr>
          <w:rFonts w:ascii="Calibri" w:hAnsi="Calibri" w:cs="Times New Roman"/>
        </w:rPr>
        <w:t>Paparozzi</w:t>
      </w:r>
      <w:proofErr w:type="spellEnd"/>
      <w:r w:rsidR="00B40216" w:rsidRPr="00B40216">
        <w:rPr>
          <w:rFonts w:ascii="Calibri" w:hAnsi="Calibri" w:cs="Times New Roman"/>
        </w:rPr>
        <w:t xml:space="preserve"> </w:t>
      </w:r>
      <w:r w:rsidRPr="005F5BD0">
        <w:rPr>
          <w:rFonts w:ascii="Calibri" w:hAnsi="Calibri" w:cs="Times New Roman"/>
        </w:rPr>
        <w:t xml:space="preserve">will start the discussion </w:t>
      </w:r>
      <w:r w:rsidR="00B40216">
        <w:rPr>
          <w:rFonts w:ascii="Calibri" w:hAnsi="Calibri" w:cs="Times New Roman"/>
        </w:rPr>
        <w:t xml:space="preserve">with Mike Neff </w:t>
      </w:r>
      <w:r w:rsidRPr="005F5BD0">
        <w:rPr>
          <w:rFonts w:ascii="Calibri" w:hAnsi="Calibri" w:cs="Times New Roman"/>
        </w:rPr>
        <w:t xml:space="preserve">about having our business meeting at ASHS on the </w:t>
      </w:r>
      <w:r w:rsidR="00B40216">
        <w:rPr>
          <w:rFonts w:ascii="Calibri" w:hAnsi="Calibri" w:cs="Times New Roman"/>
        </w:rPr>
        <w:t>08/10/20</w:t>
      </w:r>
      <w:r w:rsidRPr="005F5BD0">
        <w:rPr>
          <w:rFonts w:ascii="Calibri" w:hAnsi="Calibri" w:cs="Times New Roman"/>
        </w:rPr>
        <w:t xml:space="preserve">. Tours </w:t>
      </w:r>
      <w:r w:rsidR="00B40216">
        <w:rPr>
          <w:rFonts w:ascii="Calibri" w:hAnsi="Calibri" w:cs="Times New Roman"/>
        </w:rPr>
        <w:t xml:space="preserve">with </w:t>
      </w:r>
      <w:r w:rsidRPr="005F5BD0">
        <w:rPr>
          <w:rFonts w:ascii="Calibri" w:hAnsi="Calibri" w:cs="Times New Roman"/>
        </w:rPr>
        <w:t>25 spots max</w:t>
      </w:r>
      <w:r w:rsidR="00B40216">
        <w:rPr>
          <w:rFonts w:ascii="Calibri" w:hAnsi="Calibri" w:cs="Times New Roman"/>
        </w:rPr>
        <w:t xml:space="preserve"> (?</w:t>
      </w:r>
      <w:r w:rsidRPr="005F5BD0">
        <w:rPr>
          <w:rFonts w:ascii="Calibri" w:hAnsi="Calibri" w:cs="Times New Roman"/>
        </w:rPr>
        <w:t xml:space="preserve">)—getting people from our group to register before opening </w:t>
      </w:r>
      <w:r w:rsidR="00B40216">
        <w:rPr>
          <w:rFonts w:ascii="Calibri" w:hAnsi="Calibri" w:cs="Times New Roman"/>
        </w:rPr>
        <w:t>it up for others. F</w:t>
      </w:r>
      <w:r w:rsidRPr="005F5BD0">
        <w:rPr>
          <w:rFonts w:ascii="Calibri" w:hAnsi="Calibri" w:cs="Times New Roman"/>
        </w:rPr>
        <w:t>ormal announcement</w:t>
      </w:r>
      <w:r w:rsidR="00B40216">
        <w:rPr>
          <w:rFonts w:ascii="Calibri" w:hAnsi="Calibri" w:cs="Times New Roman"/>
        </w:rPr>
        <w:t xml:space="preserve"> is expected</w:t>
      </w:r>
      <w:r w:rsidRPr="005F5BD0">
        <w:rPr>
          <w:rFonts w:ascii="Calibri" w:hAnsi="Calibri" w:cs="Times New Roman"/>
        </w:rPr>
        <w:t xml:space="preserve"> to be released in January</w:t>
      </w:r>
      <w:r w:rsidR="00B40216">
        <w:rPr>
          <w:rFonts w:ascii="Calibri" w:hAnsi="Calibri" w:cs="Times New Roman"/>
        </w:rPr>
        <w:t>, 2020</w:t>
      </w:r>
      <w:r w:rsidRPr="005F5BD0">
        <w:rPr>
          <w:rFonts w:ascii="Calibri" w:hAnsi="Calibri" w:cs="Times New Roman"/>
        </w:rPr>
        <w:t>.</w:t>
      </w:r>
      <w:r w:rsidR="00B40216">
        <w:rPr>
          <w:rFonts w:ascii="Calibri" w:hAnsi="Calibri" w:cs="Times New Roman"/>
        </w:rPr>
        <w:t xml:space="preserve"> The tours should focus on</w:t>
      </w:r>
      <w:r w:rsidRPr="005F5BD0">
        <w:rPr>
          <w:rFonts w:ascii="Calibri" w:hAnsi="Calibri" w:cs="Times New Roman"/>
        </w:rPr>
        <w:t xml:space="preserve"> commercial operations </w:t>
      </w:r>
      <w:r w:rsidR="00B40216">
        <w:rPr>
          <w:rFonts w:ascii="Calibri" w:hAnsi="Calibri" w:cs="Times New Roman"/>
        </w:rPr>
        <w:t>around Orlando.</w:t>
      </w:r>
    </w:p>
    <w:p w14:paraId="4E2ECC00" w14:textId="77777777" w:rsidR="00747449" w:rsidRPr="005F5BD0" w:rsidRDefault="00747449" w:rsidP="00747449">
      <w:pPr>
        <w:spacing w:after="0" w:line="240" w:lineRule="auto"/>
        <w:rPr>
          <w:rFonts w:ascii="Calibri" w:hAnsi="Calibri" w:cs="Times New Roman"/>
        </w:rPr>
      </w:pPr>
    </w:p>
    <w:p w14:paraId="7454F829" w14:textId="36D60527" w:rsidR="00747449" w:rsidRPr="005F5BD0" w:rsidRDefault="00747449" w:rsidP="00747449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 w:rsidRPr="005F5BD0">
        <w:rPr>
          <w:rFonts w:ascii="Calibri" w:hAnsi="Calibri" w:cs="Times New Roman"/>
        </w:rPr>
        <w:t>Announcements and upcoming events</w:t>
      </w:r>
      <w:r w:rsidR="00B40216">
        <w:rPr>
          <w:rFonts w:ascii="Calibri" w:hAnsi="Calibri" w:cs="Times New Roman"/>
        </w:rPr>
        <w:t>: n/a</w:t>
      </w:r>
    </w:p>
    <w:p w14:paraId="7AC126C4" w14:textId="77777777" w:rsidR="00747449" w:rsidRPr="005F5BD0" w:rsidRDefault="00747449" w:rsidP="00747449">
      <w:pPr>
        <w:spacing w:after="0" w:line="240" w:lineRule="auto"/>
        <w:rPr>
          <w:rFonts w:ascii="Calibri" w:hAnsi="Calibri" w:cs="Times New Roman"/>
        </w:rPr>
      </w:pPr>
    </w:p>
    <w:p w14:paraId="6F7CBC45" w14:textId="177CF987" w:rsidR="00AC5B02" w:rsidRPr="005F5BD0" w:rsidRDefault="00B40216" w:rsidP="00C7222D">
      <w:pPr>
        <w:spacing w:after="0" w:line="240" w:lineRule="auto"/>
        <w:ind w:left="990" w:hanging="990"/>
        <w:rPr>
          <w:rFonts w:ascii="Calibri" w:hAnsi="Calibri"/>
        </w:rPr>
      </w:pPr>
      <w:r>
        <w:rPr>
          <w:rFonts w:ascii="Calibri" w:hAnsi="Calibri"/>
          <w:b/>
        </w:rPr>
        <w:t>Noon</w:t>
      </w:r>
      <w:r w:rsidR="00D856F1" w:rsidRPr="005F5BD0">
        <w:rPr>
          <w:rFonts w:ascii="Calibri" w:hAnsi="Calibri"/>
          <w:b/>
        </w:rPr>
        <w:t>:</w:t>
      </w:r>
      <w:r w:rsidR="00AC5B02" w:rsidRPr="005F5BD0">
        <w:rPr>
          <w:rFonts w:ascii="Calibri" w:hAnsi="Calibri"/>
        </w:rPr>
        <w:t xml:space="preserve"> Station Report (cont.)</w:t>
      </w:r>
    </w:p>
    <w:p w14:paraId="55555FA3" w14:textId="307D80BF" w:rsidR="00AC5B02" w:rsidRPr="005F5BD0" w:rsidRDefault="006F0179">
      <w:pPr>
        <w:spacing w:after="0" w:line="240" w:lineRule="auto"/>
        <w:ind w:left="990" w:hanging="990"/>
        <w:rPr>
          <w:rFonts w:ascii="Calibri" w:hAnsi="Calibri"/>
        </w:rPr>
      </w:pPr>
      <w:bookmarkStart w:id="0" w:name="_GoBack"/>
      <w:bookmarkEnd w:id="0"/>
      <w:r w:rsidRPr="005F5BD0">
        <w:rPr>
          <w:rFonts w:ascii="Calibri" w:hAnsi="Calibri"/>
        </w:rPr>
        <w:t>Meeting adjourned</w:t>
      </w:r>
      <w:r w:rsidR="005E0FBD" w:rsidRPr="005F5BD0">
        <w:rPr>
          <w:rFonts w:ascii="Calibri" w:hAnsi="Calibri"/>
        </w:rPr>
        <w:t>.</w:t>
      </w:r>
    </w:p>
    <w:p w14:paraId="4742CCD3" w14:textId="60BC47A2" w:rsidR="00AC5B02" w:rsidRPr="005F5BD0" w:rsidRDefault="00AC5B02" w:rsidP="00F31364">
      <w:pPr>
        <w:spacing w:after="0" w:line="240" w:lineRule="auto"/>
        <w:rPr>
          <w:rFonts w:ascii="Calibri" w:hAnsi="Calibri"/>
        </w:rPr>
      </w:pPr>
    </w:p>
    <w:sectPr w:rsidR="00AC5B02" w:rsidRPr="005F5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00000000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7DF9"/>
    <w:multiLevelType w:val="hybridMultilevel"/>
    <w:tmpl w:val="44BA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D362F"/>
    <w:multiLevelType w:val="hybridMultilevel"/>
    <w:tmpl w:val="61AC93CE"/>
    <w:lvl w:ilvl="0" w:tplc="C7269D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F5FFA"/>
    <w:multiLevelType w:val="hybridMultilevel"/>
    <w:tmpl w:val="72A0029A"/>
    <w:lvl w:ilvl="0" w:tplc="C7269D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A5B70"/>
    <w:multiLevelType w:val="hybridMultilevel"/>
    <w:tmpl w:val="4E3CC6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27207"/>
    <w:multiLevelType w:val="hybridMultilevel"/>
    <w:tmpl w:val="8EB65D76"/>
    <w:lvl w:ilvl="0" w:tplc="68FE794A">
      <w:start w:val="1"/>
      <w:numFmt w:val="bullet"/>
      <w:lvlText w:val="-"/>
      <w:lvlJc w:val="left"/>
      <w:pPr>
        <w:ind w:left="135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6C8E467B"/>
    <w:multiLevelType w:val="hybridMultilevel"/>
    <w:tmpl w:val="2DEC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31ADB"/>
    <w:multiLevelType w:val="hybridMultilevel"/>
    <w:tmpl w:val="2C3E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53C75"/>
    <w:multiLevelType w:val="hybridMultilevel"/>
    <w:tmpl w:val="C74C24D8"/>
    <w:lvl w:ilvl="0" w:tplc="CA0E141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B4A45"/>
    <w:multiLevelType w:val="hybridMultilevel"/>
    <w:tmpl w:val="1AD6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00548"/>
    <w:multiLevelType w:val="hybridMultilevel"/>
    <w:tmpl w:val="A428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07FC2"/>
    <w:multiLevelType w:val="hybridMultilevel"/>
    <w:tmpl w:val="F8CC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64"/>
    <w:rsid w:val="00002CB3"/>
    <w:rsid w:val="000B471F"/>
    <w:rsid w:val="00107CC5"/>
    <w:rsid w:val="001B451C"/>
    <w:rsid w:val="00286EB5"/>
    <w:rsid w:val="002F615C"/>
    <w:rsid w:val="003762A5"/>
    <w:rsid w:val="0039229D"/>
    <w:rsid w:val="003C2FDB"/>
    <w:rsid w:val="004B7044"/>
    <w:rsid w:val="004D6129"/>
    <w:rsid w:val="004F0D02"/>
    <w:rsid w:val="00560E44"/>
    <w:rsid w:val="005C4657"/>
    <w:rsid w:val="005E0FBD"/>
    <w:rsid w:val="005E6E49"/>
    <w:rsid w:val="005F5BD0"/>
    <w:rsid w:val="00600EFF"/>
    <w:rsid w:val="006127E0"/>
    <w:rsid w:val="006700B8"/>
    <w:rsid w:val="00680A69"/>
    <w:rsid w:val="006C4E2D"/>
    <w:rsid w:val="006F0179"/>
    <w:rsid w:val="006F1766"/>
    <w:rsid w:val="00747449"/>
    <w:rsid w:val="007570E6"/>
    <w:rsid w:val="007E1CCA"/>
    <w:rsid w:val="007E1D72"/>
    <w:rsid w:val="00806EA4"/>
    <w:rsid w:val="008629C1"/>
    <w:rsid w:val="00897CFE"/>
    <w:rsid w:val="008E1621"/>
    <w:rsid w:val="009211E5"/>
    <w:rsid w:val="0096530A"/>
    <w:rsid w:val="009B7ABC"/>
    <w:rsid w:val="009E16FF"/>
    <w:rsid w:val="009F6E00"/>
    <w:rsid w:val="00A0111A"/>
    <w:rsid w:val="00A65562"/>
    <w:rsid w:val="00A97E13"/>
    <w:rsid w:val="00AC5B02"/>
    <w:rsid w:val="00AD34D8"/>
    <w:rsid w:val="00AE0821"/>
    <w:rsid w:val="00AF66D7"/>
    <w:rsid w:val="00B23B4A"/>
    <w:rsid w:val="00B40216"/>
    <w:rsid w:val="00BD6B29"/>
    <w:rsid w:val="00BF11EE"/>
    <w:rsid w:val="00C43E68"/>
    <w:rsid w:val="00C44102"/>
    <w:rsid w:val="00C61818"/>
    <w:rsid w:val="00C66653"/>
    <w:rsid w:val="00C7222D"/>
    <w:rsid w:val="00C7441E"/>
    <w:rsid w:val="00C82FF8"/>
    <w:rsid w:val="00C86B03"/>
    <w:rsid w:val="00D36927"/>
    <w:rsid w:val="00D67AAC"/>
    <w:rsid w:val="00D856F1"/>
    <w:rsid w:val="00D94606"/>
    <w:rsid w:val="00E22E63"/>
    <w:rsid w:val="00E36455"/>
    <w:rsid w:val="00E879B9"/>
    <w:rsid w:val="00ED08D6"/>
    <w:rsid w:val="00F31364"/>
    <w:rsid w:val="00F45BA6"/>
    <w:rsid w:val="00FA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16FDC"/>
  <w15:chartTrackingRefBased/>
  <w15:docId w15:val="{AF4FF927-9623-41D2-96A0-D2452E3E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1B451C"/>
  </w:style>
  <w:style w:type="character" w:styleId="Hyperlink">
    <w:name w:val="Hyperlink"/>
    <w:basedOn w:val="DefaultParagraphFont"/>
    <w:uiPriority w:val="99"/>
    <w:unhideWhenUsed/>
    <w:rsid w:val="00BF11EE"/>
    <w:rPr>
      <w:color w:val="0563C1" w:themeColor="hyperlink"/>
      <w:u w:val="single"/>
    </w:rPr>
  </w:style>
  <w:style w:type="character" w:customStyle="1" w:styleId="property-telephone">
    <w:name w:val="property-telephone"/>
    <w:basedOn w:val="DefaultParagraphFont"/>
    <w:rsid w:val="00E22E63"/>
  </w:style>
  <w:style w:type="paragraph" w:styleId="BalloonText">
    <w:name w:val="Balloon Text"/>
    <w:basedOn w:val="Normal"/>
    <w:link w:val="BalloonTextChar"/>
    <w:uiPriority w:val="99"/>
    <w:semiHidden/>
    <w:unhideWhenUsed/>
    <w:rsid w:val="00BD6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6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B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B2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62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GOMEZ</dc:creator>
  <cp:keywords/>
  <dc:description/>
  <cp:lastModifiedBy>Gomez-Vargas,Celina D</cp:lastModifiedBy>
  <cp:revision>4</cp:revision>
  <cp:lastPrinted>2018-07-06T17:21:00Z</cp:lastPrinted>
  <dcterms:created xsi:type="dcterms:W3CDTF">2019-05-21T16:44:00Z</dcterms:created>
  <dcterms:modified xsi:type="dcterms:W3CDTF">2019-05-21T17:10:00Z</dcterms:modified>
</cp:coreProperties>
</file>