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6953" w14:textId="13B94BFB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</w:t>
      </w:r>
      <w:r w:rsidR="0066218D">
        <w:rPr>
          <w:rFonts w:ascii="Times New Roman" w:eastAsia="Times New Roman" w:hAnsi="Times New Roman" w:cs="Times New Roman"/>
          <w:b/>
          <w:sz w:val="24"/>
          <w:szCs w:val="24"/>
        </w:rPr>
        <w:t>1st</w:t>
      </w: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 xml:space="preserve"> annual W</w:t>
      </w:r>
      <w:r w:rsidR="0066218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 xml:space="preserve">001 Meeting, September </w:t>
      </w:r>
      <w:r w:rsidR="0062015D">
        <w:rPr>
          <w:rFonts w:ascii="Times New Roman" w:eastAsia="Times New Roman" w:hAnsi="Times New Roman" w:cs="Times New Roman"/>
          <w:b/>
          <w:sz w:val="24"/>
          <w:szCs w:val="24"/>
        </w:rPr>
        <w:t>21-22</w:t>
      </w:r>
      <w:r w:rsidR="00F539A2" w:rsidRPr="00696CE3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6621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6218D">
        <w:rPr>
          <w:rFonts w:ascii="Times New Roman" w:eastAsia="Times New Roman" w:hAnsi="Times New Roman" w:cs="Times New Roman"/>
          <w:b/>
          <w:sz w:val="24"/>
          <w:szCs w:val="24"/>
        </w:rPr>
        <w:t>Madison, WI</w:t>
      </w:r>
    </w:p>
    <w:p w14:paraId="50C14974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A018B" w14:textId="77777777" w:rsidR="000C7B5B" w:rsidRDefault="000C7B5B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2BB8BD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6CE3">
        <w:rPr>
          <w:rFonts w:ascii="Times New Roman" w:eastAsia="Times New Roman" w:hAnsi="Times New Roman" w:cs="Times New Roman"/>
          <w:sz w:val="24"/>
          <w:szCs w:val="24"/>
          <w:u w:val="single"/>
        </w:rPr>
        <w:t>List of Participants</w:t>
      </w:r>
    </w:p>
    <w:p w14:paraId="77ABE0F9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Berry, Eddy – Utah State University</w:t>
      </w:r>
    </w:p>
    <w:p w14:paraId="17E2A234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 xml:space="preserve">Brown, David – Cornell University </w:t>
      </w:r>
    </w:p>
    <w:p w14:paraId="6C75651A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Cromartie, John – Economic Research Service, USDA</w:t>
      </w:r>
    </w:p>
    <w:p w14:paraId="6EB489D5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Curtis, Katherine – University of Wisconsin</w:t>
      </w:r>
    </w:p>
    <w:p w14:paraId="48A15D80" w14:textId="31B5C1BD" w:rsidR="00514A3A" w:rsidRDefault="00514A3A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Egan-</w:t>
      </w:r>
      <w:r w:rsidR="00D06776">
        <w:rPr>
          <w:rFonts w:ascii="Times New Roman" w:eastAsia="Times New Roman" w:hAnsi="Times New Roman" w:cs="Times New Roman"/>
          <w:sz w:val="24"/>
          <w:szCs w:val="24"/>
        </w:rPr>
        <w:t>Robertson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David – </w:t>
      </w:r>
      <w:r w:rsidR="00D06776">
        <w:rPr>
          <w:rFonts w:ascii="Times New Roman" w:eastAsia="Times New Roman" w:hAnsi="Times New Roman" w:cs="Times New Roman"/>
          <w:sz w:val="24"/>
          <w:szCs w:val="24"/>
        </w:rPr>
        <w:t>University of Wisconsin</w:t>
      </w:r>
    </w:p>
    <w:p w14:paraId="0FA8A7FC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Glasgow, Nina – Cornell University</w:t>
      </w:r>
    </w:p>
    <w:p w14:paraId="6D9602AE" w14:textId="77777777" w:rsidR="00514A3A" w:rsidRDefault="00514A3A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Goulding, Shawn – Kenyon College</w:t>
      </w:r>
    </w:p>
    <w:p w14:paraId="75C5581E" w14:textId="6B3BBB86" w:rsidR="00C514F3" w:rsidRDefault="00C514F3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Green, John – University of Mississippi</w:t>
      </w:r>
    </w:p>
    <w:p w14:paraId="1B577546" w14:textId="31A72F10" w:rsidR="0066218D" w:rsidRDefault="0066218D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Jensen, Leif – Pennsylvania State University</w:t>
      </w:r>
    </w:p>
    <w:p w14:paraId="62F6A403" w14:textId="290E0EB8" w:rsidR="004C0CBF" w:rsidRPr="00696CE3" w:rsidRDefault="00F539A2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J</w:t>
      </w:r>
      <w:r w:rsidR="004C0CBF" w:rsidRPr="00696CE3">
        <w:rPr>
          <w:rFonts w:ascii="Times New Roman" w:eastAsia="Times New Roman" w:hAnsi="Times New Roman" w:cs="Times New Roman"/>
          <w:sz w:val="24"/>
          <w:szCs w:val="24"/>
        </w:rPr>
        <w:t>ohnson, Ken – University of New Hampshire</w:t>
      </w:r>
    </w:p>
    <w:p w14:paraId="7F78F107" w14:textId="3B04C796" w:rsidR="00B03DBF" w:rsidRDefault="00B03DBF" w:rsidP="004C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4A3A">
        <w:rPr>
          <w:rFonts w:ascii="Times New Roman" w:hAnsi="Times New Roman" w:cs="Times New Roman"/>
          <w:sz w:val="24"/>
          <w:szCs w:val="24"/>
        </w:rPr>
        <w:t>University of Illinois</w:t>
      </w:r>
    </w:p>
    <w:p w14:paraId="372B8414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Molnar, Joe – Auburn University</w:t>
      </w:r>
    </w:p>
    <w:p w14:paraId="1B76D38D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Monnat, Shannon – Pennsylvania State University</w:t>
      </w:r>
    </w:p>
    <w:p w14:paraId="4BBFF879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Rothwell, David – Oregon State University</w:t>
      </w:r>
    </w:p>
    <w:p w14:paraId="7D6A0D15" w14:textId="4936EF0B" w:rsidR="00C514F3" w:rsidRPr="00696CE3" w:rsidRDefault="00C514F3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Slack, Tim - Louisiana State University</w:t>
      </w:r>
    </w:p>
    <w:p w14:paraId="5BBE6D02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Swanson, Lou – Colorado State University</w:t>
      </w:r>
    </w:p>
    <w:p w14:paraId="3368BD05" w14:textId="77777777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Veroff, Dan – University of Wisconsin</w:t>
      </w:r>
    </w:p>
    <w:p w14:paraId="617DA634" w14:textId="77777777" w:rsidR="00B03DBF" w:rsidRDefault="00B03D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Winkler, Richelle – Michigan Technical University</w:t>
      </w:r>
    </w:p>
    <w:p w14:paraId="542833BE" w14:textId="24440B99"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CE3">
        <w:rPr>
          <w:rFonts w:ascii="Times New Roman" w:eastAsia="Times New Roman" w:hAnsi="Times New Roman" w:cs="Times New Roman"/>
          <w:sz w:val="24"/>
          <w:szCs w:val="24"/>
        </w:rPr>
        <w:t>Ziebarth</w:t>
      </w:r>
      <w:proofErr w:type="spellEnd"/>
      <w:r w:rsidRPr="00696CE3">
        <w:rPr>
          <w:rFonts w:ascii="Times New Roman" w:eastAsia="Times New Roman" w:hAnsi="Times New Roman" w:cs="Times New Roman"/>
          <w:sz w:val="24"/>
          <w:szCs w:val="24"/>
        </w:rPr>
        <w:t>, Ann – University of Minnesota</w:t>
      </w:r>
    </w:p>
    <w:p w14:paraId="2555F271" w14:textId="77777777" w:rsidR="00696CE3" w:rsidRDefault="00696CE3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9DAC1" w14:textId="77777777" w:rsidR="000C7B5B" w:rsidRDefault="000C7B5B" w:rsidP="004C0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F7088" w14:textId="694DAA69" w:rsidR="004C0CBF" w:rsidRPr="00696CE3" w:rsidRDefault="00696CE3" w:rsidP="004C0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September </w:t>
      </w:r>
      <w:r w:rsidR="006621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3FE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81F9034" w14:textId="2FB6FEC0" w:rsidR="00DC7333" w:rsidRDefault="00751DC2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Chair </w:t>
      </w:r>
      <w:r w:rsidR="001C26A6">
        <w:rPr>
          <w:rFonts w:ascii="Times New Roman" w:eastAsia="Calibri" w:hAnsi="Times New Roman" w:cs="Times New Roman"/>
          <w:sz w:val="24"/>
          <w:szCs w:val="24"/>
        </w:rPr>
        <w:t xml:space="preserve">Katherine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Curtis </w:t>
      </w:r>
      <w:r w:rsidR="001C26A6">
        <w:rPr>
          <w:rFonts w:ascii="Times New Roman" w:eastAsia="Calibri" w:hAnsi="Times New Roman" w:cs="Times New Roman"/>
          <w:sz w:val="24"/>
          <w:szCs w:val="24"/>
        </w:rPr>
        <w:t xml:space="preserve">called </w:t>
      </w:r>
      <w:r w:rsidR="007C510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C26A6">
        <w:rPr>
          <w:rFonts w:ascii="Times New Roman" w:eastAsia="Calibri" w:hAnsi="Times New Roman" w:cs="Times New Roman"/>
          <w:sz w:val="24"/>
          <w:szCs w:val="24"/>
        </w:rPr>
        <w:t xml:space="preserve">meeting to order at 9:00. </w:t>
      </w:r>
      <w:r w:rsidR="007C5107">
        <w:rPr>
          <w:rFonts w:ascii="Times New Roman" w:eastAsia="Calibri" w:hAnsi="Times New Roman" w:cs="Times New Roman"/>
          <w:sz w:val="24"/>
          <w:szCs w:val="24"/>
        </w:rPr>
        <w:t xml:space="preserve">She thanked Dan </w:t>
      </w:r>
      <w:proofErr w:type="spellStart"/>
      <w:r w:rsidR="007C5107">
        <w:rPr>
          <w:rFonts w:ascii="Times New Roman" w:eastAsia="Calibri" w:hAnsi="Times New Roman" w:cs="Times New Roman"/>
          <w:sz w:val="24"/>
          <w:szCs w:val="24"/>
        </w:rPr>
        <w:t>Veroff</w:t>
      </w:r>
      <w:proofErr w:type="spellEnd"/>
      <w:r w:rsidR="007C5107">
        <w:rPr>
          <w:rFonts w:ascii="Times New Roman" w:eastAsia="Calibri" w:hAnsi="Times New Roman" w:cs="Times New Roman"/>
          <w:sz w:val="24"/>
          <w:szCs w:val="24"/>
        </w:rPr>
        <w:t xml:space="preserve"> for his work organizing all aspects of the meeting including the panel sessions and field trips. She also announced that costs for the meeting were being covered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University. </w:t>
      </w:r>
      <w:r w:rsidR="00993FEF">
        <w:rPr>
          <w:rFonts w:ascii="Times New Roman" w:eastAsia="Calibri" w:hAnsi="Times New Roman" w:cs="Times New Roman"/>
          <w:sz w:val="24"/>
          <w:szCs w:val="24"/>
        </w:rPr>
        <w:t>Assoc</w:t>
      </w:r>
      <w:r w:rsidR="00ED1822">
        <w:rPr>
          <w:rFonts w:ascii="Times New Roman" w:eastAsia="Calibri" w:hAnsi="Times New Roman" w:cs="Times New Roman"/>
          <w:sz w:val="24"/>
          <w:szCs w:val="24"/>
        </w:rPr>
        <w:t xml:space="preserve">iate </w:t>
      </w:r>
      <w:r w:rsidR="00993FEF">
        <w:rPr>
          <w:rFonts w:ascii="Times New Roman" w:eastAsia="Calibri" w:hAnsi="Times New Roman" w:cs="Times New Roman"/>
          <w:sz w:val="24"/>
          <w:szCs w:val="24"/>
        </w:rPr>
        <w:t xml:space="preserve">Dean 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Phil </w:t>
      </w:r>
      <w:r w:rsidR="00993FEF">
        <w:rPr>
          <w:rFonts w:ascii="Times New Roman" w:eastAsia="Calibri" w:hAnsi="Times New Roman" w:cs="Times New Roman"/>
          <w:sz w:val="24"/>
          <w:szCs w:val="24"/>
        </w:rPr>
        <w:t>B</w:t>
      </w:r>
      <w:r w:rsidR="00D21510">
        <w:rPr>
          <w:rFonts w:ascii="Times New Roman" w:eastAsia="Calibri" w:hAnsi="Times New Roman" w:cs="Times New Roman"/>
          <w:sz w:val="24"/>
          <w:szCs w:val="24"/>
        </w:rPr>
        <w:t>arker</w:t>
      </w:r>
      <w:r w:rsidR="00993FEF">
        <w:rPr>
          <w:rFonts w:ascii="Times New Roman" w:eastAsia="Calibri" w:hAnsi="Times New Roman" w:cs="Times New Roman"/>
          <w:sz w:val="24"/>
          <w:szCs w:val="24"/>
        </w:rPr>
        <w:t xml:space="preserve"> and Jim </w:t>
      </w:r>
      <w:proofErr w:type="spellStart"/>
      <w:r w:rsidR="00993FEF">
        <w:rPr>
          <w:rFonts w:ascii="Times New Roman" w:eastAsia="Calibri" w:hAnsi="Times New Roman" w:cs="Times New Roman"/>
          <w:sz w:val="24"/>
          <w:szCs w:val="24"/>
        </w:rPr>
        <w:t>Raymo</w:t>
      </w:r>
      <w:proofErr w:type="spellEnd"/>
      <w:r w:rsidR="00993FEF">
        <w:rPr>
          <w:rFonts w:ascii="Times New Roman" w:eastAsia="Calibri" w:hAnsi="Times New Roman" w:cs="Times New Roman"/>
          <w:sz w:val="24"/>
          <w:szCs w:val="24"/>
        </w:rPr>
        <w:t xml:space="preserve"> of the Center for Demography and Ecology </w:t>
      </w:r>
      <w:r w:rsidR="00D21510">
        <w:rPr>
          <w:rFonts w:ascii="Times New Roman" w:eastAsia="Calibri" w:hAnsi="Times New Roman" w:cs="Times New Roman"/>
          <w:sz w:val="24"/>
          <w:szCs w:val="24"/>
        </w:rPr>
        <w:t>welcomed the group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. Phil stressed the importance of the </w:t>
      </w:r>
      <w:r w:rsidR="00D21510">
        <w:rPr>
          <w:rFonts w:ascii="Times New Roman" w:eastAsia="Calibri" w:hAnsi="Times New Roman" w:cs="Times New Roman"/>
          <w:sz w:val="24"/>
          <w:szCs w:val="24"/>
        </w:rPr>
        <w:t>land grant system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Wisconsin 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from the beginning. The state was 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well positioned to take advantage of </w:t>
      </w:r>
      <w:r w:rsidR="006C3BA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D21510">
        <w:rPr>
          <w:rFonts w:ascii="Times New Roman" w:eastAsia="Calibri" w:hAnsi="Times New Roman" w:cs="Times New Roman"/>
          <w:sz w:val="24"/>
          <w:szCs w:val="24"/>
        </w:rPr>
        <w:t>Hatch Act</w:t>
      </w:r>
      <w:r w:rsidR="00A6784F">
        <w:rPr>
          <w:rFonts w:ascii="Times New Roman" w:eastAsia="Calibri" w:hAnsi="Times New Roman" w:cs="Times New Roman"/>
          <w:sz w:val="24"/>
          <w:szCs w:val="24"/>
        </w:rPr>
        <w:t>. The $</w:t>
      </w:r>
      <w:r w:rsidR="00D21510">
        <w:rPr>
          <w:rFonts w:ascii="Times New Roman" w:eastAsia="Calibri" w:hAnsi="Times New Roman" w:cs="Times New Roman"/>
          <w:sz w:val="24"/>
          <w:szCs w:val="24"/>
        </w:rPr>
        <w:t>48 b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illion 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dairy industry developed directly out of </w:t>
      </w:r>
      <w:r w:rsidR="00A6784F">
        <w:rPr>
          <w:rFonts w:ascii="Times New Roman" w:eastAsia="Calibri" w:hAnsi="Times New Roman" w:cs="Times New Roman"/>
          <w:sz w:val="24"/>
          <w:szCs w:val="24"/>
        </w:rPr>
        <w:t>H</w:t>
      </w:r>
      <w:r w:rsidR="00D21510">
        <w:rPr>
          <w:rFonts w:ascii="Times New Roman" w:eastAsia="Calibri" w:hAnsi="Times New Roman" w:cs="Times New Roman"/>
          <w:sz w:val="24"/>
          <w:szCs w:val="24"/>
        </w:rPr>
        <w:t>atch</w:t>
      </w:r>
      <w:r w:rsidR="00A6784F">
        <w:rPr>
          <w:rFonts w:ascii="Times New Roman" w:eastAsia="Calibri" w:hAnsi="Times New Roman" w:cs="Times New Roman"/>
          <w:sz w:val="24"/>
          <w:szCs w:val="24"/>
        </w:rPr>
        <w:t>. R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ural 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Wisconsin </w:t>
      </w:r>
      <w:r w:rsidR="00D21510">
        <w:rPr>
          <w:rFonts w:ascii="Times New Roman" w:eastAsia="Calibri" w:hAnsi="Times New Roman" w:cs="Times New Roman"/>
          <w:sz w:val="24"/>
          <w:szCs w:val="24"/>
        </w:rPr>
        <w:t>is hurting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 from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 growing inequality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84F">
        <w:rPr>
          <w:rFonts w:ascii="Times New Roman" w:eastAsia="Calibri" w:hAnsi="Times New Roman" w:cs="Times New Roman"/>
          <w:sz w:val="24"/>
          <w:szCs w:val="24"/>
        </w:rPr>
        <w:t>Sm</w:t>
      </w:r>
      <w:r w:rsidR="00D21510">
        <w:rPr>
          <w:rFonts w:ascii="Times New Roman" w:eastAsia="Calibri" w:hAnsi="Times New Roman" w:cs="Times New Roman"/>
          <w:sz w:val="24"/>
          <w:szCs w:val="24"/>
        </w:rPr>
        <w:t>all farms that have held up rural W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isconsin </w:t>
      </w:r>
      <w:r w:rsidR="00D21510">
        <w:rPr>
          <w:rFonts w:ascii="Times New Roman" w:eastAsia="Calibri" w:hAnsi="Times New Roman" w:cs="Times New Roman"/>
          <w:sz w:val="24"/>
          <w:szCs w:val="24"/>
        </w:rPr>
        <w:t>are closing up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Jim 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stressed the </w:t>
      </w:r>
      <w:r w:rsidR="00D21510">
        <w:rPr>
          <w:rFonts w:ascii="Times New Roman" w:eastAsia="Calibri" w:hAnsi="Times New Roman" w:cs="Times New Roman"/>
          <w:sz w:val="24"/>
          <w:szCs w:val="24"/>
        </w:rPr>
        <w:t>importance of interdisciplina</w:t>
      </w:r>
      <w:r w:rsidR="00DC7333">
        <w:rPr>
          <w:rFonts w:ascii="Times New Roman" w:eastAsia="Calibri" w:hAnsi="Times New Roman" w:cs="Times New Roman"/>
          <w:sz w:val="24"/>
          <w:szCs w:val="24"/>
        </w:rPr>
        <w:t>ry work</w:t>
      </w:r>
      <w:r w:rsidR="00A6784F">
        <w:rPr>
          <w:rFonts w:ascii="Times New Roman" w:eastAsia="Calibri" w:hAnsi="Times New Roman" w:cs="Times New Roman"/>
          <w:sz w:val="24"/>
          <w:szCs w:val="24"/>
        </w:rPr>
        <w:t xml:space="preserve">. The Center has </w:t>
      </w:r>
      <w:r w:rsidR="00DC7333">
        <w:rPr>
          <w:rFonts w:ascii="Times New Roman" w:eastAsia="Calibri" w:hAnsi="Times New Roman" w:cs="Times New Roman"/>
          <w:sz w:val="24"/>
          <w:szCs w:val="24"/>
        </w:rPr>
        <w:t>70 faculty affiliates from 15 different dep</w:t>
      </w:r>
      <w:r w:rsidR="00A6784F">
        <w:rPr>
          <w:rFonts w:ascii="Times New Roman" w:eastAsia="Calibri" w:hAnsi="Times New Roman" w:cs="Times New Roman"/>
          <w:sz w:val="24"/>
          <w:szCs w:val="24"/>
        </w:rPr>
        <w:t>ar</w:t>
      </w:r>
      <w:r w:rsidR="00DC7333">
        <w:rPr>
          <w:rFonts w:ascii="Times New Roman" w:eastAsia="Calibri" w:hAnsi="Times New Roman" w:cs="Times New Roman"/>
          <w:sz w:val="24"/>
          <w:szCs w:val="24"/>
        </w:rPr>
        <w:t>t</w:t>
      </w:r>
      <w:r w:rsidR="00A6784F">
        <w:rPr>
          <w:rFonts w:ascii="Times New Roman" w:eastAsia="Calibri" w:hAnsi="Times New Roman" w:cs="Times New Roman"/>
          <w:sz w:val="24"/>
          <w:szCs w:val="24"/>
        </w:rPr>
        <w:t>ment</w:t>
      </w:r>
      <w:r w:rsidR="00DC7333">
        <w:rPr>
          <w:rFonts w:ascii="Times New Roman" w:eastAsia="Calibri" w:hAnsi="Times New Roman" w:cs="Times New Roman"/>
          <w:sz w:val="24"/>
          <w:szCs w:val="24"/>
        </w:rPr>
        <w:t>s</w:t>
      </w:r>
      <w:r w:rsidR="00DA4EAC">
        <w:rPr>
          <w:rFonts w:ascii="Times New Roman" w:eastAsia="Calibri" w:hAnsi="Times New Roman" w:cs="Times New Roman"/>
          <w:sz w:val="24"/>
          <w:szCs w:val="24"/>
        </w:rPr>
        <w:t xml:space="preserve">. The Center specializes </w:t>
      </w:r>
      <w:r w:rsidR="00ED1822">
        <w:rPr>
          <w:rFonts w:ascii="Times New Roman" w:eastAsia="Calibri" w:hAnsi="Times New Roman" w:cs="Times New Roman"/>
          <w:sz w:val="24"/>
          <w:szCs w:val="24"/>
        </w:rPr>
        <w:t>in</w:t>
      </w:r>
      <w:r w:rsidR="00DC7333">
        <w:rPr>
          <w:rFonts w:ascii="Times New Roman" w:eastAsia="Calibri" w:hAnsi="Times New Roman" w:cs="Times New Roman"/>
          <w:sz w:val="24"/>
          <w:szCs w:val="24"/>
        </w:rPr>
        <w:t xml:space="preserve"> demography of inequality</w:t>
      </w:r>
      <w:r w:rsidR="00ED1822">
        <w:rPr>
          <w:rFonts w:ascii="Times New Roman" w:eastAsia="Calibri" w:hAnsi="Times New Roman" w:cs="Times New Roman"/>
          <w:sz w:val="24"/>
          <w:szCs w:val="24"/>
        </w:rPr>
        <w:t>,</w:t>
      </w:r>
      <w:r w:rsidR="00DC7333">
        <w:rPr>
          <w:rFonts w:ascii="Times New Roman" w:eastAsia="Calibri" w:hAnsi="Times New Roman" w:cs="Times New Roman"/>
          <w:sz w:val="24"/>
          <w:szCs w:val="24"/>
        </w:rPr>
        <w:t xml:space="preserve"> families, </w:t>
      </w:r>
      <w:r w:rsidR="00ED1822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DC7333">
        <w:rPr>
          <w:rFonts w:ascii="Times New Roman" w:eastAsia="Calibri" w:hAnsi="Times New Roman" w:cs="Times New Roman"/>
          <w:sz w:val="24"/>
          <w:szCs w:val="24"/>
        </w:rPr>
        <w:t>life course</w:t>
      </w:r>
      <w:r w:rsidR="00ED18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3984">
        <w:rPr>
          <w:rFonts w:ascii="Times New Roman" w:eastAsia="Calibri" w:hAnsi="Times New Roman" w:cs="Times New Roman"/>
          <w:sz w:val="24"/>
          <w:szCs w:val="24"/>
        </w:rPr>
        <w:t xml:space="preserve">They are </w:t>
      </w:r>
      <w:r w:rsidR="00DC7333">
        <w:rPr>
          <w:rFonts w:ascii="Times New Roman" w:eastAsia="Calibri" w:hAnsi="Times New Roman" w:cs="Times New Roman"/>
          <w:sz w:val="24"/>
          <w:szCs w:val="24"/>
        </w:rPr>
        <w:t>building two new areas: biodemography</w:t>
      </w:r>
      <w:r w:rsidR="00FC3984">
        <w:rPr>
          <w:rFonts w:ascii="Times New Roman" w:eastAsia="Calibri" w:hAnsi="Times New Roman" w:cs="Times New Roman"/>
          <w:sz w:val="24"/>
          <w:szCs w:val="24"/>
        </w:rPr>
        <w:t>,</w:t>
      </w:r>
      <w:r w:rsidR="00DC7333">
        <w:rPr>
          <w:rFonts w:ascii="Times New Roman" w:eastAsia="Calibri" w:hAnsi="Times New Roman" w:cs="Times New Roman"/>
          <w:sz w:val="24"/>
          <w:szCs w:val="24"/>
        </w:rPr>
        <w:t xml:space="preserve"> and environmental and spatial demography</w:t>
      </w:r>
      <w:r w:rsidR="00FC39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3A23AB" w14:textId="7A118324" w:rsidR="00DC7333" w:rsidRDefault="00DC7333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 welcomed the group</w:t>
      </w:r>
      <w:r w:rsidR="00FC39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reviewed the agenda and logistics</w:t>
      </w:r>
      <w:r w:rsidR="00FC3984">
        <w:rPr>
          <w:rFonts w:ascii="Times New Roman" w:eastAsia="Calibri" w:hAnsi="Times New Roman" w:cs="Times New Roman"/>
          <w:sz w:val="24"/>
          <w:szCs w:val="24"/>
        </w:rPr>
        <w:t xml:space="preserve">, and introduced the first panel. </w:t>
      </w:r>
    </w:p>
    <w:p w14:paraId="03FB9C17" w14:textId="61094656" w:rsidR="00073C8F" w:rsidRDefault="00EA6428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Panel 1: Value of research (see agenda </w:t>
      </w:r>
      <w:r w:rsidR="00534382">
        <w:rPr>
          <w:rFonts w:ascii="Times New Roman" w:eastAsia="Calibri" w:hAnsi="Times New Roman" w:cs="Times New Roman"/>
          <w:sz w:val="24"/>
          <w:szCs w:val="24"/>
        </w:rPr>
        <w:t xml:space="preserve">below </w:t>
      </w:r>
      <w:r>
        <w:rPr>
          <w:rFonts w:ascii="Times New Roman" w:eastAsia="Calibri" w:hAnsi="Times New Roman" w:cs="Times New Roman"/>
          <w:sz w:val="24"/>
          <w:szCs w:val="24"/>
        </w:rPr>
        <w:t>for list of panelists)</w:t>
      </w:r>
    </w:p>
    <w:p w14:paraId="232B0BAE" w14:textId="6EAF229C" w:rsidR="001E7B77" w:rsidRDefault="00073C8F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Extension embodies t</w:t>
      </w:r>
      <w:r w:rsidR="00C514F3">
        <w:rPr>
          <w:rFonts w:ascii="Times New Roman" w:eastAsia="Calibri" w:hAnsi="Times New Roman" w:cs="Times New Roman"/>
          <w:sz w:val="24"/>
          <w:szCs w:val="24"/>
        </w:rPr>
        <w:t xml:space="preserve">he Wisconsin idea: the boundary of the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514F3">
        <w:rPr>
          <w:rFonts w:ascii="Times New Roman" w:eastAsia="Calibri" w:hAnsi="Times New Roman" w:cs="Times New Roman"/>
          <w:sz w:val="24"/>
          <w:szCs w:val="24"/>
        </w:rPr>
        <w:t>niv</w:t>
      </w:r>
      <w:r>
        <w:rPr>
          <w:rFonts w:ascii="Times New Roman" w:eastAsia="Calibri" w:hAnsi="Times New Roman" w:cs="Times New Roman"/>
          <w:sz w:val="24"/>
          <w:szCs w:val="24"/>
        </w:rPr>
        <w:t>ersity</w:t>
      </w:r>
      <w:r w:rsidR="00C514F3">
        <w:rPr>
          <w:rFonts w:ascii="Times New Roman" w:eastAsia="Calibri" w:hAnsi="Times New Roman" w:cs="Times New Roman"/>
          <w:sz w:val="24"/>
          <w:szCs w:val="24"/>
        </w:rPr>
        <w:t xml:space="preserve"> is the boundary of the state</w:t>
      </w:r>
      <w:r w:rsidR="00D26DB9">
        <w:rPr>
          <w:rFonts w:ascii="Times New Roman" w:eastAsia="Calibri" w:hAnsi="Times New Roman" w:cs="Times New Roman"/>
          <w:sz w:val="24"/>
          <w:szCs w:val="24"/>
        </w:rPr>
        <w:t>. R</w:t>
      </w:r>
      <w:r w:rsidR="00C514F3">
        <w:rPr>
          <w:rFonts w:ascii="Times New Roman" w:eastAsia="Calibri" w:hAnsi="Times New Roman" w:cs="Times New Roman"/>
          <w:sz w:val="24"/>
          <w:szCs w:val="24"/>
        </w:rPr>
        <w:t>esearch should be applied</w:t>
      </w:r>
      <w:r>
        <w:rPr>
          <w:rFonts w:ascii="Times New Roman" w:eastAsia="Calibri" w:hAnsi="Times New Roman" w:cs="Times New Roman"/>
          <w:sz w:val="24"/>
          <w:szCs w:val="24"/>
        </w:rPr>
        <w:t>. E</w:t>
      </w:r>
      <w:r w:rsidR="009A3A3F">
        <w:rPr>
          <w:rFonts w:ascii="Times New Roman" w:eastAsia="Calibri" w:hAnsi="Times New Roman" w:cs="Times New Roman"/>
          <w:sz w:val="24"/>
          <w:szCs w:val="24"/>
        </w:rPr>
        <w:t>xtension specialists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have</w:t>
      </w:r>
      <w:r w:rsidR="009A3A3F">
        <w:rPr>
          <w:rFonts w:ascii="Times New Roman" w:eastAsia="Calibri" w:hAnsi="Times New Roman" w:cs="Times New Roman"/>
          <w:sz w:val="24"/>
          <w:szCs w:val="24"/>
        </w:rPr>
        <w:t xml:space="preserve"> many types of appointments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They usually </w:t>
      </w:r>
      <w:r w:rsidR="009A3A3F">
        <w:rPr>
          <w:rFonts w:ascii="Times New Roman" w:eastAsia="Calibri" w:hAnsi="Times New Roman" w:cs="Times New Roman"/>
          <w:sz w:val="24"/>
          <w:szCs w:val="24"/>
        </w:rPr>
        <w:t xml:space="preserve">work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specific </w:t>
      </w:r>
      <w:r w:rsidR="009A3A3F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ro</w:t>
      </w:r>
      <w:r w:rsidR="009A3A3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ram</w:t>
      </w:r>
      <w:r w:rsidR="009A3A3F">
        <w:rPr>
          <w:rFonts w:ascii="Times New Roman" w:eastAsia="Calibri" w:hAnsi="Times New Roman" w:cs="Times New Roman"/>
          <w:sz w:val="24"/>
          <w:szCs w:val="24"/>
        </w:rPr>
        <w:t xml:space="preserve"> area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(like rural development)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motivated to </w:t>
      </w:r>
      <w:r w:rsidR="009A3A3F">
        <w:rPr>
          <w:rFonts w:ascii="Times New Roman" w:eastAsia="Calibri" w:hAnsi="Times New Roman" w:cs="Times New Roman"/>
          <w:sz w:val="24"/>
          <w:szCs w:val="24"/>
        </w:rPr>
        <w:t>engage innovators and anticipate future questions</w:t>
      </w:r>
      <w:r>
        <w:rPr>
          <w:rFonts w:ascii="Times New Roman" w:eastAsia="Calibri" w:hAnsi="Times New Roman" w:cs="Times New Roman"/>
          <w:sz w:val="24"/>
          <w:szCs w:val="24"/>
        </w:rPr>
        <w:t>. It’s i</w:t>
      </w:r>
      <w:r w:rsidR="00375ED6">
        <w:rPr>
          <w:rFonts w:ascii="Times New Roman" w:eastAsia="Calibri" w:hAnsi="Times New Roman" w:cs="Times New Roman"/>
          <w:sz w:val="24"/>
          <w:szCs w:val="24"/>
        </w:rPr>
        <w:t xml:space="preserve">mportant to think about the whole process of </w:t>
      </w:r>
      <w:r w:rsidR="00375ED6">
        <w:rPr>
          <w:rFonts w:ascii="Times New Roman" w:eastAsia="Calibri" w:hAnsi="Times New Roman" w:cs="Times New Roman"/>
          <w:sz w:val="24"/>
          <w:szCs w:val="24"/>
        </w:rPr>
        <w:lastRenderedPageBreak/>
        <w:t>learning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ED6">
        <w:rPr>
          <w:rFonts w:ascii="Times New Roman" w:eastAsia="Calibri" w:hAnsi="Times New Roman" w:cs="Times New Roman"/>
          <w:sz w:val="24"/>
          <w:szCs w:val="24"/>
        </w:rPr>
        <w:t>and applying those lessons in extension</w:t>
      </w:r>
      <w:r w:rsidR="00D26DB9">
        <w:rPr>
          <w:rFonts w:ascii="Times New Roman" w:eastAsia="Calibri" w:hAnsi="Times New Roman" w:cs="Times New Roman"/>
          <w:sz w:val="24"/>
          <w:szCs w:val="24"/>
        </w:rPr>
        <w:t>, to m</w:t>
      </w:r>
      <w:r w:rsidR="00375ED6">
        <w:rPr>
          <w:rFonts w:ascii="Times New Roman" w:eastAsia="Calibri" w:hAnsi="Times New Roman" w:cs="Times New Roman"/>
          <w:sz w:val="24"/>
          <w:szCs w:val="24"/>
        </w:rPr>
        <w:t>easure the learning environment as part of extension programs. Step back and think about who is the audience</w:t>
      </w:r>
      <w:r w:rsidR="001E7B77">
        <w:rPr>
          <w:rFonts w:ascii="Times New Roman" w:eastAsia="Calibri" w:hAnsi="Times New Roman" w:cs="Times New Roman"/>
          <w:sz w:val="24"/>
          <w:szCs w:val="24"/>
        </w:rPr>
        <w:t>. The Applied</w:t>
      </w:r>
      <w:r w:rsidR="00375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B77">
        <w:rPr>
          <w:rFonts w:ascii="Times New Roman" w:eastAsia="Calibri" w:hAnsi="Times New Roman" w:cs="Times New Roman"/>
          <w:sz w:val="24"/>
          <w:szCs w:val="24"/>
        </w:rPr>
        <w:t>P</w:t>
      </w:r>
      <w:r w:rsidR="00375ED6">
        <w:rPr>
          <w:rFonts w:ascii="Times New Roman" w:eastAsia="Calibri" w:hAnsi="Times New Roman" w:cs="Times New Roman"/>
          <w:sz w:val="24"/>
          <w:szCs w:val="24"/>
        </w:rPr>
        <w:t xml:space="preserve">opulation </w:t>
      </w:r>
      <w:r w:rsidR="001E7B77">
        <w:rPr>
          <w:rFonts w:ascii="Times New Roman" w:eastAsia="Calibri" w:hAnsi="Times New Roman" w:cs="Times New Roman"/>
          <w:sz w:val="24"/>
          <w:szCs w:val="24"/>
        </w:rPr>
        <w:t>L</w:t>
      </w:r>
      <w:r w:rsidR="00375ED6">
        <w:rPr>
          <w:rFonts w:ascii="Times New Roman" w:eastAsia="Calibri" w:hAnsi="Times New Roman" w:cs="Times New Roman"/>
          <w:sz w:val="24"/>
          <w:szCs w:val="24"/>
        </w:rPr>
        <w:t>ab think</w:t>
      </w:r>
      <w:r w:rsidR="00D26DB9">
        <w:rPr>
          <w:rFonts w:ascii="Times New Roman" w:eastAsia="Calibri" w:hAnsi="Times New Roman" w:cs="Times New Roman"/>
          <w:sz w:val="24"/>
          <w:szCs w:val="24"/>
        </w:rPr>
        <w:t>s</w:t>
      </w:r>
      <w:r w:rsidR="00375ED6">
        <w:rPr>
          <w:rFonts w:ascii="Times New Roman" w:eastAsia="Calibri" w:hAnsi="Times New Roman" w:cs="Times New Roman"/>
          <w:sz w:val="24"/>
          <w:szCs w:val="24"/>
        </w:rPr>
        <w:t xml:space="preserve"> about who they are involving in the generation of knowledge. </w:t>
      </w:r>
    </w:p>
    <w:p w14:paraId="67C51083" w14:textId="38E7FF9F" w:rsidR="00B06EA2" w:rsidRDefault="001E7B77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375ED6">
        <w:rPr>
          <w:rFonts w:ascii="Times New Roman" w:eastAsia="Calibri" w:hAnsi="Times New Roman" w:cs="Times New Roman"/>
          <w:sz w:val="24"/>
          <w:szCs w:val="24"/>
        </w:rPr>
        <w:t>xtension is a trusted source of information</w:t>
      </w:r>
      <w:r>
        <w:rPr>
          <w:rFonts w:ascii="Times New Roman" w:eastAsia="Calibri" w:hAnsi="Times New Roman" w:cs="Times New Roman"/>
          <w:sz w:val="24"/>
          <w:szCs w:val="24"/>
        </w:rPr>
        <w:t>. Applied research s</w:t>
      </w:r>
      <w:r w:rsidR="001F3FCA">
        <w:rPr>
          <w:rFonts w:ascii="Times New Roman" w:eastAsia="Calibri" w:hAnsi="Times New Roman" w:cs="Times New Roman"/>
          <w:sz w:val="24"/>
          <w:szCs w:val="24"/>
        </w:rPr>
        <w:t>eek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F3FCA">
        <w:rPr>
          <w:rFonts w:ascii="Times New Roman" w:eastAsia="Calibri" w:hAnsi="Times New Roman" w:cs="Times New Roman"/>
          <w:sz w:val="24"/>
          <w:szCs w:val="24"/>
        </w:rPr>
        <w:t xml:space="preserve"> root causes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often using </w:t>
      </w:r>
      <w:r w:rsidR="005F3075">
        <w:rPr>
          <w:rFonts w:ascii="Times New Roman" w:eastAsia="Calibri" w:hAnsi="Times New Roman" w:cs="Times New Roman"/>
          <w:sz w:val="24"/>
          <w:szCs w:val="24"/>
        </w:rPr>
        <w:t>placed-based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3075">
        <w:rPr>
          <w:rFonts w:ascii="Times New Roman" w:eastAsia="Calibri" w:hAnsi="Times New Roman" w:cs="Times New Roman"/>
          <w:sz w:val="24"/>
          <w:szCs w:val="24"/>
        </w:rPr>
        <w:t>demographic spatial data (</w:t>
      </w:r>
      <w:r>
        <w:rPr>
          <w:rFonts w:ascii="Times New Roman" w:eastAsia="Calibri" w:hAnsi="Times New Roman" w:cs="Times New Roman"/>
          <w:sz w:val="24"/>
          <w:szCs w:val="24"/>
        </w:rPr>
        <w:t xml:space="preserve">like </w:t>
      </w:r>
      <w:r w:rsidR="005F3075">
        <w:rPr>
          <w:rFonts w:ascii="Times New Roman" w:eastAsia="Calibri" w:hAnsi="Times New Roman" w:cs="Times New Roman"/>
          <w:sz w:val="24"/>
          <w:szCs w:val="24"/>
        </w:rPr>
        <w:t>ERS classifications)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F3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Spatial d</w:t>
      </w:r>
      <w:r w:rsidR="005F3075">
        <w:rPr>
          <w:rFonts w:ascii="Times New Roman" w:eastAsia="Calibri" w:hAnsi="Times New Roman" w:cs="Times New Roman"/>
          <w:sz w:val="24"/>
          <w:szCs w:val="24"/>
        </w:rPr>
        <w:t>ata helps confirm findings and find meaningful places to study to better understand root causes</w:t>
      </w:r>
      <w:r>
        <w:rPr>
          <w:rFonts w:ascii="Times New Roman" w:eastAsia="Calibri" w:hAnsi="Times New Roman" w:cs="Times New Roman"/>
          <w:sz w:val="24"/>
          <w:szCs w:val="24"/>
        </w:rPr>
        <w:t>. A p</w:t>
      </w:r>
      <w:r w:rsidR="00B06EA2">
        <w:rPr>
          <w:rFonts w:ascii="Times New Roman" w:eastAsia="Calibri" w:hAnsi="Times New Roman" w:cs="Times New Roman"/>
          <w:sz w:val="24"/>
          <w:szCs w:val="24"/>
        </w:rPr>
        <w:t>articipatory model is crucial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06EA2">
        <w:rPr>
          <w:rFonts w:ascii="Times New Roman" w:eastAsia="Calibri" w:hAnsi="Times New Roman" w:cs="Times New Roman"/>
          <w:sz w:val="24"/>
          <w:szCs w:val="24"/>
        </w:rPr>
        <w:t>involve ultimate customers from the beginning to set research agenda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Customers help decide </w:t>
      </w:r>
      <w:r w:rsidR="00B06EA2">
        <w:rPr>
          <w:rFonts w:ascii="Times New Roman" w:eastAsia="Calibri" w:hAnsi="Times New Roman" w:cs="Times New Roman"/>
          <w:sz w:val="24"/>
          <w:szCs w:val="24"/>
        </w:rPr>
        <w:t>what questions should be pursu</w:t>
      </w:r>
      <w:r>
        <w:rPr>
          <w:rFonts w:ascii="Times New Roman" w:eastAsia="Calibri" w:hAnsi="Times New Roman" w:cs="Times New Roman"/>
          <w:sz w:val="24"/>
          <w:szCs w:val="24"/>
        </w:rPr>
        <w:t>ed.</w:t>
      </w:r>
      <w:r w:rsidR="00B06E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AD158D" w14:textId="775062E4" w:rsidR="00D26DB9" w:rsidRDefault="0044538F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David B</w:t>
      </w:r>
      <w:r w:rsidR="006C3BA9">
        <w:rPr>
          <w:rFonts w:ascii="Times New Roman" w:eastAsia="Calibri" w:hAnsi="Times New Roman" w:cs="Times New Roman"/>
          <w:sz w:val="24"/>
          <w:szCs w:val="24"/>
        </w:rPr>
        <w:t>.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BA9">
        <w:rPr>
          <w:rFonts w:ascii="Times New Roman" w:eastAsia="Calibri" w:hAnsi="Times New Roman" w:cs="Times New Roman"/>
          <w:sz w:val="24"/>
          <w:szCs w:val="24"/>
        </w:rPr>
        <w:t xml:space="preserve">commented that </w:t>
      </w:r>
      <w:r>
        <w:rPr>
          <w:rFonts w:ascii="Times New Roman" w:eastAsia="Calibri" w:hAnsi="Times New Roman" w:cs="Times New Roman"/>
          <w:sz w:val="24"/>
          <w:szCs w:val="24"/>
        </w:rPr>
        <w:t>Wisconsin is the Cadillac of comm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unity </w:t>
      </w:r>
      <w:r>
        <w:rPr>
          <w:rFonts w:ascii="Times New Roman" w:eastAsia="Calibri" w:hAnsi="Times New Roman" w:cs="Times New Roman"/>
          <w:sz w:val="24"/>
          <w:szCs w:val="24"/>
        </w:rPr>
        <w:t>dev</w:t>
      </w:r>
      <w:r w:rsidR="001E7B77">
        <w:rPr>
          <w:rFonts w:ascii="Times New Roman" w:eastAsia="Calibri" w:hAnsi="Times New Roman" w:cs="Times New Roman"/>
          <w:sz w:val="24"/>
          <w:szCs w:val="24"/>
        </w:rPr>
        <w:t>elopment/</w:t>
      </w:r>
      <w:r>
        <w:rPr>
          <w:rFonts w:ascii="Times New Roman" w:eastAsia="Calibri" w:hAnsi="Times New Roman" w:cs="Times New Roman"/>
          <w:sz w:val="24"/>
          <w:szCs w:val="24"/>
        </w:rPr>
        <w:t>extension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 systems. Community development 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not pushed in NY or 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lots of other states. </w:t>
      </w:r>
      <w:r>
        <w:rPr>
          <w:rFonts w:ascii="Times New Roman" w:eastAsia="Calibri" w:hAnsi="Times New Roman" w:cs="Times New Roman"/>
          <w:sz w:val="24"/>
          <w:szCs w:val="24"/>
        </w:rPr>
        <w:t>NY does not have the social infrastructure to do this kind of formal extension set-up</w:t>
      </w:r>
      <w:r w:rsidR="006C3B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NY punts on out-reach because extension is not on board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. It’s much harder </w:t>
      </w:r>
      <w:r>
        <w:rPr>
          <w:rFonts w:ascii="Times New Roman" w:eastAsia="Calibri" w:hAnsi="Times New Roman" w:cs="Times New Roman"/>
          <w:sz w:val="24"/>
          <w:szCs w:val="24"/>
        </w:rPr>
        <w:t>to do transla</w:t>
      </w:r>
      <w:r w:rsidR="006C3BA9">
        <w:rPr>
          <w:rFonts w:ascii="Times New Roman" w:eastAsia="Calibri" w:hAnsi="Times New Roman" w:cs="Times New Roman"/>
          <w:sz w:val="24"/>
          <w:szCs w:val="24"/>
        </w:rPr>
        <w:t>tional research in that context.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Tim </w:t>
      </w:r>
      <w:r w:rsidR="001E7B77">
        <w:rPr>
          <w:rFonts w:ascii="Times New Roman" w:eastAsia="Calibri" w:hAnsi="Times New Roman" w:cs="Times New Roman"/>
          <w:sz w:val="24"/>
          <w:szCs w:val="24"/>
        </w:rPr>
        <w:t>said L</w:t>
      </w:r>
      <w:r w:rsidR="00D26DB9">
        <w:rPr>
          <w:rFonts w:ascii="Times New Roman" w:eastAsia="Calibri" w:hAnsi="Times New Roman" w:cs="Times New Roman"/>
          <w:sz w:val="24"/>
          <w:szCs w:val="24"/>
        </w:rPr>
        <w:t>SU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rural development is 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>
        <w:rPr>
          <w:rFonts w:ascii="Times New Roman" w:eastAsia="Calibri" w:hAnsi="Times New Roman" w:cs="Times New Roman"/>
          <w:sz w:val="24"/>
          <w:szCs w:val="24"/>
        </w:rPr>
        <w:t>not connected with extension at all</w:t>
      </w:r>
      <w:r w:rsidR="006C3BA9">
        <w:rPr>
          <w:rFonts w:ascii="Times New Roman" w:eastAsia="Calibri" w:hAnsi="Times New Roman" w:cs="Times New Roman"/>
          <w:sz w:val="24"/>
          <w:szCs w:val="24"/>
        </w:rPr>
        <w:t xml:space="preserve">. It’s </w:t>
      </w:r>
      <w:r>
        <w:rPr>
          <w:rFonts w:ascii="Times New Roman" w:eastAsia="Calibri" w:hAnsi="Times New Roman" w:cs="Times New Roman"/>
          <w:sz w:val="24"/>
          <w:szCs w:val="24"/>
        </w:rPr>
        <w:t>all about rice and sugar</w:t>
      </w:r>
      <w:r w:rsidR="006C3BA9">
        <w:rPr>
          <w:rFonts w:ascii="Times New Roman" w:eastAsia="Calibri" w:hAnsi="Times New Roman" w:cs="Times New Roman"/>
          <w:sz w:val="24"/>
          <w:szCs w:val="24"/>
        </w:rPr>
        <w:t xml:space="preserve"> instead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John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6C3BA9">
        <w:rPr>
          <w:rFonts w:ascii="Times New Roman" w:eastAsia="Calibri" w:hAnsi="Times New Roman" w:cs="Times New Roman"/>
          <w:sz w:val="24"/>
          <w:szCs w:val="24"/>
        </w:rPr>
        <w:t>.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 said </w:t>
      </w:r>
      <w:r>
        <w:rPr>
          <w:rFonts w:ascii="Times New Roman" w:eastAsia="Calibri" w:hAnsi="Times New Roman" w:cs="Times New Roman"/>
          <w:sz w:val="24"/>
          <w:szCs w:val="24"/>
        </w:rPr>
        <w:t>comm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unity </w:t>
      </w:r>
      <w:r>
        <w:rPr>
          <w:rFonts w:ascii="Times New Roman" w:eastAsia="Calibri" w:hAnsi="Times New Roman" w:cs="Times New Roman"/>
          <w:sz w:val="24"/>
          <w:szCs w:val="24"/>
        </w:rPr>
        <w:t>dev</w:t>
      </w:r>
      <w:r w:rsidR="001E7B77">
        <w:rPr>
          <w:rFonts w:ascii="Times New Roman" w:eastAsia="Calibri" w:hAnsi="Times New Roman" w:cs="Times New Roman"/>
          <w:sz w:val="24"/>
          <w:szCs w:val="24"/>
        </w:rPr>
        <w:t>elopment was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completely gutted out of extension</w:t>
      </w:r>
      <w:r w:rsidR="001E7B77">
        <w:rPr>
          <w:rFonts w:ascii="Times New Roman" w:eastAsia="Calibri" w:hAnsi="Times New Roman" w:cs="Times New Roman"/>
          <w:sz w:val="24"/>
          <w:szCs w:val="24"/>
        </w:rPr>
        <w:t xml:space="preserve"> in Mississippi. </w:t>
      </w:r>
      <w:r w:rsidR="00D26DB9">
        <w:rPr>
          <w:rFonts w:ascii="Times New Roman" w:eastAsia="Calibri" w:hAnsi="Times New Roman" w:cs="Times New Roman"/>
          <w:sz w:val="24"/>
          <w:szCs w:val="24"/>
        </w:rPr>
        <w:t>Joe said the situation is the same at Auburn. H</w:t>
      </w:r>
      <w:r>
        <w:rPr>
          <w:rFonts w:ascii="Times New Roman" w:eastAsia="Calibri" w:hAnsi="Times New Roman" w:cs="Times New Roman"/>
          <w:sz w:val="24"/>
          <w:szCs w:val="24"/>
        </w:rPr>
        <w:t>ow do you build on the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 Wisconsin </w:t>
      </w:r>
      <w:r>
        <w:rPr>
          <w:rFonts w:ascii="Times New Roman" w:eastAsia="Calibri" w:hAnsi="Times New Roman" w:cs="Times New Roman"/>
          <w:sz w:val="24"/>
          <w:szCs w:val="24"/>
        </w:rPr>
        <w:t>model in places where the infrastructure is not in place</w:t>
      </w:r>
      <w:r w:rsidR="006C3BA9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1E3BC508" w14:textId="7B47147C" w:rsidR="00FD6161" w:rsidRDefault="0044538F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Extension in WI being merged with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WI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 campus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 after </w:t>
      </w:r>
      <w:r w:rsidR="00FD6161">
        <w:rPr>
          <w:rFonts w:ascii="Times New Roman" w:eastAsia="Calibri" w:hAnsi="Times New Roman" w:cs="Times New Roman"/>
          <w:sz w:val="24"/>
          <w:szCs w:val="24"/>
        </w:rPr>
        <w:t>be</w:t>
      </w:r>
      <w:r w:rsidR="00D26DB9">
        <w:rPr>
          <w:rFonts w:ascii="Times New Roman" w:eastAsia="Calibri" w:hAnsi="Times New Roman" w:cs="Times New Roman"/>
          <w:sz w:val="24"/>
          <w:szCs w:val="24"/>
        </w:rPr>
        <w:t>ing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 its own entity with its own chancellor</w:t>
      </w:r>
      <w:r w:rsidR="00D26DB9">
        <w:rPr>
          <w:rFonts w:ascii="Times New Roman" w:eastAsia="Calibri" w:hAnsi="Times New Roman" w:cs="Times New Roman"/>
          <w:sz w:val="24"/>
          <w:szCs w:val="24"/>
        </w:rPr>
        <w:t>. This is mostly a good thing according to Lou S. There’s m</w:t>
      </w:r>
      <w:r w:rsidR="00FD6161">
        <w:rPr>
          <w:rFonts w:ascii="Times New Roman" w:eastAsia="Calibri" w:hAnsi="Times New Roman" w:cs="Times New Roman"/>
          <w:sz w:val="24"/>
          <w:szCs w:val="24"/>
        </w:rPr>
        <w:t>ore opp</w:t>
      </w:r>
      <w:r w:rsidR="00D26DB9">
        <w:rPr>
          <w:rFonts w:ascii="Times New Roman" w:eastAsia="Calibri" w:hAnsi="Times New Roman" w:cs="Times New Roman"/>
          <w:sz w:val="24"/>
          <w:szCs w:val="24"/>
        </w:rPr>
        <w:t>ortunity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 to work with non-ext</w:t>
      </w:r>
      <w:r w:rsidR="00D26DB9">
        <w:rPr>
          <w:rFonts w:ascii="Times New Roman" w:eastAsia="Calibri" w:hAnsi="Times New Roman" w:cs="Times New Roman"/>
          <w:sz w:val="24"/>
          <w:szCs w:val="24"/>
        </w:rPr>
        <w:t>ension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 faculty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. It 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changes the </w:t>
      </w:r>
      <w:r w:rsidR="006C3BA9">
        <w:rPr>
          <w:rFonts w:ascii="Times New Roman" w:eastAsia="Calibri" w:hAnsi="Times New Roman" w:cs="Times New Roman"/>
          <w:sz w:val="24"/>
          <w:szCs w:val="24"/>
        </w:rPr>
        <w:t xml:space="preserve">basic vs. 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translational 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research </w:t>
      </w:r>
      <w:r w:rsidR="00FD6161">
        <w:rPr>
          <w:rFonts w:ascii="Times New Roman" w:eastAsia="Calibri" w:hAnsi="Times New Roman" w:cs="Times New Roman"/>
          <w:sz w:val="24"/>
          <w:szCs w:val="24"/>
        </w:rPr>
        <w:t>balance</w:t>
      </w:r>
      <w:r w:rsidR="00D26DB9">
        <w:rPr>
          <w:rFonts w:ascii="Times New Roman" w:eastAsia="Calibri" w:hAnsi="Times New Roman" w:cs="Times New Roman"/>
          <w:sz w:val="24"/>
          <w:szCs w:val="24"/>
        </w:rPr>
        <w:t>. R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e-integration with 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D6161">
        <w:rPr>
          <w:rFonts w:ascii="Times New Roman" w:eastAsia="Calibri" w:hAnsi="Times New Roman" w:cs="Times New Roman"/>
          <w:sz w:val="24"/>
          <w:szCs w:val="24"/>
        </w:rPr>
        <w:t>univ</w:t>
      </w:r>
      <w:r w:rsidR="00D26DB9">
        <w:rPr>
          <w:rFonts w:ascii="Times New Roman" w:eastAsia="Calibri" w:hAnsi="Times New Roman" w:cs="Times New Roman"/>
          <w:sz w:val="24"/>
          <w:szCs w:val="24"/>
        </w:rPr>
        <w:t>ersity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 may broaden the research-to-practice partnership</w:t>
      </w:r>
      <w:r w:rsidR="00D26DB9">
        <w:rPr>
          <w:rFonts w:ascii="Times New Roman" w:eastAsia="Calibri" w:hAnsi="Times New Roman" w:cs="Times New Roman"/>
          <w:sz w:val="24"/>
          <w:szCs w:val="24"/>
        </w:rPr>
        <w:t xml:space="preserve">, get more </w:t>
      </w:r>
      <w:r w:rsidR="00FD6161">
        <w:rPr>
          <w:rFonts w:ascii="Times New Roman" w:eastAsia="Calibri" w:hAnsi="Times New Roman" w:cs="Times New Roman"/>
          <w:sz w:val="24"/>
          <w:szCs w:val="24"/>
        </w:rPr>
        <w:t>researchers out in the community</w:t>
      </w:r>
      <w:r w:rsidR="00D26DB9">
        <w:rPr>
          <w:rFonts w:ascii="Times New Roman" w:eastAsia="Calibri" w:hAnsi="Times New Roman" w:cs="Times New Roman"/>
          <w:sz w:val="24"/>
          <w:szCs w:val="24"/>
        </w:rPr>
        <w:t>.</w:t>
      </w:r>
      <w:r w:rsidR="00FD61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B6E7D5" w14:textId="77777777" w:rsidR="00604B43" w:rsidRDefault="00604B43" w:rsidP="004C0CBF">
      <w:pPr>
        <w:rPr>
          <w:rFonts w:ascii="Times New Roman" w:eastAsia="Calibri" w:hAnsi="Times New Roman" w:cs="Times New Roman"/>
          <w:sz w:val="24"/>
          <w:szCs w:val="24"/>
        </w:rPr>
      </w:pPr>
    </w:p>
    <w:p w14:paraId="645D8221" w14:textId="3BDC41C9" w:rsidR="000C7B5B" w:rsidRDefault="003D5095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Panel 2: </w:t>
      </w:r>
      <w:r w:rsidR="006C3BA9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rom research to application within extension</w:t>
      </w:r>
      <w:r w:rsidR="00620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428">
        <w:rPr>
          <w:rFonts w:ascii="Times New Roman" w:eastAsia="Calibri" w:hAnsi="Times New Roman" w:cs="Times New Roman"/>
          <w:sz w:val="24"/>
          <w:szCs w:val="24"/>
        </w:rPr>
        <w:t xml:space="preserve">(see agenda </w:t>
      </w:r>
      <w:r w:rsidR="00534382">
        <w:rPr>
          <w:rFonts w:ascii="Times New Roman" w:eastAsia="Calibri" w:hAnsi="Times New Roman" w:cs="Times New Roman"/>
          <w:sz w:val="24"/>
          <w:szCs w:val="24"/>
        </w:rPr>
        <w:t xml:space="preserve">below </w:t>
      </w:r>
      <w:r w:rsidR="00EA6428">
        <w:rPr>
          <w:rFonts w:ascii="Times New Roman" w:eastAsia="Calibri" w:hAnsi="Times New Roman" w:cs="Times New Roman"/>
          <w:sz w:val="24"/>
          <w:szCs w:val="24"/>
        </w:rPr>
        <w:t>for list of panelists)</w:t>
      </w:r>
    </w:p>
    <w:p w14:paraId="0323F0D1" w14:textId="72560D51" w:rsidR="008A5BD1" w:rsidRDefault="003D5095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Latino Wisconsin using </w:t>
      </w:r>
      <w:r w:rsidR="008A5BD1">
        <w:rPr>
          <w:rFonts w:ascii="Times New Roman" w:eastAsia="Calibri" w:hAnsi="Times New Roman" w:cs="Times New Roman"/>
          <w:sz w:val="24"/>
          <w:szCs w:val="24"/>
        </w:rPr>
        <w:t xml:space="preserve">a report summarizing recent trends </w:t>
      </w:r>
      <w:r>
        <w:rPr>
          <w:rFonts w:ascii="Times New Roman" w:eastAsia="Calibri" w:hAnsi="Times New Roman" w:cs="Times New Roman"/>
          <w:sz w:val="24"/>
          <w:szCs w:val="24"/>
        </w:rPr>
        <w:t>as a tool to have</w:t>
      </w:r>
      <w:r w:rsidR="008A5BD1">
        <w:rPr>
          <w:rFonts w:ascii="Times New Roman" w:eastAsia="Calibri" w:hAnsi="Times New Roman" w:cs="Times New Roman"/>
          <w:sz w:val="24"/>
          <w:szCs w:val="24"/>
        </w:rPr>
        <w:t xml:space="preserve"> conversations across the state. P</w:t>
      </w:r>
      <w:r>
        <w:rPr>
          <w:rFonts w:ascii="Times New Roman" w:eastAsia="Calibri" w:hAnsi="Times New Roman" w:cs="Times New Roman"/>
          <w:sz w:val="24"/>
          <w:szCs w:val="24"/>
        </w:rPr>
        <w:t>eople want to learn about the demog</w:t>
      </w:r>
      <w:r w:rsidR="008A5BD1">
        <w:rPr>
          <w:rFonts w:ascii="Times New Roman" w:eastAsia="Calibri" w:hAnsi="Times New Roman" w:cs="Times New Roman"/>
          <w:sz w:val="24"/>
          <w:szCs w:val="24"/>
        </w:rPr>
        <w:t>raphic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shifts going on across WI</w:t>
      </w:r>
      <w:r w:rsidR="008A5BD1">
        <w:rPr>
          <w:rFonts w:ascii="Times New Roman" w:eastAsia="Calibri" w:hAnsi="Times New Roman" w:cs="Times New Roman"/>
          <w:sz w:val="24"/>
          <w:szCs w:val="24"/>
        </w:rPr>
        <w:t>. D</w:t>
      </w:r>
      <w:r>
        <w:rPr>
          <w:rFonts w:ascii="Times New Roman" w:eastAsia="Calibri" w:hAnsi="Times New Roman" w:cs="Times New Roman"/>
          <w:sz w:val="24"/>
          <w:szCs w:val="24"/>
        </w:rPr>
        <w:t>ifficult conversations</w:t>
      </w:r>
      <w:r w:rsidR="008A5BD1">
        <w:rPr>
          <w:rFonts w:ascii="Times New Roman" w:eastAsia="Calibri" w:hAnsi="Times New Roman" w:cs="Times New Roman"/>
          <w:sz w:val="24"/>
          <w:szCs w:val="24"/>
        </w:rPr>
        <w:t xml:space="preserve"> aided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numbers </w:t>
      </w:r>
      <w:r w:rsidR="008A5BD1">
        <w:rPr>
          <w:rFonts w:ascii="Times New Roman" w:eastAsia="Calibri" w:hAnsi="Times New Roman" w:cs="Times New Roman"/>
          <w:sz w:val="24"/>
          <w:szCs w:val="24"/>
        </w:rPr>
        <w:t xml:space="preserve">that help </w:t>
      </w:r>
      <w:r>
        <w:rPr>
          <w:rFonts w:ascii="Times New Roman" w:eastAsia="Calibri" w:hAnsi="Times New Roman" w:cs="Times New Roman"/>
          <w:sz w:val="24"/>
          <w:szCs w:val="24"/>
        </w:rPr>
        <w:t>bridge the divide</w:t>
      </w:r>
      <w:r w:rsidR="008A5BD1">
        <w:rPr>
          <w:rFonts w:ascii="Times New Roman" w:eastAsia="Calibri" w:hAnsi="Times New Roman" w:cs="Times New Roman"/>
          <w:sz w:val="24"/>
          <w:szCs w:val="24"/>
        </w:rPr>
        <w:t>. Wh</w:t>
      </w:r>
      <w:r>
        <w:rPr>
          <w:rFonts w:ascii="Times New Roman" w:eastAsia="Calibri" w:hAnsi="Times New Roman" w:cs="Times New Roman"/>
          <w:sz w:val="24"/>
          <w:szCs w:val="24"/>
        </w:rPr>
        <w:t>at does it mean to have a growing Hispanic population</w:t>
      </w:r>
      <w:r w:rsidR="008A5BD1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BD1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esearch findings </w:t>
      </w:r>
      <w:r w:rsidR="008A5BD1">
        <w:rPr>
          <w:rFonts w:ascii="Times New Roman" w:eastAsia="Calibri" w:hAnsi="Times New Roman" w:cs="Times New Roman"/>
          <w:sz w:val="24"/>
          <w:szCs w:val="24"/>
        </w:rPr>
        <w:t xml:space="preserve">used </w:t>
      </w:r>
      <w:r>
        <w:rPr>
          <w:rFonts w:ascii="Times New Roman" w:eastAsia="Calibri" w:hAnsi="Times New Roman" w:cs="Times New Roman"/>
          <w:sz w:val="24"/>
          <w:szCs w:val="24"/>
        </w:rPr>
        <w:t>to help engage a difficult topic</w:t>
      </w:r>
      <w:r w:rsidR="008A5B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3B64BA" w14:textId="283F94E2" w:rsidR="00D21510" w:rsidRPr="00696CE3" w:rsidRDefault="008A5BD1" w:rsidP="004C0C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part of </w:t>
      </w:r>
      <w:r w:rsidR="00B03DBF">
        <w:rPr>
          <w:rFonts w:ascii="Times New Roman" w:eastAsia="Calibri" w:hAnsi="Times New Roman" w:cs="Times New Roman"/>
          <w:sz w:val="24"/>
          <w:szCs w:val="24"/>
        </w:rPr>
        <w:t>outreach to Hmong and Spanish-speaking communities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APL </w:t>
      </w:r>
      <w:r w:rsidR="00B03DBF">
        <w:rPr>
          <w:rFonts w:ascii="Times New Roman" w:eastAsia="Calibri" w:hAnsi="Times New Roman" w:cs="Times New Roman"/>
          <w:sz w:val="24"/>
          <w:szCs w:val="24"/>
        </w:rPr>
        <w:t>was asked to provide detailed pop</w:t>
      </w:r>
      <w:r>
        <w:rPr>
          <w:rFonts w:ascii="Times New Roman" w:eastAsia="Calibri" w:hAnsi="Times New Roman" w:cs="Times New Roman"/>
          <w:sz w:val="24"/>
          <w:szCs w:val="24"/>
        </w:rPr>
        <w:t>ulation</w:t>
      </w:r>
      <w:r w:rsidR="00B03DBF">
        <w:rPr>
          <w:rFonts w:ascii="Times New Roman" w:eastAsia="Calibri" w:hAnsi="Times New Roman" w:cs="Times New Roman"/>
          <w:sz w:val="24"/>
          <w:szCs w:val="24"/>
        </w:rPr>
        <w:t xml:space="preserve"> data to highlight areas with higher rates of poverty in county with Hmong and Hispanic</w:t>
      </w:r>
      <w:r>
        <w:rPr>
          <w:rFonts w:ascii="Times New Roman" w:eastAsia="Calibri" w:hAnsi="Times New Roman" w:cs="Times New Roman"/>
          <w:sz w:val="24"/>
          <w:szCs w:val="24"/>
        </w:rPr>
        <w:t>s. This effort evolved in</w:t>
      </w:r>
      <w:r w:rsidR="00B03DBF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B03DBF">
        <w:rPr>
          <w:rFonts w:ascii="Times New Roman" w:eastAsia="Calibri" w:hAnsi="Times New Roman" w:cs="Times New Roman"/>
          <w:sz w:val="24"/>
          <w:szCs w:val="24"/>
        </w:rPr>
        <w:t>annual workshop on poverty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B03DBF">
        <w:rPr>
          <w:rFonts w:ascii="Times New Roman" w:eastAsia="Calibri" w:hAnsi="Times New Roman" w:cs="Times New Roman"/>
          <w:sz w:val="24"/>
          <w:szCs w:val="24"/>
        </w:rPr>
        <w:t>ethnincity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called the </w:t>
      </w:r>
      <w:r w:rsidR="001C26A6">
        <w:rPr>
          <w:rFonts w:ascii="Times New Roman" w:eastAsia="Calibri" w:hAnsi="Times New Roman" w:cs="Times New Roman"/>
          <w:sz w:val="24"/>
          <w:szCs w:val="24"/>
        </w:rPr>
        <w:t>Expanding Access Mapping Workshop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It </w:t>
      </w:r>
      <w:r w:rsidR="00B03DBF">
        <w:rPr>
          <w:rFonts w:ascii="Times New Roman" w:eastAsia="Calibri" w:hAnsi="Times New Roman" w:cs="Times New Roman"/>
          <w:sz w:val="24"/>
          <w:szCs w:val="24"/>
        </w:rPr>
        <w:t>add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B03DBF">
        <w:rPr>
          <w:rFonts w:ascii="Times New Roman" w:eastAsia="Calibri" w:hAnsi="Times New Roman" w:cs="Times New Roman"/>
          <w:sz w:val="24"/>
          <w:szCs w:val="24"/>
        </w:rPr>
        <w:t xml:space="preserve"> local knowledge to demographic data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help </w:t>
      </w:r>
      <w:r w:rsidR="00B03DBF">
        <w:rPr>
          <w:rFonts w:ascii="Times New Roman" w:eastAsia="Calibri" w:hAnsi="Times New Roman" w:cs="Times New Roman"/>
          <w:sz w:val="24"/>
          <w:szCs w:val="24"/>
        </w:rPr>
        <w:t>seek solutions to challenges</w:t>
      </w:r>
      <w:r>
        <w:rPr>
          <w:rFonts w:ascii="Times New Roman" w:eastAsia="Calibri" w:hAnsi="Times New Roman" w:cs="Times New Roman"/>
          <w:sz w:val="24"/>
          <w:szCs w:val="24"/>
        </w:rPr>
        <w:t>. T</w:t>
      </w:r>
      <w:r w:rsidR="00B03DBF">
        <w:rPr>
          <w:rFonts w:ascii="Times New Roman" w:eastAsia="Calibri" w:hAnsi="Times New Roman" w:cs="Times New Roman"/>
          <w:sz w:val="24"/>
          <w:szCs w:val="24"/>
        </w:rPr>
        <w:t>wo-way conversations become important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1C26A6">
        <w:rPr>
          <w:rFonts w:ascii="Times New Roman" w:eastAsia="Calibri" w:hAnsi="Times New Roman" w:cs="Times New Roman"/>
          <w:sz w:val="24"/>
          <w:szCs w:val="24"/>
        </w:rPr>
        <w:t>build</w:t>
      </w:r>
      <w:r>
        <w:rPr>
          <w:rFonts w:ascii="Times New Roman" w:eastAsia="Calibri" w:hAnsi="Times New Roman" w:cs="Times New Roman"/>
          <w:sz w:val="24"/>
          <w:szCs w:val="24"/>
        </w:rPr>
        <w:t>ing</w:t>
      </w:r>
      <w:r w:rsidR="001C26A6">
        <w:rPr>
          <w:rFonts w:ascii="Times New Roman" w:eastAsia="Calibri" w:hAnsi="Times New Roman" w:cs="Times New Roman"/>
          <w:sz w:val="24"/>
          <w:szCs w:val="24"/>
        </w:rPr>
        <w:t xml:space="preserve"> relationships between leaders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26A6">
        <w:rPr>
          <w:rFonts w:ascii="Times New Roman" w:eastAsia="Calibri" w:hAnsi="Times New Roman" w:cs="Times New Roman"/>
          <w:sz w:val="24"/>
          <w:szCs w:val="24"/>
        </w:rPr>
        <w:t>service providers</w:t>
      </w:r>
      <w:r>
        <w:rPr>
          <w:rFonts w:ascii="Times New Roman" w:eastAsia="Calibri" w:hAnsi="Times New Roman" w:cs="Times New Roman"/>
          <w:sz w:val="24"/>
          <w:szCs w:val="24"/>
        </w:rPr>
        <w:t>, and left-out groups.</w:t>
      </w:r>
      <w:r w:rsidR="00D2151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AF59FB0" w14:textId="3FC2CA9B" w:rsidR="0066218D" w:rsidRDefault="008A5BD1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C26A6">
        <w:rPr>
          <w:rFonts w:ascii="Times New Roman" w:hAnsi="Times New Roman" w:cs="Times New Roman"/>
          <w:sz w:val="24"/>
          <w:szCs w:val="24"/>
        </w:rPr>
        <w:t xml:space="preserve">xtension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C26A6">
        <w:rPr>
          <w:rFonts w:ascii="Times New Roman" w:hAnsi="Times New Roman" w:cs="Times New Roman"/>
          <w:sz w:val="24"/>
          <w:szCs w:val="24"/>
        </w:rPr>
        <w:t xml:space="preserve">Dane Co. </w:t>
      </w:r>
      <w:r>
        <w:rPr>
          <w:rFonts w:ascii="Times New Roman" w:hAnsi="Times New Roman" w:cs="Times New Roman"/>
          <w:sz w:val="24"/>
          <w:szCs w:val="24"/>
        </w:rPr>
        <w:t xml:space="preserve">uses a lot of APL resources to </w:t>
      </w:r>
      <w:r w:rsidR="001C26A6">
        <w:rPr>
          <w:rFonts w:ascii="Times New Roman" w:hAnsi="Times New Roman" w:cs="Times New Roman"/>
          <w:sz w:val="24"/>
          <w:szCs w:val="24"/>
        </w:rPr>
        <w:t>address issues of racial inequity and poverty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1C26A6">
        <w:rPr>
          <w:rFonts w:ascii="Times New Roman" w:hAnsi="Times New Roman" w:cs="Times New Roman"/>
          <w:sz w:val="24"/>
          <w:szCs w:val="24"/>
        </w:rPr>
        <w:t>t really drives their agenda</w:t>
      </w:r>
      <w:r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1C26A6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 xml:space="preserve">unity </w:t>
      </w:r>
      <w:r w:rsidR="001C26A6">
        <w:rPr>
          <w:rFonts w:ascii="Times New Roman" w:hAnsi="Times New Roman" w:cs="Times New Roman"/>
          <w:sz w:val="24"/>
          <w:szCs w:val="24"/>
        </w:rPr>
        <w:t>dev</w:t>
      </w:r>
      <w:r>
        <w:rPr>
          <w:rFonts w:ascii="Times New Roman" w:hAnsi="Times New Roman" w:cs="Times New Roman"/>
          <w:sz w:val="24"/>
          <w:szCs w:val="24"/>
        </w:rPr>
        <w:t>elopment</w:t>
      </w:r>
      <w:r w:rsidR="001C26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26A6">
        <w:rPr>
          <w:rFonts w:ascii="Times New Roman" w:hAnsi="Times New Roman" w:cs="Times New Roman"/>
          <w:sz w:val="24"/>
          <w:szCs w:val="24"/>
        </w:rPr>
        <w:t>ag</w:t>
      </w:r>
      <w:proofErr w:type="gramEnd"/>
      <w:r w:rsidR="001C26A6">
        <w:rPr>
          <w:rFonts w:ascii="Times New Roman" w:hAnsi="Times New Roman" w:cs="Times New Roman"/>
          <w:sz w:val="24"/>
          <w:szCs w:val="24"/>
        </w:rPr>
        <w:t>, family, housing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39D7">
        <w:rPr>
          <w:rFonts w:ascii="Times New Roman" w:hAnsi="Times New Roman" w:cs="Times New Roman"/>
          <w:sz w:val="24"/>
          <w:szCs w:val="24"/>
        </w:rPr>
        <w:t>nsightful to share issues and data between these areas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7939D7">
        <w:rPr>
          <w:rFonts w:ascii="Times New Roman" w:hAnsi="Times New Roman" w:cs="Times New Roman"/>
          <w:sz w:val="24"/>
          <w:szCs w:val="24"/>
        </w:rPr>
        <w:t xml:space="preserve">emographic data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7939D7">
        <w:rPr>
          <w:rFonts w:ascii="Times New Roman" w:hAnsi="Times New Roman" w:cs="Times New Roman"/>
          <w:sz w:val="24"/>
          <w:szCs w:val="24"/>
        </w:rPr>
        <w:t xml:space="preserve">fed into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939D7">
        <w:rPr>
          <w:rFonts w:ascii="Times New Roman" w:hAnsi="Times New Roman" w:cs="Times New Roman"/>
          <w:sz w:val="24"/>
          <w:szCs w:val="24"/>
        </w:rPr>
        <w:t xml:space="preserve">survey sponsored by Chamber of Commerce and Extension about supporting/expanding rural businesses.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939D7">
        <w:rPr>
          <w:rFonts w:ascii="Times New Roman" w:hAnsi="Times New Roman" w:cs="Times New Roman"/>
          <w:sz w:val="24"/>
          <w:szCs w:val="24"/>
        </w:rPr>
        <w:t>ommuninties</w:t>
      </w:r>
      <w:proofErr w:type="spellEnd"/>
      <w:r w:rsidR="0079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7939D7">
        <w:rPr>
          <w:rFonts w:ascii="Times New Roman" w:hAnsi="Times New Roman" w:cs="Times New Roman"/>
          <w:sz w:val="24"/>
          <w:szCs w:val="24"/>
        </w:rPr>
        <w:t xml:space="preserve">starting to address </w:t>
      </w:r>
      <w:r>
        <w:rPr>
          <w:rFonts w:ascii="Times New Roman" w:hAnsi="Times New Roman" w:cs="Times New Roman"/>
          <w:sz w:val="24"/>
          <w:szCs w:val="24"/>
        </w:rPr>
        <w:t xml:space="preserve">housing </w:t>
      </w:r>
      <w:r w:rsidR="007939D7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39D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ased on extension housing data.</w:t>
      </w:r>
    </w:p>
    <w:p w14:paraId="7D04A5CA" w14:textId="36592F05" w:rsidR="007939D7" w:rsidRDefault="007939D7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D9761" w14:textId="0A026A8D" w:rsidR="007939D7" w:rsidRDefault="008A5BD1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</w:t>
      </w:r>
      <w:r w:rsidR="007939D7">
        <w:rPr>
          <w:rFonts w:ascii="Times New Roman" w:hAnsi="Times New Roman" w:cs="Times New Roman"/>
          <w:sz w:val="24"/>
          <w:szCs w:val="24"/>
        </w:rPr>
        <w:t xml:space="preserve"> specialists bring content expertise, combine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39D7">
        <w:rPr>
          <w:rFonts w:ascii="Times New Roman" w:hAnsi="Times New Roman" w:cs="Times New Roman"/>
          <w:sz w:val="24"/>
          <w:szCs w:val="24"/>
        </w:rPr>
        <w:t xml:space="preserve"> with access to campus resources</w:t>
      </w:r>
      <w:r>
        <w:rPr>
          <w:rFonts w:ascii="Times New Roman" w:hAnsi="Times New Roman" w:cs="Times New Roman"/>
          <w:sz w:val="24"/>
          <w:szCs w:val="24"/>
        </w:rPr>
        <w:t xml:space="preserve">. They </w:t>
      </w:r>
      <w:r w:rsidR="007939D7">
        <w:rPr>
          <w:rFonts w:ascii="Times New Roman" w:hAnsi="Times New Roman" w:cs="Times New Roman"/>
          <w:sz w:val="24"/>
          <w:szCs w:val="24"/>
        </w:rPr>
        <w:t>combin</w:t>
      </w:r>
      <w:r>
        <w:rPr>
          <w:rFonts w:ascii="Times New Roman" w:hAnsi="Times New Roman" w:cs="Times New Roman"/>
          <w:sz w:val="24"/>
          <w:szCs w:val="24"/>
        </w:rPr>
        <w:t xml:space="preserve">e global and local knowledge. </w:t>
      </w:r>
      <w:r w:rsidR="00604B43">
        <w:rPr>
          <w:rFonts w:ascii="Times New Roman" w:hAnsi="Times New Roman" w:cs="Times New Roman"/>
          <w:sz w:val="24"/>
          <w:szCs w:val="24"/>
        </w:rPr>
        <w:t>For example, a p</w:t>
      </w:r>
      <w:r w:rsidR="00574F47">
        <w:rPr>
          <w:rFonts w:ascii="Times New Roman" w:hAnsi="Times New Roman" w:cs="Times New Roman"/>
          <w:sz w:val="24"/>
          <w:szCs w:val="24"/>
        </w:rPr>
        <w:t xml:space="preserve">roject on poverty led to pulling together data from a variety of sources into a single easy-to-use </w:t>
      </w:r>
      <w:r w:rsidR="00604B43">
        <w:rPr>
          <w:rFonts w:ascii="Times New Roman" w:hAnsi="Times New Roman" w:cs="Times New Roman"/>
          <w:sz w:val="24"/>
          <w:szCs w:val="24"/>
        </w:rPr>
        <w:t>website sponsored by extension.</w:t>
      </w:r>
    </w:p>
    <w:p w14:paraId="7EABFD59" w14:textId="27233B6A" w:rsidR="00574F47" w:rsidRDefault="00574F47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D04C2" w14:textId="33CF1CB2" w:rsidR="0052012D" w:rsidRDefault="00D26DB9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Extension-sponsored,</w:t>
      </w:r>
      <w:r w:rsidR="00574F47">
        <w:rPr>
          <w:rFonts w:ascii="Times New Roman" w:hAnsi="Times New Roman" w:cs="Times New Roman"/>
          <w:sz w:val="24"/>
          <w:szCs w:val="24"/>
        </w:rPr>
        <w:t xml:space="preserve"> evidence-based </w:t>
      </w:r>
      <w:r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574F47">
        <w:rPr>
          <w:rFonts w:ascii="Times New Roman" w:hAnsi="Times New Roman" w:cs="Times New Roman"/>
          <w:sz w:val="24"/>
          <w:szCs w:val="24"/>
        </w:rPr>
        <w:t>information helps to counteract bias and political</w:t>
      </w:r>
      <w:r>
        <w:rPr>
          <w:rFonts w:ascii="Times New Roman" w:hAnsi="Times New Roman" w:cs="Times New Roman"/>
          <w:sz w:val="24"/>
          <w:szCs w:val="24"/>
        </w:rPr>
        <w:t>ly-slanted</w:t>
      </w:r>
      <w:r w:rsidR="00574F47">
        <w:rPr>
          <w:rFonts w:ascii="Times New Roman" w:hAnsi="Times New Roman" w:cs="Times New Roman"/>
          <w:sz w:val="24"/>
          <w:szCs w:val="24"/>
        </w:rPr>
        <w:t xml:space="preserve"> agendas on topics such as Hispanic population growth</w:t>
      </w:r>
      <w:r w:rsidR="00604B43">
        <w:rPr>
          <w:rFonts w:ascii="Times New Roman" w:hAnsi="Times New Roman" w:cs="Times New Roman"/>
          <w:sz w:val="24"/>
          <w:szCs w:val="24"/>
        </w:rPr>
        <w:t>. The d</w:t>
      </w:r>
      <w:r w:rsidR="002F16A0">
        <w:rPr>
          <w:rFonts w:ascii="Times New Roman" w:hAnsi="Times New Roman" w:cs="Times New Roman"/>
          <w:sz w:val="24"/>
          <w:szCs w:val="24"/>
        </w:rPr>
        <w:t>airy industry survives only because of undocumented workers</w:t>
      </w:r>
      <w:r>
        <w:rPr>
          <w:rFonts w:ascii="Times New Roman" w:hAnsi="Times New Roman" w:cs="Times New Roman"/>
          <w:sz w:val="24"/>
          <w:szCs w:val="24"/>
        </w:rPr>
        <w:t>. The p</w:t>
      </w:r>
      <w:r w:rsidR="002F16A0">
        <w:rPr>
          <w:rFonts w:ascii="Times New Roman" w:hAnsi="Times New Roman" w:cs="Times New Roman"/>
          <w:sz w:val="24"/>
          <w:szCs w:val="24"/>
        </w:rPr>
        <w:t xml:space="preserve">articipatory research model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2F16A0">
        <w:rPr>
          <w:rFonts w:ascii="Times New Roman" w:hAnsi="Times New Roman" w:cs="Times New Roman"/>
          <w:sz w:val="24"/>
          <w:szCs w:val="24"/>
        </w:rPr>
        <w:t>important for the Hispanic Wisconsin project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C66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1C66">
        <w:rPr>
          <w:rFonts w:ascii="Times New Roman" w:hAnsi="Times New Roman" w:cs="Times New Roman"/>
          <w:sz w:val="24"/>
          <w:szCs w:val="24"/>
        </w:rPr>
        <w:t xml:space="preserve">county level, one of the key impacts </w:t>
      </w:r>
      <w:r>
        <w:rPr>
          <w:rFonts w:ascii="Times New Roman" w:hAnsi="Times New Roman" w:cs="Times New Roman"/>
          <w:sz w:val="24"/>
          <w:szCs w:val="24"/>
        </w:rPr>
        <w:t xml:space="preserve">of extension research </w:t>
      </w:r>
      <w:r w:rsidR="00671C66">
        <w:rPr>
          <w:rFonts w:ascii="Times New Roman" w:hAnsi="Times New Roman" w:cs="Times New Roman"/>
          <w:sz w:val="24"/>
          <w:szCs w:val="24"/>
        </w:rPr>
        <w:t>is capacity-building</w:t>
      </w:r>
      <w:r w:rsidR="0052012D">
        <w:rPr>
          <w:rFonts w:ascii="Times New Roman" w:hAnsi="Times New Roman" w:cs="Times New Roman"/>
          <w:sz w:val="24"/>
          <w:szCs w:val="24"/>
        </w:rPr>
        <w:t xml:space="preserve">, such as in </w:t>
      </w:r>
      <w:r w:rsidR="00671C66">
        <w:rPr>
          <w:rFonts w:ascii="Times New Roman" w:hAnsi="Times New Roman" w:cs="Times New Roman"/>
          <w:sz w:val="24"/>
          <w:szCs w:val="24"/>
        </w:rPr>
        <w:t xml:space="preserve">increasing inclusivity </w:t>
      </w:r>
      <w:r w:rsidR="0052012D">
        <w:rPr>
          <w:rFonts w:ascii="Times New Roman" w:hAnsi="Times New Roman" w:cs="Times New Roman"/>
          <w:sz w:val="24"/>
          <w:szCs w:val="24"/>
        </w:rPr>
        <w:t>of excluded groups.</w:t>
      </w:r>
    </w:p>
    <w:p w14:paraId="2E25C717" w14:textId="7A538881" w:rsidR="00671C66" w:rsidRDefault="00671C66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CA265" w14:textId="4D3ECC57" w:rsidR="00604B43" w:rsidRDefault="00604B43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advisor</w:t>
      </w:r>
    </w:p>
    <w:p w14:paraId="2D67B260" w14:textId="61EEC58E" w:rsidR="00127C59" w:rsidRDefault="00127C59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</w:t>
      </w:r>
      <w:r w:rsidR="0052012D">
        <w:rPr>
          <w:rFonts w:ascii="Times New Roman" w:hAnsi="Times New Roman" w:cs="Times New Roman"/>
          <w:sz w:val="24"/>
          <w:szCs w:val="24"/>
        </w:rPr>
        <w:t xml:space="preserve"> reported </w:t>
      </w:r>
      <w:r w:rsidR="00604B43">
        <w:rPr>
          <w:rFonts w:ascii="Times New Roman" w:hAnsi="Times New Roman" w:cs="Times New Roman"/>
          <w:sz w:val="24"/>
          <w:szCs w:val="24"/>
        </w:rPr>
        <w:t xml:space="preserve">that there are </w:t>
      </w:r>
      <w:r w:rsidR="0052012D">
        <w:rPr>
          <w:rFonts w:ascii="Times New Roman" w:hAnsi="Times New Roman" w:cs="Times New Roman"/>
          <w:sz w:val="24"/>
          <w:szCs w:val="24"/>
        </w:rPr>
        <w:t xml:space="preserve">extensive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5201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B43">
        <w:rPr>
          <w:rFonts w:ascii="Times New Roman" w:hAnsi="Times New Roman" w:cs="Times New Roman"/>
          <w:sz w:val="24"/>
          <w:szCs w:val="24"/>
        </w:rPr>
        <w:t xml:space="preserve">throughout the land-grant system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201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topics covered</w:t>
      </w:r>
      <w:r w:rsidR="0052012D">
        <w:rPr>
          <w:rFonts w:ascii="Times New Roman" w:hAnsi="Times New Roman" w:cs="Times New Roman"/>
          <w:sz w:val="24"/>
          <w:szCs w:val="24"/>
        </w:rPr>
        <w:t xml:space="preserve"> in the panel sessions. Wisconsin </w:t>
      </w:r>
      <w:r>
        <w:rPr>
          <w:rFonts w:ascii="Times New Roman" w:hAnsi="Times New Roman" w:cs="Times New Roman"/>
          <w:sz w:val="24"/>
          <w:szCs w:val="24"/>
        </w:rPr>
        <w:t xml:space="preserve">moving </w:t>
      </w:r>
      <w:r w:rsidR="00604B4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t</w:t>
      </w:r>
      <w:r w:rsidR="0052012D">
        <w:rPr>
          <w:rFonts w:ascii="Times New Roman" w:hAnsi="Times New Roman" w:cs="Times New Roman"/>
          <w:sz w:val="24"/>
          <w:szCs w:val="24"/>
        </w:rPr>
        <w:t>ension</w:t>
      </w:r>
      <w:r>
        <w:rPr>
          <w:rFonts w:ascii="Times New Roman" w:hAnsi="Times New Roman" w:cs="Times New Roman"/>
          <w:sz w:val="24"/>
          <w:szCs w:val="24"/>
        </w:rPr>
        <w:t xml:space="preserve"> back to </w:t>
      </w:r>
      <w:r w:rsidR="0052012D">
        <w:rPr>
          <w:rFonts w:ascii="Times New Roman" w:hAnsi="Times New Roman" w:cs="Times New Roman"/>
          <w:sz w:val="24"/>
          <w:szCs w:val="24"/>
        </w:rPr>
        <w:t>the U</w:t>
      </w:r>
      <w:r>
        <w:rPr>
          <w:rFonts w:ascii="Times New Roman" w:hAnsi="Times New Roman" w:cs="Times New Roman"/>
          <w:sz w:val="24"/>
          <w:szCs w:val="24"/>
        </w:rPr>
        <w:t>niv</w:t>
      </w:r>
      <w:r w:rsidR="0052012D">
        <w:rPr>
          <w:rFonts w:ascii="Times New Roman" w:hAnsi="Times New Roman" w:cs="Times New Roman"/>
          <w:sz w:val="24"/>
          <w:szCs w:val="24"/>
        </w:rPr>
        <w:t>ersity</w:t>
      </w:r>
      <w:r>
        <w:rPr>
          <w:rFonts w:ascii="Times New Roman" w:hAnsi="Times New Roman" w:cs="Times New Roman"/>
          <w:sz w:val="24"/>
          <w:szCs w:val="24"/>
        </w:rPr>
        <w:t xml:space="preserve"> is a good move</w:t>
      </w:r>
      <w:r w:rsidR="0052012D">
        <w:rPr>
          <w:rFonts w:ascii="Times New Roman" w:hAnsi="Times New Roman" w:cs="Times New Roman"/>
          <w:sz w:val="24"/>
          <w:szCs w:val="24"/>
        </w:rPr>
        <w:t xml:space="preserve">, </w:t>
      </w:r>
      <w:r w:rsidR="00604B43">
        <w:rPr>
          <w:rFonts w:ascii="Times New Roman" w:hAnsi="Times New Roman" w:cs="Times New Roman"/>
          <w:sz w:val="24"/>
          <w:szCs w:val="24"/>
        </w:rPr>
        <w:t>one of nine</w:t>
      </w:r>
      <w:r>
        <w:rPr>
          <w:rFonts w:ascii="Times New Roman" w:hAnsi="Times New Roman" w:cs="Times New Roman"/>
          <w:sz w:val="24"/>
          <w:szCs w:val="24"/>
        </w:rPr>
        <w:t xml:space="preserve"> states w</w:t>
      </w:r>
      <w:r w:rsidR="0052012D">
        <w:rPr>
          <w:rFonts w:ascii="Times New Roman" w:hAnsi="Times New Roman" w:cs="Times New Roman"/>
          <w:sz w:val="24"/>
          <w:szCs w:val="24"/>
        </w:rPr>
        <w:t xml:space="preserve">ith this combined structure. </w:t>
      </w:r>
      <w:r>
        <w:rPr>
          <w:rFonts w:ascii="Times New Roman" w:hAnsi="Times New Roman" w:cs="Times New Roman"/>
          <w:sz w:val="24"/>
          <w:szCs w:val="24"/>
        </w:rPr>
        <w:t xml:space="preserve">Lou </w:t>
      </w:r>
      <w:r w:rsidR="0052012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retiring</w:t>
      </w:r>
      <w:r w:rsidR="0052012D">
        <w:rPr>
          <w:rFonts w:ascii="Times New Roman" w:hAnsi="Times New Roman" w:cs="Times New Roman"/>
          <w:sz w:val="24"/>
          <w:szCs w:val="24"/>
        </w:rPr>
        <w:t xml:space="preserve"> this year. The </w:t>
      </w:r>
      <w:r>
        <w:rPr>
          <w:rFonts w:ascii="Times New Roman" w:hAnsi="Times New Roman" w:cs="Times New Roman"/>
          <w:sz w:val="24"/>
          <w:szCs w:val="24"/>
        </w:rPr>
        <w:t>new admin</w:t>
      </w:r>
      <w:r w:rsidR="0052012D">
        <w:rPr>
          <w:rFonts w:ascii="Times New Roman" w:hAnsi="Times New Roman" w:cs="Times New Roman"/>
          <w:sz w:val="24"/>
          <w:szCs w:val="24"/>
        </w:rPr>
        <w:t>istrative</w:t>
      </w:r>
      <w:r>
        <w:rPr>
          <w:rFonts w:ascii="Times New Roman" w:hAnsi="Times New Roman" w:cs="Times New Roman"/>
          <w:sz w:val="24"/>
          <w:szCs w:val="24"/>
        </w:rPr>
        <w:t xml:space="preserve"> advisor will be from </w:t>
      </w:r>
      <w:r w:rsidR="0052012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ag background</w:t>
      </w:r>
      <w:r w:rsidR="005201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APLU </w:t>
      </w:r>
      <w:r w:rsidR="0052012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interested in finding time for us to come to DC and make a presentation</w:t>
      </w:r>
      <w:r w:rsidR="0052012D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Board of Ag Assemblies is also interested. </w:t>
      </w:r>
      <w:r w:rsidR="0052012D">
        <w:rPr>
          <w:rFonts w:ascii="Times New Roman" w:hAnsi="Times New Roman" w:cs="Times New Roman"/>
          <w:sz w:val="24"/>
          <w:szCs w:val="24"/>
        </w:rPr>
        <w:t>We are s</w:t>
      </w:r>
      <w:r>
        <w:rPr>
          <w:rFonts w:ascii="Times New Roman" w:hAnsi="Times New Roman" w:cs="Times New Roman"/>
          <w:sz w:val="24"/>
          <w:szCs w:val="24"/>
        </w:rPr>
        <w:t>till on their radar</w:t>
      </w:r>
      <w:r w:rsidR="0052012D">
        <w:rPr>
          <w:rFonts w:ascii="Times New Roman" w:hAnsi="Times New Roman" w:cs="Times New Roman"/>
          <w:sz w:val="24"/>
          <w:szCs w:val="24"/>
        </w:rPr>
        <w:t xml:space="preserve">. We are also eligible to be the West’s nominee for </w:t>
      </w:r>
      <w:r w:rsidR="00604B43">
        <w:rPr>
          <w:rFonts w:ascii="Times New Roman" w:hAnsi="Times New Roman" w:cs="Times New Roman"/>
          <w:sz w:val="24"/>
          <w:szCs w:val="24"/>
        </w:rPr>
        <w:t xml:space="preserve">a </w:t>
      </w:r>
      <w:r w:rsidR="0052012D">
        <w:rPr>
          <w:rFonts w:ascii="Times New Roman" w:hAnsi="Times New Roman" w:cs="Times New Roman"/>
          <w:sz w:val="24"/>
          <w:szCs w:val="24"/>
        </w:rPr>
        <w:t xml:space="preserve">national project award. We </w:t>
      </w:r>
      <w:r>
        <w:rPr>
          <w:rFonts w:ascii="Times New Roman" w:hAnsi="Times New Roman" w:cs="Times New Roman"/>
          <w:sz w:val="24"/>
          <w:szCs w:val="24"/>
        </w:rPr>
        <w:t xml:space="preserve">need to put together </w:t>
      </w:r>
      <w:r w:rsidR="005201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package in January for </w:t>
      </w:r>
      <w:r w:rsidR="005201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nomination</w:t>
      </w:r>
      <w:r w:rsidR="0052012D">
        <w:rPr>
          <w:rFonts w:ascii="Times New Roman" w:hAnsi="Times New Roman" w:cs="Times New Roman"/>
          <w:sz w:val="24"/>
          <w:szCs w:val="24"/>
        </w:rPr>
        <w:t>, which will be</w:t>
      </w:r>
      <w:r w:rsidR="00604B43">
        <w:rPr>
          <w:rFonts w:ascii="Times New Roman" w:hAnsi="Times New Roman" w:cs="Times New Roman"/>
          <w:sz w:val="24"/>
          <w:szCs w:val="24"/>
        </w:rPr>
        <w:t xml:space="preserve"> announced in April.</w:t>
      </w:r>
    </w:p>
    <w:p w14:paraId="1E3A8568" w14:textId="461CB575" w:rsidR="00127C59" w:rsidRDefault="00127C59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A18B4" w14:textId="5AE4A19A" w:rsidR="00127C59" w:rsidRDefault="00127C59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B. praise</w:t>
      </w:r>
      <w:r w:rsidR="005201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Lou’s guidance</w:t>
      </w:r>
      <w:r w:rsidR="0052012D">
        <w:rPr>
          <w:rFonts w:ascii="Times New Roman" w:hAnsi="Times New Roman" w:cs="Times New Roman"/>
          <w:sz w:val="24"/>
          <w:szCs w:val="24"/>
        </w:rPr>
        <w:t>. Lou has d</w:t>
      </w:r>
      <w:r>
        <w:rPr>
          <w:rFonts w:ascii="Times New Roman" w:hAnsi="Times New Roman" w:cs="Times New Roman"/>
          <w:sz w:val="24"/>
          <w:szCs w:val="24"/>
        </w:rPr>
        <w:t>one a phenomenal job keeping us on track</w:t>
      </w:r>
      <w:r w:rsidR="0052012D">
        <w:rPr>
          <w:rFonts w:ascii="Times New Roman" w:hAnsi="Times New Roman" w:cs="Times New Roman"/>
          <w:sz w:val="24"/>
          <w:szCs w:val="24"/>
        </w:rPr>
        <w:t xml:space="preserve">. He has attended meetings and </w:t>
      </w:r>
      <w:r>
        <w:rPr>
          <w:rFonts w:ascii="Times New Roman" w:hAnsi="Times New Roman" w:cs="Times New Roman"/>
          <w:sz w:val="24"/>
          <w:szCs w:val="24"/>
        </w:rPr>
        <w:t>engaged substantively on the issues</w:t>
      </w:r>
      <w:r w:rsidR="0052012D">
        <w:rPr>
          <w:rFonts w:ascii="Times New Roman" w:hAnsi="Times New Roman" w:cs="Times New Roman"/>
          <w:sz w:val="24"/>
          <w:szCs w:val="24"/>
        </w:rPr>
        <w:t xml:space="preserve">. His knowledge </w:t>
      </w:r>
      <w:r w:rsidR="00604B4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larger </w:t>
      </w:r>
      <w:r w:rsidR="0052012D">
        <w:rPr>
          <w:rFonts w:ascii="Times New Roman" w:hAnsi="Times New Roman" w:cs="Times New Roman"/>
          <w:sz w:val="24"/>
          <w:szCs w:val="24"/>
        </w:rPr>
        <w:t xml:space="preserve">land-grant </w:t>
      </w:r>
      <w:r>
        <w:rPr>
          <w:rFonts w:ascii="Times New Roman" w:hAnsi="Times New Roman" w:cs="Times New Roman"/>
          <w:sz w:val="24"/>
          <w:szCs w:val="24"/>
        </w:rPr>
        <w:t>infrastructure</w:t>
      </w:r>
      <w:r w:rsidR="00604B43">
        <w:rPr>
          <w:rFonts w:ascii="Times New Roman" w:hAnsi="Times New Roman" w:cs="Times New Roman"/>
          <w:sz w:val="24"/>
          <w:szCs w:val="24"/>
        </w:rPr>
        <w:t xml:space="preserve"> has made him an</w:t>
      </w:r>
      <w:r w:rsidR="0052012D">
        <w:rPr>
          <w:rFonts w:ascii="Times New Roman" w:hAnsi="Times New Roman" w:cs="Times New Roman"/>
          <w:sz w:val="24"/>
          <w:szCs w:val="24"/>
        </w:rPr>
        <w:t xml:space="preserve"> invaluable mentor, especially to newcomers to the </w:t>
      </w:r>
      <w:r w:rsidR="00604B43">
        <w:rPr>
          <w:rFonts w:ascii="Times New Roman" w:hAnsi="Times New Roman" w:cs="Times New Roman"/>
          <w:sz w:val="24"/>
          <w:szCs w:val="24"/>
        </w:rPr>
        <w:t>land-grant system.</w:t>
      </w:r>
      <w:r w:rsidR="0036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8DD9E" w14:textId="5B9ADD20" w:rsidR="0036502F" w:rsidRDefault="0036502F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7115" w14:textId="77777777" w:rsidR="00604B43" w:rsidRDefault="00604B43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B6759" w14:textId="77777777" w:rsidR="00FE3E96" w:rsidRDefault="00FE3E96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6502F">
        <w:rPr>
          <w:rFonts w:ascii="Times New Roman" w:hAnsi="Times New Roman" w:cs="Times New Roman"/>
          <w:sz w:val="24"/>
          <w:szCs w:val="24"/>
        </w:rPr>
        <w:t>R24</w:t>
      </w:r>
      <w:r>
        <w:rPr>
          <w:rFonts w:ascii="Times New Roman" w:hAnsi="Times New Roman" w:cs="Times New Roman"/>
          <w:sz w:val="24"/>
          <w:szCs w:val="24"/>
        </w:rPr>
        <w:t xml:space="preserve"> research grant on rural aging</w:t>
      </w:r>
    </w:p>
    <w:p w14:paraId="7481C2C0" w14:textId="030059F6" w:rsidR="008819E1" w:rsidRDefault="00FE3E96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6502F">
        <w:rPr>
          <w:rFonts w:ascii="Times New Roman" w:hAnsi="Times New Roman" w:cs="Times New Roman"/>
          <w:sz w:val="24"/>
          <w:szCs w:val="24"/>
        </w:rPr>
        <w:t>ural aging is a new strategic priority areas</w:t>
      </w:r>
      <w:r>
        <w:rPr>
          <w:rFonts w:ascii="Times New Roman" w:hAnsi="Times New Roman" w:cs="Times New Roman"/>
          <w:sz w:val="24"/>
          <w:szCs w:val="24"/>
        </w:rPr>
        <w:t xml:space="preserve"> for NIA. Shannon led the group in a discussion of plans to submit a proposal for an NIA R24 research grant meant to </w:t>
      </w:r>
      <w:r w:rsidR="0036502F">
        <w:rPr>
          <w:rFonts w:ascii="Times New Roman" w:hAnsi="Times New Roman" w:cs="Times New Roman"/>
          <w:sz w:val="24"/>
          <w:szCs w:val="24"/>
        </w:rPr>
        <w:t xml:space="preserve">provide infrastructural support to advance </w:t>
      </w:r>
      <w:r>
        <w:rPr>
          <w:rFonts w:ascii="Times New Roman" w:hAnsi="Times New Roman" w:cs="Times New Roman"/>
          <w:sz w:val="24"/>
          <w:szCs w:val="24"/>
        </w:rPr>
        <w:t xml:space="preserve">a rural aging </w:t>
      </w:r>
      <w:r w:rsidR="0036502F">
        <w:rPr>
          <w:rFonts w:ascii="Times New Roman" w:hAnsi="Times New Roman" w:cs="Times New Roman"/>
          <w:sz w:val="24"/>
          <w:szCs w:val="24"/>
        </w:rPr>
        <w:t>research agenda</w:t>
      </w:r>
      <w:r>
        <w:rPr>
          <w:rFonts w:ascii="Times New Roman" w:hAnsi="Times New Roman" w:cs="Times New Roman"/>
          <w:sz w:val="24"/>
          <w:szCs w:val="24"/>
        </w:rPr>
        <w:t xml:space="preserve">. Funding would be used to build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interdisciplianary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to </w:t>
      </w:r>
      <w:r w:rsidR="0036502F">
        <w:rPr>
          <w:rFonts w:ascii="Times New Roman" w:hAnsi="Times New Roman" w:cs="Times New Roman"/>
          <w:sz w:val="24"/>
          <w:szCs w:val="24"/>
        </w:rPr>
        <w:t>support development of research, exten</w:t>
      </w:r>
      <w:r w:rsidR="00CE3DD2">
        <w:rPr>
          <w:rFonts w:ascii="Times New Roman" w:hAnsi="Times New Roman" w:cs="Times New Roman"/>
          <w:sz w:val="24"/>
          <w:szCs w:val="24"/>
        </w:rPr>
        <w:t>s</w:t>
      </w:r>
      <w:r w:rsidR="0036502F">
        <w:rPr>
          <w:rFonts w:ascii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6502F">
        <w:rPr>
          <w:rFonts w:ascii="Times New Roman" w:hAnsi="Times New Roman" w:cs="Times New Roman"/>
          <w:sz w:val="24"/>
          <w:szCs w:val="24"/>
        </w:rPr>
        <w:t>dissemination</w:t>
      </w:r>
      <w:r w:rsidR="008819E1">
        <w:rPr>
          <w:rFonts w:ascii="Times New Roman" w:hAnsi="Times New Roman" w:cs="Times New Roman"/>
          <w:sz w:val="24"/>
          <w:szCs w:val="24"/>
        </w:rPr>
        <w:t xml:space="preserve">. The research would broadly address factors that affect the health and </w:t>
      </w:r>
      <w:proofErr w:type="spellStart"/>
      <w:r w:rsidR="008819E1"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 w:rsidR="008819E1">
        <w:rPr>
          <w:rFonts w:ascii="Times New Roman" w:hAnsi="Times New Roman" w:cs="Times New Roman"/>
          <w:sz w:val="24"/>
          <w:szCs w:val="24"/>
        </w:rPr>
        <w:t xml:space="preserve"> of older rural people. Funding would support m</w:t>
      </w:r>
      <w:r w:rsidR="0036502F">
        <w:rPr>
          <w:rFonts w:ascii="Times New Roman" w:hAnsi="Times New Roman" w:cs="Times New Roman"/>
          <w:sz w:val="24"/>
          <w:szCs w:val="24"/>
        </w:rPr>
        <w:t>eetings, pilot projects</w:t>
      </w:r>
      <w:r w:rsidR="008819E1">
        <w:rPr>
          <w:rFonts w:ascii="Times New Roman" w:hAnsi="Times New Roman" w:cs="Times New Roman"/>
          <w:sz w:val="24"/>
          <w:szCs w:val="24"/>
        </w:rPr>
        <w:t>,</w:t>
      </w:r>
      <w:r w:rsidR="0036502F">
        <w:rPr>
          <w:rFonts w:ascii="Times New Roman" w:hAnsi="Times New Roman" w:cs="Times New Roman"/>
          <w:sz w:val="24"/>
          <w:szCs w:val="24"/>
        </w:rPr>
        <w:t xml:space="preserve"> educational activities</w:t>
      </w:r>
      <w:r w:rsidR="008819E1">
        <w:rPr>
          <w:rFonts w:ascii="Times New Roman" w:hAnsi="Times New Roman" w:cs="Times New Roman"/>
          <w:sz w:val="24"/>
          <w:szCs w:val="24"/>
        </w:rPr>
        <w:t xml:space="preserve">, </w:t>
      </w:r>
      <w:r w:rsidR="0036502F">
        <w:rPr>
          <w:rFonts w:ascii="Times New Roman" w:hAnsi="Times New Roman" w:cs="Times New Roman"/>
          <w:sz w:val="24"/>
          <w:szCs w:val="24"/>
        </w:rPr>
        <w:t>seminars on methods</w:t>
      </w:r>
      <w:r w:rsidR="008819E1">
        <w:rPr>
          <w:rFonts w:ascii="Times New Roman" w:hAnsi="Times New Roman" w:cs="Times New Roman"/>
          <w:sz w:val="24"/>
          <w:szCs w:val="24"/>
        </w:rPr>
        <w:t xml:space="preserve">, and other similar activities. The group needs to identify </w:t>
      </w:r>
      <w:r w:rsidR="002C47EA">
        <w:rPr>
          <w:rFonts w:ascii="Times New Roman" w:hAnsi="Times New Roman" w:cs="Times New Roman"/>
          <w:sz w:val="24"/>
          <w:szCs w:val="24"/>
        </w:rPr>
        <w:t xml:space="preserve">3-4 PIs </w:t>
      </w:r>
      <w:r w:rsidR="008819E1">
        <w:rPr>
          <w:rFonts w:ascii="Times New Roman" w:hAnsi="Times New Roman" w:cs="Times New Roman"/>
          <w:sz w:val="24"/>
          <w:szCs w:val="24"/>
        </w:rPr>
        <w:t xml:space="preserve">who would actually </w:t>
      </w:r>
      <w:r w:rsidR="002C47EA">
        <w:rPr>
          <w:rFonts w:ascii="Times New Roman" w:hAnsi="Times New Roman" w:cs="Times New Roman"/>
          <w:sz w:val="24"/>
          <w:szCs w:val="24"/>
        </w:rPr>
        <w:t>get very little of the support</w:t>
      </w:r>
      <w:r w:rsidR="008819E1">
        <w:rPr>
          <w:rFonts w:ascii="Times New Roman" w:hAnsi="Times New Roman" w:cs="Times New Roman"/>
          <w:sz w:val="24"/>
          <w:szCs w:val="24"/>
        </w:rPr>
        <w:t xml:space="preserve">. </w:t>
      </w:r>
      <w:r w:rsidR="002C47EA">
        <w:rPr>
          <w:rFonts w:ascii="Times New Roman" w:hAnsi="Times New Roman" w:cs="Times New Roman"/>
          <w:sz w:val="24"/>
          <w:szCs w:val="24"/>
        </w:rPr>
        <w:t>W4001 would be an excellent resource to leverage</w:t>
      </w:r>
      <w:r w:rsidR="008819E1">
        <w:rPr>
          <w:rFonts w:ascii="Times New Roman" w:hAnsi="Times New Roman" w:cs="Times New Roman"/>
          <w:sz w:val="24"/>
          <w:szCs w:val="24"/>
        </w:rPr>
        <w:t>.</w:t>
      </w:r>
    </w:p>
    <w:p w14:paraId="5F21EFA9" w14:textId="2DDA464B" w:rsidR="0036502F" w:rsidRDefault="0036502F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3AFAB" w14:textId="77777777" w:rsidR="00E56445" w:rsidRDefault="00E56445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82751" w14:textId="1C64AE5F" w:rsidR="001C2C9C" w:rsidRDefault="00751DC2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14:paraId="5D822F94" w14:textId="66681C07" w:rsidR="00751DC2" w:rsidRDefault="00751DC2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C07F" w14:textId="77777777" w:rsidR="000C7B5B" w:rsidRDefault="000C7B5B" w:rsidP="008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BEBAB" w14:textId="0BD48F1E" w:rsidR="008819E1" w:rsidRDefault="008819E1" w:rsidP="008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spent the afternoon in a workshop on </w:t>
      </w:r>
      <w:r w:rsidR="00751DC2">
        <w:rPr>
          <w:rFonts w:ascii="Times New Roman" w:hAnsi="Times New Roman" w:cs="Times New Roman"/>
          <w:sz w:val="24"/>
          <w:szCs w:val="24"/>
        </w:rPr>
        <w:t xml:space="preserve">Translational </w:t>
      </w:r>
      <w:r w:rsidR="0062015D">
        <w:rPr>
          <w:rFonts w:ascii="Times New Roman" w:hAnsi="Times New Roman" w:cs="Times New Roman"/>
          <w:sz w:val="24"/>
          <w:szCs w:val="24"/>
        </w:rPr>
        <w:t>Research w</w:t>
      </w:r>
      <w:r w:rsidR="00751DC2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Guided P</w:t>
      </w:r>
      <w:r w:rsidR="00751DC2">
        <w:rPr>
          <w:rFonts w:ascii="Times New Roman" w:hAnsi="Times New Roman" w:cs="Times New Roman"/>
          <w:sz w:val="24"/>
          <w:szCs w:val="24"/>
        </w:rPr>
        <w:t>ractice</w:t>
      </w:r>
      <w:r>
        <w:rPr>
          <w:rFonts w:ascii="Times New Roman" w:hAnsi="Times New Roman" w:cs="Times New Roman"/>
          <w:sz w:val="24"/>
          <w:szCs w:val="24"/>
        </w:rPr>
        <w:t xml:space="preserve"> (see agenda </w:t>
      </w:r>
      <w:r w:rsidR="00534382"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>for a list of workshop leaders). The group received training on “</w:t>
      </w:r>
      <w:r w:rsidR="00317C4D">
        <w:rPr>
          <w:rFonts w:ascii="Times New Roman" w:hAnsi="Times New Roman" w:cs="Times New Roman"/>
          <w:sz w:val="24"/>
          <w:szCs w:val="24"/>
        </w:rPr>
        <w:t>public-facing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17C4D">
        <w:rPr>
          <w:rFonts w:ascii="Times New Roman" w:hAnsi="Times New Roman" w:cs="Times New Roman"/>
          <w:sz w:val="24"/>
          <w:szCs w:val="24"/>
        </w:rPr>
        <w:t xml:space="preserve"> research output</w:t>
      </w:r>
      <w:r>
        <w:rPr>
          <w:rFonts w:ascii="Times New Roman" w:hAnsi="Times New Roman" w:cs="Times New Roman"/>
          <w:sz w:val="24"/>
          <w:szCs w:val="24"/>
        </w:rPr>
        <w:t xml:space="preserve">, in the form of </w:t>
      </w:r>
      <w:r w:rsidR="00317C4D">
        <w:rPr>
          <w:rFonts w:ascii="Times New Roman" w:hAnsi="Times New Roman" w:cs="Times New Roman"/>
          <w:sz w:val="24"/>
          <w:szCs w:val="24"/>
        </w:rPr>
        <w:t>infographics, press releases, interviews, briefs</w:t>
      </w:r>
      <w:r>
        <w:rPr>
          <w:rFonts w:ascii="Times New Roman" w:hAnsi="Times New Roman" w:cs="Times New Roman"/>
          <w:sz w:val="24"/>
          <w:szCs w:val="24"/>
        </w:rPr>
        <w:t xml:space="preserve">. It’s essential to be able to </w:t>
      </w:r>
      <w:r w:rsidR="00317C4D">
        <w:rPr>
          <w:rFonts w:ascii="Times New Roman" w:hAnsi="Times New Roman" w:cs="Times New Roman"/>
          <w:sz w:val="24"/>
          <w:szCs w:val="24"/>
        </w:rPr>
        <w:t>translat</w:t>
      </w:r>
      <w:r>
        <w:rPr>
          <w:rFonts w:ascii="Times New Roman" w:hAnsi="Times New Roman" w:cs="Times New Roman"/>
          <w:sz w:val="24"/>
          <w:szCs w:val="24"/>
        </w:rPr>
        <w:t>e academic work for a lay audience, to create d</w:t>
      </w:r>
      <w:r w:rsidR="00E4359F">
        <w:rPr>
          <w:rFonts w:ascii="Times New Roman" w:hAnsi="Times New Roman" w:cs="Times New Roman"/>
          <w:sz w:val="24"/>
          <w:szCs w:val="24"/>
        </w:rPr>
        <w:t xml:space="preserve">ata-rich </w:t>
      </w:r>
      <w:r>
        <w:rPr>
          <w:rFonts w:ascii="Times New Roman" w:hAnsi="Times New Roman" w:cs="Times New Roman"/>
          <w:sz w:val="24"/>
          <w:szCs w:val="24"/>
        </w:rPr>
        <w:t>reports for the people, to use p</w:t>
      </w:r>
      <w:r w:rsidR="00E4359F">
        <w:rPr>
          <w:rFonts w:ascii="Times New Roman" w:hAnsi="Times New Roman" w:cs="Times New Roman"/>
          <w:sz w:val="24"/>
          <w:szCs w:val="24"/>
        </w:rPr>
        <w:t>opular news-media format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0D43175B" w14:textId="77777777" w:rsidR="008819E1" w:rsidRDefault="008819E1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3F74" w14:textId="0C267841" w:rsidR="003D502D" w:rsidRDefault="008819E1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learned about content created for </w:t>
      </w:r>
      <w:proofErr w:type="spellStart"/>
      <w:r w:rsidR="003D502D">
        <w:rPr>
          <w:rFonts w:ascii="Times New Roman" w:hAnsi="Times New Roman" w:cs="Times New Roman"/>
          <w:sz w:val="24"/>
          <w:szCs w:val="24"/>
        </w:rPr>
        <w:t>WisCONTEXT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502D">
        <w:rPr>
          <w:rFonts w:ascii="Times New Roman" w:hAnsi="Times New Roman" w:cs="Times New Roman"/>
          <w:sz w:val="24"/>
          <w:szCs w:val="24"/>
        </w:rPr>
        <w:t>an online magazine</w:t>
      </w:r>
      <w:r>
        <w:rPr>
          <w:rFonts w:ascii="Times New Roman" w:hAnsi="Times New Roman" w:cs="Times New Roman"/>
          <w:sz w:val="24"/>
          <w:szCs w:val="24"/>
        </w:rPr>
        <w:t xml:space="preserve"> that has developed and </w:t>
      </w:r>
      <w:r w:rsidR="003D502D">
        <w:rPr>
          <w:rFonts w:ascii="Times New Roman" w:hAnsi="Times New Roman" w:cs="Times New Roman"/>
          <w:sz w:val="24"/>
          <w:szCs w:val="24"/>
        </w:rPr>
        <w:t>an explanatory journalistic style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D502D">
        <w:rPr>
          <w:rFonts w:ascii="Times New Roman" w:hAnsi="Times New Roman" w:cs="Times New Roman"/>
          <w:sz w:val="24"/>
          <w:szCs w:val="24"/>
        </w:rPr>
        <w:t>cover issues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3D502D">
        <w:rPr>
          <w:rFonts w:ascii="Times New Roman" w:hAnsi="Times New Roman" w:cs="Times New Roman"/>
          <w:sz w:val="24"/>
          <w:szCs w:val="24"/>
        </w:rPr>
        <w:t xml:space="preserve"> affect the state</w:t>
      </w:r>
      <w:r>
        <w:rPr>
          <w:rFonts w:ascii="Times New Roman" w:hAnsi="Times New Roman" w:cs="Times New Roman"/>
          <w:sz w:val="24"/>
          <w:szCs w:val="24"/>
        </w:rPr>
        <w:t xml:space="preserve">. They try and </w:t>
      </w:r>
      <w:r w:rsidR="003D502D">
        <w:rPr>
          <w:rFonts w:ascii="Times New Roman" w:hAnsi="Times New Roman" w:cs="Times New Roman"/>
          <w:sz w:val="24"/>
          <w:szCs w:val="24"/>
        </w:rPr>
        <w:t>cover long-t</w:t>
      </w:r>
      <w:r>
        <w:rPr>
          <w:rFonts w:ascii="Times New Roman" w:hAnsi="Times New Roman" w:cs="Times New Roman"/>
          <w:sz w:val="24"/>
          <w:szCs w:val="24"/>
        </w:rPr>
        <w:t>erm changes, not the daily news, and</w:t>
      </w:r>
      <w:r w:rsidR="003D502D">
        <w:rPr>
          <w:rFonts w:ascii="Times New Roman" w:hAnsi="Times New Roman" w:cs="Times New Roman"/>
          <w:sz w:val="24"/>
          <w:szCs w:val="24"/>
        </w:rPr>
        <w:t xml:space="preserve"> broad issues</w:t>
      </w:r>
      <w:r>
        <w:rPr>
          <w:rFonts w:ascii="Times New Roman" w:hAnsi="Times New Roman" w:cs="Times New Roman"/>
          <w:sz w:val="24"/>
          <w:szCs w:val="24"/>
        </w:rPr>
        <w:t xml:space="preserve"> like the </w:t>
      </w:r>
      <w:r w:rsidR="003D502D">
        <w:rPr>
          <w:rFonts w:ascii="Times New Roman" w:hAnsi="Times New Roman" w:cs="Times New Roman"/>
          <w:sz w:val="24"/>
          <w:szCs w:val="24"/>
        </w:rPr>
        <w:t>2012 drought</w:t>
      </w:r>
      <w:r>
        <w:rPr>
          <w:rFonts w:ascii="Times New Roman" w:hAnsi="Times New Roman" w:cs="Times New Roman"/>
          <w:sz w:val="24"/>
          <w:szCs w:val="24"/>
        </w:rPr>
        <w:t>. They</w:t>
      </w:r>
      <w:r w:rsidR="003D502D">
        <w:rPr>
          <w:rFonts w:ascii="Times New Roman" w:hAnsi="Times New Roman" w:cs="Times New Roman"/>
          <w:sz w:val="24"/>
          <w:szCs w:val="24"/>
        </w:rPr>
        <w:t xml:space="preserve"> inventory extension research output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="003D502D">
        <w:rPr>
          <w:rFonts w:ascii="Times New Roman" w:hAnsi="Times New Roman" w:cs="Times New Roman"/>
          <w:sz w:val="24"/>
          <w:szCs w:val="24"/>
        </w:rPr>
        <w:t>work with faculty to com</w:t>
      </w:r>
      <w:r>
        <w:rPr>
          <w:rFonts w:ascii="Times New Roman" w:hAnsi="Times New Roman" w:cs="Times New Roman"/>
          <w:sz w:val="24"/>
          <w:szCs w:val="24"/>
        </w:rPr>
        <w:t>e</w:t>
      </w:r>
      <w:r w:rsidR="003D502D">
        <w:rPr>
          <w:rFonts w:ascii="Times New Roman" w:hAnsi="Times New Roman" w:cs="Times New Roman"/>
          <w:sz w:val="24"/>
          <w:szCs w:val="24"/>
        </w:rPr>
        <w:t xml:space="preserve"> up with </w:t>
      </w:r>
      <w:r>
        <w:rPr>
          <w:rFonts w:ascii="Times New Roman" w:hAnsi="Times New Roman" w:cs="Times New Roman"/>
          <w:sz w:val="24"/>
          <w:szCs w:val="24"/>
        </w:rPr>
        <w:t xml:space="preserve">story </w:t>
      </w:r>
      <w:r w:rsidR="003D502D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. It’s a </w:t>
      </w:r>
      <w:r w:rsidR="003D502D">
        <w:rPr>
          <w:rFonts w:ascii="Times New Roman" w:hAnsi="Times New Roman" w:cs="Times New Roman"/>
          <w:sz w:val="24"/>
          <w:szCs w:val="24"/>
        </w:rPr>
        <w:t>data-oriented, empirically-oriented online media organization</w:t>
      </w:r>
      <w:r w:rsidR="00035F8A">
        <w:rPr>
          <w:rFonts w:ascii="Times New Roman" w:hAnsi="Times New Roman" w:cs="Times New Roman"/>
          <w:sz w:val="24"/>
          <w:szCs w:val="24"/>
        </w:rPr>
        <w:t xml:space="preserve">. They </w:t>
      </w:r>
      <w:r w:rsidR="003D502D">
        <w:rPr>
          <w:rFonts w:ascii="Times New Roman" w:hAnsi="Times New Roman" w:cs="Times New Roman"/>
          <w:sz w:val="24"/>
          <w:szCs w:val="24"/>
        </w:rPr>
        <w:t>work closely with APL</w:t>
      </w:r>
      <w:r w:rsidR="00035F8A">
        <w:rPr>
          <w:rFonts w:ascii="Times New Roman" w:hAnsi="Times New Roman" w:cs="Times New Roman"/>
          <w:sz w:val="24"/>
          <w:szCs w:val="24"/>
        </w:rPr>
        <w:t>.</w:t>
      </w:r>
      <w:r w:rsidR="003D502D">
        <w:rPr>
          <w:rFonts w:ascii="Times New Roman" w:hAnsi="Times New Roman" w:cs="Times New Roman"/>
          <w:sz w:val="24"/>
          <w:szCs w:val="24"/>
        </w:rPr>
        <w:t xml:space="preserve"> </w:t>
      </w:r>
      <w:r w:rsidR="00035F8A">
        <w:rPr>
          <w:rFonts w:ascii="Times New Roman" w:hAnsi="Times New Roman" w:cs="Times New Roman"/>
          <w:sz w:val="24"/>
          <w:szCs w:val="24"/>
        </w:rPr>
        <w:t>It’s</w:t>
      </w:r>
      <w:r w:rsidR="003D502D">
        <w:rPr>
          <w:rFonts w:ascii="Times New Roman" w:hAnsi="Times New Roman" w:cs="Times New Roman"/>
          <w:sz w:val="24"/>
          <w:szCs w:val="24"/>
        </w:rPr>
        <w:t xml:space="preserve"> </w:t>
      </w:r>
      <w:r w:rsidR="00D54548">
        <w:rPr>
          <w:rFonts w:ascii="Times New Roman" w:hAnsi="Times New Roman" w:cs="Times New Roman"/>
          <w:sz w:val="24"/>
          <w:szCs w:val="24"/>
        </w:rPr>
        <w:t>a way of getting APL’s work out to a broader audience</w:t>
      </w:r>
      <w:r w:rsidR="00035F8A">
        <w:rPr>
          <w:rFonts w:ascii="Times New Roman" w:hAnsi="Times New Roman" w:cs="Times New Roman"/>
          <w:sz w:val="24"/>
          <w:szCs w:val="24"/>
        </w:rPr>
        <w:t>.</w:t>
      </w:r>
      <w:r w:rsidR="00D54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E809" w14:textId="4AFE5A24" w:rsidR="00D54548" w:rsidRDefault="00D54548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8DB0" w14:textId="42469C35" w:rsidR="007F38FD" w:rsidRDefault="007F38FD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Richelle</w:t>
      </w:r>
      <w:proofErr w:type="spellEnd"/>
      <w:r w:rsidR="00035F8A">
        <w:rPr>
          <w:rFonts w:ascii="Times New Roman" w:hAnsi="Times New Roman" w:cs="Times New Roman"/>
          <w:sz w:val="24"/>
          <w:szCs w:val="24"/>
        </w:rPr>
        <w:t xml:space="preserve"> commented that most </w:t>
      </w:r>
      <w:r>
        <w:rPr>
          <w:rFonts w:ascii="Times New Roman" w:hAnsi="Times New Roman" w:cs="Times New Roman"/>
          <w:sz w:val="24"/>
          <w:szCs w:val="24"/>
        </w:rPr>
        <w:t>other univ</w:t>
      </w:r>
      <w:r w:rsidR="00035F8A">
        <w:rPr>
          <w:rFonts w:ascii="Times New Roman" w:hAnsi="Times New Roman" w:cs="Times New Roman"/>
          <w:sz w:val="24"/>
          <w:szCs w:val="24"/>
        </w:rPr>
        <w:t xml:space="preserve">ersities </w:t>
      </w:r>
      <w:r>
        <w:rPr>
          <w:rFonts w:ascii="Times New Roman" w:hAnsi="Times New Roman" w:cs="Times New Roman"/>
          <w:sz w:val="24"/>
          <w:szCs w:val="24"/>
        </w:rPr>
        <w:t>don’t have these resources</w:t>
      </w:r>
      <w:r w:rsidR="00035F8A">
        <w:rPr>
          <w:rFonts w:ascii="Times New Roman" w:hAnsi="Times New Roman" w:cs="Times New Roman"/>
          <w:sz w:val="24"/>
          <w:szCs w:val="24"/>
        </w:rPr>
        <w:t>. They are limited to one</w:t>
      </w:r>
      <w:r>
        <w:rPr>
          <w:rFonts w:ascii="Times New Roman" w:hAnsi="Times New Roman" w:cs="Times New Roman"/>
          <w:sz w:val="24"/>
          <w:szCs w:val="24"/>
        </w:rPr>
        <w:t xml:space="preserve"> univ</w:t>
      </w:r>
      <w:r w:rsidR="00035F8A">
        <w:rPr>
          <w:rFonts w:ascii="Times New Roman" w:hAnsi="Times New Roman" w:cs="Times New Roman"/>
          <w:sz w:val="24"/>
          <w:szCs w:val="24"/>
        </w:rPr>
        <w:t>ersity-wide</w:t>
      </w:r>
      <w:r>
        <w:rPr>
          <w:rFonts w:ascii="Times New Roman" w:hAnsi="Times New Roman" w:cs="Times New Roman"/>
          <w:sz w:val="24"/>
          <w:szCs w:val="24"/>
        </w:rPr>
        <w:t xml:space="preserve"> comm</w:t>
      </w:r>
      <w:r w:rsidR="00035F8A">
        <w:rPr>
          <w:rFonts w:ascii="Times New Roman" w:hAnsi="Times New Roman" w:cs="Times New Roman"/>
          <w:sz w:val="24"/>
          <w:szCs w:val="24"/>
        </w:rPr>
        <w:t>unications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035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D9020" w14:textId="0DBEDE77" w:rsidR="000E4C34" w:rsidRDefault="000E4C34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97BEC" w14:textId="7483363B" w:rsidR="00D5084C" w:rsidRDefault="00035F8A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workshop leaders </w:t>
      </w:r>
      <w:r w:rsidR="000E4C34">
        <w:rPr>
          <w:rFonts w:ascii="Times New Roman" w:hAnsi="Times New Roman" w:cs="Times New Roman"/>
          <w:sz w:val="24"/>
          <w:szCs w:val="24"/>
        </w:rPr>
        <w:t xml:space="preserve">led the </w:t>
      </w:r>
      <w:r>
        <w:rPr>
          <w:rFonts w:ascii="Times New Roman" w:hAnsi="Times New Roman" w:cs="Times New Roman"/>
          <w:sz w:val="24"/>
          <w:szCs w:val="24"/>
        </w:rPr>
        <w:t xml:space="preserve">group in exercises highlighting best practices for clear, convincing communication (see </w:t>
      </w:r>
      <w:r w:rsidR="00C96B9E">
        <w:rPr>
          <w:rFonts w:ascii="Times New Roman" w:hAnsi="Times New Roman" w:cs="Times New Roman"/>
          <w:sz w:val="24"/>
          <w:szCs w:val="24"/>
        </w:rPr>
        <w:t xml:space="preserve">Best Practices </w:t>
      </w:r>
      <w:r>
        <w:rPr>
          <w:rFonts w:ascii="Times New Roman" w:hAnsi="Times New Roman" w:cs="Times New Roman"/>
          <w:sz w:val="24"/>
          <w:szCs w:val="24"/>
        </w:rPr>
        <w:t>handout</w:t>
      </w:r>
      <w:r w:rsidR="00534382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D4EBC0" w14:textId="766396F4" w:rsidR="00D54548" w:rsidRDefault="00D54548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30639" w14:textId="3A32B504" w:rsidR="00035F8A" w:rsidRDefault="00035F8A" w:rsidP="002E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4:30</w:t>
      </w:r>
    </w:p>
    <w:p w14:paraId="0D39EEAD" w14:textId="77777777" w:rsidR="0066218D" w:rsidRDefault="0066218D" w:rsidP="002E7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7E638" w14:textId="77777777" w:rsidR="000C7B5B" w:rsidRDefault="000C7B5B" w:rsidP="002E7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4449A" w14:textId="6C94C583" w:rsidR="002E707A" w:rsidRPr="00696CE3" w:rsidRDefault="002E707A" w:rsidP="002E7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 xml:space="preserve">Saturday, September </w:t>
      </w:r>
      <w:r w:rsidR="006621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F22E776" w14:textId="77777777" w:rsidR="006148CA" w:rsidRDefault="006148CA" w:rsidP="006148CA">
      <w:pPr>
        <w:rPr>
          <w:rFonts w:ascii="Times New Roman" w:hAnsi="Times New Roman" w:cs="Times New Roman"/>
          <w:sz w:val="24"/>
          <w:szCs w:val="24"/>
        </w:rPr>
      </w:pPr>
    </w:p>
    <w:p w14:paraId="148E0AC4" w14:textId="0259BDA3" w:rsidR="006148CA" w:rsidRPr="00696CE3" w:rsidRDefault="006148CA" w:rsidP="0061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</w:t>
      </w:r>
      <w:r w:rsidR="0003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called the meeting to order at 9:05. </w:t>
      </w:r>
    </w:p>
    <w:p w14:paraId="038E360C" w14:textId="125F5BCF" w:rsidR="006148CA" w:rsidRDefault="006148CA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C. provided a review of USDA’s proposed changes to </w:t>
      </w:r>
      <w:r w:rsidR="00DA4EAC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>, including realignment under the Office of the Chief Economist and physical</w:t>
      </w:r>
      <w:r w:rsidR="00DA4EAC">
        <w:rPr>
          <w:rFonts w:ascii="Times New Roman" w:hAnsi="Times New Roman" w:cs="Times New Roman"/>
          <w:sz w:val="24"/>
          <w:szCs w:val="24"/>
        </w:rPr>
        <w:t xml:space="preserve"> move </w:t>
      </w:r>
      <w:r>
        <w:rPr>
          <w:rFonts w:ascii="Times New Roman" w:hAnsi="Times New Roman" w:cs="Times New Roman"/>
          <w:sz w:val="24"/>
          <w:szCs w:val="24"/>
        </w:rPr>
        <w:t>out of the DC region. The proposal</w:t>
      </w:r>
      <w:r w:rsidR="00ED0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having a significant impact on morale.</w:t>
      </w:r>
    </w:p>
    <w:p w14:paraId="04E7B8F3" w14:textId="1B05A2E3" w:rsidR="00226CE7" w:rsidRDefault="00226CE7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series: </w:t>
      </w:r>
      <w:r w:rsidR="004B6E83">
        <w:rPr>
          <w:rFonts w:ascii="Times New Roman" w:hAnsi="Times New Roman" w:cs="Times New Roman"/>
          <w:sz w:val="24"/>
          <w:szCs w:val="24"/>
        </w:rPr>
        <w:t>The g</w:t>
      </w:r>
      <w:r>
        <w:rPr>
          <w:rFonts w:ascii="Times New Roman" w:hAnsi="Times New Roman" w:cs="Times New Roman"/>
          <w:sz w:val="24"/>
          <w:szCs w:val="24"/>
        </w:rPr>
        <w:t xml:space="preserve">roup agreed the series should continue under a new title, </w:t>
      </w:r>
      <w:r w:rsidR="00533468">
        <w:rPr>
          <w:rFonts w:ascii="Times New Roman" w:hAnsi="Times New Roman" w:cs="Times New Roman"/>
          <w:sz w:val="24"/>
          <w:szCs w:val="24"/>
        </w:rPr>
        <w:t xml:space="preserve">excluding </w:t>
      </w:r>
      <w:r>
        <w:rPr>
          <w:rFonts w:ascii="Times New Roman" w:hAnsi="Times New Roman" w:cs="Times New Roman"/>
          <w:sz w:val="24"/>
          <w:szCs w:val="24"/>
        </w:rPr>
        <w:t>‘post-recession’</w:t>
      </w:r>
      <w:r w:rsidR="00533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EB">
        <w:rPr>
          <w:rFonts w:ascii="Times New Roman" w:hAnsi="Times New Roman" w:cs="Times New Roman"/>
          <w:sz w:val="24"/>
          <w:szCs w:val="24"/>
        </w:rPr>
        <w:t>Members a</w:t>
      </w:r>
      <w:r w:rsidR="00533468">
        <w:rPr>
          <w:rFonts w:ascii="Times New Roman" w:hAnsi="Times New Roman" w:cs="Times New Roman"/>
          <w:sz w:val="24"/>
          <w:szCs w:val="24"/>
        </w:rPr>
        <w:t xml:space="preserve">greed </w:t>
      </w:r>
      <w:r w:rsidR="00A47CEB">
        <w:rPr>
          <w:rFonts w:ascii="Times New Roman" w:hAnsi="Times New Roman" w:cs="Times New Roman"/>
          <w:sz w:val="24"/>
          <w:szCs w:val="24"/>
        </w:rPr>
        <w:t xml:space="preserve">to spin off briefs from published journal articles. </w:t>
      </w:r>
      <w:proofErr w:type="spellStart"/>
      <w:r w:rsidR="00A47CEB">
        <w:rPr>
          <w:rFonts w:ascii="Times New Roman" w:hAnsi="Times New Roman" w:cs="Times New Roman"/>
          <w:sz w:val="24"/>
          <w:szCs w:val="24"/>
        </w:rPr>
        <w:t>Richelle</w:t>
      </w:r>
      <w:proofErr w:type="spellEnd"/>
      <w:r w:rsidR="00A47CEB">
        <w:rPr>
          <w:rFonts w:ascii="Times New Roman" w:hAnsi="Times New Roman" w:cs="Times New Roman"/>
          <w:sz w:val="24"/>
          <w:szCs w:val="24"/>
        </w:rPr>
        <w:t xml:space="preserve"> will write about dying hunters and anglers. David B. will submit on services in </w:t>
      </w:r>
      <w:r w:rsidR="00533468">
        <w:rPr>
          <w:rFonts w:ascii="Times New Roman" w:hAnsi="Times New Roman" w:cs="Times New Roman"/>
          <w:sz w:val="24"/>
          <w:szCs w:val="24"/>
        </w:rPr>
        <w:t>aging</w:t>
      </w:r>
      <w:r w:rsidR="00A47CEB">
        <w:rPr>
          <w:rFonts w:ascii="Times New Roman" w:hAnsi="Times New Roman" w:cs="Times New Roman"/>
          <w:sz w:val="24"/>
          <w:szCs w:val="24"/>
        </w:rPr>
        <w:t xml:space="preserve"> places. </w:t>
      </w:r>
      <w:r w:rsidR="00035F8A">
        <w:rPr>
          <w:rFonts w:ascii="Times New Roman" w:hAnsi="Times New Roman" w:cs="Times New Roman"/>
          <w:sz w:val="24"/>
          <w:szCs w:val="24"/>
        </w:rPr>
        <w:t>David R. will</w:t>
      </w:r>
      <w:r w:rsidR="00A47CEB">
        <w:rPr>
          <w:rFonts w:ascii="Times New Roman" w:hAnsi="Times New Roman" w:cs="Times New Roman"/>
          <w:sz w:val="24"/>
          <w:szCs w:val="24"/>
        </w:rPr>
        <w:t xml:space="preserve"> submit a brief on rural poverty and inequality. John G</w:t>
      </w:r>
      <w:r w:rsidR="00035F8A">
        <w:rPr>
          <w:rFonts w:ascii="Times New Roman" w:hAnsi="Times New Roman" w:cs="Times New Roman"/>
          <w:sz w:val="24"/>
          <w:szCs w:val="24"/>
        </w:rPr>
        <w:t>.</w:t>
      </w:r>
      <w:r w:rsidR="00A47CEB">
        <w:rPr>
          <w:rFonts w:ascii="Times New Roman" w:hAnsi="Times New Roman" w:cs="Times New Roman"/>
          <w:sz w:val="24"/>
          <w:szCs w:val="24"/>
        </w:rPr>
        <w:t xml:space="preserve"> will submit on access to care for high-need infants.</w:t>
      </w:r>
      <w:r w:rsidR="006148CA">
        <w:rPr>
          <w:rFonts w:ascii="Times New Roman" w:hAnsi="Times New Roman" w:cs="Times New Roman"/>
          <w:sz w:val="24"/>
          <w:szCs w:val="24"/>
        </w:rPr>
        <w:t xml:space="preserve"> </w:t>
      </w:r>
      <w:r w:rsidR="00533468">
        <w:rPr>
          <w:rFonts w:ascii="Times New Roman" w:hAnsi="Times New Roman" w:cs="Times New Roman"/>
          <w:sz w:val="24"/>
          <w:szCs w:val="24"/>
        </w:rPr>
        <w:t xml:space="preserve">On the website, </w:t>
      </w:r>
      <w:r w:rsidR="006148CA">
        <w:rPr>
          <w:rFonts w:ascii="Times New Roman" w:hAnsi="Times New Roman" w:cs="Times New Roman"/>
          <w:sz w:val="24"/>
          <w:szCs w:val="24"/>
        </w:rPr>
        <w:t>links to other brief</w:t>
      </w:r>
      <w:r w:rsidR="00533468">
        <w:rPr>
          <w:rFonts w:ascii="Times New Roman" w:hAnsi="Times New Roman" w:cs="Times New Roman"/>
          <w:sz w:val="24"/>
          <w:szCs w:val="24"/>
        </w:rPr>
        <w:t xml:space="preserve"> </w:t>
      </w:r>
      <w:r w:rsidR="006148CA">
        <w:rPr>
          <w:rFonts w:ascii="Times New Roman" w:hAnsi="Times New Roman" w:cs="Times New Roman"/>
          <w:sz w:val="24"/>
          <w:szCs w:val="24"/>
        </w:rPr>
        <w:t>s</w:t>
      </w:r>
      <w:r w:rsidR="00533468">
        <w:rPr>
          <w:rFonts w:ascii="Times New Roman" w:hAnsi="Times New Roman" w:cs="Times New Roman"/>
          <w:sz w:val="24"/>
          <w:szCs w:val="24"/>
        </w:rPr>
        <w:t>eries will be added,</w:t>
      </w:r>
      <w:r w:rsidR="006148CA"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spellStart"/>
      <w:r w:rsidR="006148CA">
        <w:rPr>
          <w:rFonts w:ascii="Times New Roman" w:hAnsi="Times New Roman" w:cs="Times New Roman"/>
          <w:sz w:val="24"/>
          <w:szCs w:val="24"/>
        </w:rPr>
        <w:t>Carsey</w:t>
      </w:r>
      <w:proofErr w:type="spellEnd"/>
      <w:r w:rsidR="006148CA">
        <w:rPr>
          <w:rFonts w:ascii="Times New Roman" w:hAnsi="Times New Roman" w:cs="Times New Roman"/>
          <w:sz w:val="24"/>
          <w:szCs w:val="24"/>
        </w:rPr>
        <w:t xml:space="preserve"> and ERS</w:t>
      </w:r>
      <w:r w:rsidR="00533468">
        <w:rPr>
          <w:rFonts w:ascii="Times New Roman" w:hAnsi="Times New Roman" w:cs="Times New Roman"/>
          <w:sz w:val="24"/>
          <w:szCs w:val="24"/>
        </w:rPr>
        <w:t>.</w:t>
      </w:r>
      <w:r w:rsidR="00A47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FA76D" w14:textId="0AA7C72B" w:rsidR="00DA4EAC" w:rsidRDefault="004B6E83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</w:t>
      </w:r>
      <w:r w:rsidR="00ED06E8">
        <w:rPr>
          <w:rFonts w:ascii="Times New Roman" w:hAnsi="Times New Roman" w:cs="Times New Roman"/>
          <w:sz w:val="24"/>
          <w:szCs w:val="24"/>
        </w:rPr>
        <w:t xml:space="preserve">roup continued its discussion of </w:t>
      </w:r>
      <w:r>
        <w:rPr>
          <w:rFonts w:ascii="Times New Roman" w:hAnsi="Times New Roman" w:cs="Times New Roman"/>
          <w:sz w:val="24"/>
          <w:szCs w:val="24"/>
        </w:rPr>
        <w:t xml:space="preserve">the R46 </w:t>
      </w:r>
      <w:r w:rsidR="00ED06E8">
        <w:rPr>
          <w:rFonts w:ascii="Times New Roman" w:hAnsi="Times New Roman" w:cs="Times New Roman"/>
          <w:sz w:val="24"/>
          <w:szCs w:val="24"/>
        </w:rPr>
        <w:t>NIA network grant proposal. Potential PIs were identified</w:t>
      </w:r>
      <w:r w:rsidR="00533468">
        <w:rPr>
          <w:rFonts w:ascii="Times New Roman" w:hAnsi="Times New Roman" w:cs="Times New Roman"/>
          <w:sz w:val="24"/>
          <w:szCs w:val="24"/>
        </w:rPr>
        <w:t xml:space="preserve">. Several members will participate as </w:t>
      </w:r>
      <w:r w:rsidR="00FC3984">
        <w:rPr>
          <w:rFonts w:ascii="Times New Roman" w:hAnsi="Times New Roman" w:cs="Times New Roman"/>
          <w:sz w:val="24"/>
          <w:szCs w:val="24"/>
        </w:rPr>
        <w:t>network affiliates</w:t>
      </w:r>
      <w:r w:rsidR="00533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468">
        <w:rPr>
          <w:rFonts w:ascii="Times New Roman" w:hAnsi="Times New Roman" w:cs="Times New Roman"/>
          <w:sz w:val="24"/>
          <w:szCs w:val="24"/>
        </w:rPr>
        <w:t>The proposal is due F</w:t>
      </w:r>
      <w:r w:rsidR="00FC3984">
        <w:rPr>
          <w:rFonts w:ascii="Times New Roman" w:hAnsi="Times New Roman" w:cs="Times New Roman"/>
          <w:sz w:val="24"/>
          <w:szCs w:val="24"/>
        </w:rPr>
        <w:t>eb</w:t>
      </w:r>
      <w:r w:rsidR="00533468">
        <w:rPr>
          <w:rFonts w:ascii="Times New Roman" w:hAnsi="Times New Roman" w:cs="Times New Roman"/>
          <w:sz w:val="24"/>
          <w:szCs w:val="24"/>
        </w:rPr>
        <w:t>ruary</w:t>
      </w:r>
      <w:r w:rsidR="00FC3984">
        <w:rPr>
          <w:rFonts w:ascii="Times New Roman" w:hAnsi="Times New Roman" w:cs="Times New Roman"/>
          <w:sz w:val="24"/>
          <w:szCs w:val="24"/>
        </w:rPr>
        <w:t xml:space="preserve"> 1</w:t>
      </w:r>
      <w:r w:rsidR="00533468">
        <w:rPr>
          <w:rFonts w:ascii="Times New Roman" w:hAnsi="Times New Roman" w:cs="Times New Roman"/>
          <w:sz w:val="24"/>
          <w:szCs w:val="24"/>
        </w:rPr>
        <w:t>. The group agreed to have a 1</w:t>
      </w:r>
      <w:r w:rsidR="00533468" w:rsidRPr="005334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3468">
        <w:rPr>
          <w:rFonts w:ascii="Times New Roman" w:hAnsi="Times New Roman" w:cs="Times New Roman"/>
          <w:sz w:val="24"/>
          <w:szCs w:val="24"/>
        </w:rPr>
        <w:t xml:space="preserve"> draft done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984">
        <w:rPr>
          <w:rFonts w:ascii="Times New Roman" w:hAnsi="Times New Roman" w:cs="Times New Roman"/>
          <w:sz w:val="24"/>
          <w:szCs w:val="24"/>
        </w:rPr>
        <w:t>December 31</w:t>
      </w:r>
      <w:r w:rsidR="00533468">
        <w:rPr>
          <w:rFonts w:ascii="Times New Roman" w:hAnsi="Times New Roman" w:cs="Times New Roman"/>
          <w:sz w:val="24"/>
          <w:szCs w:val="24"/>
        </w:rPr>
        <w:t>.</w:t>
      </w:r>
      <w:r w:rsidR="00FC3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27135" w14:textId="0CB98E98" w:rsidR="00ED06E8" w:rsidRDefault="00374764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C. described </w:t>
      </w:r>
      <w:r w:rsidR="005334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 format for annual reporting</w:t>
      </w:r>
      <w:r w:rsidR="00533468">
        <w:rPr>
          <w:rFonts w:ascii="Times New Roman" w:hAnsi="Times New Roman" w:cs="Times New Roman"/>
          <w:sz w:val="24"/>
          <w:szCs w:val="24"/>
        </w:rPr>
        <w:t>, including impacts and teaching accomplishments. Those who have not submitted their reports</w:t>
      </w:r>
      <w:r w:rsidR="009A3C99">
        <w:rPr>
          <w:rFonts w:ascii="Times New Roman" w:hAnsi="Times New Roman" w:cs="Times New Roman"/>
          <w:sz w:val="24"/>
          <w:szCs w:val="24"/>
        </w:rPr>
        <w:t xml:space="preserve"> need to do so by the end of next </w:t>
      </w:r>
      <w:r w:rsidR="004B6E83">
        <w:rPr>
          <w:rFonts w:ascii="Times New Roman" w:hAnsi="Times New Roman" w:cs="Times New Roman"/>
          <w:sz w:val="24"/>
          <w:szCs w:val="24"/>
        </w:rPr>
        <w:t>week.</w:t>
      </w:r>
    </w:p>
    <w:p w14:paraId="49506121" w14:textId="5D8461CB" w:rsidR="00374764" w:rsidRDefault="00374764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officers will serve</w:t>
      </w:r>
      <w:r w:rsidR="00533468">
        <w:rPr>
          <w:rFonts w:ascii="Times New Roman" w:hAnsi="Times New Roman" w:cs="Times New Roman"/>
          <w:sz w:val="24"/>
          <w:szCs w:val="24"/>
        </w:rPr>
        <w:t xml:space="preserve"> for one more year</w:t>
      </w:r>
      <w:r>
        <w:rPr>
          <w:rFonts w:ascii="Times New Roman" w:hAnsi="Times New Roman" w:cs="Times New Roman"/>
          <w:sz w:val="24"/>
          <w:szCs w:val="24"/>
        </w:rPr>
        <w:t xml:space="preserve">: Katherine as Chair, Shannon as Vice-Chair, John </w:t>
      </w:r>
      <w:r w:rsidR="0053346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as Secretary, Joe as Publications Manager, and Eddy as Listserv Manager. </w:t>
      </w:r>
    </w:p>
    <w:p w14:paraId="05020F98" w14:textId="1D89734C" w:rsidR="007A7887" w:rsidRDefault="00374764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4B6E83">
        <w:rPr>
          <w:rFonts w:ascii="Times New Roman" w:hAnsi="Times New Roman" w:cs="Times New Roman"/>
          <w:sz w:val="24"/>
          <w:szCs w:val="24"/>
        </w:rPr>
        <w:t xml:space="preserve"> B.</w:t>
      </w:r>
      <w:r w:rsidR="0053346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Katherine</w:t>
      </w:r>
      <w:r w:rsidR="0003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4B6E8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plan for </w:t>
      </w:r>
      <w:r w:rsidR="007A78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DC meeting </w:t>
      </w:r>
      <w:r w:rsidR="004B6E83">
        <w:rPr>
          <w:rFonts w:ascii="Times New Roman" w:hAnsi="Times New Roman" w:cs="Times New Roman"/>
          <w:sz w:val="24"/>
          <w:szCs w:val="24"/>
        </w:rPr>
        <w:t>and briefing for</w:t>
      </w:r>
      <w:r>
        <w:rPr>
          <w:rFonts w:ascii="Times New Roman" w:hAnsi="Times New Roman" w:cs="Times New Roman"/>
          <w:sz w:val="24"/>
          <w:szCs w:val="24"/>
        </w:rPr>
        <w:t xml:space="preserve"> APLU</w:t>
      </w:r>
      <w:r w:rsidR="00533468">
        <w:rPr>
          <w:rFonts w:ascii="Times New Roman" w:hAnsi="Times New Roman" w:cs="Times New Roman"/>
          <w:sz w:val="24"/>
          <w:szCs w:val="24"/>
        </w:rPr>
        <w:t xml:space="preserve"> leadership that was postponed last year. </w:t>
      </w:r>
      <w:r w:rsidR="007A7887">
        <w:rPr>
          <w:rFonts w:ascii="Times New Roman" w:hAnsi="Times New Roman" w:cs="Times New Roman"/>
          <w:sz w:val="24"/>
          <w:szCs w:val="24"/>
        </w:rPr>
        <w:t>They</w:t>
      </w:r>
      <w:r w:rsidR="007714C9">
        <w:rPr>
          <w:rFonts w:ascii="Times New Roman" w:hAnsi="Times New Roman" w:cs="Times New Roman"/>
          <w:sz w:val="24"/>
          <w:szCs w:val="24"/>
        </w:rPr>
        <w:t xml:space="preserve"> will follow up with Lou about </w:t>
      </w:r>
      <w:r w:rsidR="007A7887">
        <w:rPr>
          <w:rFonts w:ascii="Times New Roman" w:hAnsi="Times New Roman" w:cs="Times New Roman"/>
          <w:sz w:val="24"/>
          <w:szCs w:val="24"/>
        </w:rPr>
        <w:t xml:space="preserve">re-scheduling the same meeting for next year. Other members are exploring similar policy-meeting venues such as meeting with USDA Rural Development State Directors. </w:t>
      </w:r>
    </w:p>
    <w:p w14:paraId="3D2E9642" w14:textId="46CE0404" w:rsidR="007A7887" w:rsidRDefault="007A7887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DC meeting does not work out, the group agreed to meet in </w:t>
      </w:r>
      <w:r w:rsidR="0000264F">
        <w:rPr>
          <w:rFonts w:ascii="Times New Roman" w:hAnsi="Times New Roman" w:cs="Times New Roman"/>
          <w:sz w:val="24"/>
          <w:szCs w:val="24"/>
        </w:rPr>
        <w:t>Traverse</w:t>
      </w:r>
      <w:r w:rsidR="009902E9">
        <w:rPr>
          <w:rFonts w:ascii="Times New Roman" w:hAnsi="Times New Roman" w:cs="Times New Roman"/>
          <w:sz w:val="24"/>
          <w:szCs w:val="24"/>
        </w:rPr>
        <w:t xml:space="preserve"> City</w:t>
      </w:r>
      <w:r w:rsidR="000026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MI, with Se</w:t>
      </w:r>
      <w:r w:rsidR="009902E9">
        <w:rPr>
          <w:rFonts w:ascii="Times New Roman" w:hAnsi="Times New Roman" w:cs="Times New Roman"/>
          <w:sz w:val="24"/>
          <w:szCs w:val="24"/>
        </w:rPr>
        <w:t>ptember</w:t>
      </w:r>
      <w:r>
        <w:rPr>
          <w:rFonts w:ascii="Times New Roman" w:hAnsi="Times New Roman" w:cs="Times New Roman"/>
          <w:sz w:val="24"/>
          <w:szCs w:val="24"/>
        </w:rPr>
        <w:t xml:space="preserve"> 27-28 as </w:t>
      </w:r>
      <w:r w:rsidR="009902E9">
        <w:rPr>
          <w:rFonts w:ascii="Times New Roman" w:hAnsi="Times New Roman" w:cs="Times New Roman"/>
          <w:sz w:val="24"/>
          <w:szCs w:val="24"/>
        </w:rPr>
        <w:t>1</w:t>
      </w:r>
      <w:r w:rsidR="009902E9" w:rsidRPr="009902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902E9">
        <w:rPr>
          <w:rFonts w:ascii="Times New Roman" w:hAnsi="Times New Roman" w:cs="Times New Roman"/>
          <w:sz w:val="24"/>
          <w:szCs w:val="24"/>
        </w:rPr>
        <w:t xml:space="preserve"> choice</w:t>
      </w:r>
      <w:r>
        <w:rPr>
          <w:rFonts w:ascii="Times New Roman" w:hAnsi="Times New Roman" w:cs="Times New Roman"/>
          <w:sz w:val="24"/>
          <w:szCs w:val="24"/>
        </w:rPr>
        <w:t xml:space="preserve"> for dates. John C. agreed to coordinate local arrangements.</w:t>
      </w:r>
    </w:p>
    <w:p w14:paraId="410CC2AC" w14:textId="3AEAC07B" w:rsidR="009902E9" w:rsidRDefault="009902E9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A7887">
        <w:rPr>
          <w:rFonts w:ascii="Times New Roman" w:hAnsi="Times New Roman" w:cs="Times New Roman"/>
          <w:sz w:val="24"/>
          <w:szCs w:val="24"/>
        </w:rPr>
        <w:t>atherine</w:t>
      </w:r>
      <w:r>
        <w:rPr>
          <w:rFonts w:ascii="Times New Roman" w:hAnsi="Times New Roman" w:cs="Times New Roman"/>
          <w:sz w:val="24"/>
          <w:szCs w:val="24"/>
        </w:rPr>
        <w:t xml:space="preserve"> adjourned meeting at 12:00</w:t>
      </w:r>
    </w:p>
    <w:p w14:paraId="677069F6" w14:textId="68C46872" w:rsidR="00C96B9E" w:rsidRDefault="00C96B9E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members spent Saturday afternoon and evening on a field trip to Green County, WI, meeting with farm operators and extension officials to learn about issues related to rural demographics and agriculture in a rapidly-changing dairy sector (see Field Trip agenda</w:t>
      </w:r>
      <w:r w:rsidR="00534382">
        <w:rPr>
          <w:rFonts w:ascii="Times New Roman" w:hAnsi="Times New Roman" w:cs="Times New Roman"/>
          <w:sz w:val="24"/>
          <w:szCs w:val="24"/>
        </w:rPr>
        <w:t xml:space="preserve"> below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0B1583EB" w14:textId="5E9DEC64" w:rsidR="00C96B9E" w:rsidRDefault="00C96B9E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214B5" w14:textId="77777777" w:rsidR="007A7887" w:rsidRDefault="00B92BF9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E1C1A81" w14:textId="286FD80D" w:rsidR="00B92BF9" w:rsidRPr="007A7887" w:rsidRDefault="007A7887" w:rsidP="00FD4B50">
      <w:pPr>
        <w:rPr>
          <w:rFonts w:ascii="Brush Script MT" w:hAnsi="Brush Script MT" w:cs="Times New Roman"/>
          <w:sz w:val="28"/>
          <w:szCs w:val="28"/>
        </w:rPr>
      </w:pPr>
      <w:r w:rsidRPr="007A7887">
        <w:rPr>
          <w:rFonts w:ascii="Brush Script MT" w:hAnsi="Brush Script MT" w:cs="Times New Roman"/>
          <w:sz w:val="28"/>
          <w:szCs w:val="28"/>
        </w:rPr>
        <w:t>John Cromartie</w:t>
      </w:r>
      <w:r w:rsidR="00B92BF9" w:rsidRPr="007A7887">
        <w:rPr>
          <w:rFonts w:ascii="Brush Script MT" w:hAnsi="Brush Script MT" w:cs="Times New Roman"/>
          <w:sz w:val="28"/>
          <w:szCs w:val="28"/>
        </w:rPr>
        <w:t xml:space="preserve"> </w:t>
      </w:r>
    </w:p>
    <w:p w14:paraId="682D9AA2" w14:textId="649DE96B" w:rsidR="00534382" w:rsidRDefault="00B92BF9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Cromartie</w:t>
      </w:r>
    </w:p>
    <w:p w14:paraId="1910AADB" w14:textId="77777777" w:rsidR="00534382" w:rsidRDefault="0053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0CA836" w14:textId="5087BBCF" w:rsidR="00534382" w:rsidRDefault="00534382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68AD10" wp14:editId="4FB2CCBC">
            <wp:extent cx="5943600" cy="769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CDC47" w14:textId="77777777" w:rsidR="00534382" w:rsidRDefault="0053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A1C176" w14:textId="3354EA7C" w:rsidR="00534382" w:rsidRDefault="00534382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9BADC5" wp14:editId="08D707B8">
            <wp:extent cx="5943600" cy="7693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46CB0" w14:textId="77777777" w:rsidR="00534382" w:rsidRDefault="0053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0A4063" w14:textId="1544CD91" w:rsidR="00B92BF9" w:rsidRPr="00696CE3" w:rsidRDefault="00534382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8EF23F" wp14:editId="045C3927">
            <wp:extent cx="5943600" cy="7667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2D5E" w14:textId="77777777" w:rsidR="00140695" w:rsidRPr="00696CE3" w:rsidRDefault="00140695" w:rsidP="00FD4B50">
      <w:pPr>
        <w:rPr>
          <w:rFonts w:ascii="Times New Roman" w:hAnsi="Times New Roman" w:cs="Times New Roman"/>
          <w:sz w:val="24"/>
          <w:szCs w:val="24"/>
        </w:rPr>
      </w:pPr>
    </w:p>
    <w:p w14:paraId="5AE333EE" w14:textId="77777777" w:rsidR="00140695" w:rsidRPr="00696CE3" w:rsidRDefault="00140695" w:rsidP="00FD4B50">
      <w:pPr>
        <w:rPr>
          <w:rFonts w:ascii="Times New Roman" w:hAnsi="Times New Roman" w:cs="Times New Roman"/>
          <w:sz w:val="24"/>
          <w:szCs w:val="24"/>
        </w:rPr>
      </w:pPr>
    </w:p>
    <w:sectPr w:rsidR="00140695" w:rsidRPr="0069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63A1F"/>
    <w:multiLevelType w:val="hybridMultilevel"/>
    <w:tmpl w:val="BF70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D"/>
    <w:rsid w:val="0000264F"/>
    <w:rsid w:val="000133A3"/>
    <w:rsid w:val="00025F08"/>
    <w:rsid w:val="00035F8A"/>
    <w:rsid w:val="00073C8F"/>
    <w:rsid w:val="000C2CAD"/>
    <w:rsid w:val="000C7B5B"/>
    <w:rsid w:val="000E4C34"/>
    <w:rsid w:val="000F0909"/>
    <w:rsid w:val="00106D28"/>
    <w:rsid w:val="00127C59"/>
    <w:rsid w:val="00133B99"/>
    <w:rsid w:val="00140695"/>
    <w:rsid w:val="001537F2"/>
    <w:rsid w:val="00173018"/>
    <w:rsid w:val="00191C84"/>
    <w:rsid w:val="001A3E9C"/>
    <w:rsid w:val="001C26A6"/>
    <w:rsid w:val="001C2C9C"/>
    <w:rsid w:val="001E2F76"/>
    <w:rsid w:val="001E7B77"/>
    <w:rsid w:val="001F3FCA"/>
    <w:rsid w:val="00226CE7"/>
    <w:rsid w:val="0024208D"/>
    <w:rsid w:val="0029552A"/>
    <w:rsid w:val="0029652E"/>
    <w:rsid w:val="002C47EA"/>
    <w:rsid w:val="002D6F9F"/>
    <w:rsid w:val="002E707A"/>
    <w:rsid w:val="002F16A0"/>
    <w:rsid w:val="003113CA"/>
    <w:rsid w:val="00317C4D"/>
    <w:rsid w:val="0036502F"/>
    <w:rsid w:val="00374764"/>
    <w:rsid w:val="00375ED6"/>
    <w:rsid w:val="0037698C"/>
    <w:rsid w:val="0039290A"/>
    <w:rsid w:val="003D502D"/>
    <w:rsid w:val="003D5095"/>
    <w:rsid w:val="004039AA"/>
    <w:rsid w:val="004050AC"/>
    <w:rsid w:val="00413E00"/>
    <w:rsid w:val="0044538F"/>
    <w:rsid w:val="00497B45"/>
    <w:rsid w:val="004B6E83"/>
    <w:rsid w:val="004C0CBF"/>
    <w:rsid w:val="004C38A4"/>
    <w:rsid w:val="004D2C52"/>
    <w:rsid w:val="004F466B"/>
    <w:rsid w:val="004F5FDC"/>
    <w:rsid w:val="004F6AB0"/>
    <w:rsid w:val="00514A3A"/>
    <w:rsid w:val="0052012D"/>
    <w:rsid w:val="0052187E"/>
    <w:rsid w:val="00533468"/>
    <w:rsid w:val="00534382"/>
    <w:rsid w:val="005530A3"/>
    <w:rsid w:val="00574F47"/>
    <w:rsid w:val="00584231"/>
    <w:rsid w:val="005A2EAF"/>
    <w:rsid w:val="005F3075"/>
    <w:rsid w:val="00604B43"/>
    <w:rsid w:val="006148CA"/>
    <w:rsid w:val="0062015D"/>
    <w:rsid w:val="0065376D"/>
    <w:rsid w:val="0066218D"/>
    <w:rsid w:val="00671C66"/>
    <w:rsid w:val="00687828"/>
    <w:rsid w:val="00696CE3"/>
    <w:rsid w:val="006C3BA9"/>
    <w:rsid w:val="007319EE"/>
    <w:rsid w:val="00751DC2"/>
    <w:rsid w:val="007714C9"/>
    <w:rsid w:val="007939D7"/>
    <w:rsid w:val="007A7887"/>
    <w:rsid w:val="007C5107"/>
    <w:rsid w:val="007F38FD"/>
    <w:rsid w:val="00812288"/>
    <w:rsid w:val="00875115"/>
    <w:rsid w:val="008819E1"/>
    <w:rsid w:val="008A5BD1"/>
    <w:rsid w:val="00950492"/>
    <w:rsid w:val="009609DE"/>
    <w:rsid w:val="009902E9"/>
    <w:rsid w:val="00993FEF"/>
    <w:rsid w:val="009A3A3F"/>
    <w:rsid w:val="009A3C99"/>
    <w:rsid w:val="009C614A"/>
    <w:rsid w:val="009E1B08"/>
    <w:rsid w:val="009F241B"/>
    <w:rsid w:val="00A33D71"/>
    <w:rsid w:val="00A47CEB"/>
    <w:rsid w:val="00A6784F"/>
    <w:rsid w:val="00A82015"/>
    <w:rsid w:val="00AD2EB0"/>
    <w:rsid w:val="00AE2613"/>
    <w:rsid w:val="00AE28AF"/>
    <w:rsid w:val="00B03DBF"/>
    <w:rsid w:val="00B06EA2"/>
    <w:rsid w:val="00B83181"/>
    <w:rsid w:val="00B92BF9"/>
    <w:rsid w:val="00C348F5"/>
    <w:rsid w:val="00C50F68"/>
    <w:rsid w:val="00C514F3"/>
    <w:rsid w:val="00C8395D"/>
    <w:rsid w:val="00C96B9E"/>
    <w:rsid w:val="00CC07C3"/>
    <w:rsid w:val="00CE1BA5"/>
    <w:rsid w:val="00CE32B0"/>
    <w:rsid w:val="00CE3DD2"/>
    <w:rsid w:val="00D06776"/>
    <w:rsid w:val="00D17C9E"/>
    <w:rsid w:val="00D21510"/>
    <w:rsid w:val="00D26DB9"/>
    <w:rsid w:val="00D30BD2"/>
    <w:rsid w:val="00D5084C"/>
    <w:rsid w:val="00D54548"/>
    <w:rsid w:val="00D977A2"/>
    <w:rsid w:val="00DA4EAC"/>
    <w:rsid w:val="00DC0A54"/>
    <w:rsid w:val="00DC7333"/>
    <w:rsid w:val="00DD0F2D"/>
    <w:rsid w:val="00E179A1"/>
    <w:rsid w:val="00E36B83"/>
    <w:rsid w:val="00E4359F"/>
    <w:rsid w:val="00E56445"/>
    <w:rsid w:val="00E61196"/>
    <w:rsid w:val="00E7389D"/>
    <w:rsid w:val="00E93DE6"/>
    <w:rsid w:val="00EA6428"/>
    <w:rsid w:val="00EB5814"/>
    <w:rsid w:val="00ED06E8"/>
    <w:rsid w:val="00ED1822"/>
    <w:rsid w:val="00F539A2"/>
    <w:rsid w:val="00FC3984"/>
    <w:rsid w:val="00FC7A4F"/>
    <w:rsid w:val="00FD4B50"/>
    <w:rsid w:val="00FD6161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693E"/>
  <w15:chartTrackingRefBased/>
  <w15:docId w15:val="{42062506-44A8-4B09-84F0-9CC2751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F0FD-A698-43DF-BC1E-6AFE1E8B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Cromartie, John - ERS</cp:lastModifiedBy>
  <cp:revision>6</cp:revision>
  <dcterms:created xsi:type="dcterms:W3CDTF">2018-10-24T21:45:00Z</dcterms:created>
  <dcterms:modified xsi:type="dcterms:W3CDTF">2018-10-30T19:48:00Z</dcterms:modified>
</cp:coreProperties>
</file>