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9" w:rsidRDefault="00124A59" w:rsidP="00513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</w:t>
      </w:r>
      <w:r w:rsidR="00E23E05">
        <w:rPr>
          <w:rFonts w:ascii="Times New Roman" w:hAnsi="Times New Roman" w:cs="Times New Roman"/>
          <w:sz w:val="24"/>
          <w:szCs w:val="24"/>
        </w:rPr>
        <w:t>lication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E23E05">
        <w:rPr>
          <w:rFonts w:ascii="Times New Roman" w:hAnsi="Times New Roman" w:cs="Times New Roman"/>
          <w:sz w:val="24"/>
          <w:szCs w:val="24"/>
        </w:rPr>
        <w:t xml:space="preserve"> NCERA 225</w:t>
      </w:r>
    </w:p>
    <w:p w:rsidR="00513909" w:rsidRDefault="00513909" w:rsidP="005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2A" w:rsidRDefault="00E61F2A" w:rsidP="00513909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Abdollahi-Arpanahi</w:t>
      </w:r>
      <w:proofErr w:type="spellEnd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Morota</w:t>
      </w:r>
      <w:proofErr w:type="spellEnd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G, and </w:t>
      </w:r>
      <w:proofErr w:type="spellStart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Penagaricano</w:t>
      </w:r>
      <w:proofErr w:type="spellEnd"/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F. Predicting bull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fertility using genomic data and biological information. Journal of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44D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Dairy Science. Early online</w:t>
      </w:r>
    </w:p>
    <w:p w:rsidR="00E61F2A" w:rsidRDefault="00E61F2A" w:rsidP="005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Aguilar-Trejo,</w:t>
      </w:r>
      <w:r>
        <w:rPr>
          <w:rFonts w:ascii="Times New Roman" w:hAnsi="Times New Roman" w:cs="Times New Roman"/>
          <w:sz w:val="24"/>
          <w:szCs w:val="24"/>
        </w:rPr>
        <w:t xml:space="preserve"> C.M.,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K.M. Valerio-Valle, R.I. Luna-Ramirez, G. Luna-Nevarez, J.R. Reyna-Granados, J.A. Roma, M.A. Sanchez-Castro, X. Zeng, R.M. Enns,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M.G. Thomas, and P. Luna-Nevarez. 2017. Validation of candidate markers associated with reproductive performance in PRRSV naturally-infected replacement gilts in Southern Sonora Mexico. J. Anim. Sci. 95(E. Suppl. 4):29.</w:t>
      </w:r>
    </w:p>
    <w:p w:rsidR="005A7776" w:rsidRDefault="005A7776" w:rsidP="005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A7" w:rsidRPr="00000DA7" w:rsidRDefault="00000DA7" w:rsidP="00000D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0DA7">
        <w:rPr>
          <w:rFonts w:ascii="Times New Roman" w:hAnsi="Times New Roman" w:cs="Times New Roman"/>
          <w:sz w:val="24"/>
          <w:szCs w:val="24"/>
        </w:rPr>
        <w:t>Aherin</w:t>
      </w:r>
      <w:proofErr w:type="spellEnd"/>
      <w:r w:rsidRPr="00000DA7">
        <w:rPr>
          <w:rFonts w:ascii="Times New Roman" w:hAnsi="Times New Roman" w:cs="Times New Roman"/>
          <w:sz w:val="24"/>
          <w:szCs w:val="24"/>
        </w:rPr>
        <w:t xml:space="preserve">, D.G., J.M. Bormann, J.L. </w:t>
      </w:r>
      <w:proofErr w:type="spellStart"/>
      <w:r w:rsidRPr="00000DA7">
        <w:rPr>
          <w:rFonts w:ascii="Times New Roman" w:hAnsi="Times New Roman" w:cs="Times New Roman"/>
          <w:sz w:val="24"/>
          <w:szCs w:val="24"/>
        </w:rPr>
        <w:t>Heier</w:t>
      </w:r>
      <w:proofErr w:type="spellEnd"/>
      <w:r w:rsidRPr="0000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A7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Pr="00000DA7">
        <w:rPr>
          <w:rFonts w:ascii="Times New Roman" w:hAnsi="Times New Roman" w:cs="Times New Roman"/>
          <w:sz w:val="24"/>
          <w:szCs w:val="24"/>
        </w:rPr>
        <w:t xml:space="preserve">, M.D. </w:t>
      </w:r>
      <w:proofErr w:type="spellStart"/>
      <w:r w:rsidRPr="00000D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acNeil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Weaber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000DA7">
        <w:rPr>
          <w:rFonts w:ascii="Times New Roman" w:hAnsi="Times New Roman" w:cs="Times New Roman"/>
          <w:sz w:val="24"/>
          <w:szCs w:val="24"/>
        </w:rPr>
        <w:t>Decision Making Tools: Stochastic simulation model</w:t>
      </w:r>
      <w:r>
        <w:rPr>
          <w:rFonts w:ascii="Times New Roman" w:hAnsi="Times New Roman" w:cs="Times New Roman"/>
          <w:sz w:val="24"/>
          <w:szCs w:val="24"/>
        </w:rPr>
        <w:t xml:space="preserve"> accounting for the impacts of </w:t>
      </w:r>
      <w:r w:rsidRPr="00000DA7">
        <w:rPr>
          <w:rFonts w:ascii="Times New Roman" w:hAnsi="Times New Roman" w:cs="Times New Roman"/>
          <w:sz w:val="24"/>
          <w:szCs w:val="24"/>
        </w:rPr>
        <w:t>biological variation on success of bovine embryo transfe</w:t>
      </w:r>
      <w:r>
        <w:rPr>
          <w:rFonts w:ascii="Times New Roman" w:hAnsi="Times New Roman" w:cs="Times New Roman"/>
          <w:sz w:val="24"/>
          <w:szCs w:val="24"/>
        </w:rPr>
        <w:t xml:space="preserve">r programs. Translation Animal </w:t>
      </w:r>
      <w:r w:rsidRPr="00000DA7">
        <w:rPr>
          <w:rFonts w:ascii="Times New Roman" w:hAnsi="Times New Roman" w:cs="Times New Roman"/>
          <w:sz w:val="24"/>
          <w:szCs w:val="24"/>
        </w:rPr>
        <w:t>Science. Accepted November 2, 2017.</w:t>
      </w:r>
    </w:p>
    <w:p w:rsidR="00000DA7" w:rsidRPr="00513909" w:rsidRDefault="00000DA7" w:rsidP="005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09" w:rsidRP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Andonov</w:t>
      </w:r>
      <w:proofErr w:type="spellEnd"/>
      <w:r w:rsidRPr="00513909">
        <w:rPr>
          <w:color w:val="000000"/>
        </w:rPr>
        <w:t xml:space="preserve">, S., D.A.L. Lourenco, B.O. </w:t>
      </w: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 xml:space="preserve">, Y. Masuda, I. </w:t>
      </w:r>
      <w:proofErr w:type="spellStart"/>
      <w:r w:rsidRPr="00513909">
        <w:rPr>
          <w:color w:val="000000"/>
        </w:rPr>
        <w:t>Pocrnic</w:t>
      </w:r>
      <w:proofErr w:type="spellEnd"/>
      <w:r w:rsidRPr="00513909">
        <w:rPr>
          <w:color w:val="000000"/>
        </w:rPr>
        <w:t xml:space="preserve">, S. </w:t>
      </w:r>
      <w:proofErr w:type="spellStart"/>
      <w:r w:rsidRPr="00513909">
        <w:rPr>
          <w:color w:val="000000"/>
        </w:rPr>
        <w:t>Tsuruta</w:t>
      </w:r>
      <w:proofErr w:type="spellEnd"/>
      <w:r w:rsidRPr="00513909">
        <w:rPr>
          <w:color w:val="000000"/>
        </w:rPr>
        <w:t xml:space="preserve">, and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>. 2017. Accuracy of breeding values in small genotyped populations using different sources of external information—</w:t>
      </w:r>
      <w:proofErr w:type="gramStart"/>
      <w:r w:rsidRPr="00513909">
        <w:rPr>
          <w:color w:val="000000"/>
        </w:rPr>
        <w:t>A</w:t>
      </w:r>
      <w:proofErr w:type="gramEnd"/>
      <w:r w:rsidRPr="00513909">
        <w:rPr>
          <w:color w:val="000000"/>
        </w:rPr>
        <w:t xml:space="preserve"> simulation study. J. Dairy Sci. 100:395–401.</w:t>
      </w:r>
    </w:p>
    <w:p w:rsid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Bailey,</w:t>
      </w:r>
      <w:r>
        <w:rPr>
          <w:rFonts w:ascii="Times New Roman" w:hAnsi="Times New Roman" w:cs="Times New Roman"/>
          <w:sz w:val="24"/>
          <w:szCs w:val="24"/>
        </w:rPr>
        <w:t xml:space="preserve"> D.W.,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M.G. Trotter, C.W. Knight, and M.G. Thomas. 2017. Use of GPS tracking collars and accelerometers for rangeland livestock production research. J. Anim. Sci. 95(E. Suppl. 4):360.</w:t>
      </w:r>
    </w:p>
    <w:p w:rsidR="005A7776" w:rsidRDefault="005A7776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844DA5">
        <w:rPr>
          <w:color w:val="212121"/>
          <w:shd w:val="clear" w:color="auto" w:fill="FFFFFF"/>
        </w:rPr>
        <w:t>Beissinger</w:t>
      </w:r>
      <w:proofErr w:type="spellEnd"/>
      <w:r w:rsidRPr="00844DA5">
        <w:rPr>
          <w:color w:val="212121"/>
          <w:shd w:val="clear" w:color="auto" w:fill="FFFFFF"/>
        </w:rPr>
        <w:t xml:space="preserve"> TM and </w:t>
      </w:r>
      <w:proofErr w:type="spellStart"/>
      <w:r w:rsidRPr="00844DA5">
        <w:rPr>
          <w:color w:val="212121"/>
          <w:shd w:val="clear" w:color="auto" w:fill="FFFFFF"/>
        </w:rPr>
        <w:t>Morota</w:t>
      </w:r>
      <w:proofErr w:type="spellEnd"/>
      <w:r w:rsidRPr="00844DA5">
        <w:rPr>
          <w:color w:val="212121"/>
          <w:shd w:val="clear" w:color="auto" w:fill="FFFFFF"/>
        </w:rPr>
        <w:t xml:space="preserve"> G. Medical subject heading (</w:t>
      </w:r>
      <w:proofErr w:type="spellStart"/>
      <w:r w:rsidRPr="00844DA5">
        <w:rPr>
          <w:color w:val="212121"/>
          <w:shd w:val="clear" w:color="auto" w:fill="FFFFFF"/>
        </w:rPr>
        <w:t>MeSH</w:t>
      </w:r>
      <w:proofErr w:type="spellEnd"/>
      <w:r w:rsidRPr="00844DA5">
        <w:rPr>
          <w:color w:val="212121"/>
          <w:shd w:val="clear" w:color="auto" w:fill="FFFFFF"/>
        </w:rPr>
        <w:t>)</w:t>
      </w:r>
      <w:r>
        <w:rPr>
          <w:color w:val="212121"/>
          <w:shd w:val="clear" w:color="auto" w:fill="FFFFFF"/>
        </w:rPr>
        <w:t xml:space="preserve"> </w:t>
      </w:r>
      <w:r w:rsidRPr="00844DA5">
        <w:rPr>
          <w:color w:val="212121"/>
          <w:shd w:val="clear" w:color="auto" w:fill="FFFFFF"/>
        </w:rPr>
        <w:t>annotations illuminate maize genetics and evolution. Plant Methods. 13:8.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t>Boldt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R.J.,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M.G. Thomas, and L.D. Keenan. 2017. Genetic parameters for carcass traits and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stayability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in Red Angus Cattle. J. Anim. Sci. 95(E. Suppl. 4):96.</w:t>
      </w:r>
    </w:p>
    <w:p w:rsidR="00000DA7" w:rsidRDefault="00000DA7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 xml:space="preserve">Bradford, H.L., I. </w:t>
      </w:r>
      <w:proofErr w:type="spellStart"/>
      <w:r w:rsidRPr="00513909">
        <w:rPr>
          <w:color w:val="000000"/>
        </w:rPr>
        <w:t>Pocrnić</w:t>
      </w:r>
      <w:proofErr w:type="spellEnd"/>
      <w:r w:rsidRPr="00513909">
        <w:rPr>
          <w:color w:val="000000"/>
        </w:rPr>
        <w:t xml:space="preserve">, B.O. </w:t>
      </w: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 xml:space="preserve">, D.A.L. Lourenco, and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. 2017. Selection of core animals in the Algorithm for Proven and Young using a simulation model. J. Anim. Breed. Genet. </w:t>
      </w:r>
      <w:proofErr w:type="gramStart"/>
      <w:r w:rsidRPr="00513909">
        <w:rPr>
          <w:color w:val="000000"/>
        </w:rPr>
        <w:t>134:</w:t>
      </w:r>
      <w:proofErr w:type="gramEnd"/>
      <w:r w:rsidRPr="00513909">
        <w:rPr>
          <w:color w:val="000000"/>
        </w:rPr>
        <w:t xml:space="preserve">(in press; </w:t>
      </w:r>
      <w:proofErr w:type="spellStart"/>
      <w:r w:rsidRPr="00513909">
        <w:rPr>
          <w:color w:val="000000"/>
        </w:rPr>
        <w:t>doi</w:t>
      </w:r>
      <w:proofErr w:type="spellEnd"/>
      <w:r w:rsidRPr="00513909">
        <w:rPr>
          <w:color w:val="000000"/>
        </w:rPr>
        <w:t>: 10.1111/jbg.12276).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Buckley, B.A., S.E.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Speidel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R. J.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Boldt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, R. M. Enns, X. Zeng, M. L. Spangler, J. Lee, and M. G. Thomas. 2017. Genome-wide association study of heifer pregnancy in Red Angus Cattle. J. Anim. Sci. 95: Suppl. 4.</w:t>
      </w:r>
    </w:p>
    <w:p w:rsidR="005A7776" w:rsidRPr="00E23E05" w:rsidRDefault="005A7776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Canovas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A.,</w:t>
      </w:r>
      <w:r w:rsidRPr="00E23E05">
        <w:rPr>
          <w:rFonts w:ascii="Times New Roman" w:hAnsi="Times New Roman" w:cs="Times New Roman"/>
          <w:bCs/>
          <w:sz w:val="24"/>
          <w:szCs w:val="24"/>
        </w:rPr>
        <w:t xml:space="preserve"> J.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Casellas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>, M. Thomas, and J.F. Medrano. 2017. Applying new genomic technology to accelerate genetic improvement in beef and dairy cattle. Proc. Assoc. Adv. Anim. Breed. Genet. 2017. 22</w:t>
      </w:r>
      <w:proofErr w:type="gramStart"/>
      <w:r w:rsidRPr="00E23E05">
        <w:rPr>
          <w:rFonts w:ascii="Times New Roman" w:hAnsi="Times New Roman" w:cs="Times New Roman"/>
          <w:bCs/>
          <w:sz w:val="24"/>
          <w:szCs w:val="24"/>
        </w:rPr>
        <w:t>:to</w:t>
      </w:r>
      <w:proofErr w:type="gram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 be posted http://www.aaabg.org/aaabghome/AllProceedings.php) July 2-5, 2017.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lastRenderedPageBreak/>
        <w:t>Canovas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M.G. Thomas, J.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Casellas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and J.F. Medrano. 2017. Understanding the nature of complex phenotypes in beef cattle using systems biology. J. Anim. Sci. 95(E. Suppl. 4):367.</w:t>
      </w:r>
    </w:p>
    <w:p w:rsidR="005A7776" w:rsidRDefault="005A7776" w:rsidP="005A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D243C" w:rsidRPr="00E23E05" w:rsidRDefault="00DD243C" w:rsidP="00DD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Cheng, H., Garrick, D.J., Fernando, R.L. 2017. Efficient strategies for leave-one-out cross validation for genomic best linear unbiased prediction. Journal of animal science and biotechnology 8:38.</w:t>
      </w:r>
    </w:p>
    <w:p w:rsidR="005A7776" w:rsidRDefault="005A7776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000DA7" w:rsidRPr="00000DA7" w:rsidRDefault="00000DA7" w:rsidP="00000DA7">
      <w:pPr>
        <w:spacing w:after="0"/>
        <w:rPr>
          <w:rFonts w:ascii="Times New Roman" w:hAnsi="Times New Roman" w:cs="Times New Roman"/>
          <w:color w:val="111111"/>
        </w:rPr>
      </w:pPr>
      <w:r w:rsidRPr="00000DA7">
        <w:rPr>
          <w:rFonts w:ascii="Times New Roman" w:hAnsi="Times New Roman" w:cs="Times New Roman"/>
          <w:sz w:val="24"/>
        </w:rPr>
        <w:t xml:space="preserve">Cole, J.B., J.M. Bormann, C.A. Gill, H. </w:t>
      </w:r>
      <w:proofErr w:type="spellStart"/>
      <w:r w:rsidRPr="00000DA7">
        <w:rPr>
          <w:rFonts w:ascii="Times New Roman" w:hAnsi="Times New Roman" w:cs="Times New Roman"/>
          <w:sz w:val="24"/>
        </w:rPr>
        <w:t>Khatib</w:t>
      </w:r>
      <w:proofErr w:type="spellEnd"/>
      <w:r w:rsidRPr="00000DA7">
        <w:rPr>
          <w:rFonts w:ascii="Times New Roman" w:hAnsi="Times New Roman" w:cs="Times New Roman"/>
          <w:sz w:val="24"/>
        </w:rPr>
        <w:t xml:space="preserve">, J.E. </w:t>
      </w:r>
      <w:proofErr w:type="spellStart"/>
      <w:r w:rsidRPr="00000DA7">
        <w:rPr>
          <w:rFonts w:ascii="Times New Roman" w:hAnsi="Times New Roman" w:cs="Times New Roman"/>
          <w:sz w:val="24"/>
        </w:rPr>
        <w:t>Koltes</w:t>
      </w:r>
      <w:proofErr w:type="spellEnd"/>
      <w:r w:rsidRPr="00000DA7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000DA7">
        <w:rPr>
          <w:rFonts w:ascii="Times New Roman" w:hAnsi="Times New Roman" w:cs="Times New Roman"/>
          <w:sz w:val="24"/>
        </w:rPr>
        <w:t>Maltecca</w:t>
      </w:r>
      <w:proofErr w:type="spellEnd"/>
      <w:r w:rsidRPr="00000DA7">
        <w:rPr>
          <w:rFonts w:ascii="Times New Roman" w:hAnsi="Times New Roman" w:cs="Times New Roman"/>
          <w:sz w:val="24"/>
        </w:rPr>
        <w:t xml:space="preserve">, and F. </w:t>
      </w:r>
      <w:proofErr w:type="spellStart"/>
      <w:r w:rsidRPr="00000DA7">
        <w:rPr>
          <w:rFonts w:ascii="Times New Roman" w:hAnsi="Times New Roman" w:cs="Times New Roman"/>
          <w:sz w:val="24"/>
        </w:rPr>
        <w:t>Miglior</w:t>
      </w:r>
      <w:proofErr w:type="spellEnd"/>
      <w:r w:rsidRPr="00000DA7">
        <w:rPr>
          <w:rFonts w:ascii="Times New Roman" w:hAnsi="Times New Roman" w:cs="Times New Roman"/>
          <w:sz w:val="24"/>
        </w:rPr>
        <w:t xml:space="preserve">.  2017.  Breeding and Genetics Symposium: Resilience of livestock to changing environments.  J. Anim. Sci.  95:1777-1779. </w:t>
      </w:r>
      <w:r w:rsidRPr="00000DA7">
        <w:rPr>
          <w:rFonts w:ascii="Times New Roman" w:hAnsi="Times New Roman" w:cs="Times New Roman"/>
          <w:color w:val="111111"/>
          <w:sz w:val="24"/>
          <w:szCs w:val="24"/>
        </w:rPr>
        <w:t>doi:10.2527/jas.2017.1402.</w:t>
      </w:r>
    </w:p>
    <w:p w:rsidR="00000DA7" w:rsidRPr="00000DA7" w:rsidRDefault="00000DA7" w:rsidP="00000DA7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Crawford,</w:t>
      </w:r>
      <w:r>
        <w:rPr>
          <w:rFonts w:ascii="Times New Roman" w:hAnsi="Times New Roman" w:cs="Times New Roman"/>
          <w:sz w:val="24"/>
          <w:szCs w:val="24"/>
        </w:rPr>
        <w:t xml:space="preserve"> N.F.,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S.J. Coleman, T.N. Holt,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R.M. Enns, J.H. Newman, R. Hamid, and M.G. Thomas. 2017. Genotyping a SNP in the endothelial PAS domain-containing protein 1 (EPAS1) gene: is it associated with mean pulmonary arterial pressures in Yearling Angus cattle? J. Anim. Sci. 95(E. Suppl. 4):87.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3E05">
        <w:rPr>
          <w:rFonts w:ascii="Times New Roman" w:hAnsi="Times New Roman" w:cs="Times New Roman"/>
          <w:bCs/>
          <w:sz w:val="24"/>
          <w:szCs w:val="24"/>
        </w:rPr>
        <w:t xml:space="preserve">Crawford, N. F., R. M. Enns, S. E.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LaShell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>, T. N. Holt, M. G. Thomas.  2017.  Case Study:  Factors influencing pulmonary arterial pressure in cattle of the San Juan Basin Research Center 4-Corners Bull test data.  PAS.  33:387-392</w:t>
      </w:r>
      <w:proofErr w:type="gramStart"/>
      <w:r w:rsidRPr="00E23E05">
        <w:rPr>
          <w:rFonts w:ascii="Times New Roman" w:hAnsi="Times New Roman" w:cs="Times New Roman"/>
          <w:bCs/>
          <w:sz w:val="24"/>
          <w:szCs w:val="24"/>
        </w:rPr>
        <w:t>.  doi:10.15232</w:t>
      </w:r>
      <w:proofErr w:type="gramEnd"/>
      <w:r w:rsidRPr="00E23E05">
        <w:rPr>
          <w:rFonts w:ascii="Times New Roman" w:hAnsi="Times New Roman" w:cs="Times New Roman"/>
          <w:bCs/>
          <w:sz w:val="24"/>
          <w:szCs w:val="24"/>
        </w:rPr>
        <w:t>/pas.2016-01587.</w:t>
      </w: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Culbertson,</w:t>
      </w:r>
      <w:r>
        <w:rPr>
          <w:rFonts w:ascii="Times New Roman" w:hAnsi="Times New Roman" w:cs="Times New Roman"/>
          <w:sz w:val="24"/>
          <w:szCs w:val="24"/>
        </w:rPr>
        <w:t xml:space="preserve"> M.M.,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M.G. Thomas, L.L.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Leachman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R.M. Enns, and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. 2017. Multivariate analysis of beef cattle pulmonary arterial pressures measured at differing elevations. J. Anim. Sci. 95(E. Suppl. 4):86.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3E05">
        <w:rPr>
          <w:rFonts w:ascii="Times New Roman" w:hAnsi="Times New Roman" w:cs="Times New Roman"/>
          <w:bCs/>
          <w:sz w:val="24"/>
          <w:szCs w:val="24"/>
        </w:rPr>
        <w:t xml:space="preserve">Dias, M. M., A.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Canovas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, C. Mantilla-Rojas, D. G. Riley, P. Luna-Nevarez, S. J. Coleman, S. E.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, R. M. Enns, A. Islas-Trejo, J. F. Medrano, S. S. Moore, M. R. S. Fortes, L. T. Nguyen, B. Venus, I. S. D. P. Diaz, F. R. P. Souza, L. F. S. Fonseca, F.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Baldi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, L. G. Albuquerque, M. G. Thomas and H. N. </w:t>
      </w:r>
      <w:proofErr w:type="spellStart"/>
      <w:r w:rsidRPr="00E23E05">
        <w:rPr>
          <w:rFonts w:ascii="Times New Roman" w:hAnsi="Times New Roman" w:cs="Times New Roman"/>
          <w:bCs/>
          <w:sz w:val="24"/>
          <w:szCs w:val="24"/>
        </w:rPr>
        <w:t>Oliveria</w:t>
      </w:r>
      <w:proofErr w:type="spellEnd"/>
      <w:r w:rsidRPr="00E23E05">
        <w:rPr>
          <w:rFonts w:ascii="Times New Roman" w:hAnsi="Times New Roman" w:cs="Times New Roman"/>
          <w:bCs/>
          <w:sz w:val="24"/>
          <w:szCs w:val="24"/>
        </w:rPr>
        <w:t xml:space="preserve">.  2017.  SNP detection using RNA-sequences of candidate genes associated with puberty in cattle. Genet. Mol. Res.  16(1).  </w:t>
      </w:r>
      <w:proofErr w:type="gramStart"/>
      <w:r w:rsidRPr="00E23E05">
        <w:rPr>
          <w:rFonts w:ascii="Times New Roman" w:hAnsi="Times New Roman" w:cs="Times New Roman"/>
          <w:bCs/>
          <w:sz w:val="24"/>
          <w:szCs w:val="24"/>
        </w:rPr>
        <w:t>doi:</w:t>
      </w:r>
      <w:proofErr w:type="gramEnd"/>
      <w:r w:rsidRPr="00E23E05">
        <w:rPr>
          <w:rFonts w:ascii="Times New Roman" w:hAnsi="Times New Roman" w:cs="Times New Roman"/>
          <w:bCs/>
          <w:sz w:val="24"/>
          <w:szCs w:val="24"/>
        </w:rPr>
        <w:t>10.4238/gmr16019522.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Enns,</w:t>
      </w:r>
      <w:r>
        <w:rPr>
          <w:rFonts w:ascii="Times New Roman" w:hAnsi="Times New Roman" w:cs="Times New Roman"/>
          <w:sz w:val="24"/>
          <w:szCs w:val="24"/>
        </w:rPr>
        <w:t xml:space="preserve"> R.M.,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T.G.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McDaneld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J.W.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Keele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R.J.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Boldt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T.P. Smith, and L.A. Kuehn. 2017. Genetic markers associated with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succeptibility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to bovine respiratory disease. J. Anim. Sci. 95(E. Suppl. 4):90.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 xml:space="preserve">Fernando, R. L., Cheng, H., Garrick, D. J. 2016. An efficient exact method to obtain GBLUP and single-step GBLUP when the genomic relationship matrix is singular. Genetics Selection Evolution 48:80. 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3C" w:rsidRPr="00E23E05" w:rsidRDefault="00DD243C" w:rsidP="00DD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Fernando, R.L., Cheng, H., Sun, X., Garrick, D.J. 2017. A comparison of i</w:t>
      </w:r>
      <w:r>
        <w:rPr>
          <w:rFonts w:ascii="Times New Roman" w:hAnsi="Times New Roman" w:cs="Times New Roman"/>
          <w:sz w:val="24"/>
          <w:szCs w:val="24"/>
        </w:rPr>
        <w:t>dentity by descent and identity-by-</w:t>
      </w:r>
      <w:r w:rsidRPr="00E23E05">
        <w:rPr>
          <w:rFonts w:ascii="Times New Roman" w:hAnsi="Times New Roman" w:cs="Times New Roman"/>
          <w:sz w:val="24"/>
          <w:szCs w:val="24"/>
        </w:rPr>
        <w:t xml:space="preserve">state matrices that are used for genetic evaluation and estimation of variance components. Journal of Animal Breeding and Genetics 134: 213-223. 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lastRenderedPageBreak/>
        <w:t xml:space="preserve">Fernando, R.L., Cheng, H., Golden, B.L., Garrick, D.J. 2016. Computational strategies for alternative single-step Bayesian regression models with large numbers of genotyped and non-genotyped animals. Genetics Selection Evolution 48: 96. 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3C" w:rsidRPr="00E23E05" w:rsidRDefault="00DD243C" w:rsidP="00DD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 xml:space="preserve">Fernando, R.L.,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Toosi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Wolc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A., Garrick, D.,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Dekkers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J. 2017. Application of whole-genome prediction methods for genome-wide association studies: a Bayesian approach. Journal of Agricultural, Biological and Environmental Statistics 22: 172-193. </w:t>
      </w:r>
    </w:p>
    <w:p w:rsidR="005A7776" w:rsidRDefault="005A7776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 xml:space="preserve">, B., D. A. L. Lourenco, Y. Masuda, A. </w:t>
      </w:r>
      <w:proofErr w:type="spellStart"/>
      <w:r w:rsidRPr="00513909">
        <w:rPr>
          <w:color w:val="000000"/>
        </w:rPr>
        <w:t>Legarra</w:t>
      </w:r>
      <w:proofErr w:type="spellEnd"/>
      <w:r w:rsidRPr="00513909">
        <w:rPr>
          <w:color w:val="000000"/>
        </w:rPr>
        <w:t xml:space="preserve">, and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. 2017. Incorporation of Causative Quantitative Trait Nucleotides in Single-step GBLUP. Genet. Sel. </w:t>
      </w:r>
      <w:proofErr w:type="spellStart"/>
      <w:r w:rsidRPr="00513909">
        <w:rPr>
          <w:color w:val="000000"/>
        </w:rPr>
        <w:t>Evol</w:t>
      </w:r>
      <w:proofErr w:type="spellEnd"/>
      <w:r w:rsidRPr="00513909">
        <w:rPr>
          <w:color w:val="000000"/>
        </w:rPr>
        <w:t>. 49:59.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23E05" w:rsidRPr="00513909" w:rsidRDefault="00E23E05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>Garcia-</w:t>
      </w:r>
      <w:proofErr w:type="spellStart"/>
      <w:r w:rsidRPr="00513909">
        <w:rPr>
          <w:color w:val="000000"/>
        </w:rPr>
        <w:t>Baccino</w:t>
      </w:r>
      <w:proofErr w:type="spellEnd"/>
      <w:r w:rsidRPr="00513909">
        <w:rPr>
          <w:color w:val="000000"/>
        </w:rPr>
        <w:t xml:space="preserve">, C.A., A. </w:t>
      </w:r>
      <w:proofErr w:type="spellStart"/>
      <w:r w:rsidRPr="00513909">
        <w:rPr>
          <w:color w:val="000000"/>
        </w:rPr>
        <w:t>Legarra</w:t>
      </w:r>
      <w:proofErr w:type="spellEnd"/>
      <w:r w:rsidRPr="00513909">
        <w:rPr>
          <w:color w:val="000000"/>
        </w:rPr>
        <w:t xml:space="preserve">, O.F. Christensen,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, I. </w:t>
      </w:r>
      <w:proofErr w:type="spellStart"/>
      <w:r w:rsidRPr="00513909">
        <w:rPr>
          <w:color w:val="000000"/>
        </w:rPr>
        <w:t>Pocrnic</w:t>
      </w:r>
      <w:proofErr w:type="spellEnd"/>
      <w:r w:rsidRPr="00513909">
        <w:rPr>
          <w:color w:val="000000"/>
        </w:rPr>
        <w:t xml:space="preserve">, Z.G. </w:t>
      </w:r>
      <w:proofErr w:type="spellStart"/>
      <w:r w:rsidRPr="00513909">
        <w:rPr>
          <w:color w:val="000000"/>
        </w:rPr>
        <w:t>Vitezica</w:t>
      </w:r>
      <w:proofErr w:type="spellEnd"/>
      <w:r w:rsidRPr="00513909">
        <w:rPr>
          <w:color w:val="000000"/>
        </w:rPr>
        <w:t xml:space="preserve">, and R.J.C. </w:t>
      </w:r>
      <w:proofErr w:type="spellStart"/>
      <w:r w:rsidRPr="00513909">
        <w:rPr>
          <w:color w:val="000000"/>
        </w:rPr>
        <w:t>Cantet</w:t>
      </w:r>
      <w:proofErr w:type="spellEnd"/>
      <w:r w:rsidRPr="00513909">
        <w:rPr>
          <w:color w:val="000000"/>
        </w:rPr>
        <w:t xml:space="preserve">. 2017. </w:t>
      </w:r>
      <w:proofErr w:type="spellStart"/>
      <w:r w:rsidRPr="00513909">
        <w:rPr>
          <w:color w:val="000000"/>
        </w:rPr>
        <w:t>Metafounders</w:t>
      </w:r>
      <w:proofErr w:type="spellEnd"/>
      <w:r w:rsidRPr="00513909">
        <w:rPr>
          <w:color w:val="000000"/>
        </w:rPr>
        <w:t xml:space="preserve"> are related to </w:t>
      </w:r>
      <w:proofErr w:type="spellStart"/>
      <w:r w:rsidRPr="00513909">
        <w:rPr>
          <w:color w:val="000000"/>
        </w:rPr>
        <w:t>Fst</w:t>
      </w:r>
      <w:proofErr w:type="spellEnd"/>
      <w:r w:rsidRPr="00513909">
        <w:rPr>
          <w:color w:val="000000"/>
        </w:rPr>
        <w:t xml:space="preserve"> fixation indices and reduce bias in single-step genomic evaluations. Genet. Sel. </w:t>
      </w:r>
      <w:proofErr w:type="spellStart"/>
      <w:r w:rsidRPr="00513909">
        <w:rPr>
          <w:color w:val="000000"/>
        </w:rPr>
        <w:t>Evol</w:t>
      </w:r>
      <w:proofErr w:type="spellEnd"/>
      <w:r w:rsidRPr="00513909">
        <w:rPr>
          <w:color w:val="000000"/>
        </w:rPr>
        <w:t>. 49:34.</w:t>
      </w:r>
    </w:p>
    <w:p w:rsidR="00DD243C" w:rsidRDefault="00DD243C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3C" w:rsidRPr="00E23E05" w:rsidRDefault="00DD243C" w:rsidP="00DD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 xml:space="preserve">Hsu, W.L., Garrick, D.J., Fernando, R.L. 2017. The accuracy and bias of single-step genomic prediction for populations under selection. G3: Genes, Genomes, Genetics 7:2685-2694. </w:t>
      </w:r>
    </w:p>
    <w:p w:rsidR="00DD243C" w:rsidRDefault="00DD243C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3C" w:rsidRPr="00E23E05" w:rsidRDefault="00DD243C" w:rsidP="001C03A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3E05">
        <w:rPr>
          <w:color w:val="212121"/>
        </w:rPr>
        <w:t>Id-</w:t>
      </w:r>
      <w:proofErr w:type="spellStart"/>
      <w:r w:rsidRPr="00E23E05">
        <w:rPr>
          <w:color w:val="212121"/>
        </w:rPr>
        <w:t>Lahoucine</w:t>
      </w:r>
      <w:proofErr w:type="spellEnd"/>
      <w:r w:rsidRPr="00E23E05">
        <w:rPr>
          <w:color w:val="212121"/>
        </w:rPr>
        <w:t xml:space="preserve">, S., A. </w:t>
      </w:r>
      <w:proofErr w:type="spellStart"/>
      <w:r w:rsidRPr="00E23E05">
        <w:rPr>
          <w:color w:val="212121"/>
        </w:rPr>
        <w:t>Canovas</w:t>
      </w:r>
      <w:proofErr w:type="spellEnd"/>
      <w:r w:rsidRPr="00E23E05">
        <w:rPr>
          <w:color w:val="212121"/>
        </w:rPr>
        <w:t xml:space="preserve">, C. </w:t>
      </w:r>
      <w:proofErr w:type="spellStart"/>
      <w:r w:rsidRPr="00E23E05">
        <w:rPr>
          <w:color w:val="212121"/>
        </w:rPr>
        <w:t>Jaton</w:t>
      </w:r>
      <w:proofErr w:type="spellEnd"/>
      <w:r w:rsidRPr="00E23E05">
        <w:rPr>
          <w:color w:val="212121"/>
        </w:rPr>
        <w:t xml:space="preserve">, F. </w:t>
      </w:r>
      <w:proofErr w:type="spellStart"/>
      <w:r w:rsidRPr="00E23E05">
        <w:rPr>
          <w:color w:val="212121"/>
        </w:rPr>
        <w:t>Miglior</w:t>
      </w:r>
      <w:proofErr w:type="spellEnd"/>
      <w:r w:rsidRPr="00E23E05">
        <w:rPr>
          <w:color w:val="212121"/>
        </w:rPr>
        <w:t xml:space="preserve">, S.P. Miller, M. </w:t>
      </w:r>
      <w:proofErr w:type="spellStart"/>
      <w:r w:rsidRPr="00E23E05">
        <w:rPr>
          <w:color w:val="212121"/>
        </w:rPr>
        <w:t>Sargolzaei</w:t>
      </w:r>
      <w:proofErr w:type="spellEnd"/>
      <w:r w:rsidRPr="00E23E05">
        <w:rPr>
          <w:color w:val="212121"/>
        </w:rPr>
        <w:t>,</w:t>
      </w:r>
      <w:r>
        <w:rPr>
          <w:color w:val="212121"/>
        </w:rPr>
        <w:t xml:space="preserve"> J.F. Medrano and J. </w:t>
      </w:r>
      <w:proofErr w:type="spellStart"/>
      <w:r>
        <w:rPr>
          <w:color w:val="212121"/>
        </w:rPr>
        <w:t>Casellas</w:t>
      </w:r>
      <w:proofErr w:type="spellEnd"/>
      <w:r>
        <w:rPr>
          <w:color w:val="212121"/>
        </w:rPr>
        <w:t>. 2017.</w:t>
      </w:r>
      <w:r w:rsidRPr="00E23E05">
        <w:rPr>
          <w:color w:val="212121"/>
        </w:rPr>
        <w:t xml:space="preserve"> Statistical power of the Bayesian analysis for transmiss</w:t>
      </w:r>
      <w:r>
        <w:rPr>
          <w:color w:val="212121"/>
        </w:rPr>
        <w:t>ion ratio distortion in cattle.</w:t>
      </w:r>
      <w:r w:rsidRPr="00E23E05">
        <w:rPr>
          <w:color w:val="212121"/>
        </w:rPr>
        <w:t xml:space="preserve"> American Dairy Science Association annual meeting, Pittsburgh, PA.</w:t>
      </w:r>
    </w:p>
    <w:p w:rsidR="00DD243C" w:rsidRDefault="00DD243C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Jennings,</w:t>
      </w:r>
      <w:r>
        <w:rPr>
          <w:rFonts w:ascii="Times New Roman" w:hAnsi="Times New Roman" w:cs="Times New Roman"/>
          <w:sz w:val="24"/>
          <w:szCs w:val="24"/>
        </w:rPr>
        <w:t xml:space="preserve"> K.J.,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X. Zeng, A.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Reverter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T.N. Holt, S.J. Coleman, R.M. Enns,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and M.G. Thomas. 2017. Construction of an association weight matrix to identify SNP that play a role in performance of Angus cattle at higher elevations. J. Anim. Sci. 95(E. Suppl. 4):86-87.</w:t>
      </w:r>
    </w:p>
    <w:p w:rsidR="005A7776" w:rsidRDefault="005A7776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Default="005A7776" w:rsidP="00E23E05">
      <w:pPr>
        <w:pStyle w:val="NormalWeb"/>
        <w:spacing w:before="0" w:beforeAutospacing="0" w:after="0" w:afterAutospacing="0" w:line="276" w:lineRule="auto"/>
      </w:pPr>
      <w:proofErr w:type="spellStart"/>
      <w:r w:rsidRPr="00E23E05">
        <w:t>Karaman</w:t>
      </w:r>
      <w:proofErr w:type="spellEnd"/>
      <w:r w:rsidRPr="00E23E05">
        <w:t xml:space="preserve">, E., Cheng, H., </w:t>
      </w:r>
      <w:proofErr w:type="spellStart"/>
      <w:r w:rsidRPr="00E23E05">
        <w:t>Firat</w:t>
      </w:r>
      <w:proofErr w:type="spellEnd"/>
      <w:r w:rsidRPr="00E23E05">
        <w:t xml:space="preserve">, M., Garrick, D. J., Fernando, R. L. 2016. An upper bound for accuracy of prediction using GBLUP. </w:t>
      </w:r>
      <w:proofErr w:type="spellStart"/>
      <w:r w:rsidRPr="00E23E05">
        <w:t>PLoS</w:t>
      </w:r>
      <w:proofErr w:type="spellEnd"/>
      <w:r w:rsidRPr="00E23E05">
        <w:t xml:space="preserve"> ONE 11(8): e0161054. doi:10.1371/journal.pone.0161054</w:t>
      </w:r>
    </w:p>
    <w:p w:rsidR="005A7776" w:rsidRDefault="005A7776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Default="005A7776" w:rsidP="00E23E05">
      <w:pPr>
        <w:pStyle w:val="NormalWeb"/>
        <w:spacing w:before="0" w:beforeAutospacing="0" w:after="0" w:afterAutospacing="0" w:line="276" w:lineRule="auto"/>
      </w:pPr>
      <w:r w:rsidRPr="00E23E05">
        <w:t xml:space="preserve">Kramer, L. M., Abdel </w:t>
      </w:r>
      <w:proofErr w:type="spellStart"/>
      <w:r w:rsidRPr="00E23E05">
        <w:t>Ghaffar</w:t>
      </w:r>
      <w:proofErr w:type="spellEnd"/>
      <w:r w:rsidRPr="00E23E05">
        <w:t xml:space="preserve">, M. A., </w:t>
      </w:r>
      <w:proofErr w:type="spellStart"/>
      <w:r w:rsidRPr="00E23E05">
        <w:t>Koltes</w:t>
      </w:r>
      <w:proofErr w:type="spellEnd"/>
      <w:r w:rsidRPr="00E23E05">
        <w:t xml:space="preserve">, J. E., Fritz-Waters, E. R., Mayes, M. S., Sewell, A. D., Weeks, N. T., Garrick, D. J., Fernando, R. L., Ma, L., </w:t>
      </w:r>
      <w:proofErr w:type="spellStart"/>
      <w:r w:rsidRPr="00E23E05">
        <w:t>Reecy</w:t>
      </w:r>
      <w:proofErr w:type="spellEnd"/>
      <w:r w:rsidRPr="00E23E05">
        <w:t xml:space="preserve">, J. M.. 2016. Epistatic interactions associated with fatty acid concentrations of beef from </w:t>
      </w:r>
      <w:proofErr w:type="gramStart"/>
      <w:r w:rsidRPr="00E23E05">
        <w:t>angus</w:t>
      </w:r>
      <w:proofErr w:type="gramEnd"/>
      <w:r w:rsidRPr="00E23E05">
        <w:t xml:space="preserve"> sired beef cattle. BMC Genomics 17:891.</w:t>
      </w:r>
    </w:p>
    <w:p w:rsidR="005A7776" w:rsidRDefault="005A7776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t>Krehbiel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B.C.,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M.G. Thomas,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R.M. Enns, and H.D. Blackburn. 2017. Genetic structure of Angus and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Salers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in relation to SNP associated with pulmonary arterial pressure. J. Anim. Sci. 95(E. Suppl. 4):87.</w:t>
      </w:r>
    </w:p>
    <w:p w:rsidR="00DD243C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3C" w:rsidRPr="00E23E05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Kuehn, L. A., S. P. Miller, K. J.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Retallick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D. W. Moser. 2017. Comparison of genomic-enhanced EPD systems using an external phenotypic database. J. Anim. Sci. 95(Supp. 4):85.</w:t>
      </w:r>
    </w:p>
    <w:p w:rsidR="00DD243C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3C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3C" w:rsidRPr="00957F31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Kuehn, L. A., and R. M.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Thallman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>. 2017. Across-breed EPD tables for the year 2017 adjusted to breed differences for birth year of 2015. In: Proceeding of the Beef Improvement Federation, Athens, GA. p 112-144.</w:t>
      </w:r>
    </w:p>
    <w:p w:rsidR="005A7776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3C" w:rsidRPr="00957F31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Kuehn, L. A., and R. M.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Thallman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>. 2017. Mean EPDs Reported by Different Breeds. In: Proceeding of the Beef Improvement Federation, Athens, GA. p 107-111.</w:t>
      </w:r>
    </w:p>
    <w:p w:rsidR="00DD243C" w:rsidRDefault="00DD243C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 xml:space="preserve">Lee, J., Cheng, H., Garrick, D., Golden, B.,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Dekkers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J., Park, K., Lee, D, Fernando, R. 2017. Comparison of alternative approaches to single-trait genomic prediction using genotyped and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nongenotyped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Hanwoo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beef cattle. Genetics Selection Evolution 49: 2. </w:t>
      </w:r>
    </w:p>
    <w:p w:rsidR="005A7776" w:rsidRDefault="005A7776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E23E05">
      <w:pPr>
        <w:pStyle w:val="NormalWeb"/>
        <w:spacing w:before="0" w:beforeAutospacing="0" w:after="0" w:afterAutospacing="0" w:line="276" w:lineRule="auto"/>
        <w:rPr>
          <w:color w:val="212121"/>
        </w:rPr>
      </w:pPr>
      <w:r w:rsidRPr="00E23E05">
        <w:rPr>
          <w:color w:val="212121"/>
        </w:rPr>
        <w:t xml:space="preserve">Lee, J., S. D. </w:t>
      </w:r>
      <w:proofErr w:type="spellStart"/>
      <w:r w:rsidRPr="00E23E05">
        <w:rPr>
          <w:color w:val="212121"/>
        </w:rPr>
        <w:t>Kachman</w:t>
      </w:r>
      <w:proofErr w:type="spellEnd"/>
      <w:r w:rsidRPr="00E23E05">
        <w:rPr>
          <w:color w:val="212121"/>
        </w:rPr>
        <w:t>, and M. L. Spangler. 2017. The impact of training strategies on the accuracy of genomic predictors in United States Red Angus cattle1. J. Anim. Sci. 95:3406-3414. doi:10.2527/jas2017.1604</w:t>
      </w:r>
    </w:p>
    <w:p w:rsidR="00E61F2A" w:rsidRDefault="00E61F2A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>Lourenco,</w:t>
      </w:r>
      <w:r>
        <w:rPr>
          <w:color w:val="000000"/>
        </w:rPr>
        <w:t xml:space="preserve"> D.A.L.,</w:t>
      </w:r>
      <w:r w:rsidRPr="00513909">
        <w:rPr>
          <w:color w:val="000000"/>
        </w:rPr>
        <w:t xml:space="preserve"> I. Aguilar, and F. </w:t>
      </w:r>
      <w:proofErr w:type="spellStart"/>
      <w:r w:rsidRPr="00513909">
        <w:rPr>
          <w:color w:val="000000"/>
        </w:rPr>
        <w:t>Baldi</w:t>
      </w:r>
      <w:proofErr w:type="spellEnd"/>
      <w:r w:rsidRPr="00513909">
        <w:rPr>
          <w:color w:val="000000"/>
        </w:rPr>
        <w:t xml:space="preserve">. 2017. Application of single step genomic BLUP under different uncertain paternity scenarios using simulated data. </w:t>
      </w:r>
      <w:proofErr w:type="spellStart"/>
      <w:r w:rsidRPr="00513909">
        <w:rPr>
          <w:color w:val="000000"/>
        </w:rPr>
        <w:t>PLoS</w:t>
      </w:r>
      <w:proofErr w:type="spellEnd"/>
      <w:r w:rsidRPr="00513909">
        <w:rPr>
          <w:color w:val="000000"/>
        </w:rPr>
        <w:t xml:space="preserve"> ONE 12(9): e0181752.</w:t>
      </w:r>
    </w:p>
    <w:p w:rsidR="00E61F2A" w:rsidRDefault="00E61F2A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 xml:space="preserve">Lourenco, D.A.L., B.O. </w:t>
      </w: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 xml:space="preserve">, H. L. Bradford, I.R. Menezes, J.B.S. </w:t>
      </w:r>
      <w:proofErr w:type="spellStart"/>
      <w:r w:rsidRPr="00513909">
        <w:rPr>
          <w:color w:val="000000"/>
        </w:rPr>
        <w:t>Ferraz</w:t>
      </w:r>
      <w:proofErr w:type="spellEnd"/>
      <w:r w:rsidRPr="00513909">
        <w:rPr>
          <w:color w:val="000000"/>
        </w:rPr>
        <w:t xml:space="preserve">, S. </w:t>
      </w:r>
      <w:proofErr w:type="spellStart"/>
      <w:r w:rsidRPr="00513909">
        <w:rPr>
          <w:color w:val="000000"/>
        </w:rPr>
        <w:t>Tsuruta</w:t>
      </w:r>
      <w:proofErr w:type="spellEnd"/>
      <w:r w:rsidRPr="00513909">
        <w:rPr>
          <w:color w:val="000000"/>
        </w:rPr>
        <w:t xml:space="preserve">, I. Aguilar, and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. 2017. Implications of SNP weighting on single-step genomic predictions for different reference population sizes. J. Anim. Bred. Genet. 134: (in press; </w:t>
      </w:r>
      <w:proofErr w:type="spellStart"/>
      <w:r w:rsidRPr="00513909">
        <w:rPr>
          <w:color w:val="000000"/>
        </w:rPr>
        <w:t>doi</w:t>
      </w:r>
      <w:proofErr w:type="spellEnd"/>
      <w:r w:rsidRPr="00513909">
        <w:rPr>
          <w:color w:val="000000"/>
        </w:rPr>
        <w:t>: 10.1111/jbg.12288).</w:t>
      </w:r>
    </w:p>
    <w:p w:rsidR="00E23E05" w:rsidRDefault="00E23E05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23E05" w:rsidRPr="00513909" w:rsidRDefault="00E23E05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 xml:space="preserve">Masuda, Y.,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, A. </w:t>
      </w:r>
      <w:proofErr w:type="spellStart"/>
      <w:r w:rsidRPr="00513909">
        <w:rPr>
          <w:color w:val="000000"/>
        </w:rPr>
        <w:t>Legarra</w:t>
      </w:r>
      <w:proofErr w:type="spellEnd"/>
      <w:r w:rsidRPr="00513909">
        <w:rPr>
          <w:color w:val="000000"/>
        </w:rPr>
        <w:t xml:space="preserve">, S. </w:t>
      </w:r>
      <w:proofErr w:type="spellStart"/>
      <w:r w:rsidRPr="00513909">
        <w:rPr>
          <w:color w:val="000000"/>
        </w:rPr>
        <w:t>Tsuruta</w:t>
      </w:r>
      <w:proofErr w:type="spellEnd"/>
      <w:r w:rsidRPr="00513909">
        <w:rPr>
          <w:color w:val="000000"/>
        </w:rPr>
        <w:t xml:space="preserve">, D.A.L. Lourenco, B.O. </w:t>
      </w: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>, and I. Aguilar. 2017. Technical note: Avoiding the direct inversion of the numerator relationship matrix for genotyped animals in single-step genomic best linear unbiased prediction solved with the preconditioned conjugate gradient. J. Dairy Sci. 95:49-52.</w:t>
      </w:r>
    </w:p>
    <w:p w:rsidR="00E23E05" w:rsidRDefault="00E23E05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23E05" w:rsidRPr="00513909" w:rsidRDefault="00E23E05" w:rsidP="00E23E05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>, I. 2017. Breeding and Genetics Symposium: Resilience and lessons from studies in genetics of heat stress. J. Anim. Sci. 95:1780–1787.</w:t>
      </w:r>
    </w:p>
    <w:p w:rsidR="00E23E05" w:rsidRDefault="00E23E05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13909" w:rsidRP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, I., and A. </w:t>
      </w:r>
      <w:proofErr w:type="spellStart"/>
      <w:r w:rsidRPr="00513909">
        <w:rPr>
          <w:color w:val="000000"/>
        </w:rPr>
        <w:t>Legarra</w:t>
      </w:r>
      <w:proofErr w:type="spellEnd"/>
      <w:r w:rsidRPr="00513909">
        <w:rPr>
          <w:color w:val="000000"/>
        </w:rPr>
        <w:t>. 2017. Invited review: Efficient computation strategies in genomic selection. Animal 11:731–736.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Ochsner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K.P., M.D.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MacNeil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R.M. Lewis, and M.L. Spangler. 2017. Economic selection index development for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Beefmaster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cattle I: Terminal breeding objective. J. Anim. Sci. 95:1063-1070.</w:t>
      </w: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212121"/>
        </w:rPr>
      </w:pPr>
      <w:proofErr w:type="spellStart"/>
      <w:r w:rsidRPr="00E23E05">
        <w:rPr>
          <w:color w:val="212121"/>
        </w:rPr>
        <w:t>Ochsner</w:t>
      </w:r>
      <w:proofErr w:type="spellEnd"/>
      <w:r w:rsidRPr="00E23E05">
        <w:rPr>
          <w:color w:val="212121"/>
        </w:rPr>
        <w:t xml:space="preserve">, K.P., M.D. </w:t>
      </w:r>
      <w:proofErr w:type="spellStart"/>
      <w:r w:rsidRPr="00E23E05">
        <w:rPr>
          <w:color w:val="212121"/>
        </w:rPr>
        <w:t>MacNeil</w:t>
      </w:r>
      <w:proofErr w:type="spellEnd"/>
      <w:r w:rsidRPr="00E23E05">
        <w:rPr>
          <w:color w:val="212121"/>
        </w:rPr>
        <w:t xml:space="preserve">, R.M. Lewis, and M.L. Spangler. 2017. Economic selection index development for </w:t>
      </w:r>
      <w:proofErr w:type="spellStart"/>
      <w:r w:rsidRPr="00E23E05">
        <w:rPr>
          <w:color w:val="212121"/>
        </w:rPr>
        <w:t>Beefmaster</w:t>
      </w:r>
      <w:proofErr w:type="spellEnd"/>
      <w:r w:rsidRPr="00E23E05">
        <w:rPr>
          <w:color w:val="212121"/>
        </w:rPr>
        <w:t xml:space="preserve"> cattle II: General-purpose breeding objective. J. Anim. Sci. 95:1913-1920.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lastRenderedPageBreak/>
        <w:t xml:space="preserve">Oliveira, D.P. F.R. </w:t>
      </w:r>
      <w:proofErr w:type="spellStart"/>
      <w:r w:rsidRPr="00513909">
        <w:rPr>
          <w:color w:val="000000"/>
        </w:rPr>
        <w:t>Araújo</w:t>
      </w:r>
      <w:proofErr w:type="spellEnd"/>
      <w:r w:rsidRPr="00513909">
        <w:rPr>
          <w:color w:val="000000"/>
        </w:rPr>
        <w:t xml:space="preserve"> </w:t>
      </w:r>
      <w:proofErr w:type="spellStart"/>
      <w:r w:rsidRPr="00513909">
        <w:rPr>
          <w:color w:val="000000"/>
        </w:rPr>
        <w:t>Neto</w:t>
      </w:r>
      <w:proofErr w:type="spellEnd"/>
      <w:r w:rsidRPr="00513909">
        <w:rPr>
          <w:color w:val="000000"/>
        </w:rPr>
        <w:t xml:space="preserve">, R.R. </w:t>
      </w:r>
      <w:proofErr w:type="spellStart"/>
      <w:r w:rsidRPr="00513909">
        <w:rPr>
          <w:color w:val="000000"/>
        </w:rPr>
        <w:t>Aspilcueta-Borquis</w:t>
      </w:r>
      <w:proofErr w:type="spellEnd"/>
      <w:r w:rsidRPr="00513909">
        <w:rPr>
          <w:color w:val="000000"/>
        </w:rPr>
        <w:t xml:space="preserve">, D.J.A. Santos, L.G. Albuquerque, </w:t>
      </w:r>
      <w:proofErr w:type="spellStart"/>
      <w:r w:rsidRPr="00513909">
        <w:rPr>
          <w:color w:val="000000"/>
        </w:rPr>
        <w:t>G.M.F.d</w:t>
      </w:r>
      <w:proofErr w:type="spellEnd"/>
      <w:r w:rsidRPr="00513909">
        <w:rPr>
          <w:color w:val="000000"/>
        </w:rPr>
        <w:t xml:space="preserve"> Camargo, D.A.L. Lourenco, S. </w:t>
      </w:r>
      <w:proofErr w:type="spellStart"/>
      <w:r w:rsidRPr="00513909">
        <w:rPr>
          <w:color w:val="000000"/>
        </w:rPr>
        <w:t>Tsuruta</w:t>
      </w:r>
      <w:proofErr w:type="spellEnd"/>
      <w:r w:rsidRPr="00513909">
        <w:rPr>
          <w:color w:val="000000"/>
        </w:rPr>
        <w:t xml:space="preserve">,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, H. </w:t>
      </w:r>
      <w:proofErr w:type="spellStart"/>
      <w:r w:rsidRPr="00513909">
        <w:rPr>
          <w:color w:val="000000"/>
        </w:rPr>
        <w:t>Tonhati</w:t>
      </w:r>
      <w:proofErr w:type="spellEnd"/>
      <w:r w:rsidRPr="00513909">
        <w:rPr>
          <w:color w:val="000000"/>
        </w:rPr>
        <w:t>. 2017. Reaction norm for yearling weight by single-step methodology in beef cattle. J. Anim. Sci. (Accepted).</w:t>
      </w:r>
    </w:p>
    <w:p w:rsidR="00E61F2A" w:rsidRDefault="00E61F2A" w:rsidP="00E61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Paz, H.A., K. E. Hales, J. E. Wells, L. A. Kuehn, H. C.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Freetly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, M. L. Spangler, S. C. Fernando. 2017. Identifying the influence of the rumen microbiome on the feed efficiency phenotype in beef cattle. J. Dairy Sci. 100: Suppl. 2.</w:t>
      </w:r>
    </w:p>
    <w:p w:rsidR="00E61F2A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Pierce,</w:t>
      </w:r>
      <w:r>
        <w:rPr>
          <w:rFonts w:ascii="Times New Roman" w:hAnsi="Times New Roman" w:cs="Times New Roman"/>
          <w:sz w:val="24"/>
          <w:szCs w:val="24"/>
        </w:rPr>
        <w:t xml:space="preserve"> C.F.,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M.M. Dias, D.W. Bailey, J.F. Medrano, A.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Canovas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S.J. Coleman, R.M. Enns, and M.G. Thomas. 2017. SNP discovery for QTL associated with grazing distribution in Angus cattle using RNA-seq. J. Anim. Sci. 95(E. Suppl. 4):85-86.</w:t>
      </w: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2A" w:rsidRPr="00513909" w:rsidRDefault="00E61F2A" w:rsidP="00E61F2A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Pocrnic,I</w:t>
      </w:r>
      <w:proofErr w:type="spellEnd"/>
      <w:r w:rsidRPr="00513909">
        <w:rPr>
          <w:color w:val="000000"/>
        </w:rPr>
        <w:t xml:space="preserve">, D. A. L. Lourenco, H. L. Bradford, C. Y. Chen, and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>. 2017. Technical note: Impact of pedigree depth on convergence of single-step genomic BLUP in a purebred swine population. J. Animal. Sci. 95: 3391-3395.</w:t>
      </w:r>
    </w:p>
    <w:p w:rsid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DD243C" w:rsidRPr="00957F31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Retallick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, K. J., J. M. Bormann, R. L.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Weaber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, M. D.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MacNeil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, H. L. Bradford, H. C.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Freetly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, D. W. Moser, W. M. Snelling, R. M.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Thallman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, and L. A. Kuehn. 2017. Genetic variance and covariance components for feed intake, average daily gain, and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postweaning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 gain to improve feed efficiency in growing cattle. J. Anim. Sci. 95: 1444-1450.</w:t>
      </w:r>
    </w:p>
    <w:p w:rsidR="00DD243C" w:rsidRDefault="00DD243C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>Sanchez-Castro,</w:t>
      </w:r>
      <w:r>
        <w:rPr>
          <w:rFonts w:ascii="Times New Roman" w:hAnsi="Times New Roman" w:cs="Times New Roman"/>
          <w:sz w:val="24"/>
          <w:szCs w:val="24"/>
        </w:rPr>
        <w:t xml:space="preserve"> M.A.,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R.A.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Boldt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, M.G. Thomas, R.M. Enns, and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. 2017. Expected progeny differences for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stayability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in Angus cattle using a random regression model. J. Anim. Sci. 95(E. Suppl. 4):88.</w:t>
      </w:r>
    </w:p>
    <w:p w:rsidR="005A7776" w:rsidRDefault="005A7776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Seabury, C.M., D.L.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Oldeschulte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 Saatchi, J.E.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Beever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J.E. Decker, Y.A. Halley, E.K.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Bhattarai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Molaei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H.C.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Freetly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S.L. Hansen, H.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Yampara-Iquise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K.A. Johnson, M. S.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Kerley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J. Kim, D.D. Loy, E. Marques, H.L.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Neibergs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R. D. Schnabel, D.W.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Shike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M.L. Spangler, R.L.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Weaber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D.J. Garrick, and J.F. Taylor. 2017. Genome-Wide Association Study </w:t>
      </w:r>
      <w:proofErr w:type="gram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proofErr w:type="gram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Feed Efficiency and Growth Traits in U.S. Beef Cattle. BMC Genomics 18:386.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13909" w:rsidRP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513909">
        <w:rPr>
          <w:color w:val="000000"/>
        </w:rPr>
        <w:t xml:space="preserve">Silva, R.M.O., N.B. </w:t>
      </w:r>
      <w:proofErr w:type="spellStart"/>
      <w:r w:rsidRPr="00513909">
        <w:rPr>
          <w:color w:val="000000"/>
        </w:rPr>
        <w:t>Stafuzza</w:t>
      </w:r>
      <w:proofErr w:type="spellEnd"/>
      <w:r w:rsidRPr="00513909">
        <w:rPr>
          <w:color w:val="000000"/>
        </w:rPr>
        <w:t xml:space="preserve">, B.O. </w:t>
      </w:r>
      <w:proofErr w:type="spellStart"/>
      <w:r w:rsidRPr="00513909">
        <w:rPr>
          <w:color w:val="000000"/>
        </w:rPr>
        <w:t>Fragomeni</w:t>
      </w:r>
      <w:proofErr w:type="spellEnd"/>
      <w:r w:rsidRPr="00513909">
        <w:rPr>
          <w:color w:val="000000"/>
        </w:rPr>
        <w:t xml:space="preserve">, G.M.F. de Camargo, T.M. </w:t>
      </w:r>
      <w:proofErr w:type="spellStart"/>
      <w:r w:rsidRPr="00513909">
        <w:rPr>
          <w:color w:val="000000"/>
        </w:rPr>
        <w:t>Ceacero</w:t>
      </w:r>
      <w:proofErr w:type="spellEnd"/>
      <w:r w:rsidRPr="00513909">
        <w:rPr>
          <w:color w:val="000000"/>
        </w:rPr>
        <w:t xml:space="preserve">, J.N.S.G. </w:t>
      </w:r>
      <w:proofErr w:type="spellStart"/>
      <w:r w:rsidRPr="00513909">
        <w:rPr>
          <w:color w:val="000000"/>
        </w:rPr>
        <w:t>Cyrillo</w:t>
      </w:r>
      <w:proofErr w:type="spellEnd"/>
      <w:r w:rsidRPr="00513909">
        <w:rPr>
          <w:color w:val="000000"/>
        </w:rPr>
        <w:t xml:space="preserve">, F. </w:t>
      </w:r>
      <w:proofErr w:type="spellStart"/>
      <w:r w:rsidRPr="00513909">
        <w:rPr>
          <w:color w:val="000000"/>
        </w:rPr>
        <w:t>Baldi</w:t>
      </w:r>
      <w:proofErr w:type="spellEnd"/>
      <w:r w:rsidRPr="00513909">
        <w:rPr>
          <w:color w:val="000000"/>
        </w:rPr>
        <w:t xml:space="preserve">, A.A. </w:t>
      </w:r>
      <w:proofErr w:type="spellStart"/>
      <w:r w:rsidRPr="00513909">
        <w:rPr>
          <w:color w:val="000000"/>
        </w:rPr>
        <w:t>Boligon</w:t>
      </w:r>
      <w:proofErr w:type="spellEnd"/>
      <w:r w:rsidRPr="00513909">
        <w:rPr>
          <w:color w:val="000000"/>
        </w:rPr>
        <w:t xml:space="preserve">, M.E.Z. </w:t>
      </w:r>
      <w:proofErr w:type="spellStart"/>
      <w:r w:rsidRPr="00513909">
        <w:rPr>
          <w:color w:val="000000"/>
        </w:rPr>
        <w:t>Mercadante</w:t>
      </w:r>
      <w:proofErr w:type="spellEnd"/>
      <w:r w:rsidRPr="00513909">
        <w:rPr>
          <w:color w:val="000000"/>
        </w:rPr>
        <w:t xml:space="preserve">, D.L. Lourenco,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 xml:space="preserve">, and L.G. Albuquerque. 2017. Genome-wide association study for carcass traits in an experimental </w:t>
      </w:r>
      <w:proofErr w:type="spellStart"/>
      <w:r w:rsidRPr="00513909">
        <w:rPr>
          <w:color w:val="000000"/>
        </w:rPr>
        <w:t>Nelore</w:t>
      </w:r>
      <w:proofErr w:type="spellEnd"/>
      <w:r w:rsidRPr="00513909">
        <w:rPr>
          <w:color w:val="000000"/>
        </w:rPr>
        <w:t xml:space="preserve"> cattle population. </w:t>
      </w:r>
      <w:proofErr w:type="spellStart"/>
      <w:r w:rsidRPr="00513909">
        <w:rPr>
          <w:color w:val="000000"/>
        </w:rPr>
        <w:t>PloS</w:t>
      </w:r>
      <w:proofErr w:type="spellEnd"/>
      <w:r w:rsidRPr="00513909">
        <w:rPr>
          <w:color w:val="000000"/>
        </w:rPr>
        <w:t xml:space="preserve"> One 12:e0169860.</w:t>
      </w:r>
    </w:p>
    <w:p w:rsid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212121"/>
        </w:rPr>
      </w:pPr>
      <w:r w:rsidRPr="00E23E05">
        <w:rPr>
          <w:color w:val="212121"/>
        </w:rPr>
        <w:t xml:space="preserve">Snelling, W.M., S.D. </w:t>
      </w:r>
      <w:proofErr w:type="spellStart"/>
      <w:r w:rsidRPr="00E23E05">
        <w:rPr>
          <w:color w:val="212121"/>
        </w:rPr>
        <w:t>Kachman</w:t>
      </w:r>
      <w:proofErr w:type="spellEnd"/>
      <w:r w:rsidRPr="00E23E05">
        <w:rPr>
          <w:color w:val="212121"/>
        </w:rPr>
        <w:t xml:space="preserve">, G.L. Bennett, M.L. Spangler, L.A. Kuehn, and R.M. </w:t>
      </w:r>
      <w:proofErr w:type="spellStart"/>
      <w:r w:rsidRPr="00E23E05">
        <w:rPr>
          <w:color w:val="212121"/>
        </w:rPr>
        <w:t>Thallman</w:t>
      </w:r>
      <w:proofErr w:type="spellEnd"/>
      <w:r w:rsidRPr="00E23E05">
        <w:rPr>
          <w:color w:val="212121"/>
        </w:rPr>
        <w:t>. 2017. Functional SNP associated with birth weight in independent populations identified with a permutation step added to GBLUP-GWAS. J. Anim. Sci. 95: Suppl. 4.</w:t>
      </w: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D243C" w:rsidRPr="00957F31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F31">
        <w:rPr>
          <w:rFonts w:ascii="Times New Roman" w:eastAsia="Times New Roman" w:hAnsi="Times New Roman" w:cs="Times New Roman"/>
          <w:sz w:val="24"/>
          <w:szCs w:val="24"/>
        </w:rPr>
        <w:t xml:space="preserve">Snelling, W. M., L. A. Kuehn, B. N. Keel, R. M. </w:t>
      </w:r>
      <w:proofErr w:type="spellStart"/>
      <w:r w:rsidRPr="00957F31">
        <w:rPr>
          <w:rFonts w:ascii="Times New Roman" w:eastAsia="Times New Roman" w:hAnsi="Times New Roman" w:cs="Times New Roman"/>
          <w:sz w:val="24"/>
          <w:szCs w:val="24"/>
        </w:rPr>
        <w:t>Thallman</w:t>
      </w:r>
      <w:proofErr w:type="spellEnd"/>
      <w:r w:rsidRPr="00957F31">
        <w:rPr>
          <w:rFonts w:ascii="Times New Roman" w:eastAsia="Times New Roman" w:hAnsi="Times New Roman" w:cs="Times New Roman"/>
          <w:sz w:val="24"/>
          <w:szCs w:val="24"/>
        </w:rPr>
        <w:t>, and G. L. Bennett. 2017. Linkage disequilibrium among commonly genotyped SNP and variants detected from bull sequence. Animal Genetics 48: 516-522.</w:t>
      </w:r>
    </w:p>
    <w:p w:rsidR="00DD243C" w:rsidRDefault="00DD243C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Spangler, Matt. 2017. How to get the most out of genomic selection. Proceedings: DNA In Beef Cattle: where we've been, where we're at, and where we're going, Clay Center, NE.</w:t>
      </w: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Spangler, M.L. 2017. Using Genomics to Affect Cow Herd Reproduction. In Proc. Florida Beef Cattle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Shortcourse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, Gainesville, FL.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Spangler, Matt, and Alison Van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Eenennaam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. 2017. Where We Are Going with Genomics and Genetic Improvement. In Proc. Beef Improvement Federation Annual Convention, Athens, GA.</w:t>
      </w: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61F2A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Spangler, M.L., and R.L.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Weaber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. 2017. Genetic selection vs visual appraisal: Is it a conundrum? In: Proc. Range Beef Cow Symposium XXV, Cheyenne, WY.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Speidel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S.E., B. A. Buckley, R. J.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Boldt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R. M. Enns, X. Zeng, J. Lee, M. L. Spangler, and M. G. Thomas. 2017. Genome-wide association study for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stayability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Red Angus Cattle. J. Anim. Sci. 95: Suppl. 4.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sz w:val="24"/>
          <w:szCs w:val="24"/>
        </w:rPr>
        <w:t xml:space="preserve">Sun, X., Fernando, R.L.,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Dekkers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. J.C.M. 2016. Contributions of linkage disequilibrium and co-segregation information to the accuracy of genomic prediction. Genetics Selection Evolution 48:77. </w:t>
      </w:r>
    </w:p>
    <w:p w:rsidR="005A7776" w:rsidRDefault="005A7776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212121"/>
        </w:rPr>
      </w:pPr>
      <w:r w:rsidRPr="00E23E05">
        <w:rPr>
          <w:color w:val="212121"/>
        </w:rPr>
        <w:t xml:space="preserve">Taylor, Jeremy F., Jonathan E </w:t>
      </w:r>
      <w:proofErr w:type="spellStart"/>
      <w:r w:rsidRPr="00E23E05">
        <w:rPr>
          <w:color w:val="212121"/>
        </w:rPr>
        <w:t>Beever</w:t>
      </w:r>
      <w:proofErr w:type="spellEnd"/>
      <w:r w:rsidRPr="00E23E05">
        <w:rPr>
          <w:color w:val="212121"/>
        </w:rPr>
        <w:t xml:space="preserve">, Jared E Decker, Harvey C. </w:t>
      </w:r>
      <w:proofErr w:type="spellStart"/>
      <w:r w:rsidRPr="00E23E05">
        <w:rPr>
          <w:color w:val="212121"/>
        </w:rPr>
        <w:t>Freetly</w:t>
      </w:r>
      <w:proofErr w:type="spellEnd"/>
      <w:r w:rsidRPr="00E23E05">
        <w:rPr>
          <w:color w:val="212121"/>
        </w:rPr>
        <w:t xml:space="preserve">, Dorian J. Garrick, Stephanie L Hansen, Kristen A Johnson, Monty S. </w:t>
      </w:r>
      <w:proofErr w:type="spellStart"/>
      <w:r w:rsidRPr="00E23E05">
        <w:rPr>
          <w:color w:val="212121"/>
        </w:rPr>
        <w:t>Kerley</w:t>
      </w:r>
      <w:proofErr w:type="spellEnd"/>
      <w:r w:rsidRPr="00E23E05">
        <w:rPr>
          <w:color w:val="212121"/>
        </w:rPr>
        <w:t xml:space="preserve">, Daniel D. Loy, Holly L. </w:t>
      </w:r>
      <w:proofErr w:type="spellStart"/>
      <w:r w:rsidRPr="00E23E05">
        <w:rPr>
          <w:color w:val="212121"/>
        </w:rPr>
        <w:t>Neibergs</w:t>
      </w:r>
      <w:proofErr w:type="spellEnd"/>
      <w:r w:rsidRPr="00E23E05">
        <w:rPr>
          <w:color w:val="212121"/>
        </w:rPr>
        <w:t xml:space="preserve">, Mahdi Saatchi, Robert D Schnabel, Christopher M. Seabury, Daniel W. </w:t>
      </w:r>
      <w:proofErr w:type="spellStart"/>
      <w:r w:rsidRPr="00E23E05">
        <w:rPr>
          <w:color w:val="212121"/>
        </w:rPr>
        <w:t>Shike</w:t>
      </w:r>
      <w:proofErr w:type="spellEnd"/>
      <w:r w:rsidRPr="00E23E05">
        <w:rPr>
          <w:color w:val="212121"/>
        </w:rPr>
        <w:t xml:space="preserve">, Matthew L. Spangler and Robert L. </w:t>
      </w:r>
      <w:proofErr w:type="spellStart"/>
      <w:r w:rsidRPr="00E23E05">
        <w:rPr>
          <w:color w:val="212121"/>
        </w:rPr>
        <w:t>Weaber</w:t>
      </w:r>
      <w:proofErr w:type="spellEnd"/>
      <w:r w:rsidRPr="00E23E05">
        <w:rPr>
          <w:color w:val="212121"/>
        </w:rPr>
        <w:t>. 2017. The Genetic Improvement of Feed Efficiency in Beef Cattle. J. Anim. Sci. 95: Suppl. 2.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Default="005A7776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E23E05">
        <w:rPr>
          <w:bCs/>
        </w:rPr>
        <w:t>Thomas M.G.,</w:t>
      </w:r>
      <w:r w:rsidRPr="00E23E05">
        <w:rPr>
          <w:b/>
          <w:bCs/>
        </w:rPr>
        <w:t xml:space="preserve"> </w:t>
      </w:r>
      <w:r w:rsidRPr="00E23E05">
        <w:rPr>
          <w:bCs/>
        </w:rPr>
        <w:t xml:space="preserve">G.M. </w:t>
      </w:r>
      <w:proofErr w:type="spellStart"/>
      <w:r w:rsidRPr="00E23E05">
        <w:rPr>
          <w:bCs/>
        </w:rPr>
        <w:t>Krafsur</w:t>
      </w:r>
      <w:proofErr w:type="spellEnd"/>
      <w:r w:rsidRPr="00E23E05">
        <w:rPr>
          <w:bCs/>
        </w:rPr>
        <w:t xml:space="preserve">, T.N. Holt, R.M. Enns, S.E. </w:t>
      </w:r>
      <w:proofErr w:type="spellStart"/>
      <w:r w:rsidRPr="00E23E05">
        <w:rPr>
          <w:bCs/>
        </w:rPr>
        <w:t>Speidel</w:t>
      </w:r>
      <w:proofErr w:type="spellEnd"/>
      <w:r w:rsidRPr="00E23E05">
        <w:rPr>
          <w:bCs/>
        </w:rPr>
        <w:t xml:space="preserve">, F.B. Garry, A. </w:t>
      </w:r>
      <w:proofErr w:type="spellStart"/>
      <w:r w:rsidRPr="00E23E05">
        <w:rPr>
          <w:bCs/>
        </w:rPr>
        <w:t>Canovas</w:t>
      </w:r>
      <w:proofErr w:type="spellEnd"/>
      <w:r w:rsidRPr="00E23E05">
        <w:rPr>
          <w:bCs/>
        </w:rPr>
        <w:t xml:space="preserve">, J.F. Medrano, R.D. Brown, K.R. </w:t>
      </w:r>
      <w:proofErr w:type="spellStart"/>
      <w:r w:rsidRPr="00E23E05">
        <w:rPr>
          <w:bCs/>
        </w:rPr>
        <w:t>Stenmark</w:t>
      </w:r>
      <w:proofErr w:type="spellEnd"/>
      <w:r w:rsidRPr="00E23E05">
        <w:rPr>
          <w:bCs/>
        </w:rPr>
        <w:t xml:space="preserve">, and J.M. </w:t>
      </w:r>
      <w:proofErr w:type="spellStart"/>
      <w:r w:rsidRPr="00E23E05">
        <w:rPr>
          <w:bCs/>
        </w:rPr>
        <w:t>Neary</w:t>
      </w:r>
      <w:proofErr w:type="spellEnd"/>
      <w:r w:rsidRPr="00E23E05">
        <w:rPr>
          <w:bCs/>
        </w:rPr>
        <w:t xml:space="preserve">. 2017. Genetics of brisket disease in beef cattle: a not so high altitude problem. Proc. Assoc. Adv. Anim. Breed. Genet. 22: </w:t>
      </w:r>
      <w:hyperlink r:id="rId4" w:history="1">
        <w:r w:rsidRPr="00E23E05">
          <w:rPr>
            <w:rStyle w:val="Hyperlink"/>
            <w:bCs/>
          </w:rPr>
          <w:t>http://www.aaabg.org/aaabghome/AllProceedings.php</w:t>
        </w:r>
      </w:hyperlink>
      <w:r w:rsidRPr="00E23E05">
        <w:rPr>
          <w:bCs/>
        </w:rPr>
        <w:t>. Presented July 4, 2017, Townsville AU.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13909" w:rsidRP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proofErr w:type="spellStart"/>
      <w:r w:rsidRPr="00513909">
        <w:rPr>
          <w:color w:val="000000"/>
        </w:rPr>
        <w:t>Tsuruta</w:t>
      </w:r>
      <w:proofErr w:type="spellEnd"/>
      <w:r w:rsidRPr="00513909">
        <w:rPr>
          <w:color w:val="000000"/>
        </w:rPr>
        <w:t xml:space="preserve">, S. D. A. L. Lourenco, I. </w:t>
      </w:r>
      <w:proofErr w:type="spellStart"/>
      <w:r w:rsidRPr="00513909">
        <w:rPr>
          <w:color w:val="000000"/>
        </w:rPr>
        <w:t>Misztal</w:t>
      </w:r>
      <w:proofErr w:type="spellEnd"/>
      <w:r w:rsidRPr="00513909">
        <w:rPr>
          <w:color w:val="000000"/>
        </w:rPr>
        <w:t>, and T. J. Lawlor. 2017. Genomic analysis of cow mortality and milk production using a threshold-linear model. J. Dairy Sci. 100: 7295-7305.</w:t>
      </w:r>
    </w:p>
    <w:p w:rsidR="00513909" w:rsidRDefault="00513909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DD243C" w:rsidRPr="00E23E05" w:rsidRDefault="00DD243C" w:rsidP="00DD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Wang, L., S. P. Miller, K. J.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Retallick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, and D. W. Moser. 2017. Genetic parameter estimation for foot structure in American Angus cattle. J. Anim. Sci. 95(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Supp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4):100.</w:t>
      </w:r>
    </w:p>
    <w:p w:rsidR="00DD243C" w:rsidRDefault="00DD243C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Z-Q,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Wolc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A., Shen X., Fernando R.L.,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Dekkers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J.C.M.,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Arango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Settar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P., Fulton J.E., O’Sullivan N.P., Garrick D.J. 2016. Effects of Number of Training Generations on Genomic Prediction for Various Traits in a Layer Chicken Population. Genetics Selection Evolution 48:22. </w:t>
      </w:r>
    </w:p>
    <w:p w:rsidR="005A7776" w:rsidRDefault="005A7776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E23E05" w:rsidRDefault="00E61F2A" w:rsidP="00E6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Wilson-Wells, Danielle F. 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Kachman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Stephen D. (2016). </w:t>
      </w:r>
      <w:r w:rsidRPr="00E23E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B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ayesian</w:t>
      </w:r>
      <w:r w:rsidRPr="00E23E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GWAS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method utilizing haplotype clusters for a composite breed population</w:t>
      </w:r>
      <w:r w:rsidRPr="00E23E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Annual Conference on Applied Statistics in Agriculture.</w:t>
      </w:r>
      <w:hyperlink r:id="rId5" w:tgtFrame="_blank" w:history="1">
        <w:r w:rsidRPr="00E23E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http://newprairiepress.org/agstatconference/2016/proceedings/2</w:t>
        </w:r>
      </w:hyperlink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E61F2A" w:rsidRPr="00E23E05" w:rsidRDefault="00E61F2A" w:rsidP="00E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Wilson-Wells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Danielle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Stephen D.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Kachman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2017. A Bayesian GWAS Method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hich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tilizes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aplotype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lusters to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ake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redictions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hen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aternal and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aternal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reed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omposition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nown. 2017 Joint Statistical Meetings. July 19-Aug 3 3017. Baltimore MD</w:t>
      </w:r>
      <w:r w:rsidR="005A777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t>Wolc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Arango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Settar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P., Fulton J.E., O’Sullivan N.P.,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Dekkers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 xml:space="preserve"> J.C.M., Fernando R., Garrick D.J. 2016. Mixture models detect large effect QTL better than GBLUP and result in more accurate and persistent predictions. Journal of Animal Science and Biotechnology. 7:7. </w:t>
      </w:r>
    </w:p>
    <w:p w:rsidR="00E61F2A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p w:rsidR="00513909" w:rsidRDefault="00E61F2A" w:rsidP="00513909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844DA5">
        <w:rPr>
          <w:color w:val="212121"/>
          <w:shd w:val="clear" w:color="auto" w:fill="FFFFFF"/>
        </w:rPr>
        <w:t xml:space="preserve">Yu H, Spangler ML, Lewis RM, and </w:t>
      </w:r>
      <w:proofErr w:type="spellStart"/>
      <w:r w:rsidRPr="00844DA5">
        <w:rPr>
          <w:color w:val="212121"/>
          <w:shd w:val="clear" w:color="auto" w:fill="FFFFFF"/>
        </w:rPr>
        <w:t>Morota</w:t>
      </w:r>
      <w:proofErr w:type="spellEnd"/>
      <w:r w:rsidRPr="00844DA5">
        <w:rPr>
          <w:color w:val="212121"/>
          <w:shd w:val="clear" w:color="auto" w:fill="FFFFFF"/>
        </w:rPr>
        <w:t xml:space="preserve"> G. Genomic relatedness</w:t>
      </w:r>
      <w:r>
        <w:rPr>
          <w:color w:val="212121"/>
          <w:shd w:val="clear" w:color="auto" w:fill="FFFFFF"/>
        </w:rPr>
        <w:t xml:space="preserve"> </w:t>
      </w:r>
      <w:r w:rsidRPr="00844DA5">
        <w:rPr>
          <w:color w:val="212121"/>
          <w:shd w:val="clear" w:color="auto" w:fill="FFFFFF"/>
        </w:rPr>
        <w:t>strengthens genetic connectedness across management units. G3: Genes,</w:t>
      </w:r>
      <w:r>
        <w:rPr>
          <w:color w:val="212121"/>
          <w:shd w:val="clear" w:color="auto" w:fill="FFFFFF"/>
        </w:rPr>
        <w:t xml:space="preserve"> </w:t>
      </w:r>
      <w:r w:rsidRPr="00844DA5">
        <w:rPr>
          <w:color w:val="212121"/>
          <w:shd w:val="clear" w:color="auto" w:fill="FFFFFF"/>
        </w:rPr>
        <w:t>Genomes, Genetics. 10:3543-3556.</w:t>
      </w:r>
      <w:r w:rsidRPr="00844DA5">
        <w:rPr>
          <w:color w:val="212121"/>
        </w:rPr>
        <w:br/>
      </w:r>
    </w:p>
    <w:p w:rsidR="00E61F2A" w:rsidRDefault="00E61F2A" w:rsidP="00124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Yu,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Haipeng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Matthew L. Spangler, Ronald M. Lewis, and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Gota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Morota</w:t>
      </w:r>
      <w:proofErr w:type="spellEnd"/>
      <w:r w:rsidRPr="00E23E05">
        <w:rPr>
          <w:rFonts w:ascii="Times New Roman" w:eastAsia="Times New Roman" w:hAnsi="Times New Roman" w:cs="Times New Roman"/>
          <w:color w:val="212121"/>
          <w:sz w:val="24"/>
          <w:szCs w:val="24"/>
        </w:rPr>
        <w:t>. 2017. Genomic relatedness strengthens genetic connectedness across management units. J. Anim. Sci. 95: Suppl. 4.</w:t>
      </w:r>
    </w:p>
    <w:p w:rsidR="00124A59" w:rsidRDefault="00124A59" w:rsidP="001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E23E05" w:rsidRDefault="005A7776" w:rsidP="005A77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E05">
        <w:rPr>
          <w:rFonts w:ascii="Times New Roman" w:hAnsi="Times New Roman" w:cs="Times New Roman"/>
          <w:sz w:val="24"/>
          <w:szCs w:val="24"/>
        </w:rPr>
        <w:t>Zamorano-Algandar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Pr="00E23E05">
        <w:rPr>
          <w:rFonts w:ascii="Times New Roman" w:hAnsi="Times New Roman" w:cs="Times New Roman"/>
          <w:sz w:val="24"/>
          <w:szCs w:val="24"/>
        </w:rPr>
        <w:t xml:space="preserve"> J.C. Leyva-Corona, R.I. Luna-Ramirez, G. Luna-Nevarez, G. Rincon, J.F. Medrano, AI. Hernandez, M.A. Sanchez-Castro, R.M. Enns, S.E. </w:t>
      </w:r>
      <w:proofErr w:type="spellStart"/>
      <w:r w:rsidRPr="00E23E05">
        <w:rPr>
          <w:rFonts w:ascii="Times New Roman" w:hAnsi="Times New Roman" w:cs="Times New Roman"/>
          <w:sz w:val="24"/>
          <w:szCs w:val="24"/>
        </w:rPr>
        <w:t>Speidel</w:t>
      </w:r>
      <w:proofErr w:type="spellEnd"/>
      <w:r w:rsidRPr="00E23E05">
        <w:rPr>
          <w:rFonts w:ascii="Times New Roman" w:hAnsi="Times New Roman" w:cs="Times New Roman"/>
          <w:sz w:val="24"/>
          <w:szCs w:val="24"/>
        </w:rPr>
        <w:t>, M.G. Thomas, and P. Luna-Nevarez. 2017. Molecular breeding value prediction using pregnancy rate in Holstein dairy cows managed in a heat-stressed environment using candidate gene SNP. J. Anim. Sci. 95(E. Suppl. 4):84.</w:t>
      </w:r>
    </w:p>
    <w:p w:rsidR="005A7776" w:rsidRDefault="005A7776" w:rsidP="001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Default="005A7776" w:rsidP="001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776" w:rsidRPr="00124A59" w:rsidRDefault="005A7776" w:rsidP="00124A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7776" w:rsidRPr="0012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9"/>
    <w:rsid w:val="00000DA7"/>
    <w:rsid w:val="00124A59"/>
    <w:rsid w:val="001319B5"/>
    <w:rsid w:val="001C03AF"/>
    <w:rsid w:val="00331EE1"/>
    <w:rsid w:val="00332590"/>
    <w:rsid w:val="00513909"/>
    <w:rsid w:val="005A7776"/>
    <w:rsid w:val="00844DA5"/>
    <w:rsid w:val="00BC01A7"/>
    <w:rsid w:val="00D40C16"/>
    <w:rsid w:val="00DD243C"/>
    <w:rsid w:val="00E23E05"/>
    <w:rsid w:val="00E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5D279-8803-4400-9C0F-08C5BDA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59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B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000D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00DA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prairiepress.org/agstatconference/2016/proceedings/2" TargetMode="External"/><Relationship Id="rId4" Type="http://schemas.openxmlformats.org/officeDocument/2006/relationships/hyperlink" Target="http://www.aaabg.org/aaabghome/AllProceed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Bormann</dc:creator>
  <cp:keywords/>
  <dc:description/>
  <cp:lastModifiedBy>Jennifer Bormann</cp:lastModifiedBy>
  <cp:revision>11</cp:revision>
  <dcterms:created xsi:type="dcterms:W3CDTF">2017-11-16T21:43:00Z</dcterms:created>
  <dcterms:modified xsi:type="dcterms:W3CDTF">2017-12-28T17:00:00Z</dcterms:modified>
</cp:coreProperties>
</file>