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5232B" w14:textId="77777777" w:rsidR="009B3A5E" w:rsidRPr="009B3A5E" w:rsidRDefault="009C5B2D" w:rsidP="009B3A5E">
      <w:pPr>
        <w:jc w:val="center"/>
        <w:rPr>
          <w:sz w:val="48"/>
          <w:szCs w:val="48"/>
        </w:rPr>
      </w:pPr>
      <w:r w:rsidRPr="009B3A5E">
        <w:rPr>
          <w:sz w:val="48"/>
          <w:szCs w:val="48"/>
        </w:rPr>
        <w:t>NCCC215 meeting Dec 4-5, 2017</w:t>
      </w:r>
    </w:p>
    <w:p w14:paraId="0C332588" w14:textId="77777777" w:rsidR="009C5B2D" w:rsidRDefault="009C5B2D" w:rsidP="009B3A5E">
      <w:pPr>
        <w:jc w:val="center"/>
      </w:pPr>
      <w:r>
        <w:t>Holiday Inn-Chicago O’Hare area</w:t>
      </w:r>
    </w:p>
    <w:p w14:paraId="21337E17" w14:textId="77777777" w:rsidR="009C5B2D" w:rsidRDefault="009C5B2D">
      <w:r>
        <w:t>(North Central Coordinating Committee)</w:t>
      </w:r>
    </w:p>
    <w:p w14:paraId="4F790E39" w14:textId="77777777" w:rsidR="009C5B2D" w:rsidRDefault="009C5B2D"/>
    <w:p w14:paraId="722380B0" w14:textId="77777777" w:rsidR="009C5B2D" w:rsidRPr="009C5B2D" w:rsidRDefault="009C5B2D" w:rsidP="009C5B2D">
      <w:r w:rsidRPr="009C5B2D">
        <w:t>Chair: Benoit Bizimungu</w:t>
      </w:r>
      <w:r>
        <w:t xml:space="preserve"> (AB)</w:t>
      </w:r>
    </w:p>
    <w:p w14:paraId="570CD3ED" w14:textId="77777777" w:rsidR="009C5B2D" w:rsidRPr="009C5B2D" w:rsidRDefault="009C5B2D" w:rsidP="009C5B2D">
      <w:r w:rsidRPr="009C5B2D">
        <w:t>Vice-chair: Jeff Endelman</w:t>
      </w:r>
      <w:r>
        <w:t xml:space="preserve"> (WI)</w:t>
      </w:r>
    </w:p>
    <w:p w14:paraId="222B0BD5" w14:textId="0CB5924C" w:rsidR="009C5B2D" w:rsidRPr="009C5B2D" w:rsidRDefault="009C5B2D" w:rsidP="009C5B2D">
      <w:r w:rsidRPr="009C5B2D">
        <w:t>Secretary:  Dennis Halterman</w:t>
      </w:r>
      <w:r>
        <w:t xml:space="preserve"> (</w:t>
      </w:r>
      <w:r w:rsidR="008B2322">
        <w:t xml:space="preserve">USDA, </w:t>
      </w:r>
      <w:r>
        <w:t>WI)</w:t>
      </w:r>
    </w:p>
    <w:p w14:paraId="6871B0F6" w14:textId="77777777" w:rsidR="009C5B2D" w:rsidRDefault="009C5B2D"/>
    <w:p w14:paraId="6C9EAB40" w14:textId="77777777" w:rsidR="009B3A5E" w:rsidRPr="009B3A5E" w:rsidRDefault="009B3A5E">
      <w:pPr>
        <w:rPr>
          <w:b/>
          <w:u w:val="single"/>
        </w:rPr>
      </w:pPr>
      <w:r w:rsidRPr="009B3A5E">
        <w:rPr>
          <w:b/>
          <w:u w:val="single"/>
        </w:rPr>
        <w:t>Monday</w:t>
      </w:r>
      <w:r>
        <w:rPr>
          <w:b/>
          <w:u w:val="single"/>
        </w:rPr>
        <w:t>,</w:t>
      </w:r>
      <w:r w:rsidRPr="009B3A5E">
        <w:rPr>
          <w:b/>
          <w:u w:val="single"/>
        </w:rPr>
        <w:t xml:space="preserve"> December</w:t>
      </w:r>
      <w:r>
        <w:rPr>
          <w:b/>
          <w:u w:val="single"/>
        </w:rPr>
        <w:t xml:space="preserve"> 4</w:t>
      </w:r>
    </w:p>
    <w:p w14:paraId="1E1CA6F2" w14:textId="77777777" w:rsidR="009B3A5E" w:rsidRDefault="009B3A5E"/>
    <w:p w14:paraId="4C3D4C95" w14:textId="77777777" w:rsidR="009C5B2D" w:rsidRDefault="009C5B2D">
      <w:r>
        <w:t xml:space="preserve">Call to order by Benoit Bizimungu at </w:t>
      </w:r>
      <w:r w:rsidR="009B3A5E">
        <w:t xml:space="preserve">1:01 PM. Benoit welcomed the attendees and reviewed the agenda. </w:t>
      </w:r>
    </w:p>
    <w:p w14:paraId="66AFD295" w14:textId="77777777" w:rsidR="000E7BB9" w:rsidRDefault="000E7BB9"/>
    <w:p w14:paraId="022E91E6" w14:textId="35B3AA1B" w:rsidR="000E7BB9" w:rsidRDefault="00244860">
      <w:r>
        <w:t>Sus</w:t>
      </w:r>
      <w:r w:rsidR="000E7BB9">
        <w:t xml:space="preserve">ie </w:t>
      </w:r>
      <w:r>
        <w:t>Thompson began a discussion on</w:t>
      </w:r>
      <w:r w:rsidR="000E7BB9">
        <w:t xml:space="preserve"> </w:t>
      </w:r>
      <w:r>
        <w:t>the</w:t>
      </w:r>
      <w:r w:rsidR="000E7BB9">
        <w:t xml:space="preserve"> costs associated with the meeting </w:t>
      </w:r>
      <w:r>
        <w:t>(</w:t>
      </w:r>
      <w:r w:rsidR="000E7BB9">
        <w:t>room</w:t>
      </w:r>
      <w:r>
        <w:t>, projector screen, refreshments, etc)</w:t>
      </w:r>
      <w:r w:rsidR="000E7BB9">
        <w:t>.</w:t>
      </w:r>
      <w:r>
        <w:t xml:space="preserve"> These costs typically run between $1000-2000 each year.  </w:t>
      </w:r>
      <w:r w:rsidR="006B1F90">
        <w:t xml:space="preserve">Currently, there is no mechanism to collect funds to cover these costs and they have been covered by the chip variety trial group or the NCCC215 committee chair. </w:t>
      </w:r>
      <w:r>
        <w:t>Jeff E</w:t>
      </w:r>
      <w:r w:rsidR="000E7BB9">
        <w:t xml:space="preserve">ndelman asked if there are any funds available through the NCCC program for the meeting. Ray Hammershmit said that funds are available for travel and registration for representatives from member universities. Shelley Jansky suggested that room costs could be tied to registration fees for the 4 member </w:t>
      </w:r>
      <w:r w:rsidR="0063543B">
        <w:t>u</w:t>
      </w:r>
      <w:r w:rsidR="000E7BB9">
        <w:t xml:space="preserve">niversities. Benoit mentioned that this could be discussed more tomorrow. </w:t>
      </w:r>
    </w:p>
    <w:p w14:paraId="4F9FCA05" w14:textId="77777777" w:rsidR="000E7BB9" w:rsidRDefault="000E7BB9"/>
    <w:p w14:paraId="4015F4C4" w14:textId="77777777" w:rsidR="000E7BB9" w:rsidRDefault="00DF1F43">
      <w:r>
        <w:t xml:space="preserve">- </w:t>
      </w:r>
      <w:r w:rsidR="000E7BB9">
        <w:t>Introductions</w:t>
      </w:r>
    </w:p>
    <w:p w14:paraId="255BD09B" w14:textId="77777777" w:rsidR="000E7BB9" w:rsidRDefault="000E7BB9"/>
    <w:p w14:paraId="4E5E9623" w14:textId="77777777" w:rsidR="000E7BB9" w:rsidRDefault="00DF1F43">
      <w:r>
        <w:t xml:space="preserve">- </w:t>
      </w:r>
      <w:r w:rsidR="000E7BB9">
        <w:t>Approval of minutes</w:t>
      </w:r>
    </w:p>
    <w:p w14:paraId="78D78A6C" w14:textId="47A68431" w:rsidR="000E7BB9" w:rsidRDefault="000E7BB9">
      <w:r>
        <w:t>Jansky 1</w:t>
      </w:r>
      <w:r w:rsidRPr="000E7BB9">
        <w:rPr>
          <w:vertAlign w:val="superscript"/>
        </w:rPr>
        <w:t>st</w:t>
      </w:r>
      <w:r w:rsidR="00370F9B">
        <w:t xml:space="preserve">, </w:t>
      </w:r>
      <w:r>
        <w:t>Thompson 2</w:t>
      </w:r>
      <w:r w:rsidRPr="000E7BB9">
        <w:rPr>
          <w:vertAlign w:val="superscript"/>
        </w:rPr>
        <w:t>nd</w:t>
      </w:r>
      <w:r w:rsidR="00370F9B">
        <w:t>, approved by acclamation</w:t>
      </w:r>
    </w:p>
    <w:p w14:paraId="5A2A22DE" w14:textId="77777777" w:rsidR="00370F9B" w:rsidRDefault="00370F9B"/>
    <w:p w14:paraId="7FE649B7" w14:textId="754F87A1" w:rsidR="000E7BB9" w:rsidRDefault="00DF1F43">
      <w:r>
        <w:t xml:space="preserve">- </w:t>
      </w:r>
      <w:r w:rsidR="00370F9B">
        <w:t xml:space="preserve">Comments from Administrative Advisor: </w:t>
      </w:r>
      <w:r w:rsidR="000E7BB9">
        <w:t>Ray Hammershmi</w:t>
      </w:r>
      <w:r w:rsidR="00370F9B">
        <w:t>dt (MI)</w:t>
      </w:r>
      <w:r w:rsidR="000E7BB9">
        <w:t xml:space="preserve"> gave an overview of the NCCC215 </w:t>
      </w:r>
      <w:r>
        <w:t xml:space="preserve">5-year </w:t>
      </w:r>
      <w:r w:rsidR="000E7BB9">
        <w:t xml:space="preserve">review. </w:t>
      </w:r>
    </w:p>
    <w:p w14:paraId="40A6F4AE" w14:textId="69BDA2FD" w:rsidR="000E7BB9" w:rsidRDefault="00DF1F43">
      <w:r>
        <w:t>Comments/i</w:t>
      </w:r>
      <w:r w:rsidR="000E7BB9">
        <w:t xml:space="preserve">mprovements that could be made: Better documentation of interactions between groups; </w:t>
      </w:r>
      <w:r>
        <w:t>better description of role of stakeholders and how info is distributed;  ultimate impact of the committee – variety release? Genetics</w:t>
      </w:r>
      <w:r w:rsidR="00370F9B">
        <w:t xml:space="preserve"> should also be included</w:t>
      </w:r>
    </w:p>
    <w:p w14:paraId="60059325" w14:textId="37D67F5B" w:rsidR="00DF1F43" w:rsidRDefault="00370F9B">
      <w:r>
        <w:t>The c</w:t>
      </w:r>
      <w:r w:rsidR="00DF1F43">
        <w:t>ommittee was approved for another 5 years</w:t>
      </w:r>
    </w:p>
    <w:p w14:paraId="50EAEDC6" w14:textId="2F0F7224" w:rsidR="00DF1F43" w:rsidRDefault="00370F9B">
      <w:r>
        <w:t>Reporting: To facilitate the process, a</w:t>
      </w:r>
      <w:r w:rsidR="00DF1F43">
        <w:t xml:space="preserve"> form will be distributed to each PI for reporting following the meeting</w:t>
      </w:r>
    </w:p>
    <w:p w14:paraId="5FB09E05" w14:textId="77777777" w:rsidR="00DF1F43" w:rsidRDefault="00DF1F43"/>
    <w:p w14:paraId="5BF383A4" w14:textId="07130FBF" w:rsidR="00DF1F43" w:rsidRDefault="00DF1F43">
      <w:r>
        <w:t xml:space="preserve">- </w:t>
      </w:r>
      <w:r w:rsidR="00370F9B">
        <w:t xml:space="preserve">Genebank update: </w:t>
      </w:r>
      <w:r>
        <w:t xml:space="preserve">John Bamberg </w:t>
      </w:r>
      <w:r w:rsidR="00370F9B">
        <w:t xml:space="preserve">(USDA, WI) </w:t>
      </w:r>
      <w:r>
        <w:t>gave a brief overview/update of the NRSP-6 project</w:t>
      </w:r>
      <w:r w:rsidR="00370F9B">
        <w:t xml:space="preserve">. </w:t>
      </w:r>
      <w:r>
        <w:t>NRSP-6 is coming up to a mid-term review to determine whether to continue funding the NRSP-6 project. John solicited the attendees to help support the project.</w:t>
      </w:r>
    </w:p>
    <w:p w14:paraId="280E1B6C" w14:textId="77777777" w:rsidR="00DF1F43" w:rsidRDefault="00DF1F43"/>
    <w:p w14:paraId="435F0052" w14:textId="269FE29E" w:rsidR="0084675F" w:rsidRPr="002F100D" w:rsidRDefault="002F100D">
      <w:pPr>
        <w:rPr>
          <w:u w:val="single"/>
        </w:rPr>
      </w:pPr>
      <w:r w:rsidRPr="002F100D">
        <w:rPr>
          <w:u w:val="single"/>
        </w:rPr>
        <w:t>Research Project Reports</w:t>
      </w:r>
    </w:p>
    <w:p w14:paraId="2E9C17F1" w14:textId="77777777" w:rsidR="0084675F" w:rsidRPr="0084675F" w:rsidRDefault="0084675F">
      <w:pPr>
        <w:rPr>
          <w:b/>
        </w:rPr>
      </w:pPr>
      <w:r w:rsidRPr="0084675F">
        <w:rPr>
          <w:b/>
        </w:rPr>
        <w:t>Michigan</w:t>
      </w:r>
    </w:p>
    <w:p w14:paraId="354F3D56" w14:textId="77777777" w:rsidR="0084675F" w:rsidRDefault="0084675F" w:rsidP="009835A7">
      <w:pPr>
        <w:ind w:left="360" w:hanging="360"/>
      </w:pPr>
      <w:r>
        <w:lastRenderedPageBreak/>
        <w:t>Kate Shaw - Diploid potato production</w:t>
      </w:r>
    </w:p>
    <w:p w14:paraId="3BF0DC57" w14:textId="77777777" w:rsidR="00645CE2" w:rsidRDefault="00645CE2" w:rsidP="009835A7">
      <w:pPr>
        <w:ind w:left="360" w:hanging="360"/>
      </w:pPr>
      <w:r>
        <w:t>Norma Manrique-Carpintero – using dihaploids to unravel genetic load and heterozygosity</w:t>
      </w:r>
    </w:p>
    <w:p w14:paraId="2241D61E" w14:textId="77777777" w:rsidR="00645CE2" w:rsidRDefault="006B45B1" w:rsidP="009835A7">
      <w:pPr>
        <w:ind w:left="360" w:hanging="360"/>
      </w:pPr>
      <w:r>
        <w:t>Maher Alsahlany – redesigning diploid potato breeding with self-compatibility</w:t>
      </w:r>
    </w:p>
    <w:p w14:paraId="52BFEE93" w14:textId="710D4891" w:rsidR="006B45B1" w:rsidRDefault="0043774B" w:rsidP="009835A7">
      <w:pPr>
        <w:ind w:left="360" w:hanging="360"/>
      </w:pPr>
      <w:r>
        <w:t>Emily Pawa – Late blight resistance QTL in a S. microdontum mapping population</w:t>
      </w:r>
    </w:p>
    <w:p w14:paraId="283067A7" w14:textId="236CEFB4" w:rsidR="0084675F" w:rsidRDefault="006D2FBD" w:rsidP="009835A7">
      <w:pPr>
        <w:ind w:left="360" w:hanging="360"/>
      </w:pPr>
      <w:r>
        <w:t>Natalie Kirkwyland – Colorado potato beetle resistance in diploid potato</w:t>
      </w:r>
    </w:p>
    <w:p w14:paraId="6BC298CD" w14:textId="1210FEC0" w:rsidR="006D2FBD" w:rsidRDefault="009835A7" w:rsidP="009835A7">
      <w:pPr>
        <w:ind w:left="360" w:hanging="360"/>
      </w:pPr>
      <w:r>
        <w:t>Felix Enciso-Rodriguez – genomic selection for late blight and scab resistance in tetraploid potato</w:t>
      </w:r>
    </w:p>
    <w:p w14:paraId="64053ADF" w14:textId="01DBC801" w:rsidR="00DF1F43" w:rsidRDefault="00567E1A" w:rsidP="009835A7">
      <w:pPr>
        <w:ind w:left="360" w:hanging="360"/>
      </w:pPr>
      <w:r>
        <w:t>David Douches</w:t>
      </w:r>
      <w:r w:rsidR="00EC4102">
        <w:t xml:space="preserve"> (for Swathi Nadakuduti)</w:t>
      </w:r>
      <w:r>
        <w:t xml:space="preserve"> – Impact of genome editing with CRISPR/Cas9 and TALENs on genome-wide variability in diploid potato</w:t>
      </w:r>
    </w:p>
    <w:p w14:paraId="6767E852" w14:textId="77777777" w:rsidR="00567E1A" w:rsidRDefault="00567E1A" w:rsidP="009835A7">
      <w:pPr>
        <w:ind w:left="360" w:hanging="360"/>
      </w:pPr>
    </w:p>
    <w:p w14:paraId="2985E0DA" w14:textId="4BCFA795" w:rsidR="00E513A1" w:rsidRPr="00E513A1" w:rsidRDefault="00E513A1" w:rsidP="009835A7">
      <w:pPr>
        <w:ind w:left="360" w:hanging="360"/>
        <w:rPr>
          <w:b/>
        </w:rPr>
      </w:pPr>
      <w:r w:rsidRPr="00E513A1">
        <w:rPr>
          <w:b/>
        </w:rPr>
        <w:t>Minnesota</w:t>
      </w:r>
    </w:p>
    <w:p w14:paraId="100FDE4B" w14:textId="6865FC01" w:rsidR="00E513A1" w:rsidRDefault="00E513A1" w:rsidP="009835A7">
      <w:pPr>
        <w:ind w:left="360" w:hanging="360"/>
      </w:pPr>
      <w:r>
        <w:t>Colin Jones – potato breeding at UMN</w:t>
      </w:r>
    </w:p>
    <w:p w14:paraId="0A88251A" w14:textId="77777777" w:rsidR="00812503" w:rsidRDefault="00812503" w:rsidP="009835A7">
      <w:pPr>
        <w:ind w:left="360" w:hanging="360"/>
      </w:pPr>
    </w:p>
    <w:p w14:paraId="2403FC49" w14:textId="35584B12" w:rsidR="00812503" w:rsidRPr="00812503" w:rsidRDefault="00812503" w:rsidP="009835A7">
      <w:pPr>
        <w:ind w:left="360" w:hanging="360"/>
        <w:rPr>
          <w:b/>
        </w:rPr>
      </w:pPr>
      <w:r w:rsidRPr="00812503">
        <w:rPr>
          <w:b/>
        </w:rPr>
        <w:t>Wisconsin</w:t>
      </w:r>
    </w:p>
    <w:p w14:paraId="47F24BF2" w14:textId="3157F963" w:rsidR="00812503" w:rsidRDefault="00812503" w:rsidP="009835A7">
      <w:pPr>
        <w:ind w:left="360" w:hanging="360"/>
      </w:pPr>
      <w:r>
        <w:t>Maria Caraza Salas – Skin set and color in red potatoes</w:t>
      </w:r>
    </w:p>
    <w:p w14:paraId="0CE75EBE" w14:textId="7E39DBA8" w:rsidR="0006077A" w:rsidRDefault="0006077A" w:rsidP="009835A7">
      <w:pPr>
        <w:ind w:left="360" w:hanging="360"/>
      </w:pPr>
      <w:r>
        <w:t>Cari Schmitz Carley – Multi-environment analyses of the NCPT</w:t>
      </w:r>
    </w:p>
    <w:p w14:paraId="59114632" w14:textId="41ADF409" w:rsidR="00096480" w:rsidRDefault="00096480" w:rsidP="009835A7">
      <w:pPr>
        <w:ind w:left="360" w:hanging="360"/>
      </w:pPr>
      <w:r>
        <w:t>Sushan Ru – Applying genotyping by sequencing in autotetraploid potato</w:t>
      </w:r>
    </w:p>
    <w:p w14:paraId="34371F06" w14:textId="22D7506F" w:rsidR="00096480" w:rsidRDefault="006F7012" w:rsidP="009835A7">
      <w:pPr>
        <w:ind w:left="360" w:hanging="360"/>
      </w:pPr>
      <w:r>
        <w:t>Dennis Halterman – Review of projects associated with disease resistance</w:t>
      </w:r>
    </w:p>
    <w:p w14:paraId="44FC6C66" w14:textId="34924E7F" w:rsidR="006F7012" w:rsidRDefault="006F7012" w:rsidP="009835A7">
      <w:pPr>
        <w:ind w:left="360" w:hanging="360"/>
      </w:pPr>
      <w:r>
        <w:t>Sidrat Abdullah – Diploid progenies of populations segregating for disease resistance</w:t>
      </w:r>
    </w:p>
    <w:p w14:paraId="0E497ECE" w14:textId="1F32A99A" w:rsidR="006F7012" w:rsidRDefault="00EA3B0D" w:rsidP="009835A7">
      <w:pPr>
        <w:ind w:left="360" w:hanging="360"/>
      </w:pPr>
      <w:r>
        <w:t>Ryan Alpers – Germination of true potato seed and RIL update</w:t>
      </w:r>
    </w:p>
    <w:p w14:paraId="7CDC0181" w14:textId="4A8DEBB8" w:rsidR="00EA3B0D" w:rsidRDefault="00287A9A" w:rsidP="009835A7">
      <w:pPr>
        <w:ind w:left="360" w:hanging="360"/>
      </w:pPr>
      <w:r>
        <w:t xml:space="preserve">Shelley Jansky and Andy Hammernik – Self compatibility within wild species accessions; </w:t>
      </w:r>
      <w:r w:rsidR="00E276F0">
        <w:t>high-througput dihaploid production</w:t>
      </w:r>
      <w:r w:rsidR="00EB1A30">
        <w:t xml:space="preserve">; hybrid vigor; pollen viability </w:t>
      </w:r>
    </w:p>
    <w:p w14:paraId="3AED6EED" w14:textId="2C710F67" w:rsidR="00EB1A30" w:rsidRDefault="00EB1A30" w:rsidP="009835A7">
      <w:pPr>
        <w:ind w:left="360" w:hanging="360"/>
      </w:pPr>
      <w:r>
        <w:t>Nathan Butler – Targeted mutagenesis and inheritance using CRISPR/Cas9</w:t>
      </w:r>
    </w:p>
    <w:p w14:paraId="25D80BF9" w14:textId="77777777" w:rsidR="00952D93" w:rsidRDefault="00952D93" w:rsidP="009835A7">
      <w:pPr>
        <w:ind w:left="360" w:hanging="360"/>
      </w:pPr>
    </w:p>
    <w:p w14:paraId="6C5007F3" w14:textId="07AF1AA9" w:rsidR="00952D93" w:rsidRDefault="00952D93" w:rsidP="009835A7">
      <w:pPr>
        <w:ind w:left="360" w:hanging="360"/>
      </w:pPr>
      <w:r>
        <w:t>Meeting adjourned at 6:00</w:t>
      </w:r>
    </w:p>
    <w:p w14:paraId="7942832C" w14:textId="77777777" w:rsidR="00952D93" w:rsidRDefault="00952D93" w:rsidP="009835A7">
      <w:pPr>
        <w:ind w:left="360" w:hanging="360"/>
      </w:pPr>
    </w:p>
    <w:p w14:paraId="639E799E" w14:textId="649F39DE" w:rsidR="00952D93" w:rsidRPr="00952D93" w:rsidRDefault="00952D93" w:rsidP="009835A7">
      <w:pPr>
        <w:ind w:left="360" w:hanging="360"/>
        <w:rPr>
          <w:b/>
        </w:rPr>
      </w:pPr>
      <w:r w:rsidRPr="00952D93">
        <w:rPr>
          <w:b/>
        </w:rPr>
        <w:t>Tuesday, December 5</w:t>
      </w:r>
      <w:r w:rsidRPr="00952D93">
        <w:rPr>
          <w:b/>
          <w:vertAlign w:val="superscript"/>
        </w:rPr>
        <w:t>th</w:t>
      </w:r>
    </w:p>
    <w:p w14:paraId="51AC9364" w14:textId="77777777" w:rsidR="00952D93" w:rsidRDefault="00952D93" w:rsidP="009835A7">
      <w:pPr>
        <w:ind w:left="360" w:hanging="360"/>
      </w:pPr>
    </w:p>
    <w:p w14:paraId="4B7BF1FC" w14:textId="666A915F" w:rsidR="00952D93" w:rsidRDefault="00952D93" w:rsidP="009835A7">
      <w:pPr>
        <w:ind w:left="360" w:hanging="360"/>
      </w:pPr>
      <w:r>
        <w:t>Meeting called to order at 8:05</w:t>
      </w:r>
    </w:p>
    <w:p w14:paraId="1B15D277" w14:textId="77777777" w:rsidR="00952D93" w:rsidRDefault="00952D93" w:rsidP="009835A7">
      <w:pPr>
        <w:ind w:left="360" w:hanging="360"/>
      </w:pPr>
    </w:p>
    <w:p w14:paraId="2F37D93A" w14:textId="347FE80E" w:rsidR="00952D93" w:rsidRDefault="00952D93" w:rsidP="009835A7">
      <w:pPr>
        <w:ind w:left="360" w:hanging="360"/>
      </w:pPr>
      <w:r>
        <w:t xml:space="preserve">Benoit </w:t>
      </w:r>
      <w:r w:rsidR="00E56952">
        <w:t xml:space="preserve">brought up scheduling for next year’s meeting. </w:t>
      </w:r>
    </w:p>
    <w:p w14:paraId="0C95502E" w14:textId="53134D05" w:rsidR="00952D93" w:rsidRDefault="00952D93" w:rsidP="009835A7">
      <w:pPr>
        <w:ind w:left="360" w:hanging="360"/>
      </w:pPr>
      <w:r>
        <w:t>Jeff Endelman - EAPR breeding section will be held the first week of December in 2018. Jeff suggested that the NCCC215 meeting be held the second week of December. On the 10</w:t>
      </w:r>
      <w:r w:rsidRPr="00952D93">
        <w:rPr>
          <w:vertAlign w:val="superscript"/>
        </w:rPr>
        <w:t>th</w:t>
      </w:r>
      <w:r>
        <w:t xml:space="preserve"> and 1</w:t>
      </w:r>
      <w:r w:rsidRPr="00952D93">
        <w:rPr>
          <w:vertAlign w:val="superscript"/>
        </w:rPr>
        <w:t>th</w:t>
      </w:r>
      <w:r>
        <w:t xml:space="preserve"> </w:t>
      </w:r>
    </w:p>
    <w:p w14:paraId="508DAE75" w14:textId="77777777" w:rsidR="00952D93" w:rsidRDefault="00952D93" w:rsidP="009835A7">
      <w:pPr>
        <w:ind w:left="360" w:hanging="360"/>
      </w:pPr>
    </w:p>
    <w:p w14:paraId="70B03446" w14:textId="1B48F4AA" w:rsidR="00952D93" w:rsidRPr="002F100D" w:rsidRDefault="002F100D" w:rsidP="009835A7">
      <w:pPr>
        <w:ind w:left="360" w:hanging="360"/>
        <w:rPr>
          <w:u w:val="single"/>
        </w:rPr>
      </w:pPr>
      <w:r>
        <w:rPr>
          <w:u w:val="single"/>
        </w:rPr>
        <w:t>Research p</w:t>
      </w:r>
      <w:r w:rsidR="00952D93" w:rsidRPr="002F100D">
        <w:rPr>
          <w:u w:val="single"/>
        </w:rPr>
        <w:t>roject reports</w:t>
      </w:r>
    </w:p>
    <w:p w14:paraId="2157E5AC" w14:textId="32D25319" w:rsidR="00952D93" w:rsidRPr="00952D93" w:rsidRDefault="00952D93" w:rsidP="009835A7">
      <w:pPr>
        <w:ind w:left="360" w:hanging="360"/>
        <w:rPr>
          <w:b/>
        </w:rPr>
      </w:pPr>
      <w:r w:rsidRPr="00952D93">
        <w:rPr>
          <w:b/>
        </w:rPr>
        <w:t>Wisconsin (continued)</w:t>
      </w:r>
    </w:p>
    <w:p w14:paraId="49CAAEB0" w14:textId="77777777" w:rsidR="00952D93" w:rsidRDefault="00952D93" w:rsidP="009835A7">
      <w:pPr>
        <w:ind w:left="360" w:hanging="360"/>
      </w:pPr>
    </w:p>
    <w:p w14:paraId="2F875652" w14:textId="783100E1" w:rsidR="00952D93" w:rsidRDefault="00952D93" w:rsidP="009835A7">
      <w:pPr>
        <w:ind w:left="360" w:hanging="360"/>
      </w:pPr>
      <w:r>
        <w:t xml:space="preserve">John Bamberg </w:t>
      </w:r>
      <w:r w:rsidR="007E6202">
        <w:t>and Alfonso Del Rio</w:t>
      </w:r>
      <w:r>
        <w:t xml:space="preserve">– </w:t>
      </w:r>
      <w:r w:rsidR="007E6202">
        <w:t xml:space="preserve">review of ongoing projects at the </w:t>
      </w:r>
      <w:r>
        <w:t>US Potato Genebank</w:t>
      </w:r>
    </w:p>
    <w:p w14:paraId="5591546E" w14:textId="77777777" w:rsidR="007E6202" w:rsidRDefault="007E6202" w:rsidP="009835A7">
      <w:pPr>
        <w:ind w:left="360" w:hanging="360"/>
      </w:pPr>
    </w:p>
    <w:p w14:paraId="7AE7B01B" w14:textId="255C017C" w:rsidR="002F100D" w:rsidRDefault="002F100D" w:rsidP="002F100D">
      <w:pPr>
        <w:ind w:left="360" w:hanging="360"/>
        <w:rPr>
          <w:u w:val="single"/>
        </w:rPr>
      </w:pPr>
      <w:r w:rsidRPr="002F100D">
        <w:rPr>
          <w:u w:val="single"/>
        </w:rPr>
        <w:t>Variety Development reports</w:t>
      </w:r>
    </w:p>
    <w:p w14:paraId="55B1A752" w14:textId="77777777" w:rsidR="002F100D" w:rsidRDefault="002F100D" w:rsidP="002F100D">
      <w:pPr>
        <w:ind w:left="360" w:hanging="360"/>
      </w:pPr>
    </w:p>
    <w:p w14:paraId="1B6CD440" w14:textId="62474C67" w:rsidR="002F100D" w:rsidRDefault="002F100D" w:rsidP="002F100D">
      <w:pPr>
        <w:ind w:left="360" w:hanging="360"/>
      </w:pPr>
      <w:r>
        <w:t xml:space="preserve">Benoit Bizimungu </w:t>
      </w:r>
      <w:r w:rsidR="00093138">
        <w:t>–</w:t>
      </w:r>
      <w:r>
        <w:t xml:space="preserve"> Alberta</w:t>
      </w:r>
    </w:p>
    <w:p w14:paraId="760F51A0" w14:textId="5628E7FC" w:rsidR="00093138" w:rsidRDefault="00093138" w:rsidP="002F100D">
      <w:pPr>
        <w:ind w:left="360" w:hanging="360"/>
      </w:pPr>
      <w:r>
        <w:t xml:space="preserve">David Douches </w:t>
      </w:r>
      <w:r w:rsidR="00EF03E9">
        <w:t>–</w:t>
      </w:r>
      <w:r>
        <w:t xml:space="preserve"> Michigan</w:t>
      </w:r>
    </w:p>
    <w:p w14:paraId="586225BF" w14:textId="77777777" w:rsidR="00E67B8D" w:rsidRDefault="00EF03E9" w:rsidP="00E67B8D">
      <w:pPr>
        <w:ind w:left="360" w:hanging="360"/>
      </w:pPr>
      <w:r>
        <w:t>Laura Shannon – Minnesota</w:t>
      </w:r>
    </w:p>
    <w:p w14:paraId="13D078CF" w14:textId="0B1C71AB" w:rsidR="00E67B8D" w:rsidRDefault="00E67B8D" w:rsidP="00E67B8D">
      <w:pPr>
        <w:ind w:left="360" w:hanging="360"/>
      </w:pPr>
      <w:r>
        <w:t>Walter DeJong – New York</w:t>
      </w:r>
    </w:p>
    <w:p w14:paraId="654E6242" w14:textId="77777777" w:rsidR="00E67B8D" w:rsidRDefault="00E67B8D" w:rsidP="00E67B8D">
      <w:pPr>
        <w:ind w:left="360" w:hanging="360"/>
      </w:pPr>
    </w:p>
    <w:p w14:paraId="59DF8259" w14:textId="6E9868E5" w:rsidR="006D5E67" w:rsidRPr="006D5E67" w:rsidRDefault="006D5E67" w:rsidP="00E67B8D">
      <w:pPr>
        <w:ind w:left="360" w:hanging="360"/>
        <w:rPr>
          <w:u w:val="single"/>
        </w:rPr>
      </w:pPr>
      <w:r w:rsidRPr="006D5E67">
        <w:rPr>
          <w:u w:val="single"/>
        </w:rPr>
        <w:t>New Business</w:t>
      </w:r>
    </w:p>
    <w:p w14:paraId="5D4171FB" w14:textId="517150A3" w:rsidR="00E67B8D" w:rsidRDefault="00E67B8D" w:rsidP="00E67B8D">
      <w:pPr>
        <w:ind w:left="360" w:hanging="360"/>
      </w:pPr>
      <w:r>
        <w:t xml:space="preserve">Joshua Parsons (PepsiCo) talked about Frito Lay working with Illumina to develop a smaller SNP chip with fewer markers. Joshua with report back after talking with Illumina. </w:t>
      </w:r>
    </w:p>
    <w:p w14:paraId="32BE8140" w14:textId="77777777" w:rsidR="00E67B8D" w:rsidRDefault="00E67B8D" w:rsidP="00E67B8D">
      <w:pPr>
        <w:ind w:left="360" w:hanging="360"/>
      </w:pPr>
    </w:p>
    <w:p w14:paraId="032F55A2" w14:textId="2C7BDA2E" w:rsidR="00E67B8D" w:rsidRDefault="00E67B8D" w:rsidP="00E67B8D">
      <w:pPr>
        <w:ind w:left="360" w:hanging="360"/>
      </w:pPr>
      <w:r>
        <w:t>David Douches talked about a high-density (35k) Illumina SNP array in development that incorporates SNPs from a wider diversity of genotypes.</w:t>
      </w:r>
    </w:p>
    <w:p w14:paraId="67FD0DDA" w14:textId="77777777" w:rsidR="006D5E67" w:rsidRDefault="006D5E67" w:rsidP="00E67B8D">
      <w:pPr>
        <w:ind w:left="360" w:hanging="360"/>
      </w:pPr>
    </w:p>
    <w:p w14:paraId="38D86E9C" w14:textId="4B7FDCB5" w:rsidR="006D5E67" w:rsidRDefault="006D5E67" w:rsidP="006D5E67">
      <w:pPr>
        <w:ind w:left="360" w:hanging="360"/>
      </w:pPr>
      <w:r>
        <w:t>Benoit brought back up the costs associated with holding the meeting. Ideas discussed were charging a registration fee for future meetings. Craig Yencho noted that receipts needed in order for people to get reimbursed for registration fees.</w:t>
      </w:r>
    </w:p>
    <w:p w14:paraId="0342E812" w14:textId="77777777" w:rsidR="006D5E67" w:rsidRDefault="006D5E67" w:rsidP="006D5E67">
      <w:pPr>
        <w:ind w:left="360" w:hanging="360"/>
      </w:pPr>
    </w:p>
    <w:p w14:paraId="5FBD5544" w14:textId="77777777" w:rsidR="006D5E67" w:rsidRPr="006D5E67" w:rsidRDefault="006D5E67" w:rsidP="006D5E67">
      <w:pPr>
        <w:ind w:left="360" w:hanging="360"/>
        <w:rPr>
          <w:u w:val="single"/>
        </w:rPr>
      </w:pPr>
      <w:r w:rsidRPr="006D5E67">
        <w:rPr>
          <w:u w:val="single"/>
        </w:rPr>
        <w:t>Election of new officer</w:t>
      </w:r>
    </w:p>
    <w:p w14:paraId="38CDA5A0" w14:textId="7D7D0B4F" w:rsidR="006D5E67" w:rsidRDefault="006D5E67" w:rsidP="006D5E67">
      <w:pPr>
        <w:ind w:left="360" w:hanging="360"/>
      </w:pPr>
      <w:r>
        <w:t>Laura Shannon nominated by Susie Thompson, Shelley Jansky 2</w:t>
      </w:r>
      <w:r w:rsidRPr="006D5E67">
        <w:rPr>
          <w:vertAlign w:val="superscript"/>
        </w:rPr>
        <w:t>nd</w:t>
      </w:r>
      <w:r>
        <w:t>. Laura accepted the nomination. Approved by acclamation.</w:t>
      </w:r>
    </w:p>
    <w:p w14:paraId="4127CE56" w14:textId="1A6D8981" w:rsidR="006D5E67" w:rsidRDefault="006D5E67" w:rsidP="006D5E67">
      <w:pPr>
        <w:ind w:left="360" w:hanging="360"/>
      </w:pPr>
      <w:r>
        <w:t>2018 Officers: Jeff Endelman, Chair; Dennis Halterman, Vice-chair; Laura Shannon, Secretary</w:t>
      </w:r>
    </w:p>
    <w:p w14:paraId="257B525F" w14:textId="77777777" w:rsidR="006D5E67" w:rsidRDefault="006D5E67" w:rsidP="006D5E67">
      <w:pPr>
        <w:ind w:left="360" w:hanging="360"/>
      </w:pPr>
    </w:p>
    <w:p w14:paraId="0713D9B0" w14:textId="1F92D9E1" w:rsidR="006D5E67" w:rsidRDefault="006D5E67" w:rsidP="006D5E67">
      <w:r>
        <w:t>2018 meeting will be held December 10-11.</w:t>
      </w:r>
    </w:p>
    <w:p w14:paraId="0CC92854" w14:textId="77777777" w:rsidR="00435E47" w:rsidRDefault="00435E47" w:rsidP="006D5E67"/>
    <w:p w14:paraId="1C1CC9FA" w14:textId="02403FDF" w:rsidR="00435E47" w:rsidRPr="002F100D" w:rsidRDefault="00435E47" w:rsidP="006D5E67">
      <w:r>
        <w:t>Meeting adjourned at 12</w:t>
      </w:r>
      <w:bookmarkStart w:id="0" w:name="_GoBack"/>
      <w:bookmarkEnd w:id="0"/>
      <w:r>
        <w:t>:00</w:t>
      </w:r>
    </w:p>
    <w:sectPr w:rsidR="00435E47" w:rsidRPr="002F100D" w:rsidSect="003E7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2D"/>
    <w:rsid w:val="0006077A"/>
    <w:rsid w:val="00093138"/>
    <w:rsid w:val="00096480"/>
    <w:rsid w:val="000E7BB9"/>
    <w:rsid w:val="00244860"/>
    <w:rsid w:val="00287A9A"/>
    <w:rsid w:val="002F100D"/>
    <w:rsid w:val="00370F9B"/>
    <w:rsid w:val="003E7A1A"/>
    <w:rsid w:val="00435E47"/>
    <w:rsid w:val="0043774B"/>
    <w:rsid w:val="00567E1A"/>
    <w:rsid w:val="0063543B"/>
    <w:rsid w:val="00645CE2"/>
    <w:rsid w:val="006B1F90"/>
    <w:rsid w:val="006B45B1"/>
    <w:rsid w:val="006D2FBD"/>
    <w:rsid w:val="006D5E67"/>
    <w:rsid w:val="006F7012"/>
    <w:rsid w:val="007E6202"/>
    <w:rsid w:val="00812503"/>
    <w:rsid w:val="0084675F"/>
    <w:rsid w:val="008B2322"/>
    <w:rsid w:val="00952D93"/>
    <w:rsid w:val="009835A7"/>
    <w:rsid w:val="009B3A5E"/>
    <w:rsid w:val="009C5B2D"/>
    <w:rsid w:val="00DF1F43"/>
    <w:rsid w:val="00E276F0"/>
    <w:rsid w:val="00E513A1"/>
    <w:rsid w:val="00E56952"/>
    <w:rsid w:val="00E67B8D"/>
    <w:rsid w:val="00EA3B0D"/>
    <w:rsid w:val="00EB1A30"/>
    <w:rsid w:val="00EC4102"/>
    <w:rsid w:val="00EF03E9"/>
    <w:rsid w:val="00F5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9F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703</Words>
  <Characters>4011</Characters>
  <Application>Microsoft Macintosh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Halterman</dc:creator>
  <cp:keywords/>
  <dc:description/>
  <cp:lastModifiedBy>Dennis Halterman</cp:lastModifiedBy>
  <cp:revision>22</cp:revision>
  <dcterms:created xsi:type="dcterms:W3CDTF">2017-12-04T18:42:00Z</dcterms:created>
  <dcterms:modified xsi:type="dcterms:W3CDTF">2017-12-05T18:00:00Z</dcterms:modified>
</cp:coreProperties>
</file>