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52" w:rsidRDefault="009230C7" w:rsidP="00503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WERA 1022 (Engineering) / WERA 102 (Climatology) Meeting</w:t>
      </w:r>
    </w:p>
    <w:p w:rsidR="00503205" w:rsidRDefault="00503205" w:rsidP="0050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September 12, 2017</w:t>
      </w:r>
    </w:p>
    <w:p w:rsidR="00503205" w:rsidRDefault="00503205" w:rsidP="0050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F9A" w:rsidRPr="00DD2F9A" w:rsidRDefault="00DD2F9A" w:rsidP="00503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F9A">
        <w:rPr>
          <w:rFonts w:ascii="Times New Roman" w:hAnsi="Times New Roman" w:cs="Times New Roman"/>
          <w:b/>
          <w:sz w:val="24"/>
          <w:szCs w:val="24"/>
          <w:u w:val="single"/>
        </w:rPr>
        <w:t>Day 1</w:t>
      </w:r>
    </w:p>
    <w:p w:rsidR="00DD2F9A" w:rsidRPr="00503205" w:rsidRDefault="00DD2F9A" w:rsidP="0050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9D6" w:rsidRPr="00DD2F9A" w:rsidRDefault="007629B0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F9A">
        <w:rPr>
          <w:rFonts w:ascii="Times New Roman" w:hAnsi="Times New Roman" w:cs="Times New Roman"/>
          <w:b/>
          <w:sz w:val="24"/>
          <w:szCs w:val="24"/>
        </w:rPr>
        <w:t xml:space="preserve">Introduction by </w:t>
      </w:r>
      <w:r w:rsidR="000469D6" w:rsidRPr="00DD2F9A">
        <w:rPr>
          <w:rFonts w:ascii="Times New Roman" w:hAnsi="Times New Roman" w:cs="Times New Roman"/>
          <w:b/>
          <w:sz w:val="24"/>
          <w:szCs w:val="24"/>
        </w:rPr>
        <w:t>Ed Martin</w:t>
      </w:r>
      <w:r w:rsidRPr="00DD2F9A">
        <w:rPr>
          <w:rFonts w:ascii="Times New Roman" w:hAnsi="Times New Roman" w:cs="Times New Roman"/>
          <w:b/>
          <w:sz w:val="24"/>
          <w:szCs w:val="24"/>
        </w:rPr>
        <w:t>, University of Arizona Maricopa County Extension D</w:t>
      </w:r>
      <w:r w:rsidR="000469D6" w:rsidRPr="00DD2F9A">
        <w:rPr>
          <w:rFonts w:ascii="Times New Roman" w:hAnsi="Times New Roman" w:cs="Times New Roman"/>
          <w:b/>
          <w:sz w:val="24"/>
          <w:szCs w:val="24"/>
        </w:rPr>
        <w:t>irector</w:t>
      </w:r>
    </w:p>
    <w:p w:rsidR="000469D6" w:rsidRPr="00503205" w:rsidRDefault="000469D6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Largest extension office in US</w:t>
      </w:r>
    </w:p>
    <w:p w:rsidR="002D58CD" w:rsidRDefault="002D58C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 xml:space="preserve">Detailed the origins of this meeting and the importance </w:t>
      </w:r>
    </w:p>
    <w:p w:rsid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9B0" w:rsidRP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1: </w:t>
      </w:r>
      <w:r w:rsidR="007629B0" w:rsidRPr="00DD2F9A">
        <w:rPr>
          <w:rFonts w:ascii="Times New Roman" w:hAnsi="Times New Roman" w:cs="Times New Roman"/>
          <w:b/>
          <w:sz w:val="24"/>
          <w:szCs w:val="24"/>
        </w:rPr>
        <w:t>L. Neil Allen, Utah State University State Irrigation Specialist, Civil and Environmental Engineering</w:t>
      </w:r>
    </w:p>
    <w:p w:rsidR="007629B0" w:rsidRPr="00503205" w:rsidRDefault="007629B0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FY2016 Extension Water Conservation Initiative $950,000 per year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Three new positions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Research grants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Center of Water Efficient Landscapes</w:t>
      </w:r>
    </w:p>
    <w:p w:rsidR="007629B0" w:rsidRPr="00503205" w:rsidRDefault="007629B0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Lots of small farms</w:t>
      </w:r>
    </w:p>
    <w:p w:rsidR="007629B0" w:rsidRPr="00503205" w:rsidRDefault="007629B0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 xml:space="preserve">Surface water source 5M </w:t>
      </w:r>
      <w:proofErr w:type="spellStart"/>
      <w:r w:rsidRPr="00503205">
        <w:rPr>
          <w:rFonts w:ascii="Times New Roman" w:hAnsi="Times New Roman" w:cs="Times New Roman"/>
          <w:sz w:val="24"/>
          <w:szCs w:val="24"/>
        </w:rPr>
        <w:t>acft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>/year</w:t>
      </w:r>
    </w:p>
    <w:p w:rsidR="007629B0" w:rsidRPr="00503205" w:rsidRDefault="007629B0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High Resolution Remote Sensing Info for Yield estimation under deficit irrigation for water conservation Sept 2016-Dec 2017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Fly drone before harvest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Fly drone after harvest, can pinpoint each yield measurement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Look at relationships between yield and indices</w:t>
      </w:r>
    </w:p>
    <w:p w:rsidR="007629B0" w:rsidRPr="00503205" w:rsidRDefault="007629B0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Management of drip irrigation for saline soils in Utah (Sep 2016-Dec 2017)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3205">
        <w:rPr>
          <w:rFonts w:ascii="Times New Roman" w:hAnsi="Times New Roman" w:cs="Times New Roman"/>
          <w:sz w:val="24"/>
          <w:szCs w:val="24"/>
        </w:rPr>
        <w:t>Acclima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TDR sensors in grid form for both VWC and Salinity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Drip tape was surface or 3 inches below surface on potatoes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Ed Martin talked about salt accumulation on surface by burying drip tape 8 inches below surface and pushing the salts up.  Caused failed growth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Neil has access to sprinkled irrigation to help with that problem</w:t>
      </w:r>
    </w:p>
    <w:p w:rsidR="007629B0" w:rsidRPr="00503205" w:rsidRDefault="007629B0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Evaluation of Low Energy Precision Application (LEPA) Irrigation with Center Pivots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Straight and circular rows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30” spacing, 18-24” above soil surface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Trying to use in windy locations (showed video of the difference)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Was worried about high application rates that may cause runoff due to low infiltration rates from the clay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Retrofitted one span, but applies same amount of water per acre and under same pressure restriction (10 psi)</w:t>
      </w:r>
    </w:p>
    <w:p w:rsidR="007629B0" w:rsidRPr="00503205" w:rsidRDefault="007629B0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Documenting Human Health impacts of exposure to microbial and chemical hazards in reclaimed wastewater used in urban agriculture, Cache Valley (USDA NIFA Water for Agriculture Aug 2017-2019)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Water is step below drinking quality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Concerned about drugs, but the ag side will have pesticide issues due to canal systems</w:t>
      </w:r>
    </w:p>
    <w:p w:rsidR="007629B0" w:rsidRPr="00503205" w:rsidRDefault="007629B0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Irrigation Management Concerning the Food Safety Modernization Act (Extension Mini-Grant)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Raw consumables (onions, apples, etc.)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 xml:space="preserve">Sample irrigation water for E. Coli and </w:t>
      </w:r>
      <w:proofErr w:type="spellStart"/>
      <w:r w:rsidRPr="00503205">
        <w:rPr>
          <w:rFonts w:ascii="Times New Roman" w:hAnsi="Times New Roman" w:cs="Times New Roman"/>
          <w:sz w:val="24"/>
          <w:szCs w:val="24"/>
        </w:rPr>
        <w:t>choloform</w:t>
      </w:r>
      <w:proofErr w:type="spellEnd"/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lastRenderedPageBreak/>
        <w:t>Managing irrigations and harvest to minimize E. Coli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Ed Martin – water quality part has been put off until 2020, attended a meeting that went through the requirements and it was super confusing</w:t>
      </w:r>
    </w:p>
    <w:p w:rsidR="007629B0" w:rsidRPr="00503205" w:rsidRDefault="002A69AB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Someone</w:t>
      </w:r>
      <w:r w:rsidR="007629B0" w:rsidRPr="00503205">
        <w:rPr>
          <w:rFonts w:ascii="Times New Roman" w:hAnsi="Times New Roman" w:cs="Times New Roman"/>
          <w:sz w:val="24"/>
          <w:szCs w:val="24"/>
        </w:rPr>
        <w:t xml:space="preserve"> said that processors are requiring FSMA ahead of the deadline</w:t>
      </w:r>
      <w:r>
        <w:rPr>
          <w:rFonts w:ascii="Times New Roman" w:hAnsi="Times New Roman" w:cs="Times New Roman"/>
          <w:sz w:val="24"/>
          <w:szCs w:val="24"/>
        </w:rPr>
        <w:t xml:space="preserve"> on the east coast</w:t>
      </w:r>
    </w:p>
    <w:p w:rsidR="007629B0" w:rsidRPr="00503205" w:rsidRDefault="007629B0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Impact of shorten</w:t>
      </w:r>
      <w:r w:rsidR="002A69AB">
        <w:rPr>
          <w:rFonts w:ascii="Times New Roman" w:hAnsi="Times New Roman" w:cs="Times New Roman"/>
          <w:sz w:val="24"/>
          <w:szCs w:val="24"/>
        </w:rPr>
        <w:t>ed</w:t>
      </w:r>
      <w:r w:rsidRPr="00503205">
        <w:rPr>
          <w:rFonts w:ascii="Times New Roman" w:hAnsi="Times New Roman" w:cs="Times New Roman"/>
          <w:sz w:val="24"/>
          <w:szCs w:val="24"/>
        </w:rPr>
        <w:t xml:space="preserve"> irrigation season on pasture water use and yield/pasture </w:t>
      </w:r>
      <w:proofErr w:type="spellStart"/>
      <w:r w:rsidRPr="00503205">
        <w:rPr>
          <w:rFonts w:ascii="Times New Roman" w:hAnsi="Times New Roman" w:cs="Times New Roman"/>
          <w:sz w:val="24"/>
          <w:szCs w:val="24"/>
        </w:rPr>
        <w:t>wate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use efficiency and irrigation management to conserve water (Utah Ag </w:t>
      </w:r>
      <w:proofErr w:type="spellStart"/>
      <w:r w:rsidRPr="00503205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Station 2013-2018)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7-12 inches of rain, grass lives but yield is zero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In another location, high water table helps with a ton to 1.5 ton difference in yield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Next step is to quantify how much the water table contributes to the yield</w:t>
      </w:r>
    </w:p>
    <w:p w:rsidR="007629B0" w:rsidRPr="00503205" w:rsidRDefault="007629B0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Impact of Urban Irrigated Agriculture on Utah’s per Capita Water Use (Utah Water Research Lab, Utah Mineral Lease Fund, 2014-2016)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Big farmers do well, but small farmers have trouble</w:t>
      </w:r>
    </w:p>
    <w:p w:rsidR="007629B0" w:rsidRPr="00503205" w:rsidRDefault="007629B0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3205">
        <w:rPr>
          <w:rFonts w:ascii="Times New Roman" w:hAnsi="Times New Roman" w:cs="Times New Roman"/>
          <w:sz w:val="24"/>
          <w:szCs w:val="24"/>
        </w:rPr>
        <w:t>GridET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Model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Plant Consumptive Use and Surface Evaporation Estimates for Utah using a gridded weather forcing data set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Combined with crop maps, they can estimate crop water needs across the state for planning purposes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Third mile grid, but you can choose different grids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NLDAS framework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3205">
        <w:rPr>
          <w:rFonts w:ascii="Times New Roman" w:hAnsi="Times New Roman" w:cs="Times New Roman"/>
          <w:sz w:val="24"/>
          <w:szCs w:val="24"/>
        </w:rPr>
        <w:t>Groundtruthed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with agricultural sites with good accuracy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3205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doesn’t have a field scale grid, so definitely less accurate</w:t>
      </w:r>
    </w:p>
    <w:p w:rsidR="007629B0" w:rsidRPr="00503205" w:rsidRDefault="007629B0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Ed Martin asked if he was doing any irrigation scheduling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Neil says they have it available on a website and winter meeting discussions suggest farmers are using it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ET equation is P</w:t>
      </w:r>
      <w:r w:rsidR="002A69AB">
        <w:rPr>
          <w:rFonts w:ascii="Times New Roman" w:hAnsi="Times New Roman" w:cs="Times New Roman"/>
          <w:sz w:val="24"/>
          <w:szCs w:val="24"/>
        </w:rPr>
        <w:t>enman-</w:t>
      </w:r>
      <w:proofErr w:type="spellStart"/>
      <w:r w:rsidRPr="00503205">
        <w:rPr>
          <w:rFonts w:ascii="Times New Roman" w:hAnsi="Times New Roman" w:cs="Times New Roman"/>
          <w:sz w:val="24"/>
          <w:szCs w:val="24"/>
        </w:rPr>
        <w:t>M</w:t>
      </w:r>
      <w:r w:rsidR="002A69AB">
        <w:rPr>
          <w:rFonts w:ascii="Times New Roman" w:hAnsi="Times New Roman" w:cs="Times New Roman"/>
          <w:sz w:val="24"/>
          <w:szCs w:val="24"/>
        </w:rPr>
        <w:t>onteith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>, but Hargreaves does well in Utah</w:t>
      </w:r>
    </w:p>
    <w:p w:rsidR="007629B0" w:rsidRPr="00503205" w:rsidRDefault="007629B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Jama said that their weather network is in her program, putting in new weather stations and eddy covariance systems to supplement current system</w:t>
      </w:r>
    </w:p>
    <w:p w:rsid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FD7" w:rsidRP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2: </w:t>
      </w:r>
      <w:r w:rsidR="003F1FD7" w:rsidRPr="00DD2F9A">
        <w:rPr>
          <w:rFonts w:ascii="Times New Roman" w:hAnsi="Times New Roman" w:cs="Times New Roman"/>
          <w:b/>
          <w:sz w:val="24"/>
          <w:szCs w:val="24"/>
        </w:rPr>
        <w:t>Peter Goble - State climatologist for Colorado (RA fill-in, position being advertised)</w:t>
      </w:r>
    </w:p>
    <w:p w:rsidR="003F1FD7" w:rsidRPr="00503205" w:rsidRDefault="003F1FD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3205">
        <w:rPr>
          <w:rFonts w:ascii="Times New Roman" w:hAnsi="Times New Roman" w:cs="Times New Roman"/>
          <w:sz w:val="24"/>
          <w:szCs w:val="24"/>
        </w:rPr>
        <w:t>CoAgMet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is expanding </w:t>
      </w:r>
    </w:p>
    <w:p w:rsidR="003F1FD7" w:rsidRPr="00503205" w:rsidRDefault="003F1FD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3205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expanding network with additional stations</w:t>
      </w:r>
    </w:p>
    <w:p w:rsidR="003F1FD7" w:rsidRPr="00503205" w:rsidRDefault="003F1FD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website overall</w:t>
      </w:r>
    </w:p>
    <w:p w:rsidR="003F1FD7" w:rsidRPr="00503205" w:rsidRDefault="003F1FD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ET demand-related projects</w:t>
      </w:r>
    </w:p>
    <w:p w:rsidR="003F1FD7" w:rsidRPr="00503205" w:rsidRDefault="003F1FD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Irrigation scheduler tool with app for weather station</w:t>
      </w:r>
    </w:p>
    <w:p w:rsidR="003F1FD7" w:rsidRPr="00503205" w:rsidRDefault="003F1FD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Drought activities (NIDIS collaboration)</w:t>
      </w:r>
    </w:p>
    <w:p w:rsidR="003F1FD7" w:rsidRPr="00503205" w:rsidRDefault="003F1FD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Spread info and recommendations to extension and public agencies for planning</w:t>
      </w:r>
    </w:p>
    <w:p w:rsidR="003F1FD7" w:rsidRPr="00503205" w:rsidRDefault="003F1FD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 xml:space="preserve">Comparing </w:t>
      </w:r>
      <w:proofErr w:type="spellStart"/>
      <w:r w:rsidRPr="00503205">
        <w:rPr>
          <w:rFonts w:ascii="Times New Roman" w:hAnsi="Times New Roman" w:cs="Times New Roman"/>
          <w:sz w:val="24"/>
          <w:szCs w:val="24"/>
        </w:rPr>
        <w:t>CoAgMET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to NLDAS evaporative demand</w:t>
      </w:r>
    </w:p>
    <w:p w:rsidR="003F1FD7" w:rsidRPr="00503205" w:rsidRDefault="003F1FD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Similar pattern and fairly good accuracy</w:t>
      </w:r>
    </w:p>
    <w:p w:rsidR="003F1FD7" w:rsidRPr="00503205" w:rsidRDefault="003F1FD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NLDAS tends to be higher</w:t>
      </w:r>
    </w:p>
    <w:p w:rsidR="003F1FD7" w:rsidRPr="00503205" w:rsidRDefault="003F1FD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Difference is attributable to irrigation (remarkably close in dryland)</w:t>
      </w:r>
    </w:p>
    <w:p w:rsidR="003F1FD7" w:rsidRPr="00503205" w:rsidRDefault="003F1FD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Can correlate between the two lines based on percentage of irrigation</w:t>
      </w:r>
    </w:p>
    <w:p w:rsidR="003F1FD7" w:rsidRPr="00503205" w:rsidRDefault="002A69AB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 resolu</w:t>
      </w:r>
      <w:r w:rsidR="003F1FD7" w:rsidRPr="00503205">
        <w:rPr>
          <w:rFonts w:ascii="Times New Roman" w:hAnsi="Times New Roman" w:cs="Times New Roman"/>
          <w:sz w:val="24"/>
          <w:szCs w:val="24"/>
        </w:rPr>
        <w:t>tion is 12 km, too large</w:t>
      </w:r>
    </w:p>
    <w:p w:rsidR="003F1FD7" w:rsidRPr="00503205" w:rsidRDefault="003F1FD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503205">
        <w:rPr>
          <w:rFonts w:ascii="Times New Roman" w:hAnsi="Times New Roman" w:cs="Times New Roman"/>
          <w:sz w:val="24"/>
          <w:szCs w:val="24"/>
        </w:rPr>
        <w:t>Mc</w:t>
      </w:r>
      <w:r w:rsidR="002A69AB">
        <w:rPr>
          <w:rFonts w:ascii="Times New Roman" w:hAnsi="Times New Roman" w:cs="Times New Roman"/>
          <w:sz w:val="24"/>
          <w:szCs w:val="24"/>
        </w:rPr>
        <w:t>E</w:t>
      </w:r>
      <w:r w:rsidRPr="00503205">
        <w:rPr>
          <w:rFonts w:ascii="Times New Roman" w:hAnsi="Times New Roman" w:cs="Times New Roman"/>
          <w:sz w:val="24"/>
          <w:szCs w:val="24"/>
        </w:rPr>
        <w:t>voy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did the same thing on 4 KM grid, but found the same thing</w:t>
      </w:r>
    </w:p>
    <w:p w:rsidR="003F1FD7" w:rsidRPr="00503205" w:rsidRDefault="003F1FD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lastRenderedPageBreak/>
        <w:t>Neil also found the same thing, agriculture is just different</w:t>
      </w:r>
    </w:p>
    <w:p w:rsidR="003F1FD7" w:rsidRPr="00503205" w:rsidRDefault="003F1FD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Though close, predicting drought indexes led to different results</w:t>
      </w:r>
    </w:p>
    <w:p w:rsidR="003F1FD7" w:rsidRPr="00503205" w:rsidRDefault="003F1FD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 xml:space="preserve">Temperature predictions?  Missed it </w:t>
      </w:r>
      <w:r w:rsidRPr="00503205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3F1FD7" w:rsidRPr="00503205" w:rsidRDefault="003F1FD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3205">
        <w:rPr>
          <w:rFonts w:ascii="Times New Roman" w:hAnsi="Times New Roman" w:cs="Times New Roman"/>
          <w:sz w:val="24"/>
          <w:szCs w:val="24"/>
        </w:rPr>
        <w:t>CoCoRaHS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collected information from Harvey and Irma hurricanes, unprecedented amount of data (collaborative network)</w:t>
      </w:r>
    </w:p>
    <w:p w:rsidR="003F1FD7" w:rsidRPr="00503205" w:rsidRDefault="003F1FD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Gene Stevens - Discussion about Zulu time vs. daily times that mess up rainfall inputs to scheduler, others haven’t had this problem</w:t>
      </w:r>
    </w:p>
    <w:p w:rsidR="003F1FD7" w:rsidRPr="00503205" w:rsidRDefault="003F1FD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NRCS requirements for irrigation scheduling payments are dependent on state and regional decisions</w:t>
      </w:r>
    </w:p>
    <w:p w:rsidR="003F1FD7" w:rsidRPr="00503205" w:rsidRDefault="003F1FD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Jama said that the largest power company in Pacific NW has found that irrigation scheduling has no impact, so they’re reducing funding</w:t>
      </w:r>
    </w:p>
    <w:p w:rsidR="003F1FD7" w:rsidRPr="00503205" w:rsidRDefault="003F1FD7" w:rsidP="00DD2F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Study was not done scientifically</w:t>
      </w:r>
    </w:p>
    <w:p w:rsidR="007629B0" w:rsidRDefault="003F1FD7" w:rsidP="00DD2F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 xml:space="preserve">After 34 year partnership, they gave </w:t>
      </w:r>
      <w:r w:rsidR="002A69AB">
        <w:rPr>
          <w:rFonts w:ascii="Times New Roman" w:hAnsi="Times New Roman" w:cs="Times New Roman"/>
          <w:sz w:val="24"/>
          <w:szCs w:val="24"/>
        </w:rPr>
        <w:t>USB</w:t>
      </w:r>
      <w:r w:rsidRPr="00503205">
        <w:rPr>
          <w:rFonts w:ascii="Times New Roman" w:hAnsi="Times New Roman" w:cs="Times New Roman"/>
          <w:sz w:val="24"/>
          <w:szCs w:val="24"/>
        </w:rPr>
        <w:t xml:space="preserve">R 90 days’ notice that they were terminating their funding </w:t>
      </w:r>
    </w:p>
    <w:p w:rsid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8CD" w:rsidRP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3: </w:t>
      </w:r>
      <w:r w:rsidR="002D58CD" w:rsidRPr="00DD2F9A">
        <w:rPr>
          <w:rFonts w:ascii="Times New Roman" w:hAnsi="Times New Roman" w:cs="Times New Roman"/>
          <w:b/>
          <w:sz w:val="24"/>
          <w:szCs w:val="24"/>
        </w:rPr>
        <w:t>Amir</w:t>
      </w:r>
      <w:r w:rsidR="00271897" w:rsidRPr="00DD2F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1897" w:rsidRPr="00DD2F9A">
        <w:rPr>
          <w:rFonts w:ascii="Times New Roman" w:hAnsi="Times New Roman" w:cs="Times New Roman"/>
          <w:b/>
          <w:sz w:val="24"/>
          <w:szCs w:val="24"/>
        </w:rPr>
        <w:t>Haghverdi</w:t>
      </w:r>
      <w:proofErr w:type="spellEnd"/>
      <w:r w:rsidR="007629B0" w:rsidRPr="00DD2F9A">
        <w:rPr>
          <w:rFonts w:ascii="Times New Roman" w:hAnsi="Times New Roman" w:cs="Times New Roman"/>
          <w:b/>
          <w:sz w:val="24"/>
          <w:szCs w:val="24"/>
        </w:rPr>
        <w:t>, UC Riverside for Urban Water Management</w:t>
      </w:r>
    </w:p>
    <w:p w:rsidR="00271897" w:rsidRPr="00503205" w:rsidRDefault="0027189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Amount of drought has been extreme</w:t>
      </w:r>
    </w:p>
    <w:p w:rsidR="00271897" w:rsidRPr="00503205" w:rsidRDefault="0027189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ET-ba</w:t>
      </w:r>
      <w:r w:rsidR="00355CE3" w:rsidRPr="00503205">
        <w:rPr>
          <w:rFonts w:ascii="Times New Roman" w:hAnsi="Times New Roman" w:cs="Times New Roman"/>
          <w:sz w:val="24"/>
          <w:szCs w:val="24"/>
        </w:rPr>
        <w:t>sed smart irrigation controller project</w:t>
      </w:r>
    </w:p>
    <w:p w:rsidR="00271897" w:rsidRPr="00503205" w:rsidRDefault="0027189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 xml:space="preserve">72 plots 12 </w:t>
      </w:r>
      <w:proofErr w:type="spellStart"/>
      <w:r w:rsidRPr="00503205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by 12 </w:t>
      </w:r>
      <w:proofErr w:type="spellStart"/>
      <w:r w:rsidRPr="00503205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 w:rsidRPr="00503205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borders, tall fescue and </w:t>
      </w:r>
      <w:proofErr w:type="spellStart"/>
      <w:r w:rsidRPr="00503205">
        <w:rPr>
          <w:rFonts w:ascii="Times New Roman" w:hAnsi="Times New Roman" w:cs="Times New Roman"/>
          <w:sz w:val="24"/>
          <w:szCs w:val="24"/>
        </w:rPr>
        <w:t>bermudagrass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503205">
        <w:rPr>
          <w:rFonts w:ascii="Times New Roman" w:hAnsi="Times New Roman" w:cs="Times New Roman"/>
          <w:sz w:val="24"/>
          <w:szCs w:val="24"/>
        </w:rPr>
        <w:t>irrig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levels (100% et to 50% et), 2 frequencies </w:t>
      </w:r>
      <w:r w:rsidR="00355CE3" w:rsidRPr="00503205">
        <w:rPr>
          <w:rFonts w:ascii="Times New Roman" w:hAnsi="Times New Roman" w:cs="Times New Roman"/>
          <w:sz w:val="24"/>
          <w:szCs w:val="24"/>
        </w:rPr>
        <w:t>5 d/</w:t>
      </w:r>
      <w:proofErr w:type="spellStart"/>
      <w:r w:rsidR="00355CE3" w:rsidRPr="00503205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="00355CE3" w:rsidRPr="00503205">
        <w:rPr>
          <w:rFonts w:ascii="Times New Roman" w:hAnsi="Times New Roman" w:cs="Times New Roman"/>
          <w:sz w:val="24"/>
          <w:szCs w:val="24"/>
        </w:rPr>
        <w:t xml:space="preserve"> and 3 d/</w:t>
      </w:r>
      <w:proofErr w:type="spellStart"/>
      <w:r w:rsidR="00355CE3" w:rsidRPr="00503205">
        <w:rPr>
          <w:rFonts w:ascii="Times New Roman" w:hAnsi="Times New Roman" w:cs="Times New Roman"/>
          <w:sz w:val="24"/>
          <w:szCs w:val="24"/>
        </w:rPr>
        <w:t>wk</w:t>
      </w:r>
      <w:proofErr w:type="spellEnd"/>
    </w:p>
    <w:p w:rsidR="001B5A77" w:rsidRPr="00503205" w:rsidRDefault="001B5A7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Plots have flow meters, pressure regulator, filter</w:t>
      </w:r>
    </w:p>
    <w:p w:rsidR="00355CE3" w:rsidRPr="00503205" w:rsidRDefault="00355CE3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SM monitoring (</w:t>
      </w:r>
      <w:proofErr w:type="spellStart"/>
      <w:r w:rsidRPr="00503205">
        <w:rPr>
          <w:rFonts w:ascii="Times New Roman" w:hAnsi="Times New Roman" w:cs="Times New Roman"/>
          <w:sz w:val="24"/>
          <w:szCs w:val="24"/>
        </w:rPr>
        <w:t>Acclima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TDT and watermarks)</w:t>
      </w:r>
    </w:p>
    <w:p w:rsidR="00355CE3" w:rsidRPr="00503205" w:rsidRDefault="00355CE3" w:rsidP="00DD2F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Watermarks at 8, 13, 17, and 25 inches</w:t>
      </w:r>
    </w:p>
    <w:p w:rsidR="00355CE3" w:rsidRPr="00503205" w:rsidRDefault="00355CE3" w:rsidP="00DD2F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TDT and MPS6 at 4-5 inches</w:t>
      </w:r>
    </w:p>
    <w:p w:rsidR="00355CE3" w:rsidRPr="00503205" w:rsidRDefault="00355CE3" w:rsidP="00DD2F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Generating water retention curves</w:t>
      </w:r>
    </w:p>
    <w:p w:rsidR="00355CE3" w:rsidRPr="00503205" w:rsidRDefault="00355CE3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NDVI</w:t>
      </w:r>
      <w:r w:rsidR="001B5A77" w:rsidRPr="00503205">
        <w:rPr>
          <w:rFonts w:ascii="Times New Roman" w:hAnsi="Times New Roman" w:cs="Times New Roman"/>
          <w:sz w:val="24"/>
          <w:szCs w:val="24"/>
        </w:rPr>
        <w:t xml:space="preserve"> and </w:t>
      </w:r>
      <w:r w:rsidRPr="00503205">
        <w:rPr>
          <w:rFonts w:ascii="Times New Roman" w:hAnsi="Times New Roman" w:cs="Times New Roman"/>
          <w:sz w:val="24"/>
          <w:szCs w:val="24"/>
        </w:rPr>
        <w:t>Thermal</w:t>
      </w:r>
    </w:p>
    <w:p w:rsidR="00355CE3" w:rsidRPr="00503205" w:rsidRDefault="00355CE3" w:rsidP="00DD2F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Cell-phone based imaging</w:t>
      </w:r>
    </w:p>
    <w:p w:rsidR="00355CE3" w:rsidRPr="00503205" w:rsidRDefault="00355CE3" w:rsidP="00DD2F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Seek, FLIR, Green Seeker NDVI, Thermometer</w:t>
      </w:r>
    </w:p>
    <w:p w:rsidR="001B5A77" w:rsidRPr="00503205" w:rsidRDefault="001B5A7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W</w:t>
      </w:r>
      <w:r w:rsidR="00355CE3" w:rsidRPr="00503205">
        <w:rPr>
          <w:rFonts w:ascii="Times New Roman" w:hAnsi="Times New Roman" w:cs="Times New Roman"/>
          <w:sz w:val="24"/>
          <w:szCs w:val="24"/>
        </w:rPr>
        <w:t>eather station</w:t>
      </w:r>
      <w:r w:rsidRPr="00503205">
        <w:rPr>
          <w:rFonts w:ascii="Times New Roman" w:hAnsi="Times New Roman" w:cs="Times New Roman"/>
          <w:sz w:val="24"/>
          <w:szCs w:val="24"/>
        </w:rPr>
        <w:t xml:space="preserve"> was CIMIS with P</w:t>
      </w:r>
      <w:r w:rsidR="002A69AB">
        <w:rPr>
          <w:rFonts w:ascii="Times New Roman" w:hAnsi="Times New Roman" w:cs="Times New Roman"/>
          <w:sz w:val="24"/>
          <w:szCs w:val="24"/>
        </w:rPr>
        <w:t>enman-</w:t>
      </w:r>
      <w:proofErr w:type="spellStart"/>
      <w:r w:rsidRPr="00503205">
        <w:rPr>
          <w:rFonts w:ascii="Times New Roman" w:hAnsi="Times New Roman" w:cs="Times New Roman"/>
          <w:sz w:val="24"/>
          <w:szCs w:val="24"/>
        </w:rPr>
        <w:t>M</w:t>
      </w:r>
      <w:r w:rsidR="002A69AB">
        <w:rPr>
          <w:rFonts w:ascii="Times New Roman" w:hAnsi="Times New Roman" w:cs="Times New Roman"/>
          <w:sz w:val="24"/>
          <w:szCs w:val="24"/>
        </w:rPr>
        <w:t>onteith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equation</w:t>
      </w:r>
      <w:r w:rsidR="00355CE3" w:rsidRPr="00503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E3" w:rsidRPr="00503205" w:rsidRDefault="00355CE3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WBIC (</w:t>
      </w:r>
      <w:proofErr w:type="spellStart"/>
      <w:r w:rsidRPr="00503205">
        <w:rPr>
          <w:rFonts w:ascii="Times New Roman" w:hAnsi="Times New Roman" w:cs="Times New Roman"/>
          <w:sz w:val="24"/>
          <w:szCs w:val="24"/>
        </w:rPr>
        <w:t>Weathermatic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>)</w:t>
      </w:r>
    </w:p>
    <w:p w:rsidR="001B5A77" w:rsidRPr="00503205" w:rsidRDefault="001B5A77" w:rsidP="00DD2F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Uses Hargreaves equation</w:t>
      </w:r>
    </w:p>
    <w:p w:rsidR="001B5A77" w:rsidRPr="00503205" w:rsidRDefault="001B5A77" w:rsidP="00DD2F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Picks amount based on ET accumulation</w:t>
      </w:r>
    </w:p>
    <w:p w:rsidR="001B5A77" w:rsidRPr="00503205" w:rsidRDefault="001B5A7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Results</w:t>
      </w:r>
    </w:p>
    <w:p w:rsidR="001B5A77" w:rsidRPr="00503205" w:rsidRDefault="001B5A77" w:rsidP="00DD2F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Some over-application of irrigation, but definitely differences in treatments for both warm and cool season grasses</w:t>
      </w:r>
    </w:p>
    <w:p w:rsidR="001B5A77" w:rsidRPr="00503205" w:rsidRDefault="001B5A77" w:rsidP="00DD2F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NDVI differences show deficit</w:t>
      </w:r>
    </w:p>
    <w:p w:rsidR="00FA7CFB" w:rsidRPr="00503205" w:rsidRDefault="00FA7CFB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Discussion about urban irrigation scheduling, how to handle urban agriculture when ET doesn’t incorporate concrete surroundings</w:t>
      </w:r>
    </w:p>
    <w:p w:rsidR="00FA7CFB" w:rsidRPr="00503205" w:rsidRDefault="00FA7CFB" w:rsidP="00DD2F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Look and feel method</w:t>
      </w:r>
    </w:p>
    <w:p w:rsidR="00FA7CFB" w:rsidRPr="00503205" w:rsidRDefault="00FA7CFB" w:rsidP="00DD2F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503205">
        <w:rPr>
          <w:rFonts w:ascii="Times New Roman" w:hAnsi="Times New Roman" w:cs="Times New Roman"/>
          <w:sz w:val="24"/>
          <w:szCs w:val="24"/>
        </w:rPr>
        <w:t>gpm</w:t>
      </w:r>
      <w:proofErr w:type="spellEnd"/>
      <w:r w:rsidRPr="00503205">
        <w:rPr>
          <w:rFonts w:ascii="Times New Roman" w:hAnsi="Times New Roman" w:cs="Times New Roman"/>
          <w:sz w:val="24"/>
          <w:szCs w:val="24"/>
        </w:rPr>
        <w:t xml:space="preserve"> per acre rule</w:t>
      </w:r>
    </w:p>
    <w:p w:rsidR="00FA7CFB" w:rsidRPr="00503205" w:rsidRDefault="00FA7CFB" w:rsidP="00DD2F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Give maximum curves to target below maximum need combined with penetrometer for verifying infiltration</w:t>
      </w:r>
    </w:p>
    <w:p w:rsidR="004E19D5" w:rsidRPr="004E19D5" w:rsidRDefault="009E6101" w:rsidP="00DD2F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Time is an issue – one on one need but can’t help everyone</w:t>
      </w:r>
    </w:p>
    <w:p w:rsid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CAD" w:rsidRP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4: </w:t>
      </w:r>
      <w:r w:rsidR="001B2CAD" w:rsidRPr="00DD2F9A">
        <w:rPr>
          <w:rFonts w:ascii="Times New Roman" w:hAnsi="Times New Roman" w:cs="Times New Roman"/>
          <w:b/>
          <w:sz w:val="24"/>
          <w:szCs w:val="24"/>
        </w:rPr>
        <w:t xml:space="preserve">Kendall </w:t>
      </w:r>
      <w:proofErr w:type="spellStart"/>
      <w:r w:rsidR="001B2CAD" w:rsidRPr="00DD2F9A">
        <w:rPr>
          <w:rFonts w:ascii="Times New Roman" w:hAnsi="Times New Roman" w:cs="Times New Roman"/>
          <w:b/>
          <w:sz w:val="24"/>
          <w:szCs w:val="24"/>
        </w:rPr>
        <w:t>DeJonge</w:t>
      </w:r>
      <w:proofErr w:type="spellEnd"/>
      <w:r w:rsidR="001B2CAD" w:rsidRPr="00DD2F9A">
        <w:rPr>
          <w:rFonts w:ascii="Times New Roman" w:hAnsi="Times New Roman" w:cs="Times New Roman"/>
          <w:b/>
          <w:sz w:val="24"/>
          <w:szCs w:val="24"/>
        </w:rPr>
        <w:t xml:space="preserve"> - USDA ARS Colorado, ET-based scheduling, remote sensing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Building an irrigation training center (more information next year)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Deficit irrigation management (research potato farm visited during Colorado WERA 1022 meeting)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Physiological con</w:t>
      </w:r>
      <w:r w:rsidR="002A69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traints of water transport and photosynthesis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Corn/sorghum rotation (corn/sunflower rotation previously)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Subsurface drip area to do an irrigation scheduling project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Irrigation applied through Campbell Scientific system based on volume measured by flow meters (not timed)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timed method vs. flow meter method and leaks that can occur and how to detect them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Neutron probe and TDR data showed soil water deficit for two treatments (full irrigation vs. deficit irrigation) and relationship with readily available water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difference between what a sensor does for a researcher and what a producer wants.  Gas gauge vs. actual measurement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Stevens asked about growth stage – Kendall said that they’re only deficit irrigating until tassel.  Jay said that the stress delays the growth stages, which makes it difficult to compare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Swears by neutron probes as ultimate sensor for research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water production functions yield vs. water applied OR ET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Physiology - sap flow via heat balance, 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relates to transpiration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frequently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 growth and distribution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Minirhizotron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images recorded every 14 d viewing area down to 1 m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train software </w:t>
      </w:r>
    </w:p>
    <w:p w:rsidR="001B2CAD" w:rsidRPr="00A91A80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give private tour of the research if requested</w:t>
      </w:r>
    </w:p>
    <w:p w:rsid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CAD" w:rsidRP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5: </w:t>
      </w:r>
      <w:r w:rsidR="001B2CAD" w:rsidRPr="00DD2F9A">
        <w:rPr>
          <w:rFonts w:ascii="Times New Roman" w:hAnsi="Times New Roman" w:cs="Times New Roman"/>
          <w:b/>
          <w:sz w:val="24"/>
          <w:szCs w:val="24"/>
        </w:rPr>
        <w:t xml:space="preserve">James </w:t>
      </w:r>
      <w:r w:rsidR="002A69AB">
        <w:rPr>
          <w:rFonts w:ascii="Times New Roman" w:hAnsi="Times New Roman" w:cs="Times New Roman"/>
          <w:b/>
          <w:sz w:val="24"/>
          <w:szCs w:val="24"/>
        </w:rPr>
        <w:t xml:space="preserve">Adkins </w:t>
      </w:r>
      <w:r w:rsidR="001B2CAD" w:rsidRPr="00DD2F9A">
        <w:rPr>
          <w:rFonts w:ascii="Times New Roman" w:hAnsi="Times New Roman" w:cs="Times New Roman"/>
          <w:b/>
          <w:sz w:val="24"/>
          <w:szCs w:val="24"/>
        </w:rPr>
        <w:t xml:space="preserve">- University of Delaware </w:t>
      </w:r>
      <w:r w:rsidR="002A69AB">
        <w:rPr>
          <w:rFonts w:ascii="Times New Roman" w:hAnsi="Times New Roman" w:cs="Times New Roman"/>
          <w:b/>
          <w:sz w:val="24"/>
          <w:szCs w:val="24"/>
        </w:rPr>
        <w:t>Research</w:t>
      </w:r>
      <w:r w:rsidR="001B2CAD" w:rsidRPr="00DD2F9A">
        <w:rPr>
          <w:rFonts w:ascii="Times New Roman" w:hAnsi="Times New Roman" w:cs="Times New Roman"/>
          <w:b/>
          <w:sz w:val="24"/>
          <w:szCs w:val="24"/>
        </w:rPr>
        <w:t xml:space="preserve"> Farm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Geared toward nutrient management and profitability, not water conservation due to Chesapeake Bay issues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Non-graded fields, no furrow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Wanted to create Irrigation BMPs for nutrient credits, but hasn’t worked out like planned</w:t>
      </w:r>
    </w:p>
    <w:p w:rsidR="001B2CAD" w:rsidRDefault="002A69AB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1B2CAD">
        <w:rPr>
          <w:rFonts w:ascii="Times New Roman" w:hAnsi="Times New Roman" w:cs="Times New Roman"/>
          <w:sz w:val="24"/>
          <w:szCs w:val="24"/>
        </w:rPr>
        <w:t>eris</w:t>
      </w:r>
      <w:proofErr w:type="spellEnd"/>
      <w:r w:rsidR="001B2CAD">
        <w:rPr>
          <w:rFonts w:ascii="Times New Roman" w:hAnsi="Times New Roman" w:cs="Times New Roman"/>
          <w:sz w:val="24"/>
          <w:szCs w:val="24"/>
        </w:rPr>
        <w:t xml:space="preserve"> to handle different irrigation treatments using EC for soil texture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 on pivot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moisture – watermarks at different depths, no deeper than 18” due to pH issues that create shallow root zones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 of groundwater ~12 inches per year, can argue to get more easily.  Farmers can turn in hours on a diesel engine as approximate usage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lots of problems with pivots found all over the area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Drip tape buried at 16” for SDI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treatment was to not irrigate during the flowering period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Soybeans – early stress benefits yield best was 60 </w:t>
      </w:r>
      <w:proofErr w:type="spellStart"/>
      <w:r>
        <w:rPr>
          <w:rFonts w:ascii="Times New Roman" w:hAnsi="Times New Roman" w:cs="Times New Roman"/>
          <w:sz w:val="24"/>
          <w:szCs w:val="24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R3 to R6 then 30 </w:t>
      </w:r>
      <w:proofErr w:type="spellStart"/>
      <w:r>
        <w:rPr>
          <w:rFonts w:ascii="Times New Roman" w:hAnsi="Times New Roman" w:cs="Times New Roman"/>
          <w:sz w:val="24"/>
          <w:szCs w:val="24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 of season</w:t>
      </w:r>
    </w:p>
    <w:p w:rsidR="001B2CAD" w:rsidRPr="004A0BA2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Drone imaging, NDVI, NDRE, NIR</w:t>
      </w:r>
    </w:p>
    <w:p w:rsid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CAD" w:rsidRP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Presentation 6: </w:t>
      </w:r>
      <w:r w:rsidR="001B2CAD" w:rsidRPr="00DD2F9A">
        <w:rPr>
          <w:rFonts w:ascii="Times New Roman" w:hAnsi="Times New Roman" w:cs="Times New Roman"/>
          <w:b/>
          <w:sz w:val="24"/>
          <w:szCs w:val="24"/>
        </w:rPr>
        <w:t>Kevin Br</w:t>
      </w:r>
      <w:r w:rsidR="002A69AB">
        <w:rPr>
          <w:rFonts w:ascii="Times New Roman" w:hAnsi="Times New Roman" w:cs="Times New Roman"/>
          <w:b/>
          <w:sz w:val="24"/>
          <w:szCs w:val="24"/>
        </w:rPr>
        <w:t>i</w:t>
      </w:r>
      <w:r w:rsidR="001B2CAD" w:rsidRPr="00DD2F9A">
        <w:rPr>
          <w:rFonts w:ascii="Times New Roman" w:hAnsi="Times New Roman" w:cs="Times New Roman"/>
          <w:b/>
          <w:sz w:val="24"/>
          <w:szCs w:val="24"/>
        </w:rPr>
        <w:t>nson - runs MESONET for Delaware, University of Delaware Dep</w:t>
      </w:r>
      <w:r w:rsidR="002A69AB">
        <w:rPr>
          <w:rFonts w:ascii="Times New Roman" w:hAnsi="Times New Roman" w:cs="Times New Roman"/>
          <w:b/>
          <w:sz w:val="24"/>
          <w:szCs w:val="24"/>
        </w:rPr>
        <w:t>artmen</w:t>
      </w:r>
      <w:r w:rsidR="001B2CAD" w:rsidRPr="00DD2F9A">
        <w:rPr>
          <w:rFonts w:ascii="Times New Roman" w:hAnsi="Times New Roman" w:cs="Times New Roman"/>
          <w:b/>
          <w:sz w:val="24"/>
          <w:szCs w:val="24"/>
        </w:rPr>
        <w:t>t of Geography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DEOS network – Delaware’s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many stations in a small state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 towers were challenging, so they use 3 m stations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Drop in bird issues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ultrashields</w:t>
      </w:r>
      <w:proofErr w:type="spellEnd"/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DIMS – Delaware irrigation management system for irrigation scheduling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Web-based tool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Automatically determines soil type and weather data for field location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ET sensing projects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Measuring the variability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different irrigation methods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Spatial variability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respect to synoptic and mesoscale weather conditions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Lima bean disease risk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(temp/rain based)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(Temp/</w:t>
      </w:r>
      <w:proofErr w:type="spellStart"/>
      <w:r>
        <w:rPr>
          <w:rFonts w:ascii="Times New Roman" w:hAnsi="Times New Roman" w:cs="Times New Roman"/>
          <w:sz w:val="24"/>
          <w:szCs w:val="24"/>
        </w:rPr>
        <w:t>Dewpoint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 based)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to 10 risk scale</w:t>
      </w:r>
    </w:p>
    <w:p w:rsid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8CD" w:rsidRP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7: </w:t>
      </w:r>
      <w:r w:rsidR="002D58CD" w:rsidRPr="00DD2F9A">
        <w:rPr>
          <w:rFonts w:ascii="Times New Roman" w:hAnsi="Times New Roman" w:cs="Times New Roman"/>
          <w:b/>
          <w:sz w:val="24"/>
          <w:szCs w:val="24"/>
        </w:rPr>
        <w:t>Gene Stevens</w:t>
      </w:r>
      <w:r w:rsidR="00622FC7" w:rsidRPr="00DD2F9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D58CD" w:rsidRPr="00DD2F9A">
        <w:rPr>
          <w:rFonts w:ascii="Times New Roman" w:hAnsi="Times New Roman" w:cs="Times New Roman"/>
          <w:b/>
          <w:sz w:val="24"/>
          <w:szCs w:val="24"/>
        </w:rPr>
        <w:t>University of Missouri soil scientist</w:t>
      </w:r>
      <w:r w:rsidR="00622FC7" w:rsidRPr="00DD2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0C7">
        <w:rPr>
          <w:rFonts w:ascii="Times New Roman" w:hAnsi="Times New Roman" w:cs="Times New Roman"/>
          <w:b/>
          <w:sz w:val="24"/>
          <w:szCs w:val="24"/>
        </w:rPr>
        <w:t>(</w:t>
      </w:r>
      <w:r w:rsidR="00622FC7" w:rsidRPr="00DD2F9A">
        <w:rPr>
          <w:rFonts w:ascii="Times New Roman" w:hAnsi="Times New Roman" w:cs="Times New Roman"/>
          <w:b/>
          <w:sz w:val="24"/>
          <w:szCs w:val="24"/>
        </w:rPr>
        <w:t xml:space="preserve">works closely with Earl </w:t>
      </w:r>
      <w:proofErr w:type="spellStart"/>
      <w:r w:rsidR="00622FC7" w:rsidRPr="00DD2F9A">
        <w:rPr>
          <w:rFonts w:ascii="Times New Roman" w:hAnsi="Times New Roman" w:cs="Times New Roman"/>
          <w:b/>
          <w:sz w:val="24"/>
          <w:szCs w:val="24"/>
        </w:rPr>
        <w:t>Vories</w:t>
      </w:r>
      <w:proofErr w:type="spellEnd"/>
      <w:r w:rsidR="009230C7">
        <w:rPr>
          <w:rFonts w:ascii="Times New Roman" w:hAnsi="Times New Roman" w:cs="Times New Roman"/>
          <w:b/>
          <w:sz w:val="24"/>
          <w:szCs w:val="24"/>
        </w:rPr>
        <w:t>)</w:t>
      </w:r>
    </w:p>
    <w:p w:rsidR="00622FC7" w:rsidRDefault="00622FC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 Crop Water Use App (</w:t>
      </w:r>
      <w:hyperlink r:id="rId7" w:history="1">
        <w:r w:rsidRPr="007C447C">
          <w:rPr>
            <w:rStyle w:val="Hyperlink"/>
            <w:rFonts w:ascii="Times New Roman" w:hAnsi="Times New Roman" w:cs="Times New Roman"/>
            <w:sz w:val="24"/>
            <w:szCs w:val="24"/>
          </w:rPr>
          <w:t>www.cropwater.org</w:t>
        </w:r>
      </w:hyperlink>
      <w:r>
        <w:rPr>
          <w:rFonts w:ascii="Times New Roman" w:hAnsi="Times New Roman" w:cs="Times New Roman"/>
          <w:sz w:val="24"/>
          <w:szCs w:val="24"/>
        </w:rPr>
        <w:t>), projects ET forward to help plan for irrigation</w:t>
      </w:r>
    </w:p>
    <w:p w:rsidR="00622FC7" w:rsidRDefault="00622FC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rooting depths, most roots in the top 18 inches</w:t>
      </w:r>
    </w:p>
    <w:p w:rsidR="00622FC7" w:rsidRDefault="00622FC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Looked at yield differences in triggering irrigation at different depths</w:t>
      </w:r>
    </w:p>
    <w:p w:rsidR="00622FC7" w:rsidRDefault="00622FC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DD60 Crop modeling, using GDD</w:t>
      </w:r>
    </w:p>
    <w:p w:rsidR="00622FC7" w:rsidRDefault="00622FC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radiation stress index for cotton (Michelle Reba Ark ARS and Tina Teague Ark State U)</w:t>
      </w:r>
    </w:p>
    <w:p w:rsidR="005D5F94" w:rsidRDefault="005D5F94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year: furrow irrigation option from well flow rate, hours pumped, and acres irrigated</w:t>
      </w:r>
    </w:p>
    <w:p w:rsidR="005D5F94" w:rsidRDefault="005D5F94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Martin asked about the Woodruff Chart.  Gene explained that it is for a normal year and not this year, so it can over or under water.  If you have the weather system, then you should use it.  However, it’s a good low-tech option and something is better than nothing.</w:t>
      </w:r>
    </w:p>
    <w:p w:rsidR="002359DD" w:rsidRDefault="002359D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irrigation scheduling at the pivot panel. 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that Lindsay is already doing that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FieldNet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They’ve incorporated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CropWat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the program.  Troy Peters and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helped them develop it.</w:t>
      </w:r>
      <w:r w:rsidR="00105F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A48" w:rsidRDefault="00E71A48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rainfall variability and how to handle it with technologies and extension.  </w:t>
      </w:r>
    </w:p>
    <w:p w:rsidR="002949EE" w:rsidRPr="00503205" w:rsidRDefault="002949EE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Jama went over her data systems (Pisces, etc.)</w:t>
      </w:r>
    </w:p>
    <w:p w:rsid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0C7" w:rsidRDefault="009230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D2F9A" w:rsidRPr="00DD2F9A" w:rsidRDefault="00DD2F9A" w:rsidP="00DD2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F9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Day 2</w:t>
      </w:r>
    </w:p>
    <w:p w:rsid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5C9" w:rsidRP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8: </w:t>
      </w:r>
      <w:proofErr w:type="spellStart"/>
      <w:r w:rsidR="002D58CD" w:rsidRPr="00DD2F9A">
        <w:rPr>
          <w:rFonts w:ascii="Times New Roman" w:hAnsi="Times New Roman" w:cs="Times New Roman"/>
          <w:b/>
          <w:sz w:val="24"/>
          <w:szCs w:val="24"/>
        </w:rPr>
        <w:t>Jama</w:t>
      </w:r>
      <w:proofErr w:type="spellEnd"/>
      <w:r w:rsidR="005C73D1" w:rsidRPr="00DD2F9A">
        <w:rPr>
          <w:rFonts w:ascii="Times New Roman" w:hAnsi="Times New Roman" w:cs="Times New Roman"/>
          <w:b/>
          <w:sz w:val="24"/>
          <w:szCs w:val="24"/>
        </w:rPr>
        <w:t xml:space="preserve"> Hamel</w:t>
      </w:r>
      <w:r w:rsidR="001B2CAD" w:rsidRPr="00DD2F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58CD" w:rsidRPr="00DD2F9A">
        <w:rPr>
          <w:rFonts w:ascii="Times New Roman" w:hAnsi="Times New Roman" w:cs="Times New Roman"/>
          <w:b/>
          <w:sz w:val="24"/>
          <w:szCs w:val="24"/>
        </w:rPr>
        <w:t>USBR</w:t>
      </w:r>
      <w:r w:rsidR="001B2CAD" w:rsidRPr="00DD2F9A">
        <w:rPr>
          <w:rFonts w:ascii="Times New Roman" w:hAnsi="Times New Roman" w:cs="Times New Roman"/>
          <w:b/>
          <w:sz w:val="24"/>
          <w:szCs w:val="24"/>
        </w:rPr>
        <w:t>,</w:t>
      </w:r>
      <w:r w:rsidR="002D58CD" w:rsidRPr="00DD2F9A">
        <w:rPr>
          <w:rFonts w:ascii="Times New Roman" w:hAnsi="Times New Roman" w:cs="Times New Roman"/>
          <w:b/>
          <w:sz w:val="24"/>
          <w:szCs w:val="24"/>
        </w:rPr>
        <w:t xml:space="preserve"> Chair of both committees</w:t>
      </w:r>
      <w:r w:rsidR="001B2CAD" w:rsidRPr="00DD2F9A">
        <w:rPr>
          <w:rFonts w:ascii="Times New Roman" w:hAnsi="Times New Roman" w:cs="Times New Roman"/>
          <w:b/>
          <w:sz w:val="24"/>
          <w:szCs w:val="24"/>
        </w:rPr>
        <w:t>, c</w:t>
      </w:r>
      <w:r w:rsidR="005745C9" w:rsidRPr="00DD2F9A">
        <w:rPr>
          <w:rFonts w:ascii="Times New Roman" w:hAnsi="Times New Roman" w:cs="Times New Roman"/>
          <w:b/>
          <w:sz w:val="24"/>
          <w:szCs w:val="24"/>
        </w:rPr>
        <w:t xml:space="preserve">ivil </w:t>
      </w:r>
      <w:r w:rsidR="001B2CAD" w:rsidRPr="00DD2F9A">
        <w:rPr>
          <w:rFonts w:ascii="Times New Roman" w:hAnsi="Times New Roman" w:cs="Times New Roman"/>
          <w:b/>
          <w:sz w:val="24"/>
          <w:szCs w:val="24"/>
        </w:rPr>
        <w:t>e</w:t>
      </w:r>
      <w:r w:rsidR="005745C9" w:rsidRPr="00DD2F9A">
        <w:rPr>
          <w:rFonts w:ascii="Times New Roman" w:hAnsi="Times New Roman" w:cs="Times New Roman"/>
          <w:b/>
          <w:sz w:val="24"/>
          <w:szCs w:val="24"/>
        </w:rPr>
        <w:t>ngineer</w:t>
      </w:r>
      <w:r w:rsidR="001B2CAD" w:rsidRPr="00DD2F9A">
        <w:rPr>
          <w:rFonts w:ascii="Times New Roman" w:hAnsi="Times New Roman" w:cs="Times New Roman"/>
          <w:b/>
          <w:sz w:val="24"/>
          <w:szCs w:val="24"/>
        </w:rPr>
        <w:t xml:space="preserve"> and geology background</w:t>
      </w:r>
    </w:p>
    <w:p w:rsidR="005C73D1" w:rsidRDefault="009230C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USB</w:t>
      </w:r>
      <w:r w:rsidR="005C73D1">
        <w:rPr>
          <w:rFonts w:ascii="Times New Roman" w:hAnsi="Times New Roman" w:cs="Times New Roman"/>
          <w:sz w:val="24"/>
          <w:szCs w:val="24"/>
        </w:rPr>
        <w:t>R manages water in the west, focused on conservation right now</w:t>
      </w:r>
    </w:p>
    <w:p w:rsidR="005C73D1" w:rsidRDefault="005C73D1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weather station network is primary focus, began in 1983</w:t>
      </w:r>
    </w:p>
    <w:p w:rsidR="005C73D1" w:rsidRDefault="009E07DB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Stations are maintained once per year due to their large distribution</w:t>
      </w:r>
    </w:p>
    <w:p w:rsidR="009E07DB" w:rsidRDefault="009E07DB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over 25 partners across public and private entities</w:t>
      </w:r>
    </w:p>
    <w:p w:rsidR="009E07DB" w:rsidRDefault="009E07DB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about how the funding works and how station sponsorship works. </w:t>
      </w:r>
    </w:p>
    <w:p w:rsidR="009E07DB" w:rsidRDefault="009E07DB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one wants to fund on-going O&amp;M costs.  </w:t>
      </w:r>
    </w:p>
    <w:p w:rsidR="009E07DB" w:rsidRDefault="009E07DB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Cities have begun to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meet DEQ requirements for applying wastewater effluent to lands</w:t>
      </w:r>
    </w:p>
    <w:p w:rsidR="006A0A8F" w:rsidRDefault="00C0513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Bonneville Power </w:t>
      </w:r>
      <w:r w:rsidR="00326377">
        <w:rPr>
          <w:rFonts w:ascii="Times New Roman" w:hAnsi="Times New Roman" w:cs="Times New Roman"/>
          <w:sz w:val="24"/>
          <w:szCs w:val="24"/>
        </w:rPr>
        <w:t xml:space="preserve">Administration (BPA) </w:t>
      </w:r>
      <w:r>
        <w:rPr>
          <w:rFonts w:ascii="Times New Roman" w:hAnsi="Times New Roman" w:cs="Times New Roman"/>
          <w:sz w:val="24"/>
          <w:szCs w:val="24"/>
        </w:rPr>
        <w:t>pulled their funding with 90 days’ notice, putting future weather stations in jeopardy</w:t>
      </w:r>
    </w:p>
    <w:p w:rsidR="00C05130" w:rsidRDefault="00C0513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Bonneville’s decision has radiated to outside the Pacific NW</w:t>
      </w:r>
    </w:p>
    <w:p w:rsidR="00C05130" w:rsidRDefault="00C0513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Reduced funding would change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program, but it would not go away completely</w:t>
      </w:r>
    </w:p>
    <w:p w:rsidR="00C05130" w:rsidRDefault="00C0513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were raised about whether WERA can draft an open letter to </w:t>
      </w:r>
      <w:r w:rsidR="00326377">
        <w:rPr>
          <w:rFonts w:ascii="Times New Roman" w:hAnsi="Times New Roman" w:cs="Times New Roman"/>
          <w:sz w:val="24"/>
          <w:szCs w:val="24"/>
        </w:rPr>
        <w:t>BPA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8C2">
        <w:rPr>
          <w:rFonts w:ascii="Times New Roman" w:hAnsi="Times New Roman" w:cs="Times New Roman"/>
          <w:sz w:val="24"/>
          <w:szCs w:val="24"/>
        </w:rPr>
        <w:t>about the problems with their study and estimating its implications</w:t>
      </w:r>
    </w:p>
    <w:p w:rsidR="00F948C2" w:rsidRDefault="00326377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Jama emailed information related to the BPA study for review by the group</w:t>
      </w:r>
    </w:p>
    <w:p w:rsidR="00081F51" w:rsidRDefault="00C85940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agreed to draft a letter to send around the group for review and signatures</w:t>
      </w:r>
    </w:p>
    <w:p w:rsidR="00965B7A" w:rsidRPr="00965B7A" w:rsidRDefault="004F3E4B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Sorry – I missed most of this with other work</w:t>
      </w:r>
    </w:p>
    <w:p w:rsid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CAD" w:rsidRP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9 (Guest): </w:t>
      </w:r>
      <w:r w:rsidR="001B2CAD" w:rsidRPr="00DD2F9A">
        <w:rPr>
          <w:rFonts w:ascii="Times New Roman" w:hAnsi="Times New Roman" w:cs="Times New Roman"/>
          <w:b/>
          <w:sz w:val="24"/>
          <w:szCs w:val="24"/>
        </w:rPr>
        <w:t>Anheuser Busch – Doug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Barley quality is a huge issue for beer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SmartBarley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started when they became a global company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Surveyed producers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directly with &gt;20,000 barley growers</w:t>
      </w:r>
      <w:r w:rsidRPr="00A729BA">
        <w:rPr>
          <w:rFonts w:ascii="Times New Roman" w:hAnsi="Times New Roman" w:cs="Times New Roman"/>
          <w:sz w:val="24"/>
          <w:szCs w:val="24"/>
        </w:rPr>
        <w:t xml:space="preserve"> across the world, &gt;1M hectares of land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a specific protein range for a good drink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9.5% to 11%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Controlled by nutrients, water, and variety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 is the main issue out of all nutrients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Needed weather stations in specific stations, so sponsored to add weather stations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AgriMet’s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use Washington State’s Irrigation Scheduler program, but found that inputs are important and wouldn’t always look right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Instead, started email program where ET is sent to the farmer daily so that they can make decisions – GREAT SUCCESS!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LESA Irrigation Study</w:t>
      </w:r>
    </w:p>
    <w:p w:rsidR="001B2CAD" w:rsidRDefault="001B2CAD" w:rsidP="009230C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Partnered with </w:t>
      </w:r>
      <w:r w:rsidR="009230C7" w:rsidRPr="009230C7">
        <w:rPr>
          <w:rFonts w:ascii="Times New Roman" w:hAnsi="Times New Roman" w:cs="Times New Roman"/>
          <w:sz w:val="24"/>
          <w:szCs w:val="24"/>
        </w:rPr>
        <w:t xml:space="preserve">Howard </w:t>
      </w:r>
      <w:proofErr w:type="spellStart"/>
      <w:r w:rsidR="009230C7" w:rsidRPr="009230C7">
        <w:rPr>
          <w:rFonts w:ascii="Times New Roman" w:hAnsi="Times New Roman" w:cs="Times New Roman"/>
          <w:sz w:val="24"/>
          <w:szCs w:val="24"/>
        </w:rPr>
        <w:t>Neibling</w:t>
      </w:r>
      <w:proofErr w:type="spellEnd"/>
      <w:r w:rsidR="009230C7" w:rsidRPr="00923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2016 with small scale systems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to large scale systems in 2017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growers each year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collection included SMS, flow meters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to continue in 2018</w:t>
      </w:r>
    </w:p>
    <w:p w:rsidR="001B2CAD" w:rsidRDefault="001B2CAD" w:rsidP="00DD2F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Learned that more water is getting into the ground!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showed an example of her crop water use emails so that we understand what the growers respond to.</w:t>
      </w:r>
    </w:p>
    <w:p w:rsid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ED8" w:rsidRP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10: </w:t>
      </w:r>
      <w:r w:rsidR="00580987" w:rsidRPr="00DD2F9A">
        <w:rPr>
          <w:rFonts w:ascii="Times New Roman" w:hAnsi="Times New Roman" w:cs="Times New Roman"/>
          <w:b/>
          <w:sz w:val="24"/>
          <w:szCs w:val="24"/>
        </w:rPr>
        <w:t xml:space="preserve">Dan </w:t>
      </w:r>
      <w:proofErr w:type="spellStart"/>
      <w:r w:rsidR="00580987" w:rsidRPr="00DD2F9A">
        <w:rPr>
          <w:rFonts w:ascii="Times New Roman" w:hAnsi="Times New Roman" w:cs="Times New Roman"/>
          <w:b/>
          <w:sz w:val="24"/>
          <w:szCs w:val="24"/>
        </w:rPr>
        <w:t>M</w:t>
      </w:r>
      <w:r w:rsidR="00606ED8" w:rsidRPr="00DD2F9A">
        <w:rPr>
          <w:rFonts w:ascii="Times New Roman" w:hAnsi="Times New Roman" w:cs="Times New Roman"/>
          <w:b/>
          <w:sz w:val="24"/>
          <w:szCs w:val="24"/>
        </w:rPr>
        <w:t>c</w:t>
      </w:r>
      <w:r w:rsidR="00580987" w:rsidRPr="00DD2F9A">
        <w:rPr>
          <w:rFonts w:ascii="Times New Roman" w:hAnsi="Times New Roman" w:cs="Times New Roman"/>
          <w:b/>
          <w:sz w:val="24"/>
          <w:szCs w:val="24"/>
        </w:rPr>
        <w:t>E</w:t>
      </w:r>
      <w:r w:rsidR="00606ED8" w:rsidRPr="00DD2F9A">
        <w:rPr>
          <w:rFonts w:ascii="Times New Roman" w:hAnsi="Times New Roman" w:cs="Times New Roman"/>
          <w:b/>
          <w:sz w:val="24"/>
          <w:szCs w:val="24"/>
        </w:rPr>
        <w:t>voy</w:t>
      </w:r>
      <w:proofErr w:type="spellEnd"/>
      <w:r w:rsidR="00606ED8" w:rsidRPr="00DD2F9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80987" w:rsidRPr="00DD2F9A">
        <w:rPr>
          <w:rFonts w:ascii="Times New Roman" w:hAnsi="Times New Roman" w:cs="Times New Roman"/>
          <w:b/>
          <w:sz w:val="24"/>
          <w:szCs w:val="24"/>
        </w:rPr>
        <w:t xml:space="preserve">Western Regional Climate Center, Desert Research Institute, </w:t>
      </w:r>
      <w:r w:rsidR="00606ED8" w:rsidRPr="00DD2F9A">
        <w:rPr>
          <w:rFonts w:ascii="Times New Roman" w:hAnsi="Times New Roman" w:cs="Times New Roman"/>
          <w:b/>
          <w:sz w:val="24"/>
          <w:szCs w:val="24"/>
        </w:rPr>
        <w:t>Reno, NV regional climatologist</w:t>
      </w:r>
    </w:p>
    <w:p w:rsidR="00606ED8" w:rsidRDefault="00606ED8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How ET plays a role in drought, irrigation demand</w:t>
      </w:r>
    </w:p>
    <w:p w:rsidR="00580987" w:rsidRDefault="0058098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first started, two weather stations in non-irrigated areas</w:t>
      </w:r>
    </w:p>
    <w:p w:rsidR="00580987" w:rsidRDefault="0058098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Started installation project in 2010</w:t>
      </w:r>
    </w:p>
    <w:p w:rsidR="00580987" w:rsidRDefault="0058098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18 stations</w:t>
      </w:r>
    </w:p>
    <w:p w:rsidR="00580987" w:rsidRDefault="0058098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NICE Net was incorporated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BoR</w:t>
      </w:r>
      <w:proofErr w:type="spellEnd"/>
    </w:p>
    <w:p w:rsidR="00580987" w:rsidRDefault="004E5592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Emphasized the need for accuracy in rain measurements, they included both a tipping bucket rain gauge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weighing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gague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Alter shield.  Also collecting rain for isotopes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deterimine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origin</w:t>
      </w:r>
    </w:p>
    <w:p w:rsidR="004A0BA2" w:rsidRDefault="004A0BA2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rain gauge products, installation, </w:t>
      </w:r>
      <w:r w:rsidR="00DE5A66">
        <w:rPr>
          <w:rFonts w:ascii="Times New Roman" w:hAnsi="Times New Roman" w:cs="Times New Roman"/>
          <w:sz w:val="24"/>
          <w:szCs w:val="24"/>
        </w:rPr>
        <w:t>and data accuracy.  Suggested by UD that rain gauges should be installed at 1 meter or lower.  Ideal location is buried in the ground.</w:t>
      </w:r>
    </w:p>
    <w:p w:rsidR="004E5592" w:rsidRDefault="00DE5A66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arid bias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estimates</w:t>
      </w:r>
    </w:p>
    <w:p w:rsidR="00DE5A66" w:rsidRDefault="00DE5A66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Compared weather station to gridded data and saw some differences</w:t>
      </w:r>
    </w:p>
    <w:p w:rsidR="00DE5A66" w:rsidRDefault="004C018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Tools climate engine has ability to show drought, looking at anomalies</w:t>
      </w:r>
    </w:p>
    <w:p w:rsidR="004C0187" w:rsidRDefault="004C018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Evaporative Demand Drought Index (EDDI), converted to drought monitor</w:t>
      </w:r>
    </w:p>
    <w:p w:rsidR="004C0187" w:rsidRDefault="004C018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 EDDI to NOAA product by 2019</w:t>
      </w:r>
    </w:p>
    <w:p w:rsidR="004C0187" w:rsidRPr="006C66EC" w:rsidRDefault="004C0187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Forecasting  </w:t>
      </w:r>
      <w:proofErr w:type="spellStart"/>
      <w:r>
        <w:rPr>
          <w:rFonts w:ascii="Times New Roman" w:hAnsi="Times New Roman" w:cs="Times New Roman"/>
          <w:sz w:val="24"/>
          <w:szCs w:val="24"/>
        </w:rPr>
        <w:t>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worked well but forecasting rainfall did not go well</w:t>
      </w:r>
    </w:p>
    <w:p w:rsid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C4B" w:rsidRP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11: </w:t>
      </w:r>
      <w:r w:rsidR="00145C4B" w:rsidRPr="00DD2F9A">
        <w:rPr>
          <w:rFonts w:ascii="Times New Roman" w:hAnsi="Times New Roman" w:cs="Times New Roman"/>
          <w:b/>
          <w:sz w:val="24"/>
          <w:szCs w:val="24"/>
        </w:rPr>
        <w:t xml:space="preserve">Charles </w:t>
      </w:r>
      <w:proofErr w:type="spellStart"/>
      <w:r w:rsidR="00145C4B" w:rsidRPr="00DD2F9A">
        <w:rPr>
          <w:rFonts w:ascii="Times New Roman" w:hAnsi="Times New Roman" w:cs="Times New Roman"/>
          <w:b/>
          <w:sz w:val="24"/>
          <w:szCs w:val="24"/>
        </w:rPr>
        <w:t>Hillyer</w:t>
      </w:r>
      <w:proofErr w:type="spellEnd"/>
      <w:r w:rsidR="00145C4B" w:rsidRPr="00DD2F9A">
        <w:rPr>
          <w:rFonts w:ascii="Times New Roman" w:hAnsi="Times New Roman" w:cs="Times New Roman"/>
          <w:b/>
          <w:sz w:val="24"/>
          <w:szCs w:val="24"/>
        </w:rPr>
        <w:t xml:space="preserve"> – TAMU </w:t>
      </w:r>
      <w:proofErr w:type="spellStart"/>
      <w:r w:rsidR="00145C4B" w:rsidRPr="00DD2F9A">
        <w:rPr>
          <w:rFonts w:ascii="Times New Roman" w:hAnsi="Times New Roman" w:cs="Times New Roman"/>
          <w:b/>
          <w:sz w:val="24"/>
          <w:szCs w:val="24"/>
        </w:rPr>
        <w:t>AgriLife</w:t>
      </w:r>
      <w:proofErr w:type="spellEnd"/>
      <w:r w:rsidR="00AA1C63" w:rsidRPr="00DD2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C63" w:rsidRDefault="00AA1C63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language development</w:t>
      </w:r>
    </w:p>
    <w:p w:rsidR="00AA1C63" w:rsidRDefault="00AA1C63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tool for many sensors, need storage and analysis before going to the user</w:t>
      </w:r>
    </w:p>
    <w:p w:rsidR="00AA1C63" w:rsidRDefault="00AA1C63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sensor has a different language.  So all of them need to be converted to a language that all of them can communicate</w:t>
      </w:r>
    </w:p>
    <w:p w:rsidR="00AA1C63" w:rsidRDefault="00AA1C63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Automation makes it even more complicated</w:t>
      </w:r>
    </w:p>
    <w:p w:rsidR="00AA1C63" w:rsidRDefault="00AA1C63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PAIL – precision ag irrigation language </w:t>
      </w:r>
      <w:r w:rsidRPr="00AA1C6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standardizes the language, but pushes it back on the manufacturers</w:t>
      </w:r>
    </w:p>
    <w:p w:rsidR="00AA1C63" w:rsidRDefault="00AA1C63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Consortium of industry and researchers </w:t>
      </w:r>
      <w:r w:rsidR="00654303">
        <w:rPr>
          <w:rFonts w:ascii="Times New Roman" w:hAnsi="Times New Roman" w:cs="Times New Roman"/>
          <w:sz w:val="24"/>
          <w:szCs w:val="24"/>
        </w:rPr>
        <w:t xml:space="preserve">called </w:t>
      </w:r>
      <w:proofErr w:type="spellStart"/>
      <w:r w:rsidR="00654303">
        <w:rPr>
          <w:rFonts w:ascii="Times New Roman" w:hAnsi="Times New Roman" w:cs="Times New Roman"/>
          <w:sz w:val="24"/>
          <w:szCs w:val="24"/>
        </w:rPr>
        <w:t>AgGateway</w:t>
      </w:r>
      <w:proofErr w:type="spellEnd"/>
      <w:r w:rsidR="00654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address the issues and develop the language – close to the end now</w:t>
      </w:r>
    </w:p>
    <w:p w:rsidR="00AA1C63" w:rsidRDefault="00AA1C63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PAIL came out of a NEAA meeting and developed a diagram to show the different elements needed, but that they don’t talk to each other</w:t>
      </w:r>
    </w:p>
    <w:p w:rsidR="00AA1C63" w:rsidRDefault="00AA1C63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 includes both observations and operations</w:t>
      </w:r>
    </w:p>
    <w:p w:rsidR="00AA1C63" w:rsidRDefault="00654303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about weather data providers participating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AgGateway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where they get their data</w:t>
      </w:r>
    </w:p>
    <w:p w:rsidR="00654303" w:rsidRDefault="002762B9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Irrigation Scheduling Tool for TX North Plains – fully integrated tool that shows off PAIL</w:t>
      </w:r>
    </w:p>
    <w:p w:rsidR="002762B9" w:rsidRDefault="002762B9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SQL database, ASP .NET application, PAIL library in C#, and vendor specific adapter</w:t>
      </w:r>
    </w:p>
    <w:p w:rsidR="002762B9" w:rsidRDefault="002762B9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interface was designed to be as simple as possible including field setup, schedule, management, summary, and setup</w:t>
      </w:r>
    </w:p>
    <w:p w:rsidR="002762B9" w:rsidRDefault="002762B9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Showed videos of the interface tabs to see how they work</w:t>
      </w:r>
    </w:p>
    <w:p w:rsidR="009230C7" w:rsidRDefault="009230C7" w:rsidP="00923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of Management tab with adjustments to MAD and target irrigation level and differences between arid and humid climates</w:t>
      </w:r>
    </w:p>
    <w:p w:rsidR="009230C7" w:rsidRDefault="009230C7" w:rsidP="00923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SWB uses a correction factor to add water when you know that the SWB is wrong</w:t>
      </w:r>
    </w:p>
    <w:p w:rsidR="009230C7" w:rsidRDefault="009230C7" w:rsidP="00923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demos now and will continue next year</w:t>
      </w:r>
    </w:p>
    <w:p w:rsidR="009230C7" w:rsidRPr="009230C7" w:rsidRDefault="009230C7" w:rsidP="00923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participation in X632 ASABE committee</w:t>
      </w:r>
    </w:p>
    <w:p w:rsidR="00DD2F9A" w:rsidRP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CAD" w:rsidRP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12: </w:t>
      </w:r>
      <w:proofErr w:type="spellStart"/>
      <w:r w:rsidR="001B2CAD" w:rsidRPr="00DD2F9A">
        <w:rPr>
          <w:rFonts w:ascii="Times New Roman" w:hAnsi="Times New Roman" w:cs="Times New Roman"/>
          <w:b/>
          <w:sz w:val="24"/>
          <w:szCs w:val="24"/>
        </w:rPr>
        <w:t>Stacia</w:t>
      </w:r>
      <w:proofErr w:type="spellEnd"/>
      <w:r w:rsidR="001B2CAD" w:rsidRPr="00DD2F9A">
        <w:rPr>
          <w:rFonts w:ascii="Times New Roman" w:hAnsi="Times New Roman" w:cs="Times New Roman"/>
          <w:b/>
          <w:sz w:val="24"/>
          <w:szCs w:val="24"/>
        </w:rPr>
        <w:t xml:space="preserve"> Davis, LSU </w:t>
      </w:r>
      <w:proofErr w:type="spellStart"/>
      <w:r w:rsidR="001B2CAD" w:rsidRPr="00DD2F9A">
        <w:rPr>
          <w:rFonts w:ascii="Times New Roman" w:hAnsi="Times New Roman" w:cs="Times New Roman"/>
          <w:b/>
          <w:sz w:val="24"/>
          <w:szCs w:val="24"/>
        </w:rPr>
        <w:t>AgCenter</w:t>
      </w:r>
      <w:proofErr w:type="spellEnd"/>
      <w:r w:rsidR="001B2CAD" w:rsidRPr="00DD2F9A">
        <w:rPr>
          <w:rFonts w:ascii="Times New Roman" w:hAnsi="Times New Roman" w:cs="Times New Roman"/>
          <w:b/>
          <w:sz w:val="24"/>
          <w:szCs w:val="24"/>
        </w:rPr>
        <w:t xml:space="preserve"> State Irrigation Specialist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crop coefficient development from soil moisture sensor data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plot work and difficulties surrounding my research conditions</w:t>
      </w:r>
    </w:p>
    <w:p w:rsidR="001B2CAD" w:rsidRPr="00503205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lack of functioning weather network during long transition to new system</w:t>
      </w:r>
    </w:p>
    <w:p w:rsid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CAD" w:rsidRP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13: </w:t>
      </w:r>
      <w:r w:rsidR="001B2CAD" w:rsidRPr="00DD2F9A">
        <w:rPr>
          <w:rFonts w:ascii="Times New Roman" w:hAnsi="Times New Roman" w:cs="Times New Roman"/>
          <w:b/>
          <w:sz w:val="24"/>
          <w:szCs w:val="24"/>
        </w:rPr>
        <w:t xml:space="preserve">Dirk </w:t>
      </w:r>
      <w:r w:rsidR="009230C7">
        <w:rPr>
          <w:rFonts w:ascii="Times New Roman" w:hAnsi="Times New Roman" w:cs="Times New Roman"/>
          <w:b/>
          <w:sz w:val="24"/>
          <w:szCs w:val="24"/>
        </w:rPr>
        <w:t>Baker</w:t>
      </w:r>
      <w:r w:rsidR="001B2CAD" w:rsidRPr="00DD2F9A">
        <w:rPr>
          <w:rFonts w:ascii="Times New Roman" w:hAnsi="Times New Roman" w:cs="Times New Roman"/>
          <w:b/>
          <w:sz w:val="24"/>
          <w:szCs w:val="24"/>
        </w:rPr>
        <w:t>- Campbell Scientific Researcher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SPICE: WMO solid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intercomparison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weather station that experienced (and survived) Hurricane Irma in Florida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Showed some weather sensor products to update the group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Mesonet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essentials website created but not released to the public</w:t>
      </w:r>
    </w:p>
    <w:p w:rsid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Looked at spectral error in two types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pyranometers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(thermopile vs. silicon cell) caused by clouds</w:t>
      </w:r>
    </w:p>
    <w:p w:rsidR="001B2CAD" w:rsidRPr="00503205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Showed the CR300 with specs.  Will have data plans directly</w:t>
      </w:r>
    </w:p>
    <w:p w:rsidR="00DD2F9A" w:rsidRDefault="00DD2F9A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CAD" w:rsidRPr="00DD2F9A" w:rsidRDefault="001B2CAD" w:rsidP="00DD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F9A">
        <w:rPr>
          <w:rFonts w:ascii="Times New Roman" w:hAnsi="Times New Roman" w:cs="Times New Roman"/>
          <w:b/>
          <w:sz w:val="24"/>
          <w:szCs w:val="24"/>
        </w:rPr>
        <w:t>Kevin Foley</w:t>
      </w:r>
    </w:p>
    <w:p w:rsidR="001B2CAD" w:rsidRPr="00503205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05">
        <w:rPr>
          <w:rFonts w:ascii="Times New Roman" w:hAnsi="Times New Roman" w:cs="Times New Roman"/>
          <w:sz w:val="24"/>
          <w:szCs w:val="24"/>
        </w:rPr>
        <w:t>USBR Great Plains Region – brand new!</w:t>
      </w:r>
    </w:p>
    <w:p w:rsidR="00BE6634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CAD">
        <w:rPr>
          <w:rFonts w:ascii="Times New Roman" w:hAnsi="Times New Roman" w:cs="Times New Roman"/>
          <w:sz w:val="24"/>
          <w:szCs w:val="24"/>
        </w:rPr>
        <w:t>Background in sensing networks</w:t>
      </w:r>
    </w:p>
    <w:p w:rsidR="001B2CAD" w:rsidRPr="001B2CAD" w:rsidRDefault="001B2CAD" w:rsidP="00DD2F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Introduced to group, but no presentation given</w:t>
      </w:r>
      <w:r w:rsidR="009230C7">
        <w:rPr>
          <w:rFonts w:ascii="Times New Roman" w:hAnsi="Times New Roman" w:cs="Times New Roman"/>
          <w:sz w:val="24"/>
          <w:szCs w:val="24"/>
        </w:rPr>
        <w:t xml:space="preserve"> this year</w:t>
      </w:r>
    </w:p>
    <w:sectPr w:rsidR="001B2CAD" w:rsidRPr="001B2CAD" w:rsidSect="009230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15" w:rsidRDefault="00316E15" w:rsidP="009230C7">
      <w:pPr>
        <w:spacing w:after="0" w:line="240" w:lineRule="auto"/>
      </w:pPr>
      <w:r>
        <w:separator/>
      </w:r>
    </w:p>
  </w:endnote>
  <w:endnote w:type="continuationSeparator" w:id="0">
    <w:p w:rsidR="00316E15" w:rsidRDefault="00316E15" w:rsidP="0092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330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230C7" w:rsidRPr="009230C7" w:rsidRDefault="009230C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230C7">
          <w:rPr>
            <w:rFonts w:ascii="Times New Roman" w:hAnsi="Times New Roman" w:cs="Times New Roman"/>
            <w:sz w:val="24"/>
          </w:rPr>
          <w:fldChar w:fldCharType="begin"/>
        </w:r>
        <w:r w:rsidRPr="009230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230C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</w:t>
        </w:r>
        <w:r w:rsidRPr="009230C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230C7" w:rsidRDefault="0092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15" w:rsidRDefault="00316E15" w:rsidP="009230C7">
      <w:pPr>
        <w:spacing w:after="0" w:line="240" w:lineRule="auto"/>
      </w:pPr>
      <w:r>
        <w:separator/>
      </w:r>
    </w:p>
  </w:footnote>
  <w:footnote w:type="continuationSeparator" w:id="0">
    <w:p w:rsidR="00316E15" w:rsidRDefault="00316E15" w:rsidP="0092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0C7" w:rsidRPr="009230C7" w:rsidRDefault="009230C7">
    <w:pPr>
      <w:pStyle w:val="Header"/>
      <w:rPr>
        <w:rFonts w:ascii="Times New Roman" w:hAnsi="Times New Roman" w:cs="Times New Roman"/>
        <w:i/>
        <w:sz w:val="24"/>
      </w:rPr>
    </w:pPr>
    <w:r w:rsidRPr="009230C7">
      <w:rPr>
        <w:rFonts w:ascii="Times New Roman" w:hAnsi="Times New Roman" w:cs="Times New Roman"/>
        <w:i/>
        <w:sz w:val="24"/>
      </w:rPr>
      <w:t>WERA 1022/WERA 102</w:t>
    </w:r>
    <w:r w:rsidRPr="009230C7">
      <w:rPr>
        <w:rFonts w:ascii="Times New Roman" w:hAnsi="Times New Roman" w:cs="Times New Roman"/>
        <w:i/>
        <w:sz w:val="24"/>
      </w:rPr>
      <w:ptab w:relativeTo="margin" w:alignment="center" w:leader="none"/>
    </w:r>
    <w:r w:rsidRPr="009230C7">
      <w:rPr>
        <w:rFonts w:ascii="Times New Roman" w:hAnsi="Times New Roman" w:cs="Times New Roman"/>
        <w:i/>
        <w:sz w:val="24"/>
      </w:rPr>
      <w:ptab w:relativeTo="margin" w:alignment="right" w:leader="none"/>
    </w:r>
    <w:r w:rsidRPr="009230C7">
      <w:rPr>
        <w:rFonts w:ascii="Times New Roman" w:hAnsi="Times New Roman" w:cs="Times New Roman"/>
        <w:i/>
        <w:sz w:val="24"/>
      </w:rPr>
      <w:t>9/12/2017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0945"/>
    <w:multiLevelType w:val="hybridMultilevel"/>
    <w:tmpl w:val="96C8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24767"/>
    <w:multiLevelType w:val="hybridMultilevel"/>
    <w:tmpl w:val="8AA0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B5A37"/>
    <w:multiLevelType w:val="hybridMultilevel"/>
    <w:tmpl w:val="695E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D6"/>
    <w:rsid w:val="00001718"/>
    <w:rsid w:val="000469D6"/>
    <w:rsid w:val="00081F51"/>
    <w:rsid w:val="00105FA8"/>
    <w:rsid w:val="00145C4B"/>
    <w:rsid w:val="001B2CAD"/>
    <w:rsid w:val="001B5A77"/>
    <w:rsid w:val="002359DD"/>
    <w:rsid w:val="0025033D"/>
    <w:rsid w:val="00262EE5"/>
    <w:rsid w:val="00271897"/>
    <w:rsid w:val="002762B9"/>
    <w:rsid w:val="002949EE"/>
    <w:rsid w:val="002A69AB"/>
    <w:rsid w:val="002B1D89"/>
    <w:rsid w:val="002D58CD"/>
    <w:rsid w:val="00316E15"/>
    <w:rsid w:val="00326377"/>
    <w:rsid w:val="00355CE3"/>
    <w:rsid w:val="003701E0"/>
    <w:rsid w:val="003C70D9"/>
    <w:rsid w:val="003E7603"/>
    <w:rsid w:val="003F1FD7"/>
    <w:rsid w:val="004A0BA2"/>
    <w:rsid w:val="004C0187"/>
    <w:rsid w:val="004E19D5"/>
    <w:rsid w:val="004E5592"/>
    <w:rsid w:val="004F3E4B"/>
    <w:rsid w:val="00503205"/>
    <w:rsid w:val="00525D4C"/>
    <w:rsid w:val="00565CE2"/>
    <w:rsid w:val="005745C9"/>
    <w:rsid w:val="00580987"/>
    <w:rsid w:val="005A01B4"/>
    <w:rsid w:val="005B6B52"/>
    <w:rsid w:val="005C73D1"/>
    <w:rsid w:val="005D5F94"/>
    <w:rsid w:val="00606ED8"/>
    <w:rsid w:val="00622FC7"/>
    <w:rsid w:val="00654303"/>
    <w:rsid w:val="00672F5C"/>
    <w:rsid w:val="006817A3"/>
    <w:rsid w:val="006A0A8F"/>
    <w:rsid w:val="006C66EC"/>
    <w:rsid w:val="007243F5"/>
    <w:rsid w:val="00734A29"/>
    <w:rsid w:val="00751F1B"/>
    <w:rsid w:val="007629B0"/>
    <w:rsid w:val="007634E8"/>
    <w:rsid w:val="007B737C"/>
    <w:rsid w:val="0080769F"/>
    <w:rsid w:val="008A2124"/>
    <w:rsid w:val="00902A0F"/>
    <w:rsid w:val="009230C7"/>
    <w:rsid w:val="00965B7A"/>
    <w:rsid w:val="00972196"/>
    <w:rsid w:val="009E07DB"/>
    <w:rsid w:val="009E6101"/>
    <w:rsid w:val="009F1CFF"/>
    <w:rsid w:val="00A21C83"/>
    <w:rsid w:val="00A729BA"/>
    <w:rsid w:val="00A91A80"/>
    <w:rsid w:val="00AA1C63"/>
    <w:rsid w:val="00AB4290"/>
    <w:rsid w:val="00AF2CA0"/>
    <w:rsid w:val="00B9571A"/>
    <w:rsid w:val="00BE6634"/>
    <w:rsid w:val="00C05130"/>
    <w:rsid w:val="00C35686"/>
    <w:rsid w:val="00C85940"/>
    <w:rsid w:val="00D578BA"/>
    <w:rsid w:val="00DA1C09"/>
    <w:rsid w:val="00DA294D"/>
    <w:rsid w:val="00DD2F9A"/>
    <w:rsid w:val="00DE5A66"/>
    <w:rsid w:val="00E600F5"/>
    <w:rsid w:val="00E71A48"/>
    <w:rsid w:val="00EE54EF"/>
    <w:rsid w:val="00F0454C"/>
    <w:rsid w:val="00F100D6"/>
    <w:rsid w:val="00F15965"/>
    <w:rsid w:val="00F948C2"/>
    <w:rsid w:val="00F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C386"/>
  <w15:chartTrackingRefBased/>
  <w15:docId w15:val="{7E599238-25D0-48AD-B131-00BF6C7D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F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0C7"/>
  </w:style>
  <w:style w:type="paragraph" w:styleId="Footer">
    <w:name w:val="footer"/>
    <w:basedOn w:val="Normal"/>
    <w:link w:val="FooterChar"/>
    <w:uiPriority w:val="99"/>
    <w:unhideWhenUsed/>
    <w:rsid w:val="0092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opwat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9D"/>
    <w:rsid w:val="00467E15"/>
    <w:rsid w:val="007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9698C8E7794351AF7106CB4B1D3FDA">
    <w:name w:val="9E9698C8E7794351AF7106CB4B1D3FDA"/>
    <w:rsid w:val="007B1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8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AgCenter</Company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Davis</dc:creator>
  <cp:keywords/>
  <dc:description/>
  <cp:lastModifiedBy>SDavis</cp:lastModifiedBy>
  <cp:revision>43</cp:revision>
  <dcterms:created xsi:type="dcterms:W3CDTF">2017-09-12T14:32:00Z</dcterms:created>
  <dcterms:modified xsi:type="dcterms:W3CDTF">2017-09-26T19:15:00Z</dcterms:modified>
</cp:coreProperties>
</file>