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B3C6A" w14:textId="77777777" w:rsidR="005F23A6" w:rsidRPr="005F23A6" w:rsidRDefault="005F23A6" w:rsidP="001A7DB9">
      <w:pPr>
        <w:spacing w:after="0"/>
        <w:jc w:val="center"/>
        <w:rPr>
          <w:b/>
          <w:bCs/>
          <w:sz w:val="40"/>
          <w:szCs w:val="40"/>
        </w:rPr>
      </w:pPr>
      <w:bookmarkStart w:id="0" w:name="_GoBack"/>
      <w:bookmarkEnd w:id="0"/>
      <w:r w:rsidRPr="005F23A6">
        <w:rPr>
          <w:b/>
          <w:bCs/>
          <w:sz w:val="40"/>
          <w:szCs w:val="40"/>
        </w:rPr>
        <w:t>Meeting Minutes</w:t>
      </w:r>
    </w:p>
    <w:p w14:paraId="4ED99DC7" w14:textId="77777777" w:rsidR="005F23A6" w:rsidRPr="005F23A6" w:rsidRDefault="005F23A6" w:rsidP="001A7DB9">
      <w:pPr>
        <w:spacing w:after="0"/>
        <w:jc w:val="center"/>
        <w:rPr>
          <w:b/>
          <w:bCs/>
          <w:sz w:val="24"/>
          <w:szCs w:val="24"/>
        </w:rPr>
      </w:pPr>
      <w:r w:rsidRPr="005F23A6">
        <w:rPr>
          <w:b/>
          <w:bCs/>
          <w:sz w:val="24"/>
          <w:szCs w:val="24"/>
        </w:rPr>
        <w:t xml:space="preserve"> WERA89 March 11-12, 2020, Best Western, Sparks NV</w:t>
      </w:r>
    </w:p>
    <w:p w14:paraId="0D86AB05" w14:textId="77777777" w:rsidR="005F23A6" w:rsidRDefault="005F23A6" w:rsidP="001A7DB9">
      <w:pPr>
        <w:spacing w:after="0"/>
      </w:pPr>
      <w:r>
        <w:t xml:space="preserve"> </w:t>
      </w:r>
    </w:p>
    <w:p w14:paraId="025B9C7D" w14:textId="77777777" w:rsidR="005F23A6" w:rsidRDefault="005F23A6" w:rsidP="001A7DB9">
      <w:pPr>
        <w:spacing w:after="0"/>
      </w:pPr>
      <w:r w:rsidRPr="005F23A6">
        <w:rPr>
          <w:b/>
          <w:bCs/>
        </w:rPr>
        <w:t>Chair</w:t>
      </w:r>
      <w:r>
        <w:t xml:space="preserve">:  Matthew Blua – Washington State Potato Commission </w:t>
      </w:r>
    </w:p>
    <w:p w14:paraId="0F8F0755" w14:textId="77777777" w:rsidR="005F23A6" w:rsidRDefault="005F23A6" w:rsidP="001A7DB9">
      <w:pPr>
        <w:spacing w:after="0"/>
      </w:pPr>
      <w:r w:rsidRPr="005F23A6">
        <w:rPr>
          <w:b/>
          <w:bCs/>
        </w:rPr>
        <w:t>Vice Chair:</w:t>
      </w:r>
      <w:r>
        <w:t xml:space="preserve"> Kasia Duellman, University of Idaho </w:t>
      </w:r>
    </w:p>
    <w:p w14:paraId="7D1909E4" w14:textId="77777777" w:rsidR="005F23A6" w:rsidRDefault="005F23A6" w:rsidP="001A7DB9">
      <w:pPr>
        <w:spacing w:after="0"/>
      </w:pPr>
      <w:r w:rsidRPr="005F23A6">
        <w:rPr>
          <w:b/>
          <w:bCs/>
        </w:rPr>
        <w:t>Secretary</w:t>
      </w:r>
      <w:r>
        <w:t xml:space="preserve">: Steve Hystad, Montana State University </w:t>
      </w:r>
    </w:p>
    <w:p w14:paraId="449D61A5" w14:textId="77777777" w:rsidR="001A7DB9" w:rsidRDefault="001A7DB9" w:rsidP="001A7DB9">
      <w:pPr>
        <w:spacing w:after="0"/>
      </w:pPr>
      <w:r>
        <w:t>Attendees:</w:t>
      </w:r>
    </w:p>
    <w:p w14:paraId="64B7CD7B" w14:textId="77777777" w:rsidR="001A7DB9" w:rsidRPr="00EE0F36" w:rsidRDefault="001A7DB9" w:rsidP="001A7DB9">
      <w:pPr>
        <w:spacing w:after="0"/>
        <w:rPr>
          <w:rFonts w:cstheme="minorHAnsi"/>
        </w:rPr>
      </w:pPr>
    </w:p>
    <w:p w14:paraId="5D1B9D48" w14:textId="77777777" w:rsidR="00EE0F36" w:rsidRPr="00BF2125" w:rsidRDefault="00EE0F36" w:rsidP="00EE0F36">
      <w:pPr>
        <w:spacing w:after="0"/>
        <w:ind w:left="720" w:right="1600"/>
        <w:rPr>
          <w:rFonts w:cstheme="minorHAnsi"/>
        </w:rPr>
      </w:pPr>
      <w:r w:rsidRPr="00BF2125">
        <w:rPr>
          <w:rFonts w:cstheme="minorHAnsi"/>
        </w:rPr>
        <w:t xml:space="preserve">At the venue: </w:t>
      </w:r>
    </w:p>
    <w:p w14:paraId="076DB265" w14:textId="4328396B" w:rsidR="00EE0F36" w:rsidRPr="00BF2125" w:rsidRDefault="00EE0F36" w:rsidP="00EE0F36">
      <w:pPr>
        <w:spacing w:after="0"/>
        <w:ind w:left="720" w:right="1600"/>
        <w:rPr>
          <w:rFonts w:cstheme="minorHAnsi"/>
        </w:rPr>
      </w:pPr>
      <w:r w:rsidRPr="00BF2125">
        <w:rPr>
          <w:rFonts w:cstheme="minorHAnsi"/>
        </w:rPr>
        <w:t xml:space="preserve">Matthew Blua, Teresa Almeida, Kasia Duellman, Robert Emmitt, Max Feldman, Ken Frost, Andrew Houser, Steve Hystad, Melinda Lent, Mark McGuire, Chris Mcintosh, Jeff McMorran, Sarah </w:t>
      </w:r>
      <w:proofErr w:type="spellStart"/>
      <w:r w:rsidRPr="00BF2125">
        <w:rPr>
          <w:rFonts w:cstheme="minorHAnsi"/>
        </w:rPr>
        <w:t>Noller</w:t>
      </w:r>
      <w:proofErr w:type="spellEnd"/>
      <w:r w:rsidRPr="00BF2125">
        <w:rPr>
          <w:rFonts w:cstheme="minorHAnsi"/>
        </w:rPr>
        <w:t xml:space="preserve">, Julie </w:t>
      </w:r>
      <w:proofErr w:type="spellStart"/>
      <w:r w:rsidRPr="00BF2125">
        <w:rPr>
          <w:rFonts w:cstheme="minorHAnsi"/>
        </w:rPr>
        <w:t>Pasche</w:t>
      </w:r>
      <w:proofErr w:type="spellEnd"/>
      <w:r w:rsidRPr="00BF2125">
        <w:rPr>
          <w:rFonts w:cstheme="minorHAnsi"/>
        </w:rPr>
        <w:t xml:space="preserve">, Alice </w:t>
      </w:r>
      <w:proofErr w:type="spellStart"/>
      <w:r w:rsidRPr="00BF2125">
        <w:rPr>
          <w:rFonts w:cstheme="minorHAnsi"/>
        </w:rPr>
        <w:t>Pilgeram</w:t>
      </w:r>
      <w:proofErr w:type="spellEnd"/>
      <w:r w:rsidRPr="00BF2125">
        <w:rPr>
          <w:rFonts w:cstheme="minorHAnsi"/>
        </w:rPr>
        <w:t xml:space="preserve">, Silvia </w:t>
      </w:r>
      <w:proofErr w:type="spellStart"/>
      <w:r w:rsidRPr="00BF2125">
        <w:rPr>
          <w:rFonts w:cstheme="minorHAnsi"/>
        </w:rPr>
        <w:t>Rondon</w:t>
      </w:r>
      <w:proofErr w:type="spellEnd"/>
      <w:r w:rsidRPr="00BF2125">
        <w:rPr>
          <w:rFonts w:cstheme="minorHAnsi"/>
        </w:rPr>
        <w:t xml:space="preserve">, Brian Ross, Kent Sather, Keith Schuetz, Lisa Tran, Eric Wenninger, Alan </w:t>
      </w:r>
      <w:proofErr w:type="spellStart"/>
      <w:r w:rsidRPr="00BF2125">
        <w:rPr>
          <w:rFonts w:cstheme="minorHAnsi"/>
        </w:rPr>
        <w:t>Westra</w:t>
      </w:r>
      <w:proofErr w:type="spellEnd"/>
      <w:r w:rsidRPr="00BF2125">
        <w:rPr>
          <w:rFonts w:cstheme="minorHAnsi"/>
        </w:rPr>
        <w:t xml:space="preserve">, Adam Winchester, Lynn </w:t>
      </w:r>
      <w:proofErr w:type="spellStart"/>
      <w:r w:rsidRPr="00BF2125">
        <w:rPr>
          <w:rFonts w:cstheme="minorHAnsi"/>
        </w:rPr>
        <w:t>Woodell</w:t>
      </w:r>
      <w:proofErr w:type="spellEnd"/>
      <w:r w:rsidRPr="00BF2125">
        <w:rPr>
          <w:rFonts w:cstheme="minorHAnsi"/>
        </w:rPr>
        <w:t xml:space="preserve">, Nina </w:t>
      </w:r>
      <w:proofErr w:type="spellStart"/>
      <w:r w:rsidRPr="00BF2125">
        <w:rPr>
          <w:rFonts w:cstheme="minorHAnsi"/>
        </w:rPr>
        <w:t>Zida</w:t>
      </w:r>
      <w:r w:rsidR="00041402">
        <w:rPr>
          <w:rFonts w:cstheme="minorHAnsi"/>
        </w:rPr>
        <w:t>c</w:t>
      </w:r>
      <w:r w:rsidRPr="00BF2125">
        <w:rPr>
          <w:rFonts w:cstheme="minorHAnsi"/>
        </w:rPr>
        <w:t>k</w:t>
      </w:r>
      <w:proofErr w:type="spellEnd"/>
    </w:p>
    <w:p w14:paraId="16617B00" w14:textId="77777777" w:rsidR="00EE0F36" w:rsidRPr="00BF2125" w:rsidRDefault="00EE0F36" w:rsidP="00EE0F36">
      <w:pPr>
        <w:spacing w:after="0"/>
        <w:ind w:left="720" w:right="1600"/>
        <w:rPr>
          <w:rFonts w:cstheme="minorHAnsi"/>
        </w:rPr>
      </w:pPr>
    </w:p>
    <w:p w14:paraId="34B86C38" w14:textId="77777777" w:rsidR="00EE0F36" w:rsidRPr="00BF2125" w:rsidRDefault="00EE0F36" w:rsidP="00EE0F36">
      <w:pPr>
        <w:spacing w:after="0"/>
        <w:ind w:left="720" w:right="1600"/>
        <w:rPr>
          <w:rFonts w:cstheme="minorHAnsi"/>
        </w:rPr>
      </w:pPr>
      <w:r w:rsidRPr="00BF2125">
        <w:rPr>
          <w:rFonts w:cstheme="minorHAnsi"/>
        </w:rPr>
        <w:t xml:space="preserve">Via internet connection: </w:t>
      </w:r>
    </w:p>
    <w:p w14:paraId="221C632F" w14:textId="77777777" w:rsidR="00EE0F36" w:rsidRPr="00BF2125" w:rsidRDefault="00EE0F36" w:rsidP="00EE0F36">
      <w:pPr>
        <w:spacing w:after="0"/>
        <w:ind w:left="720" w:right="1600"/>
        <w:rPr>
          <w:rFonts w:cstheme="minorHAnsi"/>
        </w:rPr>
      </w:pPr>
      <w:r w:rsidRPr="00BF2125">
        <w:rPr>
          <w:rFonts w:cstheme="minorHAnsi"/>
        </w:rPr>
        <w:t xml:space="preserve">Greg Elison, Jason Ingram, Andrew Jensen, Vamsi </w:t>
      </w:r>
      <w:proofErr w:type="spellStart"/>
      <w:r w:rsidRPr="00BF2125">
        <w:rPr>
          <w:rFonts w:cstheme="minorHAnsi"/>
        </w:rPr>
        <w:t>Nalsm</w:t>
      </w:r>
      <w:proofErr w:type="spellEnd"/>
      <w:r w:rsidRPr="00BF2125">
        <w:rPr>
          <w:rFonts w:cstheme="minorHAnsi"/>
        </w:rPr>
        <w:t xml:space="preserve">, </w:t>
      </w:r>
      <w:proofErr w:type="spellStart"/>
      <w:r w:rsidRPr="00BF2125">
        <w:rPr>
          <w:rFonts w:cstheme="minorHAnsi"/>
        </w:rPr>
        <w:t>Mathuresh</w:t>
      </w:r>
      <w:proofErr w:type="spellEnd"/>
      <w:r w:rsidRPr="00BF2125">
        <w:rPr>
          <w:rFonts w:cstheme="minorHAnsi"/>
        </w:rPr>
        <w:t xml:space="preserve"> Singh, Kylie Swisher Grim, Johnathan Whitworth, Yuan Zeng </w:t>
      </w:r>
    </w:p>
    <w:p w14:paraId="0F0C3530" w14:textId="77777777" w:rsidR="001A7DB9" w:rsidRDefault="001A7DB9" w:rsidP="001A7DB9">
      <w:pPr>
        <w:spacing w:after="0"/>
      </w:pPr>
    </w:p>
    <w:p w14:paraId="125DECBF" w14:textId="77777777" w:rsidR="004222DB" w:rsidRDefault="004222DB" w:rsidP="004222DB">
      <w:pPr>
        <w:spacing w:after="0"/>
        <w:rPr>
          <w:b/>
          <w:bCs/>
        </w:rPr>
      </w:pPr>
      <w:r>
        <w:rPr>
          <w:b/>
          <w:bCs/>
        </w:rPr>
        <w:t xml:space="preserve">Wednesday </w:t>
      </w:r>
      <w:r w:rsidRPr="003F7417">
        <w:rPr>
          <w:b/>
          <w:bCs/>
        </w:rPr>
        <w:t>March 12, 2020</w:t>
      </w:r>
    </w:p>
    <w:p w14:paraId="58129F89" w14:textId="2A0EBC63" w:rsidR="004222DB" w:rsidRPr="003F7417" w:rsidRDefault="004222DB" w:rsidP="004222DB">
      <w:pPr>
        <w:spacing w:after="0"/>
        <w:rPr>
          <w:b/>
          <w:bCs/>
        </w:rPr>
      </w:pPr>
      <w:r w:rsidRPr="003F7417">
        <w:rPr>
          <w:b/>
          <w:bCs/>
        </w:rPr>
        <w:t xml:space="preserve"> </w:t>
      </w:r>
    </w:p>
    <w:p w14:paraId="62612490" w14:textId="77777777" w:rsidR="005F23A6" w:rsidRDefault="005F23A6" w:rsidP="001A7DB9">
      <w:pPr>
        <w:spacing w:after="0"/>
      </w:pPr>
      <w:r w:rsidRPr="00BF2125">
        <w:rPr>
          <w:b/>
          <w:bCs/>
        </w:rPr>
        <w:t>8:00am Call to Order</w:t>
      </w:r>
      <w:r>
        <w:t xml:space="preserve">  </w:t>
      </w:r>
    </w:p>
    <w:p w14:paraId="43C49602" w14:textId="77777777" w:rsidR="005F23A6" w:rsidRDefault="005F23A6" w:rsidP="001A7DB9">
      <w:pPr>
        <w:spacing w:after="0"/>
      </w:pPr>
      <w:r>
        <w:t xml:space="preserve">Introductions  2020 Agenda discussion/approval  2019 Minutes approval </w:t>
      </w:r>
    </w:p>
    <w:p w14:paraId="05712087" w14:textId="7D875BA7" w:rsidR="00F23841" w:rsidRDefault="001A7DB9" w:rsidP="001A7DB9">
      <w:pPr>
        <w:spacing w:after="0"/>
      </w:pPr>
      <w:r>
        <w:t>Alan</w:t>
      </w:r>
      <w:r w:rsidR="00F23841">
        <w:t xml:space="preserve"> </w:t>
      </w:r>
      <w:proofErr w:type="spellStart"/>
      <w:r w:rsidR="00F23841">
        <w:t>Westra</w:t>
      </w:r>
      <w:proofErr w:type="spellEnd"/>
      <w:r>
        <w:t xml:space="preserve"> move</w:t>
      </w:r>
      <w:r w:rsidR="00041402">
        <w:t>d</w:t>
      </w:r>
      <w:r>
        <w:t xml:space="preserve"> to approve the </w:t>
      </w:r>
      <w:proofErr w:type="gramStart"/>
      <w:r>
        <w:t>agenda</w:t>
      </w:r>
      <w:r w:rsidR="00F23841">
        <w:t>,</w:t>
      </w:r>
      <w:proofErr w:type="gramEnd"/>
      <w:r w:rsidR="00F23841">
        <w:t xml:space="preserve"> </w:t>
      </w:r>
      <w:r w:rsidR="00E22863">
        <w:t>Kent</w:t>
      </w:r>
      <w:r>
        <w:t xml:space="preserve"> Sather </w:t>
      </w:r>
      <w:r w:rsidR="00F23841">
        <w:t>s</w:t>
      </w:r>
      <w:r>
        <w:t>econd</w:t>
      </w:r>
      <w:r w:rsidR="00041402">
        <w:t>ed</w:t>
      </w:r>
      <w:r>
        <w:t xml:space="preserve"> the motion. The motion passes. </w:t>
      </w:r>
    </w:p>
    <w:p w14:paraId="32D64419" w14:textId="6DD023CF" w:rsidR="001A7DB9" w:rsidRDefault="001A7DB9" w:rsidP="001A7DB9">
      <w:pPr>
        <w:spacing w:after="0"/>
      </w:pPr>
      <w:r>
        <w:t xml:space="preserve">Alan </w:t>
      </w:r>
      <w:proofErr w:type="spellStart"/>
      <w:r w:rsidR="00F23841">
        <w:t>Westra</w:t>
      </w:r>
      <w:proofErr w:type="spellEnd"/>
      <w:r>
        <w:t xml:space="preserve"> move</w:t>
      </w:r>
      <w:r w:rsidR="00041402">
        <w:t>d</w:t>
      </w:r>
      <w:r>
        <w:t xml:space="preserve"> to approve the </w:t>
      </w:r>
      <w:proofErr w:type="gramStart"/>
      <w:r>
        <w:t>minutes</w:t>
      </w:r>
      <w:r w:rsidR="00BF2125">
        <w:t>,</w:t>
      </w:r>
      <w:proofErr w:type="gramEnd"/>
      <w:r w:rsidR="00F23841">
        <w:t xml:space="preserve"> </w:t>
      </w:r>
      <w:r w:rsidR="00E22863">
        <w:t>Kent</w:t>
      </w:r>
      <w:r>
        <w:t xml:space="preserve"> Sather </w:t>
      </w:r>
      <w:r w:rsidR="00F23841">
        <w:t>s</w:t>
      </w:r>
      <w:r>
        <w:t>econd</w:t>
      </w:r>
      <w:r w:rsidR="00041402">
        <w:t>ed</w:t>
      </w:r>
      <w:r>
        <w:t xml:space="preserve"> the motion. The motion passes. </w:t>
      </w:r>
    </w:p>
    <w:p w14:paraId="393A5951" w14:textId="77777777" w:rsidR="001A7DB9" w:rsidRDefault="001A7DB9" w:rsidP="001A7DB9">
      <w:pPr>
        <w:spacing w:after="0"/>
      </w:pPr>
    </w:p>
    <w:p w14:paraId="0E8156FD" w14:textId="255DE074" w:rsidR="005F23A6" w:rsidRPr="00BF2125" w:rsidRDefault="005F23A6" w:rsidP="001A7DB9">
      <w:pPr>
        <w:spacing w:after="0"/>
        <w:rPr>
          <w:b/>
          <w:bCs/>
        </w:rPr>
      </w:pPr>
      <w:r w:rsidRPr="00BF2125">
        <w:rPr>
          <w:b/>
          <w:bCs/>
        </w:rPr>
        <w:t xml:space="preserve">8:20am State Certification Reports  </w:t>
      </w:r>
    </w:p>
    <w:p w14:paraId="12F2E43B" w14:textId="77777777" w:rsidR="001A7DB9" w:rsidRDefault="001A7DB9" w:rsidP="001A7DB9">
      <w:pPr>
        <w:spacing w:after="0"/>
      </w:pPr>
    </w:p>
    <w:p w14:paraId="0B2A6761" w14:textId="77777777" w:rsidR="001A7DB9" w:rsidRPr="00E22863" w:rsidRDefault="001A7DB9" w:rsidP="001A7DB9">
      <w:pPr>
        <w:spacing w:after="0"/>
        <w:rPr>
          <w:b/>
          <w:bCs/>
        </w:rPr>
      </w:pPr>
      <w:r w:rsidRPr="00E22863">
        <w:rPr>
          <w:b/>
          <w:bCs/>
        </w:rPr>
        <w:t>Colorado State Seed Certification – Andrew Houser</w:t>
      </w:r>
    </w:p>
    <w:p w14:paraId="6C16D475" w14:textId="76351BED" w:rsidR="00597569" w:rsidRDefault="001A7DB9" w:rsidP="001A7DB9">
      <w:pPr>
        <w:spacing w:after="0"/>
      </w:pPr>
      <w:r>
        <w:t xml:space="preserve">Since 2011 acreage </w:t>
      </w:r>
      <w:r w:rsidR="002D61AE">
        <w:t>entering</w:t>
      </w:r>
      <w:r w:rsidR="00E22863">
        <w:t xml:space="preserve"> certification</w:t>
      </w:r>
      <w:r>
        <w:t xml:space="preserve"> and acres accepted</w:t>
      </w:r>
      <w:r w:rsidR="00E22863">
        <w:t xml:space="preserve"> as certified seed</w:t>
      </w:r>
      <w:r>
        <w:t xml:space="preserve"> has been declining. In 2019, </w:t>
      </w:r>
      <w:r w:rsidR="00E22863">
        <w:t xml:space="preserve">the </w:t>
      </w:r>
      <w:r>
        <w:t xml:space="preserve">acreage </w:t>
      </w:r>
      <w:r w:rsidR="00B14F59">
        <w:t>averag</w:t>
      </w:r>
      <w:r w:rsidR="00EE0F36">
        <w:t>ed</w:t>
      </w:r>
      <w:r>
        <w:t xml:space="preserve"> around 8,00</w:t>
      </w:r>
      <w:r w:rsidR="00E22863">
        <w:t>0 acres</w:t>
      </w:r>
      <w:r w:rsidR="00EE0F36">
        <w:t xml:space="preserve">, an </w:t>
      </w:r>
      <w:r>
        <w:t>1800 acre decline from previous year. This</w:t>
      </w:r>
      <w:r w:rsidR="00E22863">
        <w:t xml:space="preserve"> decrease</w:t>
      </w:r>
      <w:r>
        <w:t xml:space="preserve"> </w:t>
      </w:r>
      <w:r w:rsidR="00E22863">
        <w:t xml:space="preserve"> in acres is</w:t>
      </w:r>
      <w:r>
        <w:t xml:space="preserve"> largely </w:t>
      </w:r>
      <w:r w:rsidR="00E22863">
        <w:t>associated with</w:t>
      </w:r>
      <w:r>
        <w:t xml:space="preserve"> PVY</w:t>
      </w:r>
      <w:r w:rsidR="00E22863">
        <w:t xml:space="preserve"> outbreaks</w:t>
      </w:r>
      <w:r>
        <w:t xml:space="preserve">. </w:t>
      </w:r>
      <w:r w:rsidR="00AC6E8B">
        <w:t xml:space="preserve">Russet </w:t>
      </w:r>
      <w:proofErr w:type="spellStart"/>
      <w:r w:rsidR="00E22863">
        <w:t>N</w:t>
      </w:r>
      <w:r w:rsidR="00AC6E8B">
        <w:t>orkotah</w:t>
      </w:r>
      <w:proofErr w:type="spellEnd"/>
      <w:r w:rsidR="00AC6E8B">
        <w:t xml:space="preserve"> acreage is hovering around 2,000 acres</w:t>
      </w:r>
      <w:r w:rsidR="00EE0F36">
        <w:t>, a</w:t>
      </w:r>
      <w:r w:rsidR="00AC6E8B">
        <w:t xml:space="preserve"> trend from previous 5 years. </w:t>
      </w:r>
      <w:r w:rsidR="002D61AE">
        <w:t>Post-Harvest</w:t>
      </w:r>
      <w:r w:rsidR="007F4397">
        <w:t xml:space="preserve"> </w:t>
      </w:r>
      <w:r w:rsidR="00AC6E8B">
        <w:t>test plots were planted on Oct 29</w:t>
      </w:r>
      <w:r w:rsidR="00AC6E8B" w:rsidRPr="00AC6E8B">
        <w:rPr>
          <w:vertAlign w:val="superscript"/>
        </w:rPr>
        <w:t>th</w:t>
      </w:r>
      <w:r w:rsidR="00AC6E8B">
        <w:t>. Inspections were carried out on Dec 6</w:t>
      </w:r>
      <w:r w:rsidR="00AC6E8B" w:rsidRPr="00AC6E8B">
        <w:rPr>
          <w:vertAlign w:val="superscript"/>
        </w:rPr>
        <w:t>th</w:t>
      </w:r>
      <w:r w:rsidR="00AC6E8B">
        <w:t xml:space="preserve">. Leaf samples were shipped back to CO for the first time this year. </w:t>
      </w:r>
      <w:r w:rsidR="007F4397">
        <w:t>Plots looked great</w:t>
      </w:r>
      <w:r w:rsidR="00EE0F36">
        <w:t>,</w:t>
      </w:r>
      <w:r w:rsidR="007F4397">
        <w:t xml:space="preserve"> however </w:t>
      </w:r>
      <w:r w:rsidR="00BA72A3">
        <w:t>n</w:t>
      </w:r>
      <w:r w:rsidR="00AC6E8B">
        <w:t>uts</w:t>
      </w:r>
      <w:r w:rsidR="00041402">
        <w:t>edge</w:t>
      </w:r>
      <w:r w:rsidR="00AC6E8B">
        <w:t xml:space="preserve"> was problematic this year. </w:t>
      </w:r>
      <w:r w:rsidR="007F4397">
        <w:t>Tagging tolerance for CO is 8% while recertification tolerance</w:t>
      </w:r>
      <w:r w:rsidR="00041402">
        <w:t xml:space="preserve"> is</w:t>
      </w:r>
      <w:r w:rsidR="007F4397">
        <w:t xml:space="preserve"> 3%. </w:t>
      </w:r>
      <w:r w:rsidR="00AC6E8B">
        <w:t>Approximately 1</w:t>
      </w:r>
      <w:r w:rsidR="007F4397">
        <w:t>,</w:t>
      </w:r>
      <w:r w:rsidR="00AC6E8B">
        <w:t xml:space="preserve">000 acres were rejected for PVY this year (split across summer and </w:t>
      </w:r>
      <w:r w:rsidR="00BA72A3">
        <w:t>post</w:t>
      </w:r>
      <w:r w:rsidR="00041402">
        <w:t>-</w:t>
      </w:r>
      <w:r w:rsidR="00BA72A3">
        <w:t xml:space="preserve">harvest test </w:t>
      </w:r>
      <w:r w:rsidR="00AC6E8B">
        <w:t xml:space="preserve">readings). </w:t>
      </w:r>
      <w:r w:rsidR="007F4397">
        <w:t xml:space="preserve">This year </w:t>
      </w:r>
      <w:r w:rsidR="00B14F59">
        <w:t xml:space="preserve">35% of CO acres was tested at 0% PVY. That is up from 25% the previous year. </w:t>
      </w:r>
      <w:r w:rsidR="007F4397">
        <w:t>The</w:t>
      </w:r>
      <w:r w:rsidR="00B14F59">
        <w:t xml:space="preserve"> </w:t>
      </w:r>
      <w:r w:rsidR="007F4397">
        <w:t>a</w:t>
      </w:r>
      <w:r w:rsidR="00B14F59">
        <w:t xml:space="preserve">verage </w:t>
      </w:r>
      <w:r w:rsidR="007F4397">
        <w:t xml:space="preserve">percentage of </w:t>
      </w:r>
      <w:r w:rsidR="00B14F59">
        <w:t xml:space="preserve">mosaic </w:t>
      </w:r>
      <w:r w:rsidR="007F4397">
        <w:t xml:space="preserve">in </w:t>
      </w:r>
      <w:proofErr w:type="spellStart"/>
      <w:r w:rsidR="00B14F59">
        <w:t>Norkotah</w:t>
      </w:r>
      <w:proofErr w:type="spellEnd"/>
      <w:r w:rsidR="00B14F59">
        <w:t xml:space="preserve"> selections was 4.0%. Statewide average of mosaic percentage is 2.21%. C</w:t>
      </w:r>
      <w:r w:rsidR="007F4397">
        <w:t>O</w:t>
      </w:r>
      <w:r w:rsidR="00B14F59">
        <w:t xml:space="preserve"> tests every seed lot between 0-5% PVY for NTN strains. In 2019, 14% of PVY</w:t>
      </w:r>
      <w:r w:rsidR="007F4397">
        <w:t xml:space="preserve"> tested</w:t>
      </w:r>
      <w:r w:rsidR="00B14F59">
        <w:t xml:space="preserve"> recorded was NTN, an 8% increase from the previous year. </w:t>
      </w:r>
      <w:r w:rsidR="004F6DE7">
        <w:t>This year,</w:t>
      </w:r>
      <w:r w:rsidR="00B14F59">
        <w:t xml:space="preserve"> 15 seed lots were rejected because </w:t>
      </w:r>
      <w:r w:rsidR="004F6DE7">
        <w:t>the seed lot exceeded</w:t>
      </w:r>
      <w:r w:rsidR="00B14F59">
        <w:t xml:space="preserve"> 1% for PVY</w:t>
      </w:r>
      <w:r w:rsidR="004F6DE7">
        <w:t>-</w:t>
      </w:r>
      <w:r w:rsidR="00B14F59">
        <w:t>NTN. In 2019, a</w:t>
      </w:r>
      <w:r w:rsidR="004F6DE7">
        <w:t xml:space="preserve"> field</w:t>
      </w:r>
      <w:r w:rsidR="00B14F59">
        <w:t xml:space="preserve"> study was carried out to determine the impact of PVY on yield. </w:t>
      </w:r>
      <w:r w:rsidR="004F6DE7">
        <w:t>Two varieties (</w:t>
      </w:r>
      <w:proofErr w:type="spellStart"/>
      <w:r w:rsidR="004F6DE7">
        <w:t>Canela</w:t>
      </w:r>
      <w:proofErr w:type="spellEnd"/>
      <w:r w:rsidR="004F6DE7">
        <w:t xml:space="preserve"> Russet and Russet </w:t>
      </w:r>
      <w:proofErr w:type="spellStart"/>
      <w:r w:rsidR="004F6DE7">
        <w:t>Norkotah</w:t>
      </w:r>
      <w:proofErr w:type="spellEnd"/>
      <w:r w:rsidR="004F6DE7">
        <w:t>) were planted. Initial and Final PVY inoculum levels were recorded along with yield.</w:t>
      </w:r>
      <w:r w:rsidR="00597569">
        <w:t xml:space="preserve"> </w:t>
      </w:r>
      <w:r w:rsidR="004F6DE7">
        <w:t>In</w:t>
      </w:r>
      <w:r w:rsidR="00597569">
        <w:t xml:space="preserve"> Russet </w:t>
      </w:r>
      <w:proofErr w:type="spellStart"/>
      <w:r w:rsidR="00597569">
        <w:t>Norkotah</w:t>
      </w:r>
      <w:proofErr w:type="spellEnd"/>
      <w:r w:rsidR="00597569">
        <w:t xml:space="preserve">, </w:t>
      </w:r>
      <w:r w:rsidR="004C0EB4">
        <w:t xml:space="preserve">a 13.0 cwt/A </w:t>
      </w:r>
      <w:r w:rsidR="004C0EB4">
        <w:lastRenderedPageBreak/>
        <w:t xml:space="preserve">yield decrease </w:t>
      </w:r>
      <w:r w:rsidR="004F6DE7">
        <w:t xml:space="preserve">was observed </w:t>
      </w:r>
      <w:r w:rsidR="00597569">
        <w:t xml:space="preserve">for every 1% increase of PVY </w:t>
      </w:r>
      <w:r w:rsidR="004F6DE7">
        <w:t>(</w:t>
      </w:r>
      <w:r w:rsidR="004C0EB4">
        <w:t xml:space="preserve">initial </w:t>
      </w:r>
      <w:r w:rsidR="004F6DE7">
        <w:t xml:space="preserve">PVY </w:t>
      </w:r>
      <w:r w:rsidR="004C0EB4">
        <w:t>level were 1.5%</w:t>
      </w:r>
      <w:r w:rsidR="00597569">
        <w:t>; f</w:t>
      </w:r>
      <w:r w:rsidR="004F6DE7">
        <w:t>inal PVY reading was</w:t>
      </w:r>
      <w:r w:rsidR="004C0EB4">
        <w:t xml:space="preserve"> 9.5%</w:t>
      </w:r>
      <w:r w:rsidR="004F6DE7">
        <w:t xml:space="preserve">. </w:t>
      </w:r>
      <w:r w:rsidR="00597569">
        <w:t xml:space="preserve">In </w:t>
      </w:r>
      <w:proofErr w:type="spellStart"/>
      <w:r w:rsidR="00597569">
        <w:t>Canela</w:t>
      </w:r>
      <w:proofErr w:type="spellEnd"/>
      <w:r w:rsidR="00597569">
        <w:t xml:space="preserve"> Russet a 2.3 cwt/A yield decrease was observed for every 1% increases in PVY (initial PVY level was 0.5%)</w:t>
      </w:r>
    </w:p>
    <w:p w14:paraId="42E18537" w14:textId="77777777" w:rsidR="004C0EB4" w:rsidRDefault="004C0EB4" w:rsidP="001A7DB9">
      <w:pPr>
        <w:spacing w:after="0"/>
      </w:pPr>
    </w:p>
    <w:p w14:paraId="60C05A6E" w14:textId="1B063385" w:rsidR="002933A6" w:rsidRDefault="00F271D4" w:rsidP="001A7DB9">
      <w:pPr>
        <w:spacing w:after="0"/>
        <w:rPr>
          <w:b/>
          <w:bCs/>
        </w:rPr>
      </w:pPr>
      <w:r w:rsidRPr="009D55F6">
        <w:rPr>
          <w:b/>
          <w:bCs/>
        </w:rPr>
        <w:t>Idaho</w:t>
      </w:r>
      <w:r>
        <w:rPr>
          <w:b/>
          <w:bCs/>
        </w:rPr>
        <w:t xml:space="preserve"> Crop Improvement</w:t>
      </w:r>
      <w:r w:rsidR="00BA72A3">
        <w:rPr>
          <w:b/>
          <w:bCs/>
        </w:rPr>
        <w:t xml:space="preserve"> Association (ICIA)</w:t>
      </w:r>
      <w:r w:rsidRPr="009D55F6">
        <w:rPr>
          <w:b/>
          <w:bCs/>
        </w:rPr>
        <w:t xml:space="preserve"> </w:t>
      </w:r>
      <w:r>
        <w:rPr>
          <w:b/>
          <w:bCs/>
        </w:rPr>
        <w:t xml:space="preserve">- </w:t>
      </w:r>
      <w:r w:rsidR="009D55F6" w:rsidRPr="009D55F6">
        <w:rPr>
          <w:b/>
          <w:bCs/>
        </w:rPr>
        <w:t xml:space="preserve">Alan </w:t>
      </w:r>
      <w:proofErr w:type="spellStart"/>
      <w:r w:rsidR="009D55F6" w:rsidRPr="009D55F6">
        <w:rPr>
          <w:b/>
          <w:bCs/>
        </w:rPr>
        <w:t>Westra</w:t>
      </w:r>
      <w:proofErr w:type="spellEnd"/>
      <w:r w:rsidR="009D55F6" w:rsidRPr="009D55F6">
        <w:rPr>
          <w:b/>
          <w:bCs/>
        </w:rPr>
        <w:t xml:space="preserve"> </w:t>
      </w:r>
    </w:p>
    <w:p w14:paraId="4E5A2ACA" w14:textId="61C62527" w:rsidR="00461B73" w:rsidRDefault="00F271D4" w:rsidP="00BF2125">
      <w:pPr>
        <w:tabs>
          <w:tab w:val="left" w:pos="3240"/>
        </w:tabs>
        <w:spacing w:after="0"/>
      </w:pPr>
      <w:r>
        <w:t xml:space="preserve">In 2019 approximately </w:t>
      </w:r>
      <w:r w:rsidR="009D55F6">
        <w:t>30,000</w:t>
      </w:r>
      <w:r>
        <w:t xml:space="preserve"> (683 seed lots)</w:t>
      </w:r>
      <w:r w:rsidR="009D55F6">
        <w:t xml:space="preserve"> acres</w:t>
      </w:r>
      <w:r>
        <w:t xml:space="preserve"> was planted</w:t>
      </w:r>
      <w:r w:rsidR="00EE0F36">
        <w:t>, an</w:t>
      </w:r>
      <w:r w:rsidR="00041402">
        <w:t xml:space="preserve"> </w:t>
      </w:r>
      <w:r w:rsidR="009D55F6">
        <w:t>increase of 2.6%</w:t>
      </w:r>
      <w:r w:rsidR="00EE0F36">
        <w:t xml:space="preserve"> which is </w:t>
      </w:r>
      <w:proofErr w:type="gramStart"/>
      <w:r w:rsidR="00EE0F36">
        <w:t>a</w:t>
      </w:r>
      <w:r w:rsidR="009D55F6">
        <w:t xml:space="preserve"> 600 acres</w:t>
      </w:r>
      <w:proofErr w:type="gramEnd"/>
      <w:r w:rsidR="00EE0F36">
        <w:t xml:space="preserve"> increase</w:t>
      </w:r>
      <w:r>
        <w:t xml:space="preserve"> from previous years</w:t>
      </w:r>
      <w:r w:rsidR="009D55F6">
        <w:t>.</w:t>
      </w:r>
      <w:r>
        <w:t xml:space="preserve"> This year </w:t>
      </w:r>
      <w:r w:rsidR="002D61AE">
        <w:t>there</w:t>
      </w:r>
      <w:r>
        <w:t xml:space="preserve"> were only two lot rejections</w:t>
      </w:r>
      <w:r w:rsidR="00EE0F36">
        <w:t>,</w:t>
      </w:r>
      <w:r w:rsidR="009D55F6">
        <w:t xml:space="preserve"> 1 </w:t>
      </w:r>
      <w:r w:rsidR="00EE0F36">
        <w:t xml:space="preserve">due to </w:t>
      </w:r>
      <w:r>
        <w:t>mosaic</w:t>
      </w:r>
      <w:r w:rsidR="009D55F6">
        <w:t xml:space="preserve"> and 1 </w:t>
      </w:r>
      <w:r w:rsidR="00EE0F36">
        <w:t>due to</w:t>
      </w:r>
      <w:r w:rsidR="009D55F6">
        <w:t xml:space="preserve"> </w:t>
      </w:r>
      <w:r>
        <w:t>varietal mixture</w:t>
      </w:r>
      <w:r w:rsidR="009D55F6">
        <w:t xml:space="preserve">. Seed supplies are tight. 5-6 seed lots had </w:t>
      </w:r>
      <w:proofErr w:type="gramStart"/>
      <w:r w:rsidR="009D55F6">
        <w:t>blackleg</w:t>
      </w:r>
      <w:proofErr w:type="gramEnd"/>
      <w:r w:rsidR="009D55F6">
        <w:t xml:space="preserve"> but levels were below 1%. Blackleg does not appear to be an issue in Idaho. Since 2017 Idaho has been free of </w:t>
      </w:r>
      <w:r w:rsidR="00EE0F36">
        <w:t>Bacterial Ring Rot (</w:t>
      </w:r>
      <w:r w:rsidR="009D55F6">
        <w:t>BRR</w:t>
      </w:r>
      <w:r w:rsidR="00EE0F36">
        <w:t>)</w:t>
      </w:r>
      <w:r w:rsidR="009D55F6">
        <w:t>. The lab has tested 380,000 tubers for BRR</w:t>
      </w:r>
      <w:r w:rsidR="00EE0F36">
        <w:t xml:space="preserve">, and sampling </w:t>
      </w:r>
      <w:r w:rsidR="00BA72A3">
        <w:t>wa</w:t>
      </w:r>
      <w:r w:rsidR="00EE0F36">
        <w:t>s lower than previous years</w:t>
      </w:r>
      <w:r w:rsidR="009D55F6">
        <w:t xml:space="preserve"> due to no positive findings. When a sample tests positive, Idaho tests sister lots and every lot that</w:t>
      </w:r>
      <w:r>
        <w:t xml:space="preserve"> had</w:t>
      </w:r>
      <w:r w:rsidR="009D55F6">
        <w:t xml:space="preserve"> some point of contact with the source material. Overall PVY levels are down according to PHT readings. 37</w:t>
      </w:r>
      <w:r>
        <w:t>%</w:t>
      </w:r>
      <w:r w:rsidR="009D55F6">
        <w:t xml:space="preserve"> of lots were over 10%. </w:t>
      </w:r>
      <w:r w:rsidR="002D61AE">
        <w:t>However,</w:t>
      </w:r>
      <w:r w:rsidR="009D55F6">
        <w:t xml:space="preserve"> the mean PVY</w:t>
      </w:r>
      <w:r>
        <w:t xml:space="preserve"> </w:t>
      </w:r>
      <w:r w:rsidR="002933A6">
        <w:t>level</w:t>
      </w:r>
      <w:r w:rsidR="009D55F6">
        <w:t xml:space="preserve"> is 1.75% across </w:t>
      </w:r>
      <w:r>
        <w:t xml:space="preserve">all </w:t>
      </w:r>
      <w:r w:rsidR="009D55F6">
        <w:t>acres. Alan has been reviewing sampling procedures for field</w:t>
      </w:r>
      <w:r w:rsidR="002933A6">
        <w:t xml:space="preserve"> inspections</w:t>
      </w:r>
      <w:r w:rsidR="009D55F6">
        <w:t xml:space="preserve"> and PHT </w:t>
      </w:r>
      <w:r w:rsidR="00EE0F36">
        <w:t>(Post Harvest Test</w:t>
      </w:r>
      <w:r w:rsidR="00041402">
        <w:t>ing</w:t>
      </w:r>
      <w:r w:rsidR="00EE0F36">
        <w:t>)</w:t>
      </w:r>
      <w:r w:rsidR="009D55F6">
        <w:t xml:space="preserve">. Idaho currently uses a </w:t>
      </w:r>
      <w:r w:rsidR="002933A6">
        <w:t>consecutive</w:t>
      </w:r>
      <w:r w:rsidR="009D55F6">
        <w:t xml:space="preserve"> sampling plan (200 plants per acre. Final composite sample is determined by acreage. For lots les</w:t>
      </w:r>
      <w:r w:rsidR="002B3558">
        <w:t>s than 5 acres, a minimum number of samples is 10</w:t>
      </w:r>
      <w:r w:rsidR="002933A6">
        <w:t xml:space="preserve"> </w:t>
      </w:r>
      <w:r w:rsidR="002B3558">
        <w:t>X</w:t>
      </w:r>
      <w:r w:rsidR="002933A6">
        <w:t xml:space="preserve"> </w:t>
      </w:r>
      <w:r w:rsidR="002B3558">
        <w:t xml:space="preserve">100 plants counted). For example, for a 38.1 acre field, the inspectors read 200 plants per acre = 7,620 plants. According to the ICIA field sampling plan, as the seed acreage decreases the chances of finding a single defective plant decreases (60% chance below 5 acres if the PVY level is </w:t>
      </w:r>
      <w:r w:rsidR="00BA72A3">
        <w:t>0</w:t>
      </w:r>
      <w:r w:rsidR="002B3558">
        <w:t>.1%). I</w:t>
      </w:r>
      <w:r w:rsidR="002933A6">
        <w:t>f instead inspectors</w:t>
      </w:r>
      <w:r w:rsidR="002B3558">
        <w:t xml:space="preserve"> perform a 3,000 min plant count, the odds of detecting a single defective plant approach 95% if the inoculum level is </w:t>
      </w:r>
      <w:r w:rsidR="00BA72A3">
        <w:t>0</w:t>
      </w:r>
      <w:r w:rsidR="002B3558">
        <w:t xml:space="preserve">.1%. </w:t>
      </w:r>
      <w:r w:rsidR="00461B73">
        <w:t xml:space="preserve">Idaho may increase the minimum total plant count to 3,000 for seed lots </w:t>
      </w:r>
      <w:r w:rsidR="002933A6">
        <w:t xml:space="preserve">between </w:t>
      </w:r>
      <w:r w:rsidR="00461B73">
        <w:t>1</w:t>
      </w:r>
      <w:r w:rsidR="002933A6">
        <w:t>-5</w:t>
      </w:r>
      <w:r w:rsidR="00461B73">
        <w:t xml:space="preserve"> acre</w:t>
      </w:r>
      <w:r w:rsidR="002933A6">
        <w:t>s</w:t>
      </w:r>
      <w:r w:rsidR="00461B73">
        <w:t>. For seed lots &lt;</w:t>
      </w:r>
      <w:r w:rsidR="002933A6">
        <w:t xml:space="preserve"> 1</w:t>
      </w:r>
      <w:r w:rsidR="00461B73">
        <w:t xml:space="preserve"> acre</w:t>
      </w:r>
      <w:r w:rsidR="002933A6">
        <w:t>,</w:t>
      </w:r>
      <w:r w:rsidR="00461B73">
        <w:t xml:space="preserve"> sample size will be variable. For PHT, no changes are proposed for sample sizes (400 tubers for lots representing once acre of more). Idaho currently has seed lots across locations. Some fields could be 5 miles apart and considered the same see</w:t>
      </w:r>
      <w:r w:rsidR="002933A6">
        <w:t>d</w:t>
      </w:r>
      <w:r w:rsidR="00461B73">
        <w:t xml:space="preserve"> lot. </w:t>
      </w:r>
    </w:p>
    <w:p w14:paraId="742878BF" w14:textId="77777777" w:rsidR="00461B73" w:rsidRDefault="00461B73" w:rsidP="001A7DB9">
      <w:pPr>
        <w:spacing w:after="0"/>
      </w:pPr>
    </w:p>
    <w:p w14:paraId="4FAD30C5" w14:textId="77777777" w:rsidR="00461B73" w:rsidRDefault="00461B73" w:rsidP="001A7DB9">
      <w:pPr>
        <w:spacing w:after="0"/>
        <w:rPr>
          <w:b/>
          <w:bCs/>
        </w:rPr>
      </w:pPr>
      <w:r w:rsidRPr="00461B73">
        <w:rPr>
          <w:b/>
          <w:bCs/>
        </w:rPr>
        <w:t>Montana</w:t>
      </w:r>
      <w:r w:rsidR="002933A6">
        <w:rPr>
          <w:b/>
          <w:bCs/>
        </w:rPr>
        <w:t xml:space="preserve"> Seed Certification – Nina </w:t>
      </w:r>
      <w:proofErr w:type="spellStart"/>
      <w:r w:rsidR="002933A6">
        <w:rPr>
          <w:b/>
          <w:bCs/>
        </w:rPr>
        <w:t>Zidack</w:t>
      </w:r>
      <w:proofErr w:type="spellEnd"/>
      <w:r w:rsidR="002933A6">
        <w:rPr>
          <w:b/>
          <w:bCs/>
        </w:rPr>
        <w:t xml:space="preserve"> &amp; Steve </w:t>
      </w:r>
      <w:proofErr w:type="spellStart"/>
      <w:r w:rsidR="002933A6">
        <w:rPr>
          <w:b/>
          <w:bCs/>
        </w:rPr>
        <w:t>Hystad</w:t>
      </w:r>
      <w:proofErr w:type="spellEnd"/>
    </w:p>
    <w:p w14:paraId="4234D94C" w14:textId="2F318A2E" w:rsidR="00461B73" w:rsidRDefault="00461B73" w:rsidP="001A7DB9">
      <w:pPr>
        <w:spacing w:after="0"/>
      </w:pPr>
      <w:r>
        <w:t>Montana typically plants the 3</w:t>
      </w:r>
      <w:r w:rsidRPr="00461B73">
        <w:rPr>
          <w:vertAlign w:val="superscript"/>
        </w:rPr>
        <w:t>rd</w:t>
      </w:r>
      <w:r>
        <w:t xml:space="preserve"> week of November and returns to inspect on Jan 2</w:t>
      </w:r>
      <w:r w:rsidRPr="00461B73">
        <w:rPr>
          <w:vertAlign w:val="superscript"/>
        </w:rPr>
        <w:t>nd</w:t>
      </w:r>
      <w:r>
        <w:t xml:space="preserve">. Montana samples for PHT according to acreage and generation. 68% of seed lots tested 0 at PHT. </w:t>
      </w:r>
      <w:r w:rsidR="00173EC6">
        <w:t>Montana also has a significant decrease in seed lots over 2%. Average PVY levels across all seed lots was measured at 0.3% during PHT. Nina</w:t>
      </w:r>
      <w:r w:rsidR="00EA47B5">
        <w:t xml:space="preserve"> </w:t>
      </w:r>
      <w:proofErr w:type="spellStart"/>
      <w:r w:rsidR="00EA47B5">
        <w:t>Zida</w:t>
      </w:r>
      <w:r w:rsidR="00041402">
        <w:t>c</w:t>
      </w:r>
      <w:r w:rsidR="00EA47B5">
        <w:t>k</w:t>
      </w:r>
      <w:proofErr w:type="spellEnd"/>
      <w:r w:rsidR="00173EC6">
        <w:t xml:space="preserve"> presented the proportion of seed lots destined for recertification. 75% of Russet Burbank and Ranger Russet acreage has 0</w:t>
      </w:r>
      <w:r w:rsidR="002933A6">
        <w:t>%</w:t>
      </w:r>
      <w:r w:rsidR="00173EC6">
        <w:t xml:space="preserve"> </w:t>
      </w:r>
      <w:r w:rsidR="002933A6">
        <w:t>P</w:t>
      </w:r>
      <w:r w:rsidR="00173EC6">
        <w:t xml:space="preserve">VY after 3 generations. Umatilla, Russet </w:t>
      </w:r>
      <w:proofErr w:type="spellStart"/>
      <w:r w:rsidR="00173EC6">
        <w:t>Norkotah</w:t>
      </w:r>
      <w:proofErr w:type="spellEnd"/>
      <w:r w:rsidR="00173EC6">
        <w:t xml:space="preserve">, and Alturas has less lots showing 0% at G3 but many lots in G1 and G2 are showing </w:t>
      </w:r>
      <w:r w:rsidR="002933A6">
        <w:t>no</w:t>
      </w:r>
      <w:r w:rsidR="00173EC6">
        <w:t xml:space="preserve"> PVY so futures look bright </w:t>
      </w:r>
      <w:r w:rsidR="002F1443">
        <w:t>for</w:t>
      </w:r>
      <w:r w:rsidR="00173EC6">
        <w:t xml:space="preserve"> these varieties. </w:t>
      </w:r>
      <w:r w:rsidR="002933A6">
        <w:t xml:space="preserve">Steve Hystad presented results from dormant tuber testing. </w:t>
      </w:r>
      <w:r w:rsidR="00640CBF">
        <w:t xml:space="preserve">121 dormant tuber samples (400 tubers) were tested for PVY and results were </w:t>
      </w:r>
      <w:r w:rsidR="008D60EF">
        <w:t>similar to</w:t>
      </w:r>
      <w:r w:rsidR="00640CBF">
        <w:t xml:space="preserve"> field grow outs. </w:t>
      </w:r>
      <w:r w:rsidR="00CF79E2">
        <w:t xml:space="preserve">Dormant tuber testing results correlate highly with field </w:t>
      </w:r>
      <w:r w:rsidR="002D61AE">
        <w:t>grow out</w:t>
      </w:r>
      <w:r w:rsidR="00CF79E2">
        <w:t xml:space="preserve"> results if PVY is below 3%. In seed lots above 3%, dormant tuber testing is underestimating PVY% </w:t>
      </w:r>
      <w:r w:rsidR="008D60EF">
        <w:t xml:space="preserve">due to an </w:t>
      </w:r>
      <w:r w:rsidR="00CF79E2">
        <w:t xml:space="preserve">increase in false negatives. Steve is hypothesizing that for seed lots above 3% there is more current season spread and proportionally an increase in the number of tubers that have low enough virus titers that they escape detection. Steve recommends sprout testing seed lots that exceed </w:t>
      </w:r>
      <w:r w:rsidR="004A6E4A">
        <w:t>0</w:t>
      </w:r>
      <w:r w:rsidR="00CF79E2">
        <w:t xml:space="preserve">.2% in summer readings.  </w:t>
      </w:r>
    </w:p>
    <w:p w14:paraId="00810963" w14:textId="431CA004" w:rsidR="00173EC6" w:rsidRDefault="00173EC6" w:rsidP="001A7DB9">
      <w:pPr>
        <w:spacing w:after="0"/>
      </w:pPr>
    </w:p>
    <w:p w14:paraId="7151C718" w14:textId="77777777" w:rsidR="00281879" w:rsidRDefault="00281879" w:rsidP="001A7DB9">
      <w:pPr>
        <w:spacing w:after="0"/>
        <w:rPr>
          <w:b/>
          <w:bCs/>
        </w:rPr>
      </w:pPr>
      <w:r w:rsidRPr="00281879">
        <w:rPr>
          <w:b/>
          <w:bCs/>
        </w:rPr>
        <w:t>Nebraska</w:t>
      </w:r>
      <w:r w:rsidR="00CF79E2">
        <w:rPr>
          <w:b/>
          <w:bCs/>
        </w:rPr>
        <w:t xml:space="preserve"> Seed Certification</w:t>
      </w:r>
      <w:r>
        <w:rPr>
          <w:b/>
          <w:bCs/>
        </w:rPr>
        <w:t xml:space="preserve"> – Adam Winchester</w:t>
      </w:r>
    </w:p>
    <w:p w14:paraId="694FE365" w14:textId="76B68DFA" w:rsidR="00281879" w:rsidRDefault="00281879" w:rsidP="001A7DB9">
      <w:pPr>
        <w:spacing w:after="0"/>
      </w:pPr>
      <w:r>
        <w:t>In 2019, 3</w:t>
      </w:r>
      <w:r w:rsidR="00CF79E2">
        <w:t>,400</w:t>
      </w:r>
      <w:r>
        <w:t xml:space="preserve"> acres</w:t>
      </w:r>
      <w:r w:rsidR="00CF79E2">
        <w:t xml:space="preserve"> were</w:t>
      </w:r>
      <w:r>
        <w:t xml:space="preserve"> planted across the panhandle</w:t>
      </w:r>
      <w:r w:rsidR="00CF79E2">
        <w:t>.</w:t>
      </w:r>
      <w:r>
        <w:t xml:space="preserve"> In the sandhills (north central) region 1,959 acres </w:t>
      </w:r>
      <w:r w:rsidR="00CF79E2">
        <w:t xml:space="preserve">were </w:t>
      </w:r>
      <w:r>
        <w:t xml:space="preserve">planted. In the </w:t>
      </w:r>
      <w:r w:rsidR="00CF79E2">
        <w:t>south-central</w:t>
      </w:r>
      <w:r>
        <w:t xml:space="preserve"> region of the state, only 453 acres</w:t>
      </w:r>
      <w:r w:rsidR="00CF79E2">
        <w:t xml:space="preserve"> were</w:t>
      </w:r>
      <w:r>
        <w:t xml:space="preserve"> planted</w:t>
      </w:r>
      <w:r w:rsidR="00CF79E2">
        <w:t xml:space="preserve">. Total acreage in the state was </w:t>
      </w:r>
      <w:r>
        <w:t xml:space="preserve">5,845. Nebraska has around 400 acres </w:t>
      </w:r>
      <w:r w:rsidR="008D60EF">
        <w:t>near</w:t>
      </w:r>
      <w:r>
        <w:t xml:space="preserve"> the south western corner </w:t>
      </w:r>
      <w:r w:rsidR="008D60EF">
        <w:t>near</w:t>
      </w:r>
      <w:r>
        <w:t xml:space="preserve"> Wyoming </w:t>
      </w:r>
      <w:r>
        <w:lastRenderedPageBreak/>
        <w:t xml:space="preserve">and that acreage is expected to increase (new ground). For </w:t>
      </w:r>
      <w:r w:rsidR="00CF79E2">
        <w:t>post-harvest testing</w:t>
      </w:r>
      <w:r>
        <w:t xml:space="preserve">, </w:t>
      </w:r>
      <w:r w:rsidR="00CF79E2">
        <w:t>test plots were</w:t>
      </w:r>
      <w:r>
        <w:t xml:space="preserve"> planted from Nov 6</w:t>
      </w:r>
      <w:r w:rsidRPr="00281879">
        <w:rPr>
          <w:vertAlign w:val="superscript"/>
        </w:rPr>
        <w:t>th</w:t>
      </w:r>
      <w:r>
        <w:t xml:space="preserve"> – 8</w:t>
      </w:r>
      <w:r w:rsidRPr="00281879">
        <w:rPr>
          <w:vertAlign w:val="superscript"/>
        </w:rPr>
        <w:t>th</w:t>
      </w:r>
      <w:r>
        <w:t xml:space="preserve">. Visual readings </w:t>
      </w:r>
      <w:r w:rsidR="002D61AE">
        <w:t>were</w:t>
      </w:r>
      <w:r>
        <w:t xml:space="preserve"> conducted over Dec 13</w:t>
      </w:r>
      <w:r w:rsidRPr="00281879">
        <w:rPr>
          <w:vertAlign w:val="superscript"/>
        </w:rPr>
        <w:t>th</w:t>
      </w:r>
      <w:r>
        <w:t xml:space="preserve"> and again a month later.</w:t>
      </w:r>
      <w:r w:rsidR="00CF79E2">
        <w:t xml:space="preserve"> </w:t>
      </w:r>
      <w:r w:rsidR="004A6E4A">
        <w:t>Plots exhibited</w:t>
      </w:r>
      <w:r w:rsidR="00CF79E2">
        <w:t xml:space="preserve"> very poor emergence</w:t>
      </w:r>
      <w:r w:rsidR="004A6E4A">
        <w:t>. Adam suggested that it could</w:t>
      </w:r>
      <w:r w:rsidR="00CF79E2">
        <w:t xml:space="preserve"> be</w:t>
      </w:r>
      <w:r w:rsidR="004A6E4A">
        <w:t xml:space="preserve"> attributed to the use</w:t>
      </w:r>
      <w:r w:rsidR="00CF79E2">
        <w:t xml:space="preserve"> bromoethane.</w:t>
      </w:r>
      <w:r>
        <w:t xml:space="preserve"> </w:t>
      </w:r>
      <w:r w:rsidR="00CF79E2">
        <w:t xml:space="preserve">Once seed lots were established, </w:t>
      </w:r>
      <w:r w:rsidR="004A6E4A">
        <w:t xml:space="preserve">only </w:t>
      </w:r>
      <w:r>
        <w:t>a single lot fail</w:t>
      </w:r>
      <w:r w:rsidR="004A6E4A">
        <w:t>ed to meet tolerance</w:t>
      </w:r>
      <w:r>
        <w:t xml:space="preserve"> (tolerance </w:t>
      </w:r>
      <w:r w:rsidR="00CF79E2">
        <w:t>is</w:t>
      </w:r>
      <w:r>
        <w:t xml:space="preserve"> 2%). PVY pressure in Nebraska is </w:t>
      </w:r>
      <w:r w:rsidR="00CF79E2">
        <w:t>low</w:t>
      </w:r>
      <w:r>
        <w:t xml:space="preserve"> historically. N</w:t>
      </w:r>
      <w:r w:rsidR="00EF396C">
        <w:t xml:space="preserve">ebraska will reduce the portion of seed lots sent to Hawaii and instead rely on sprout testing. </w:t>
      </w:r>
    </w:p>
    <w:p w14:paraId="38D392DA" w14:textId="77777777" w:rsidR="00EF396C" w:rsidRDefault="00EF396C" w:rsidP="001A7DB9">
      <w:pPr>
        <w:spacing w:after="0"/>
      </w:pPr>
    </w:p>
    <w:p w14:paraId="27B58406" w14:textId="77777777" w:rsidR="00EF396C" w:rsidRDefault="00EF396C" w:rsidP="001A7DB9">
      <w:pPr>
        <w:spacing w:after="0"/>
        <w:rPr>
          <w:b/>
          <w:bCs/>
        </w:rPr>
      </w:pPr>
      <w:r w:rsidRPr="00EF396C">
        <w:rPr>
          <w:b/>
          <w:bCs/>
        </w:rPr>
        <w:t>Kent Sather – North Dako</w:t>
      </w:r>
      <w:r>
        <w:rPr>
          <w:b/>
          <w:bCs/>
        </w:rPr>
        <w:t>ta</w:t>
      </w:r>
    </w:p>
    <w:p w14:paraId="799690F3" w14:textId="39925453" w:rsidR="00EF396C" w:rsidRDefault="00EF396C" w:rsidP="001A7DB9">
      <w:pPr>
        <w:spacing w:after="0"/>
      </w:pPr>
      <w:r>
        <w:t xml:space="preserve">Early generation seed growers are concentrated in Cando and </w:t>
      </w:r>
      <w:proofErr w:type="spellStart"/>
      <w:r>
        <w:t>Grenora</w:t>
      </w:r>
      <w:proofErr w:type="spellEnd"/>
      <w:r>
        <w:t xml:space="preserve">. </w:t>
      </w:r>
      <w:r w:rsidR="004A6E4A">
        <w:t>There are many acres of</w:t>
      </w:r>
      <w:r>
        <w:t xml:space="preserve"> commercial </w:t>
      </w:r>
      <w:r w:rsidR="004A6E4A">
        <w:t xml:space="preserve">production acreage </w:t>
      </w:r>
      <w:r>
        <w:t>next to</w:t>
      </w:r>
      <w:r w:rsidR="004A6E4A">
        <w:t xml:space="preserve"> seed lots</w:t>
      </w:r>
      <w:r>
        <w:t xml:space="preserve"> in the red river valley. </w:t>
      </w:r>
      <w:r w:rsidR="004A6E4A">
        <w:t>A</w:t>
      </w:r>
      <w:r>
        <w:t>creage</w:t>
      </w:r>
      <w:r w:rsidR="004A6E4A">
        <w:t xml:space="preserve"> of seed</w:t>
      </w:r>
      <w:r>
        <w:t xml:space="preserve"> </w:t>
      </w:r>
      <w:r w:rsidR="004A6E4A">
        <w:t>has been</w:t>
      </w:r>
      <w:r>
        <w:t xml:space="preserve"> decreasing </w:t>
      </w:r>
      <w:r w:rsidR="004A6E4A">
        <w:t>over</w:t>
      </w:r>
      <w:r>
        <w:t xml:space="preserve"> the last 4 years. In 2019, 13,461 acres</w:t>
      </w:r>
      <w:r w:rsidR="0005383C">
        <w:t xml:space="preserve"> were</w:t>
      </w:r>
      <w:r>
        <w:t xml:space="preserve"> </w:t>
      </w:r>
      <w:r w:rsidR="0005383C">
        <w:t>accepted</w:t>
      </w:r>
      <w:r w:rsidR="004A6E4A">
        <w:t xml:space="preserve"> as certified seed</w:t>
      </w:r>
      <w:r w:rsidR="0005383C">
        <w:t>,</w:t>
      </w:r>
      <w:r>
        <w:t xml:space="preserve"> and a few hundred</w:t>
      </w:r>
      <w:r w:rsidR="0005383C">
        <w:t xml:space="preserve"> acres</w:t>
      </w:r>
      <w:r w:rsidR="004A6E4A">
        <w:t xml:space="preserve"> were</w:t>
      </w:r>
      <w:r>
        <w:t xml:space="preserve"> rejected</w:t>
      </w:r>
      <w:r w:rsidR="004A6E4A">
        <w:t xml:space="preserve"> due to PVY</w:t>
      </w:r>
      <w:r>
        <w:t xml:space="preserve">. </w:t>
      </w:r>
      <w:r w:rsidR="004A6E4A">
        <w:t>P</w:t>
      </w:r>
      <w:r w:rsidR="00475BC9">
        <w:t>HT</w:t>
      </w:r>
      <w:r w:rsidR="002F1443">
        <w:t xml:space="preserve"> </w:t>
      </w:r>
      <w:r>
        <w:t xml:space="preserve">takes place in Homestead, FL.  </w:t>
      </w:r>
      <w:r w:rsidR="004A6E4A">
        <w:t xml:space="preserve">Due to an abundance of moisture at the end of the growing season, over </w:t>
      </w:r>
      <w:r>
        <w:t xml:space="preserve">17% of seed was left in the ground. </w:t>
      </w:r>
      <w:r w:rsidR="001D268D">
        <w:t xml:space="preserve">There is no </w:t>
      </w:r>
      <w:r w:rsidR="0005383C">
        <w:t>tagging</w:t>
      </w:r>
      <w:r w:rsidR="001D268D">
        <w:t xml:space="preserve"> tolerance in ND. Only 25% of seed lots were free of PVY in 2019. This has been steadily decreasing since 2015. </w:t>
      </w:r>
      <w:r>
        <w:t xml:space="preserve"> </w:t>
      </w:r>
      <w:r w:rsidR="004A6E4A">
        <w:t xml:space="preserve">Of the seed lots entering seed certification just </w:t>
      </w:r>
      <w:r w:rsidR="001D268D">
        <w:t>59% of acres passed recertification (0.5% o</w:t>
      </w:r>
      <w:r w:rsidR="00475BC9">
        <w:t>r</w:t>
      </w:r>
      <w:r w:rsidR="001D268D">
        <w:t xml:space="preserve"> less). </w:t>
      </w:r>
    </w:p>
    <w:p w14:paraId="2043B204" w14:textId="77777777" w:rsidR="001D268D" w:rsidRDefault="001D268D" w:rsidP="001A7DB9">
      <w:pPr>
        <w:spacing w:after="0"/>
      </w:pPr>
    </w:p>
    <w:p w14:paraId="6011011E" w14:textId="77777777" w:rsidR="001D268D" w:rsidRPr="0005383C" w:rsidRDefault="001D268D" w:rsidP="001A7DB9">
      <w:pPr>
        <w:spacing w:after="0"/>
        <w:rPr>
          <w:b/>
          <w:bCs/>
        </w:rPr>
      </w:pPr>
      <w:r w:rsidRPr="0005383C">
        <w:rPr>
          <w:b/>
          <w:bCs/>
        </w:rPr>
        <w:t xml:space="preserve">Jeff </w:t>
      </w:r>
      <w:proofErr w:type="spellStart"/>
      <w:r w:rsidRPr="0005383C">
        <w:rPr>
          <w:b/>
          <w:bCs/>
        </w:rPr>
        <w:t>McMoran</w:t>
      </w:r>
      <w:proofErr w:type="spellEnd"/>
      <w:r w:rsidRPr="0005383C">
        <w:rPr>
          <w:b/>
          <w:bCs/>
        </w:rPr>
        <w:t xml:space="preserve"> – Oregon</w:t>
      </w:r>
    </w:p>
    <w:p w14:paraId="0764C88C" w14:textId="0ECD7000" w:rsidR="001D268D" w:rsidRPr="00281879" w:rsidRDefault="004A6E4A" w:rsidP="001A7DB9">
      <w:pPr>
        <w:spacing w:after="0"/>
      </w:pPr>
      <w:r>
        <w:t>In 2019, O</w:t>
      </w:r>
      <w:r w:rsidR="001D268D">
        <w:t xml:space="preserve">regon </w:t>
      </w:r>
      <w:r>
        <w:t>had</w:t>
      </w:r>
      <w:r w:rsidR="001D268D">
        <w:t xml:space="preserve"> </w:t>
      </w:r>
      <w:r>
        <w:t>approximately</w:t>
      </w:r>
      <w:r w:rsidR="001D268D">
        <w:t xml:space="preserve"> 3,000</w:t>
      </w:r>
      <w:r w:rsidR="0005383C">
        <w:t xml:space="preserve"> acres</w:t>
      </w:r>
      <w:r>
        <w:t xml:space="preserve"> of seed production</w:t>
      </w:r>
      <w:r w:rsidR="001D268D">
        <w:t xml:space="preserve">. Several lots were withdrawn for </w:t>
      </w:r>
      <w:r w:rsidR="0005383C">
        <w:t>varietal mixture</w:t>
      </w:r>
      <w:r w:rsidR="001D268D">
        <w:t>. Most of the seed production is passthrough (G2</w:t>
      </w:r>
      <w:r w:rsidR="0005383C">
        <w:t xml:space="preserve"> - </w:t>
      </w:r>
      <w:r w:rsidR="001D268D">
        <w:t xml:space="preserve">G4). In </w:t>
      </w:r>
      <w:r w:rsidR="0005383C">
        <w:t>general,</w:t>
      </w:r>
      <w:r w:rsidR="001D268D">
        <w:t xml:space="preserve"> PVY was low according to PHT. Most of the strains reported in Oregon were </w:t>
      </w:r>
      <w:proofErr w:type="spellStart"/>
      <w:r w:rsidR="0005383C">
        <w:t>Wilga</w:t>
      </w:r>
      <w:proofErr w:type="spellEnd"/>
      <w:r w:rsidR="001D268D">
        <w:t xml:space="preserve"> (90%) (10% NTN). No PVY-O found. </w:t>
      </w:r>
      <w:r w:rsidR="00E2243C">
        <w:t xml:space="preserve">All </w:t>
      </w:r>
      <w:r w:rsidR="001D268D">
        <w:t xml:space="preserve">PHT is </w:t>
      </w:r>
      <w:r w:rsidR="00E2243C">
        <w:t xml:space="preserve"> from</w:t>
      </w:r>
      <w:r w:rsidR="001D268D">
        <w:t xml:space="preserve"> sprout tissue </w:t>
      </w:r>
      <w:r w:rsidR="00E2243C">
        <w:t xml:space="preserve">from </w:t>
      </w:r>
      <w:r w:rsidR="001D268D">
        <w:t xml:space="preserve"> greenhouse</w:t>
      </w:r>
      <w:r w:rsidR="00E2243C">
        <w:t xml:space="preserve"> </w:t>
      </w:r>
      <w:proofErr w:type="gramStart"/>
      <w:r w:rsidR="00E2243C">
        <w:t>grow</w:t>
      </w:r>
      <w:proofErr w:type="gramEnd"/>
      <w:r w:rsidR="002F1443">
        <w:t xml:space="preserve"> </w:t>
      </w:r>
      <w:r w:rsidR="00E2243C">
        <w:t>outs</w:t>
      </w:r>
      <w:r w:rsidR="001D268D">
        <w:t xml:space="preserve">. </w:t>
      </w:r>
    </w:p>
    <w:p w14:paraId="406E64DF" w14:textId="77777777" w:rsidR="005F23A6" w:rsidRDefault="005F23A6" w:rsidP="001A7DB9">
      <w:pPr>
        <w:spacing w:after="0"/>
      </w:pPr>
    </w:p>
    <w:p w14:paraId="662099D3" w14:textId="77777777" w:rsidR="009954A1" w:rsidRPr="009954A1" w:rsidRDefault="005F23A6" w:rsidP="001A7DB9">
      <w:pPr>
        <w:spacing w:after="0"/>
        <w:rPr>
          <w:b/>
          <w:bCs/>
        </w:rPr>
      </w:pPr>
      <w:r w:rsidRPr="009954A1">
        <w:rPr>
          <w:b/>
          <w:bCs/>
        </w:rPr>
        <w:t xml:space="preserve">10:20am </w:t>
      </w:r>
      <w:r w:rsidR="009954A1" w:rsidRPr="009954A1">
        <w:rPr>
          <w:b/>
          <w:bCs/>
        </w:rPr>
        <w:t xml:space="preserve">Systems Based Approaches to </w:t>
      </w:r>
      <w:r w:rsidRPr="009954A1">
        <w:rPr>
          <w:b/>
          <w:bCs/>
        </w:rPr>
        <w:t xml:space="preserve">PVY – </w:t>
      </w:r>
      <w:r w:rsidR="009954A1" w:rsidRPr="009954A1">
        <w:rPr>
          <w:b/>
          <w:bCs/>
        </w:rPr>
        <w:t xml:space="preserve">Vamsi </w:t>
      </w:r>
      <w:proofErr w:type="spellStart"/>
      <w:r w:rsidR="009954A1" w:rsidRPr="009954A1">
        <w:rPr>
          <w:b/>
          <w:bCs/>
        </w:rPr>
        <w:t>Nalsam</w:t>
      </w:r>
      <w:proofErr w:type="spellEnd"/>
      <w:r w:rsidR="009954A1" w:rsidRPr="009954A1">
        <w:rPr>
          <w:b/>
          <w:bCs/>
        </w:rPr>
        <w:t>, Stewar</w:t>
      </w:r>
      <w:r w:rsidR="007E3038">
        <w:rPr>
          <w:b/>
          <w:bCs/>
        </w:rPr>
        <w:t>t</w:t>
      </w:r>
      <w:r w:rsidR="009954A1" w:rsidRPr="009954A1">
        <w:rPr>
          <w:b/>
          <w:bCs/>
        </w:rPr>
        <w:t xml:space="preserve"> Gray</w:t>
      </w:r>
      <w:r w:rsidR="007E3038">
        <w:rPr>
          <w:b/>
          <w:bCs/>
        </w:rPr>
        <w:t>, and</w:t>
      </w:r>
      <w:r w:rsidR="009954A1" w:rsidRPr="009954A1">
        <w:rPr>
          <w:b/>
          <w:bCs/>
        </w:rPr>
        <w:t xml:space="preserve"> </w:t>
      </w:r>
      <w:r w:rsidRPr="009954A1">
        <w:rPr>
          <w:b/>
          <w:bCs/>
        </w:rPr>
        <w:t xml:space="preserve">Amy </w:t>
      </w:r>
      <w:proofErr w:type="spellStart"/>
      <w:r w:rsidRPr="009954A1">
        <w:rPr>
          <w:b/>
          <w:bCs/>
        </w:rPr>
        <w:t>Charkowski</w:t>
      </w:r>
      <w:proofErr w:type="spellEnd"/>
      <w:r w:rsidRPr="009954A1">
        <w:rPr>
          <w:b/>
          <w:bCs/>
        </w:rPr>
        <w:t xml:space="preserve"> </w:t>
      </w:r>
    </w:p>
    <w:p w14:paraId="0BBA1330" w14:textId="7A4E59F5" w:rsidR="007E3038" w:rsidRDefault="007E3038" w:rsidP="001A7DB9">
      <w:pPr>
        <w:spacing w:after="0"/>
      </w:pPr>
      <w:r>
        <w:t xml:space="preserve">Vamsi </w:t>
      </w:r>
      <w:proofErr w:type="spellStart"/>
      <w:r>
        <w:t>Nalsam</w:t>
      </w:r>
      <w:proofErr w:type="spellEnd"/>
      <w:r>
        <w:t xml:space="preserve"> presented research on t</w:t>
      </w:r>
      <w:r w:rsidR="009954A1">
        <w:t>hree major tuber-necrotic viruses (PVY, PMTV, TRV). PVY is transmitted by 65 species of aphids (including hemp and cannabis aphid).</w:t>
      </w:r>
    </w:p>
    <w:p w14:paraId="7C7EE29D" w14:textId="77777777" w:rsidR="007E3038" w:rsidRDefault="007E3038" w:rsidP="001A7DB9">
      <w:pPr>
        <w:spacing w:after="0"/>
      </w:pPr>
    </w:p>
    <w:p w14:paraId="5709432F" w14:textId="2ADE0CEB" w:rsidR="00E2243C" w:rsidRDefault="007E3038" w:rsidP="001A7DB9">
      <w:pPr>
        <w:spacing w:after="0"/>
      </w:pPr>
      <w:r>
        <w:t>A state survey distributed to 330 seed and commercial potato growers in Colorado was recently assessed.</w:t>
      </w:r>
      <w:r w:rsidR="009954A1">
        <w:t xml:space="preserve"> </w:t>
      </w:r>
      <w:r>
        <w:t xml:space="preserve">The findings of the survey </w:t>
      </w:r>
      <w:r w:rsidR="002D61AE">
        <w:t>were</w:t>
      </w:r>
      <w:r>
        <w:t xml:space="preserve"> summarized</w:t>
      </w:r>
      <w:r w:rsidR="00E2243C">
        <w:t>:</w:t>
      </w:r>
      <w:r>
        <w:t xml:space="preserve"> </w:t>
      </w:r>
    </w:p>
    <w:p w14:paraId="0FF8666E" w14:textId="77777777" w:rsidR="00E2243C" w:rsidRDefault="007E3038" w:rsidP="00BF2125">
      <w:pPr>
        <w:spacing w:after="0"/>
        <w:ind w:left="270"/>
      </w:pPr>
      <w:r>
        <w:t>1.</w:t>
      </w:r>
      <w:r w:rsidR="009954A1">
        <w:t xml:space="preserve"> PVY was identified as the most serious disease affecting potato. </w:t>
      </w:r>
    </w:p>
    <w:p w14:paraId="33D14F89" w14:textId="23A26DD0" w:rsidR="00E2243C" w:rsidRDefault="007E3038" w:rsidP="00BF2125">
      <w:pPr>
        <w:spacing w:after="0"/>
        <w:ind w:left="270"/>
      </w:pPr>
      <w:r>
        <w:t>2. Growers want</w:t>
      </w:r>
      <w:r w:rsidR="009954A1">
        <w:t xml:space="preserve"> dormant tuber testing to help ID problematic lots earlier. However, growers are unsure </w:t>
      </w:r>
      <w:r w:rsidR="00E2243C">
        <w:t>if</w:t>
      </w:r>
      <w:r w:rsidR="009954A1">
        <w:t xml:space="preserve"> the data is helpful.</w:t>
      </w:r>
      <w:r>
        <w:t xml:space="preserve"> </w:t>
      </w:r>
    </w:p>
    <w:p w14:paraId="3D834BD3" w14:textId="57F3D835" w:rsidR="00E2243C" w:rsidRDefault="007E3038" w:rsidP="00E2243C">
      <w:pPr>
        <w:spacing w:after="0"/>
        <w:ind w:left="270"/>
      </w:pPr>
      <w:r>
        <w:t>3.</w:t>
      </w:r>
      <w:r w:rsidR="009954A1">
        <w:t xml:space="preserve"> There is a desire among the industry to have more regional labs, operating in a high-</w:t>
      </w:r>
      <w:r>
        <w:t>throughput</w:t>
      </w:r>
      <w:r w:rsidR="009954A1">
        <w:t xml:space="preserve"> manner with results reported as pass/fail. </w:t>
      </w:r>
    </w:p>
    <w:p w14:paraId="40BA5141" w14:textId="77777777" w:rsidR="002F1443" w:rsidRDefault="002F1443" w:rsidP="00BF2125">
      <w:pPr>
        <w:spacing w:after="0"/>
        <w:ind w:left="270"/>
      </w:pPr>
    </w:p>
    <w:p w14:paraId="2AC89A7F" w14:textId="0C1284F4" w:rsidR="00830C98" w:rsidRDefault="007E3038" w:rsidP="001A7DB9">
      <w:pPr>
        <w:spacing w:after="0"/>
      </w:pPr>
      <w:r>
        <w:t>Solutions to PVY was discussed in the context of breeding. Breeding resistance genes into germplasm takes time,</w:t>
      </w:r>
      <w:r w:rsidR="009954A1">
        <w:t xml:space="preserve"> but recent </w:t>
      </w:r>
      <w:r w:rsidR="00830C98">
        <w:t>identification</w:t>
      </w:r>
      <w:r w:rsidR="009954A1">
        <w:t xml:space="preserve"> of</w:t>
      </w:r>
      <w:r w:rsidR="00830C98">
        <w:t xml:space="preserve"> the</w:t>
      </w:r>
      <w:r w:rsidR="009954A1">
        <w:t xml:space="preserve"> </w:t>
      </w:r>
      <w:proofErr w:type="spellStart"/>
      <w:r w:rsidR="00830C98">
        <w:t>RY</w:t>
      </w:r>
      <w:r w:rsidR="00830C98" w:rsidRPr="00BF2125">
        <w:t>sto</w:t>
      </w:r>
      <w:proofErr w:type="spellEnd"/>
      <w:r w:rsidR="00830C98">
        <w:t xml:space="preserve"> gene has provided breeders a </w:t>
      </w:r>
      <w:r>
        <w:t xml:space="preserve">specific </w:t>
      </w:r>
      <w:r w:rsidR="00830C98">
        <w:t xml:space="preserve">target </w:t>
      </w:r>
      <w:r>
        <w:t>for marker assisted selection</w:t>
      </w:r>
      <w:r w:rsidR="00830C98">
        <w:t xml:space="preserve"> or for </w:t>
      </w:r>
      <w:r>
        <w:t>C</w:t>
      </w:r>
      <w:r w:rsidR="00830C98">
        <w:t>rispr/</w:t>
      </w:r>
      <w:r>
        <w:t>CAS</w:t>
      </w:r>
      <w:r w:rsidR="00830C98">
        <w:t xml:space="preserve">9 systems. </w:t>
      </w:r>
      <w:r>
        <w:t>The efficacy of a</w:t>
      </w:r>
      <w:r w:rsidR="00830C98">
        <w:t>gronomic tools used to protect the crop</w:t>
      </w:r>
      <w:r>
        <w:t xml:space="preserve"> was also discussed. Future studies on the use of c</w:t>
      </w:r>
      <w:r w:rsidR="00830C98">
        <w:t xml:space="preserve">rop oils + </w:t>
      </w:r>
      <w:r>
        <w:t>i</w:t>
      </w:r>
      <w:r w:rsidR="00830C98">
        <w:t>mmune system inducers need to be studied to determine efficacy and cost effectiveness.</w:t>
      </w:r>
      <w:r>
        <w:t xml:space="preserve"> Work on</w:t>
      </w:r>
      <w:r w:rsidR="00830C98">
        <w:t xml:space="preserve"> aphid stylet blockers need to be elucidated as well. </w:t>
      </w:r>
    </w:p>
    <w:p w14:paraId="6CDBBE8B" w14:textId="77777777" w:rsidR="007E3038" w:rsidRDefault="007E3038" w:rsidP="001A7DB9">
      <w:pPr>
        <w:spacing w:after="0"/>
      </w:pPr>
    </w:p>
    <w:p w14:paraId="4529D47B" w14:textId="77777777" w:rsidR="00830C98" w:rsidRDefault="00830C98" w:rsidP="001A7DB9">
      <w:pPr>
        <w:spacing w:after="0"/>
      </w:pPr>
      <w:r w:rsidRPr="00830C98">
        <w:rPr>
          <w:b/>
          <w:bCs/>
        </w:rPr>
        <w:t>Q</w:t>
      </w:r>
      <w:r w:rsidR="007E3038">
        <w:rPr>
          <w:b/>
          <w:bCs/>
        </w:rPr>
        <w:t>)</w:t>
      </w:r>
      <w:r>
        <w:t xml:space="preserve"> How efficacious is mineral oil? </w:t>
      </w:r>
    </w:p>
    <w:p w14:paraId="70C9416E" w14:textId="295B8142" w:rsidR="00830C98" w:rsidRDefault="00830C98" w:rsidP="001A7DB9">
      <w:pPr>
        <w:spacing w:after="0"/>
      </w:pPr>
      <w:r>
        <w:rPr>
          <w:b/>
          <w:bCs/>
        </w:rPr>
        <w:t>A</w:t>
      </w:r>
      <w:r w:rsidR="007E3038">
        <w:rPr>
          <w:b/>
          <w:bCs/>
        </w:rPr>
        <w:t>)</w:t>
      </w:r>
      <w:r>
        <w:t xml:space="preserve"> There </w:t>
      </w:r>
      <w:r w:rsidR="007E3038">
        <w:t>have</w:t>
      </w:r>
      <w:r>
        <w:t xml:space="preserve"> been lots of anecdotal (non-published)</w:t>
      </w:r>
      <w:r w:rsidR="00F37493">
        <w:t xml:space="preserve"> </w:t>
      </w:r>
      <w:r>
        <w:t>data on mineral oil application</w:t>
      </w:r>
      <w:r w:rsidR="007E3038">
        <w:t>s</w:t>
      </w:r>
      <w:r>
        <w:t xml:space="preserve"> (every 5 days). </w:t>
      </w:r>
      <w:proofErr w:type="spellStart"/>
      <w:r w:rsidR="007E3038" w:rsidRPr="007E3038">
        <w:t>Mathuresh</w:t>
      </w:r>
      <w:proofErr w:type="spellEnd"/>
      <w:r w:rsidR="007E3038" w:rsidRPr="007E3038">
        <w:t xml:space="preserve"> Singh </w:t>
      </w:r>
      <w:r w:rsidR="00F37493">
        <w:t>commented that in New Brunswick</w:t>
      </w:r>
      <w:r w:rsidR="007E3038">
        <w:t>,</w:t>
      </w:r>
      <w:r w:rsidR="00F37493">
        <w:t xml:space="preserve"> they recommend a combined use of insecticide </w:t>
      </w:r>
      <w:r w:rsidR="00F37493">
        <w:lastRenderedPageBreak/>
        <w:t>and mineral oil</w:t>
      </w:r>
      <w:r w:rsidR="007E3038">
        <w:t xml:space="preserve"> to prevent</w:t>
      </w:r>
      <w:r w:rsidR="00F37493">
        <w:t xml:space="preserve"> PVY spread (12-13 applications per season</w:t>
      </w:r>
      <w:r w:rsidR="007E3038">
        <w:t xml:space="preserve"> beginning 2-3 weeks after emergence</w:t>
      </w:r>
      <w:r w:rsidR="00F37493">
        <w:t>). CSS farms also use border crops (</w:t>
      </w:r>
      <w:r w:rsidR="002D61AE">
        <w:t>Sudan</w:t>
      </w:r>
      <w:r w:rsidR="00F37493">
        <w:t xml:space="preserve"> grass) to </w:t>
      </w:r>
      <w:r w:rsidR="00E2243C">
        <w:t>“</w:t>
      </w:r>
      <w:r w:rsidR="00F37493">
        <w:t>clean</w:t>
      </w:r>
      <w:r w:rsidR="00E2243C">
        <w:t>”</w:t>
      </w:r>
      <w:r w:rsidR="00F37493">
        <w:t xml:space="preserve"> stylets</w:t>
      </w:r>
      <w:r w:rsidR="00E2243C">
        <w:t xml:space="preserve"> of infectious aphids before they move into </w:t>
      </w:r>
      <w:r w:rsidR="00307293">
        <w:t>potatoes</w:t>
      </w:r>
      <w:r w:rsidR="00F37493">
        <w:t xml:space="preserve">. </w:t>
      </w:r>
    </w:p>
    <w:p w14:paraId="73E0157D" w14:textId="77777777" w:rsidR="00830C98" w:rsidRDefault="00830C98" w:rsidP="001A7DB9">
      <w:pPr>
        <w:spacing w:after="0"/>
      </w:pPr>
    </w:p>
    <w:p w14:paraId="403DCC06" w14:textId="367A7966" w:rsidR="00F37493" w:rsidRPr="00BF2125" w:rsidRDefault="005F23A6" w:rsidP="00E2243C">
      <w:pPr>
        <w:spacing w:after="0"/>
        <w:rPr>
          <w:b/>
          <w:bCs/>
        </w:rPr>
      </w:pPr>
      <w:r w:rsidRPr="00BF2125">
        <w:rPr>
          <w:b/>
          <w:bCs/>
        </w:rPr>
        <w:t>10:50am PVY/Vector relations – Eric Wenninger</w:t>
      </w:r>
    </w:p>
    <w:p w14:paraId="1DC8E337" w14:textId="64FAB4AF" w:rsidR="005F23A6" w:rsidRDefault="00F37493" w:rsidP="00BF2125">
      <w:pPr>
        <w:spacing w:after="0" w:line="240" w:lineRule="auto"/>
      </w:pPr>
      <w:r>
        <w:t>This presentation focus</w:t>
      </w:r>
      <w:r w:rsidR="00307293">
        <w:t>ed</w:t>
      </w:r>
      <w:r>
        <w:t xml:space="preserve"> on how aphids find their host plants. </w:t>
      </w:r>
      <w:r w:rsidR="002F1443">
        <w:t>Initially aphid life history was discussed.  S</w:t>
      </w:r>
      <w:r w:rsidR="00E35D49">
        <w:t>exual reproduction occurs on some form of perennial plant (</w:t>
      </w:r>
      <w:r w:rsidR="00307293">
        <w:t xml:space="preserve">i.e. </w:t>
      </w:r>
      <w:r w:rsidR="002F1443" w:rsidRPr="00BF2125">
        <w:rPr>
          <w:i/>
          <w:iCs/>
        </w:rPr>
        <w:t>P</w:t>
      </w:r>
      <w:r w:rsidR="00E35D49" w:rsidRPr="00BF2125">
        <w:rPr>
          <w:i/>
          <w:iCs/>
        </w:rPr>
        <w:t>runus</w:t>
      </w:r>
      <w:r w:rsidR="00E35D49">
        <w:t xml:space="preserve"> trees</w:t>
      </w:r>
      <w:r w:rsidR="00307293">
        <w:t xml:space="preserve"> for </w:t>
      </w:r>
      <w:proofErr w:type="spellStart"/>
      <w:r w:rsidR="00307293" w:rsidRPr="00BF2125">
        <w:rPr>
          <w:i/>
          <w:iCs/>
        </w:rPr>
        <w:t>Myzus</w:t>
      </w:r>
      <w:proofErr w:type="spellEnd"/>
      <w:r w:rsidR="00307293" w:rsidRPr="00BF2125">
        <w:rPr>
          <w:i/>
          <w:iCs/>
        </w:rPr>
        <w:t xml:space="preserve"> </w:t>
      </w:r>
      <w:proofErr w:type="spellStart"/>
      <w:r w:rsidR="00307293" w:rsidRPr="00BF2125">
        <w:rPr>
          <w:i/>
          <w:iCs/>
        </w:rPr>
        <w:t>persicae</w:t>
      </w:r>
      <w:proofErr w:type="spellEnd"/>
      <w:r w:rsidR="00E35D49">
        <w:t xml:space="preserve">). They overwinter in the egg stage </w:t>
      </w:r>
      <w:r w:rsidR="00307293">
        <w:t>and</w:t>
      </w:r>
      <w:r w:rsidR="00E35D49">
        <w:t xml:space="preserve"> emerge as wingless aphids</w:t>
      </w:r>
      <w:r w:rsidR="00307293">
        <w:t xml:space="preserve">.  Eventually asexual colonies on </w:t>
      </w:r>
      <w:r w:rsidR="00307293" w:rsidRPr="00BF2125">
        <w:rPr>
          <w:i/>
          <w:iCs/>
        </w:rPr>
        <w:t>Prun</w:t>
      </w:r>
      <w:r w:rsidR="002F1443">
        <w:rPr>
          <w:i/>
          <w:iCs/>
        </w:rPr>
        <w:t>u</w:t>
      </w:r>
      <w:r w:rsidR="00307293" w:rsidRPr="00BF2125">
        <w:rPr>
          <w:i/>
          <w:iCs/>
        </w:rPr>
        <w:t>s</w:t>
      </w:r>
      <w:r w:rsidR="00307293">
        <w:t xml:space="preserve"> species</w:t>
      </w:r>
      <w:r w:rsidR="00E35D49">
        <w:t xml:space="preserve"> </w:t>
      </w:r>
      <w:r w:rsidR="00307293">
        <w:t xml:space="preserve">produce </w:t>
      </w:r>
      <w:r w:rsidR="00E35D49">
        <w:t>wing</w:t>
      </w:r>
      <w:r w:rsidR="00307293">
        <w:t>ed aphids that</w:t>
      </w:r>
      <w:r w:rsidR="00E35D49">
        <w:t xml:space="preserve"> spread</w:t>
      </w:r>
      <w:r w:rsidR="00307293">
        <w:t xml:space="preserve"> and</w:t>
      </w:r>
      <w:r w:rsidR="00E35D49">
        <w:t xml:space="preserve"> feed on summer hosts. Most aphid species specialize on one or a few closely related species</w:t>
      </w:r>
      <w:r w:rsidR="00ED24CF">
        <w:t xml:space="preserve"> as </w:t>
      </w:r>
      <w:r w:rsidR="00E35D49">
        <w:t xml:space="preserve">stylet length matches </w:t>
      </w:r>
      <w:r w:rsidR="00ED24CF">
        <w:t xml:space="preserve">the </w:t>
      </w:r>
      <w:r w:rsidR="00E35D49">
        <w:t>depth of phloem</w:t>
      </w:r>
      <w:r w:rsidR="00ED24CF">
        <w:t xml:space="preserve"> </w:t>
      </w:r>
      <w:r w:rsidR="005C2021">
        <w:t xml:space="preserve"> and have other means to overcome</w:t>
      </w:r>
      <w:r w:rsidR="00ED24CF">
        <w:t xml:space="preserve"> </w:t>
      </w:r>
      <w:r w:rsidR="005C2021">
        <w:t>plant-</w:t>
      </w:r>
      <w:r w:rsidR="00ED24CF">
        <w:t>host defense</w:t>
      </w:r>
      <w:r w:rsidR="005C2021">
        <w:t>s</w:t>
      </w:r>
      <w:r w:rsidR="00ED24CF">
        <w:t>.</w:t>
      </w:r>
      <w:r w:rsidR="00E35D49">
        <w:t xml:space="preserve"> In the past</w:t>
      </w:r>
      <w:r w:rsidR="00ED24CF">
        <w:t xml:space="preserve"> </w:t>
      </w:r>
      <w:r w:rsidR="00E35D49">
        <w:t>aphids</w:t>
      </w:r>
      <w:r w:rsidR="00ED24CF">
        <w:t xml:space="preserve"> have been characterized</w:t>
      </w:r>
      <w:r w:rsidR="00E35D49">
        <w:t xml:space="preserve"> as “aerial plankton”</w:t>
      </w:r>
      <w:r w:rsidR="00ED24CF">
        <w:t xml:space="preserve"> to denote that</w:t>
      </w:r>
      <w:r w:rsidR="00E35D49">
        <w:t xml:space="preserve"> aphids fly aimlessly. However, we know that</w:t>
      </w:r>
      <w:r w:rsidR="00ED24CF">
        <w:t xml:space="preserve"> a</w:t>
      </w:r>
      <w:r w:rsidR="00E35D49">
        <w:t xml:space="preserve">phids employ olfactory, gustatory, and visual cues to identify hosts. </w:t>
      </w:r>
      <w:r w:rsidR="005F23A6">
        <w:t xml:space="preserve"> </w:t>
      </w:r>
    </w:p>
    <w:p w14:paraId="3EC17113" w14:textId="77777777" w:rsidR="00ED24CF" w:rsidRDefault="00ED24CF" w:rsidP="001A7DB9">
      <w:pPr>
        <w:spacing w:after="0"/>
      </w:pPr>
    </w:p>
    <w:p w14:paraId="1E1BB34E" w14:textId="77777777" w:rsidR="00E35D49" w:rsidRDefault="00E35D49" w:rsidP="001A7DB9">
      <w:pPr>
        <w:spacing w:after="0"/>
      </w:pPr>
      <w:r>
        <w:t xml:space="preserve">Olfactory cues –many plants produce similar volatile compounds. Aphids likely recognize host from </w:t>
      </w:r>
      <w:r w:rsidR="002D61AE">
        <w:t>non-host</w:t>
      </w:r>
      <w:r>
        <w:t xml:space="preserve"> based on certain ratios of volatile compounds or when a single compound is present/absent from this ratio (i.e. onions have specific volatiles not found in wheat). </w:t>
      </w:r>
    </w:p>
    <w:p w14:paraId="27BA832A" w14:textId="77777777" w:rsidR="00ED24CF" w:rsidRDefault="00ED24CF" w:rsidP="001A7DB9">
      <w:pPr>
        <w:spacing w:after="0"/>
      </w:pPr>
    </w:p>
    <w:p w14:paraId="3946B534" w14:textId="76F3526C" w:rsidR="00A536A2" w:rsidRDefault="00A633A7" w:rsidP="001A7DB9">
      <w:pPr>
        <w:spacing w:after="0"/>
      </w:pPr>
      <w:r>
        <w:t>Visual – Most aphids prefer yellow (</w:t>
      </w:r>
      <w:r w:rsidR="002D61AE">
        <w:t>greener</w:t>
      </w:r>
      <w:r>
        <w:t xml:space="preserve">, less blue). In addition, </w:t>
      </w:r>
      <w:r w:rsidR="005C2021">
        <w:t xml:space="preserve">the color contrast between </w:t>
      </w:r>
      <w:r>
        <w:t xml:space="preserve">green hosts </w:t>
      </w:r>
      <w:r w:rsidR="005C2021">
        <w:t xml:space="preserve">and the </w:t>
      </w:r>
      <w:r>
        <w:t xml:space="preserve"> background of brown soil is </w:t>
      </w:r>
      <w:r w:rsidR="00ED24CF">
        <w:t>thought</w:t>
      </w:r>
      <w:r>
        <w:t xml:space="preserve"> to facilitate host detect</w:t>
      </w:r>
      <w:r w:rsidR="005C2021">
        <w:t>ion</w:t>
      </w:r>
      <w:r>
        <w:t xml:space="preserve">, but rigorous </w:t>
      </w:r>
      <w:r w:rsidR="00ED24CF">
        <w:t>experiments</w:t>
      </w:r>
      <w:r>
        <w:t xml:space="preserve"> on visual cues is limited. How can we apply this knowledge to develop management tools</w:t>
      </w:r>
      <w:r w:rsidR="00ED24CF">
        <w:t>?</w:t>
      </w:r>
      <w:r>
        <w:t xml:space="preserve"> Monitoring traps, manipulation of leaf colors, and manipulation of background</w:t>
      </w:r>
      <w:r w:rsidR="00A536A2">
        <w:t xml:space="preserve"> could be areas of future research.</w:t>
      </w:r>
      <w:r>
        <w:t xml:space="preserve"> Spraying foliage with material that alters visual appearance (kaolin, colored sprays) </w:t>
      </w:r>
      <w:r w:rsidR="00A536A2">
        <w:t>has been attempted but no</w:t>
      </w:r>
      <w:r>
        <w:t xml:space="preserve"> significant success </w:t>
      </w:r>
      <w:r w:rsidR="00A536A2">
        <w:t xml:space="preserve">has been </w:t>
      </w:r>
      <w:r>
        <w:t xml:space="preserve">shown with this approach. UV reflective mulches seem to reduce the </w:t>
      </w:r>
      <w:r w:rsidR="002D61AE">
        <w:t>number</w:t>
      </w:r>
      <w:r>
        <w:t xml:space="preserve"> of aphids settling on the plant. Intercropping </w:t>
      </w:r>
      <w:r w:rsidR="00A536A2">
        <w:t>could impact visual cues or</w:t>
      </w:r>
      <w:r w:rsidR="007A14DF">
        <w:t xml:space="preserve"> volatiles. </w:t>
      </w:r>
    </w:p>
    <w:p w14:paraId="68A268A6" w14:textId="77777777" w:rsidR="00A536A2" w:rsidRDefault="00A536A2" w:rsidP="001A7DB9">
      <w:pPr>
        <w:spacing w:after="0"/>
      </w:pPr>
    </w:p>
    <w:p w14:paraId="3995A390" w14:textId="6D3624F8" w:rsidR="005F23A6" w:rsidRDefault="007A14DF" w:rsidP="001A7DB9">
      <w:pPr>
        <w:spacing w:after="0"/>
      </w:pPr>
      <w:r>
        <w:t>Rogueing plants</w:t>
      </w:r>
      <w:r w:rsidR="00A536A2">
        <w:t xml:space="preserve"> is effective at removing infected plants from the field</w:t>
      </w:r>
      <w:r w:rsidR="00D568EF">
        <w:t>;</w:t>
      </w:r>
      <w:r w:rsidR="00A536A2">
        <w:t xml:space="preserve"> however,</w:t>
      </w:r>
      <w:r w:rsidR="00D568EF">
        <w:t xml:space="preserve"> it leaves </w:t>
      </w:r>
      <w:r w:rsidR="00A536A2">
        <w:t xml:space="preserve">large gaps in the field </w:t>
      </w:r>
      <w:r w:rsidR="00D568EF">
        <w:t xml:space="preserve">that </w:t>
      </w:r>
      <w:r w:rsidR="00A536A2">
        <w:t>could result in</w:t>
      </w:r>
      <w:r>
        <w:t xml:space="preserve"> increased visual contrast of remaining plants</w:t>
      </w:r>
      <w:r w:rsidR="00D568EF">
        <w:t xml:space="preserve"> with the soil that attract aphid vectors</w:t>
      </w:r>
      <w:r>
        <w:t xml:space="preserve">. There are published reports that PVY incidence is higher around larger stand gaps. Early planting = early row closure = less contrast. </w:t>
      </w:r>
      <w:r w:rsidR="00D568EF">
        <w:t xml:space="preserve"> After landing, </w:t>
      </w:r>
      <w:proofErr w:type="gramStart"/>
      <w:r w:rsidR="00D568EF">
        <w:t>a</w:t>
      </w:r>
      <w:r>
        <w:t>phids</w:t>
      </w:r>
      <w:proofErr w:type="gramEnd"/>
      <w:r>
        <w:t xml:space="preserve"> </w:t>
      </w:r>
      <w:r w:rsidR="00D568EF">
        <w:t xml:space="preserve">probe and </w:t>
      </w:r>
      <w:r>
        <w:t xml:space="preserve"> “spit” </w:t>
      </w:r>
      <w:r w:rsidR="00D568EF">
        <w:t>to</w:t>
      </w:r>
      <w:r w:rsidR="00355BC6">
        <w:t xml:space="preserve"> </w:t>
      </w:r>
      <w:r>
        <w:t xml:space="preserve">imbibe </w:t>
      </w:r>
      <w:r w:rsidR="00D568EF">
        <w:t xml:space="preserve">and </w:t>
      </w:r>
      <w:r>
        <w:t xml:space="preserve"> “taste” dissolved surface molecules with chemoreceptors, however </w:t>
      </w:r>
      <w:proofErr w:type="spellStart"/>
      <w:r>
        <w:t>its</w:t>
      </w:r>
      <w:proofErr w:type="spellEnd"/>
      <w:r>
        <w:t xml:space="preserve"> unclear how this  impacts feeding. </w:t>
      </w:r>
      <w:r w:rsidR="00BB6216">
        <w:t>Future work should examine olfaction-based management such as attractants, border crops, repellants</w:t>
      </w:r>
      <w:r w:rsidR="00B31103">
        <w:t>. V</w:t>
      </w:r>
      <w:r w:rsidR="00BB6216">
        <w:t>ision-based managemen</w:t>
      </w:r>
      <w:r w:rsidR="00B31103">
        <w:t>t</w:t>
      </w:r>
      <w:r w:rsidR="00BB6216">
        <w:t xml:space="preserve"> such as mulches and green/brown management and host acceptance-based management such as making host plants unpalatable during pre-probing</w:t>
      </w:r>
      <w:r w:rsidR="00B31103">
        <w:t xml:space="preserve"> should also be assessed. </w:t>
      </w:r>
    </w:p>
    <w:p w14:paraId="3CB09D6F" w14:textId="77777777" w:rsidR="00AF58EE" w:rsidRDefault="00AF58EE" w:rsidP="001A7DB9">
      <w:pPr>
        <w:spacing w:after="0"/>
      </w:pPr>
    </w:p>
    <w:p w14:paraId="5E948829" w14:textId="77777777" w:rsidR="00AF58EE" w:rsidRDefault="00AF58EE" w:rsidP="001A7DB9">
      <w:pPr>
        <w:spacing w:after="0"/>
      </w:pPr>
      <w:r>
        <w:t>Q. What is the purpose of the traps in managing aphids.</w:t>
      </w:r>
    </w:p>
    <w:p w14:paraId="033868C3" w14:textId="77777777" w:rsidR="00AF58EE" w:rsidRDefault="00AF58EE" w:rsidP="001A7DB9">
      <w:pPr>
        <w:spacing w:after="0"/>
      </w:pPr>
      <w:r>
        <w:t xml:space="preserve">A. Aphid traps should be used to determine landing rates to see if your treatments are effective. </w:t>
      </w:r>
    </w:p>
    <w:p w14:paraId="2617A87B" w14:textId="513541F8" w:rsidR="00BB6216" w:rsidRDefault="004272B3" w:rsidP="001A7DB9">
      <w:pPr>
        <w:spacing w:after="0"/>
      </w:pPr>
      <w:r>
        <w:t xml:space="preserve">Q. </w:t>
      </w:r>
      <w:r w:rsidR="0085420E">
        <w:t>W</w:t>
      </w:r>
      <w:r w:rsidR="00B31103">
        <w:t>hat is</w:t>
      </w:r>
      <w:r>
        <w:t xml:space="preserve"> the efficacy of BASF aphid </w:t>
      </w:r>
      <w:r w:rsidR="00B31103">
        <w:t>olfactory</w:t>
      </w:r>
      <w:r>
        <w:t xml:space="preserve"> sensor disruptors</w:t>
      </w:r>
    </w:p>
    <w:p w14:paraId="74A72D88" w14:textId="033094F3" w:rsidR="004272B3" w:rsidRDefault="004272B3" w:rsidP="001A7DB9">
      <w:pPr>
        <w:spacing w:after="0"/>
      </w:pPr>
      <w:r>
        <w:t xml:space="preserve">A. </w:t>
      </w:r>
      <w:r w:rsidR="0085420E">
        <w:t xml:space="preserve">A study is </w:t>
      </w:r>
      <w:r>
        <w:t>current</w:t>
      </w:r>
      <w:r w:rsidR="0085420E">
        <w:t>ly</w:t>
      </w:r>
      <w:r>
        <w:t xml:space="preserve"> underway.</w:t>
      </w:r>
    </w:p>
    <w:p w14:paraId="4C8AA9C0" w14:textId="77777777" w:rsidR="005F23A6" w:rsidRDefault="005F23A6" w:rsidP="001A7DB9">
      <w:pPr>
        <w:spacing w:after="0"/>
      </w:pPr>
      <w:r>
        <w:t xml:space="preserve"> </w:t>
      </w:r>
    </w:p>
    <w:p w14:paraId="350CEBB4" w14:textId="79CED72F" w:rsidR="004B6795" w:rsidRDefault="005F23A6" w:rsidP="001A7DB9">
      <w:pPr>
        <w:spacing w:after="0"/>
      </w:pPr>
      <w:r w:rsidRPr="004B6795">
        <w:rPr>
          <w:b/>
          <w:bCs/>
        </w:rPr>
        <w:t xml:space="preserve">1:20pm </w:t>
      </w:r>
      <w:r w:rsidR="004B6795">
        <w:rPr>
          <w:b/>
          <w:bCs/>
        </w:rPr>
        <w:t>Testing Tubers for PVY</w:t>
      </w:r>
      <w:r w:rsidRPr="004B6795">
        <w:rPr>
          <w:b/>
          <w:bCs/>
        </w:rPr>
        <w:t xml:space="preserve"> – Jason Ingram    </w:t>
      </w:r>
    </w:p>
    <w:p w14:paraId="4BBB16F5" w14:textId="160C0520" w:rsidR="004B6795" w:rsidRPr="004B6795" w:rsidRDefault="00D77C36" w:rsidP="001A7DB9">
      <w:pPr>
        <w:spacing w:after="0"/>
      </w:pPr>
      <w:r>
        <w:t>Jason has been conducting dormant tuber te</w:t>
      </w:r>
      <w:r w:rsidR="004B6795">
        <w:t xml:space="preserve">sting </w:t>
      </w:r>
      <w:r>
        <w:t xml:space="preserve">for PVY. Tubers were sampled by taking a 2mm biopsy core from 4 locations across the tuber (stem, heel, two eyes). Cores were pressed onto an FTA card and dried. Punches from each FTA core are </w:t>
      </w:r>
      <w:r w:rsidR="002D61AE">
        <w:t>combined</w:t>
      </w:r>
      <w:r>
        <w:t xml:space="preserve"> (</w:t>
      </w:r>
      <w:r w:rsidR="004B6795">
        <w:t>25 sample composites</w:t>
      </w:r>
      <w:r>
        <w:t xml:space="preserve">) and processed by a Kingfisher </w:t>
      </w:r>
      <w:r>
        <w:lastRenderedPageBreak/>
        <w:t xml:space="preserve">robotic RNA extraction protocol </w:t>
      </w:r>
      <w:r w:rsidR="0085420E">
        <w:t xml:space="preserve">that uses </w:t>
      </w:r>
      <w:r>
        <w:t>magnetic beads</w:t>
      </w:r>
      <w:r w:rsidR="004B6795">
        <w:t xml:space="preserve">. </w:t>
      </w:r>
      <w:r>
        <w:t xml:space="preserve">Of the viruses assayed </w:t>
      </w:r>
      <w:r w:rsidR="00C67A3F">
        <w:t xml:space="preserve">PMTV </w:t>
      </w:r>
      <w:r>
        <w:t xml:space="preserve">was most often located in the </w:t>
      </w:r>
      <w:r w:rsidR="00C67A3F">
        <w:t>boot, PVY boot and rose, TRV rose end</w:t>
      </w:r>
      <w:r>
        <w:t>.</w:t>
      </w:r>
      <w:r w:rsidR="00C67A3F">
        <w:t xml:space="preserve"> We know virus is not distributed evenly in the tubers</w:t>
      </w:r>
      <w:r w:rsidR="0085420E">
        <w:t xml:space="preserve"> which contributes to u</w:t>
      </w:r>
      <w:r w:rsidR="00C67A3F">
        <w:t>nreliable detection of TRV and PMTV.</w:t>
      </w:r>
      <w:r>
        <w:t xml:space="preserve"> The approach is effective in detecting PVY however, false negative rates increase as disease abundance increases.</w:t>
      </w:r>
      <w:r w:rsidR="008A2401">
        <w:t xml:space="preserve"> There is a concern in contaminating paper with </w:t>
      </w:r>
      <w:r w:rsidR="004C1D4A">
        <w:t xml:space="preserve">the punching devices. Overall the cost savings of this test is realized </w:t>
      </w:r>
      <w:r w:rsidR="0085420E">
        <w:t>by</w:t>
      </w:r>
      <w:r w:rsidR="004C1D4A">
        <w:t xml:space="preserve"> testing for multiple pathogens and if labor costs can be </w:t>
      </w:r>
      <w:r w:rsidR="00F37117">
        <w:t>paid for by</w:t>
      </w:r>
      <w:r w:rsidR="004C1D4A">
        <w:t xml:space="preserve"> growers. </w:t>
      </w:r>
    </w:p>
    <w:p w14:paraId="636C822E" w14:textId="77777777" w:rsidR="004B6795" w:rsidRDefault="004B6795" w:rsidP="001A7DB9">
      <w:pPr>
        <w:spacing w:after="0"/>
      </w:pPr>
    </w:p>
    <w:p w14:paraId="0A3244F3" w14:textId="662D5498" w:rsidR="00D9051E" w:rsidRDefault="00F37117" w:rsidP="001A7DB9">
      <w:pPr>
        <w:spacing w:after="0"/>
      </w:pPr>
      <w:r>
        <w:rPr>
          <w:b/>
          <w:bCs/>
        </w:rPr>
        <w:t xml:space="preserve">2:00pm </w:t>
      </w:r>
      <w:r w:rsidR="00D9051E" w:rsidRPr="00D9051E">
        <w:rPr>
          <w:b/>
          <w:bCs/>
        </w:rPr>
        <w:t>Beans are evil, Potatoes are the root of all evil - Jonathan Whitworth</w:t>
      </w:r>
    </w:p>
    <w:p w14:paraId="458BD38D" w14:textId="3EF4E859" w:rsidR="00D9051E" w:rsidRPr="00D9051E" w:rsidRDefault="00340038" w:rsidP="001A7DB9">
      <w:pPr>
        <w:spacing w:after="0"/>
      </w:pPr>
      <w:r>
        <w:t>PVA was first detected in 1996 in ID but is now not an issue. The Aberdeen potato breeding program uses ELISA</w:t>
      </w:r>
      <w:r w:rsidR="00F37117">
        <w:t xml:space="preserve"> testing with m</w:t>
      </w:r>
      <w:r>
        <w:t>elon ball</w:t>
      </w:r>
      <w:r w:rsidR="00F37117">
        <w:t>er sampling</w:t>
      </w:r>
      <w:r>
        <w:t xml:space="preserve">  and indexing to detect virus. In their isolated seed </w:t>
      </w:r>
      <w:r w:rsidR="002D61AE">
        <w:t>increase,</w:t>
      </w:r>
      <w:r>
        <w:t xml:space="preserve"> there is between 6-8% escape from their isolated plots (12 miles from nearest potato plots). </w:t>
      </w:r>
    </w:p>
    <w:p w14:paraId="203FA7AF" w14:textId="77777777" w:rsidR="00D9051E" w:rsidRDefault="00D9051E" w:rsidP="001A7DB9">
      <w:pPr>
        <w:spacing w:after="0"/>
      </w:pPr>
    </w:p>
    <w:p w14:paraId="4510A7C9" w14:textId="3DA0AD60" w:rsidR="005F23A6" w:rsidRDefault="005F23A6" w:rsidP="001A7DB9">
      <w:pPr>
        <w:spacing w:after="0"/>
        <w:rPr>
          <w:b/>
          <w:bCs/>
        </w:rPr>
      </w:pPr>
      <w:r w:rsidRPr="00A13EC6">
        <w:rPr>
          <w:b/>
          <w:bCs/>
        </w:rPr>
        <w:t xml:space="preserve">2:20pm Powdery scab / Mop-Top </w:t>
      </w:r>
      <w:r w:rsidR="00A13EC6">
        <w:rPr>
          <w:b/>
          <w:bCs/>
        </w:rPr>
        <w:t>–</w:t>
      </w:r>
      <w:r w:rsidRPr="00A13EC6">
        <w:rPr>
          <w:b/>
          <w:bCs/>
        </w:rPr>
        <w:t xml:space="preserve"> </w:t>
      </w:r>
      <w:r w:rsidR="00A13EC6" w:rsidRPr="00A13EC6">
        <w:rPr>
          <w:b/>
          <w:bCs/>
        </w:rPr>
        <w:t>Yuan</w:t>
      </w:r>
      <w:r w:rsidR="00355BC6">
        <w:rPr>
          <w:b/>
          <w:bCs/>
        </w:rPr>
        <w:t xml:space="preserve"> Zeng</w:t>
      </w:r>
    </w:p>
    <w:p w14:paraId="7893651E" w14:textId="2E0C4D5A" w:rsidR="00D856D9" w:rsidRDefault="00D856D9" w:rsidP="00D856D9">
      <w:pPr>
        <w:spacing w:after="0"/>
      </w:pPr>
      <w:r>
        <w:t xml:space="preserve">The life cycle of </w:t>
      </w:r>
      <w:proofErr w:type="spellStart"/>
      <w:r w:rsidR="00F37117" w:rsidRPr="00BF2125">
        <w:rPr>
          <w:rFonts w:ascii="Segoe UI" w:hAnsi="Segoe UI" w:cs="Segoe UI"/>
          <w:i/>
          <w:iCs/>
          <w:color w:val="111111"/>
          <w:shd w:val="clear" w:color="auto" w:fill="FFFFFF"/>
        </w:rPr>
        <w:t>Spongospora</w:t>
      </w:r>
      <w:proofErr w:type="spellEnd"/>
      <w:r w:rsidRPr="00BF2125">
        <w:rPr>
          <w:i/>
          <w:iCs/>
        </w:rPr>
        <w:t xml:space="preserve"> </w:t>
      </w:r>
      <w:proofErr w:type="spellStart"/>
      <w:r w:rsidRPr="00BF2125">
        <w:rPr>
          <w:i/>
          <w:iCs/>
        </w:rPr>
        <w:t>subterranea</w:t>
      </w:r>
      <w:proofErr w:type="spellEnd"/>
      <w:r>
        <w:t xml:space="preserve"> was reviewed. In 2017 and 2018 two Russets, yellow, and red skin varieties were planted in naturally infested soils. There was little to no disease symptoms in russet cultivars. The chemicals Omega and </w:t>
      </w:r>
      <w:proofErr w:type="spellStart"/>
      <w:r>
        <w:t>Ridez</w:t>
      </w:r>
      <w:proofErr w:type="spellEnd"/>
      <w:r>
        <w:t xml:space="preserve"> did not reduce powdery scab incidence. </w:t>
      </w:r>
    </w:p>
    <w:p w14:paraId="499B266F" w14:textId="0CAD244C" w:rsidR="0067136D" w:rsidRDefault="0067136D" w:rsidP="00D856D9">
      <w:pPr>
        <w:spacing w:after="0"/>
      </w:pPr>
      <w:r>
        <w:t>C</w:t>
      </w:r>
      <w:r w:rsidR="00D856D9">
        <w:t xml:space="preserve">ounts of pre-harvest </w:t>
      </w:r>
      <w:r>
        <w:t>inoculum</w:t>
      </w:r>
      <w:r w:rsidR="00D856D9">
        <w:t xml:space="preserve"> </w:t>
      </w:r>
      <w:r>
        <w:t xml:space="preserve">in the soil profile was performed. </w:t>
      </w:r>
      <w:proofErr w:type="spellStart"/>
      <w:r w:rsidR="007B6B59">
        <w:t>Sporosori</w:t>
      </w:r>
      <w:proofErr w:type="spellEnd"/>
      <w:r w:rsidR="00D856D9">
        <w:t xml:space="preserve"> did not correlate to PMTV development</w:t>
      </w:r>
      <w:r>
        <w:t xml:space="preserve">. </w:t>
      </w:r>
      <w:r w:rsidR="00D856D9">
        <w:t xml:space="preserve">Soil inoculum increased even when no or low tuber </w:t>
      </w:r>
      <w:r w:rsidR="007B6B59">
        <w:t>disease</w:t>
      </w:r>
      <w:r w:rsidR="00D856D9">
        <w:t xml:space="preserve"> </w:t>
      </w:r>
      <w:r w:rsidR="007B6B59">
        <w:t>occurred</w:t>
      </w:r>
      <w:r w:rsidR="00D856D9">
        <w:t xml:space="preserve">. Powdery scab </w:t>
      </w:r>
      <w:r w:rsidR="007B6B59">
        <w:t>occurrence</w:t>
      </w:r>
      <w:r w:rsidR="00D856D9">
        <w:t xml:space="preserve"> was driven by irrigation. </w:t>
      </w:r>
      <w:r>
        <w:t>However,</w:t>
      </w:r>
      <w:r w:rsidR="00D856D9">
        <w:t xml:space="preserve"> irrigation was not a main contributor for increase in soil </w:t>
      </w:r>
      <w:r w:rsidR="007B6B59">
        <w:t>inoculation</w:t>
      </w:r>
      <w:r w:rsidR="00D856D9">
        <w:t>.</w:t>
      </w:r>
      <w:r>
        <w:t xml:space="preserve"> I</w:t>
      </w:r>
      <w:r w:rsidR="00D856D9">
        <w:t xml:space="preserve">n a greenhouse experiment, potting soils were </w:t>
      </w:r>
      <w:r w:rsidR="007B6B59">
        <w:t>inoculated</w:t>
      </w:r>
      <w:r w:rsidR="00D856D9">
        <w:t xml:space="preserve"> with </w:t>
      </w:r>
      <w:proofErr w:type="spellStart"/>
      <w:r w:rsidR="007B6B59">
        <w:t>sporosori</w:t>
      </w:r>
      <w:proofErr w:type="spellEnd"/>
      <w:r w:rsidR="00D856D9">
        <w:t>. Soil type affect</w:t>
      </w:r>
      <w:r w:rsidR="00F37117">
        <w:t>s</w:t>
      </w:r>
      <w:r w:rsidR="00D856D9">
        <w:t xml:space="preserve"> powdery scab disease development.</w:t>
      </w:r>
      <w:r>
        <w:t xml:space="preserve"> </w:t>
      </w:r>
    </w:p>
    <w:p w14:paraId="601E57F3" w14:textId="77777777" w:rsidR="0067136D" w:rsidRDefault="0067136D" w:rsidP="00D856D9">
      <w:pPr>
        <w:spacing w:after="0"/>
      </w:pPr>
    </w:p>
    <w:p w14:paraId="0720E723" w14:textId="3656A9F1" w:rsidR="007B6B59" w:rsidRDefault="0067136D" w:rsidP="00D856D9">
      <w:pPr>
        <w:spacing w:after="0"/>
      </w:pPr>
      <w:r>
        <w:t>Future work is aimed at examining c</w:t>
      </w:r>
      <w:r w:rsidR="007B6B59">
        <w:t xml:space="preserve">urrent crop production practices in the </w:t>
      </w:r>
      <w:r>
        <w:t xml:space="preserve">San Luis </w:t>
      </w:r>
      <w:r w:rsidR="007B6B59">
        <w:t>valley</w:t>
      </w:r>
      <w:r>
        <w:t xml:space="preserve"> and its influence on soil inoculum, powdery scab development, and PMTV incidence. </w:t>
      </w:r>
      <w:r w:rsidR="007B6B59">
        <w:t>This summer</w:t>
      </w:r>
      <w:r w:rsidR="00F37117">
        <w:t xml:space="preserve"> (2020)</w:t>
      </w:r>
      <w:r w:rsidR="007B6B59">
        <w:t xml:space="preserve"> soil moisture and temperature will be measured by remote sensors deployed into the field to monitor and develop a disease forecasting model for powdery scab. </w:t>
      </w:r>
      <w:r>
        <w:t>In 2018, we recorded incidences of PMTV and powdery scab at various farms in the San Luis Valley. On one far</w:t>
      </w:r>
      <w:r w:rsidR="00F37117">
        <w:t>m</w:t>
      </w:r>
      <w:r>
        <w:t xml:space="preserve">, </w:t>
      </w:r>
      <w:r w:rsidR="007B6B59">
        <w:t xml:space="preserve">PMTV incidence without </w:t>
      </w:r>
      <w:r>
        <w:t xml:space="preserve">powdery scab </w:t>
      </w:r>
      <w:r w:rsidR="007B6B59">
        <w:t>ranged from 0 – 86.7%</w:t>
      </w:r>
      <w:r w:rsidR="001E13CC">
        <w:t xml:space="preserve"> a</w:t>
      </w:r>
      <w:r w:rsidR="00F37117">
        <w:t>mong</w:t>
      </w:r>
      <w:r w:rsidR="001E13CC">
        <w:t xml:space="preserve"> fields. </w:t>
      </w:r>
      <w:r w:rsidR="007B6B59">
        <w:t>There was no correlation between P</w:t>
      </w:r>
      <w:r>
        <w:t>owdery scab</w:t>
      </w:r>
      <w:r w:rsidR="007B6B59">
        <w:t xml:space="preserve"> and PMTV</w:t>
      </w:r>
      <w:r w:rsidR="001E13CC">
        <w:t>.</w:t>
      </w:r>
      <w:r w:rsidR="007B6B59">
        <w:t xml:space="preserve"> On another farm </w:t>
      </w:r>
      <w:r w:rsidR="00BE470F">
        <w:t xml:space="preserve">100% of tubers tested positive for both </w:t>
      </w:r>
      <w:r w:rsidR="001E13CC">
        <w:t>powdery scab</w:t>
      </w:r>
      <w:r w:rsidR="00BE470F">
        <w:t xml:space="preserve"> and PMTV. It</w:t>
      </w:r>
      <w:r w:rsidR="00D96F3C">
        <w:t xml:space="preserve"> i</w:t>
      </w:r>
      <w:r w:rsidR="00BE470F">
        <w:t xml:space="preserve">s unclear </w:t>
      </w:r>
      <w:r w:rsidR="00F37117">
        <w:t>i</w:t>
      </w:r>
      <w:r w:rsidR="00BE470F">
        <w:t xml:space="preserve">f soil texture or </w:t>
      </w:r>
      <w:r w:rsidR="00D96F3C">
        <w:t>pH</w:t>
      </w:r>
      <w:r w:rsidR="00BE470F">
        <w:t xml:space="preserve"> play an important role driving progression of PMTV or </w:t>
      </w:r>
      <w:r w:rsidR="001E13CC">
        <w:t>powdery scab.</w:t>
      </w:r>
    </w:p>
    <w:p w14:paraId="144FE5BC" w14:textId="77777777" w:rsidR="00BE470F" w:rsidRDefault="00BE470F" w:rsidP="00D856D9">
      <w:pPr>
        <w:spacing w:after="0"/>
      </w:pPr>
    </w:p>
    <w:p w14:paraId="56C08CE2" w14:textId="35C2665B" w:rsidR="00BE470F" w:rsidRDefault="005F23A6" w:rsidP="001A7DB9">
      <w:pPr>
        <w:spacing w:after="0"/>
      </w:pPr>
      <w:r w:rsidRPr="001E13CC">
        <w:rPr>
          <w:b/>
          <w:bCs/>
        </w:rPr>
        <w:t xml:space="preserve">2:50pm </w:t>
      </w:r>
      <w:r w:rsidR="00BE470F" w:rsidRPr="001E13CC">
        <w:rPr>
          <w:b/>
          <w:bCs/>
        </w:rPr>
        <w:t xml:space="preserve">Exploring tobacco rattle virus insensitivity </w:t>
      </w:r>
      <w:r w:rsidR="001E13CC" w:rsidRPr="001E13CC">
        <w:rPr>
          <w:b/>
          <w:bCs/>
        </w:rPr>
        <w:t>differences</w:t>
      </w:r>
      <w:r w:rsidR="00BE470F" w:rsidRPr="001E13CC">
        <w:rPr>
          <w:b/>
          <w:bCs/>
        </w:rPr>
        <w:t xml:space="preserve"> between ND and WA</w:t>
      </w:r>
      <w:r w:rsidRPr="001E13CC">
        <w:rPr>
          <w:b/>
          <w:bCs/>
        </w:rPr>
        <w:t xml:space="preserve"> - Kylie Swisher-Grimm </w:t>
      </w:r>
    </w:p>
    <w:p w14:paraId="33E98CAC" w14:textId="02985ED8" w:rsidR="005F6D26" w:rsidRDefault="002417D8" w:rsidP="001A7DB9">
      <w:pPr>
        <w:spacing w:after="0"/>
      </w:pPr>
      <w:r>
        <w:t xml:space="preserve">Russet varieties Castle and Payette were identified as less </w:t>
      </w:r>
      <w:r w:rsidR="00DA5DE2">
        <w:t>sensitive to TRV</w:t>
      </w:r>
      <w:r>
        <w:t xml:space="preserve"> than other russets</w:t>
      </w:r>
      <w:r w:rsidR="00DA5DE2">
        <w:t xml:space="preserve">. Factors that influence insensitivity to TRV include the virus isolate, nematode abundance, and soil type. There is low genetic diversity to the US isolates. Sequence divergent </w:t>
      </w:r>
      <w:r w:rsidR="001E13CC">
        <w:t>analyses</w:t>
      </w:r>
      <w:r w:rsidR="00DA5DE2">
        <w:t xml:space="preserve"> and </w:t>
      </w:r>
      <w:r w:rsidR="001E13CC">
        <w:t>phylogenetic</w:t>
      </w:r>
      <w:r w:rsidR="00DA5DE2">
        <w:t xml:space="preserve"> analyses revealed that there is little variation among WA and ND populations of stubby root nematodes. In greenhouse </w:t>
      </w:r>
      <w:r w:rsidR="001E13CC">
        <w:t>experiments</w:t>
      </w:r>
      <w:r w:rsidR="00DA5DE2">
        <w:t xml:space="preserve"> over 300 plants (russet Burbank, tobacco, </w:t>
      </w:r>
      <w:r w:rsidR="001E13CC">
        <w:t>Payette</w:t>
      </w:r>
      <w:r w:rsidR="00DA5DE2">
        <w:t xml:space="preserve">, and </w:t>
      </w:r>
      <w:r w:rsidR="001E13CC">
        <w:t>C</w:t>
      </w:r>
      <w:r w:rsidR="00DA5DE2">
        <w:t>astle russet) were inoculated with stubby root nematodes. After plants senesce</w:t>
      </w:r>
      <w:r w:rsidR="00F83463">
        <w:t>,</w:t>
      </w:r>
      <w:r w:rsidR="00DA5DE2">
        <w:t xml:space="preserve"> soil, roots, tubers, and foliage </w:t>
      </w:r>
      <w:r w:rsidR="001E13CC">
        <w:t>were</w:t>
      </w:r>
      <w:r w:rsidR="00DA5DE2">
        <w:t xml:space="preserve"> collected and tested for TRV using RT-qPCR. Visual symptoms of corky ringspot disease </w:t>
      </w:r>
      <w:r w:rsidR="002D61AE">
        <w:t>were</w:t>
      </w:r>
      <w:r w:rsidR="00DA5DE2">
        <w:t xml:space="preserve"> </w:t>
      </w:r>
      <w:r w:rsidR="00F83463">
        <w:t>noted</w:t>
      </w:r>
      <w:r w:rsidR="00DA5DE2">
        <w:t xml:space="preserve">. </w:t>
      </w:r>
      <w:r w:rsidR="001E13CC">
        <w:t>T</w:t>
      </w:r>
      <w:r w:rsidR="00DA5DE2">
        <w:t>obacco</w:t>
      </w:r>
      <w:r w:rsidR="00F83463">
        <w:t xml:space="preserve"> plants were transplanted</w:t>
      </w:r>
      <w:r w:rsidR="00DA5DE2">
        <w:t xml:space="preserve"> into pots after potatoes were harvested</w:t>
      </w:r>
      <w:r w:rsidR="00F83463">
        <w:t>,</w:t>
      </w:r>
      <w:r w:rsidR="00DA5DE2">
        <w:t xml:space="preserve"> </w:t>
      </w:r>
      <w:r w:rsidR="00F83463">
        <w:t>and symptom expression was</w:t>
      </w:r>
      <w:r w:rsidR="00DA5DE2">
        <w:t xml:space="preserve"> used to confirm </w:t>
      </w:r>
      <w:r w:rsidR="001E13CC">
        <w:t>infection</w:t>
      </w:r>
      <w:r w:rsidR="00DA5DE2">
        <w:t xml:space="preserve"> of </w:t>
      </w:r>
      <w:r w:rsidR="001E13CC">
        <w:t>study root nematode</w:t>
      </w:r>
      <w:r w:rsidR="00DA5DE2">
        <w:t xml:space="preserve"> and TRV. WA </w:t>
      </w:r>
      <w:r w:rsidR="001E13CC">
        <w:t>stubby root nematode</w:t>
      </w:r>
      <w:r w:rsidR="00DA5DE2">
        <w:t xml:space="preserve"> counts were higher than ND across tobacco, R</w:t>
      </w:r>
      <w:r w:rsidR="001E13CC">
        <w:t xml:space="preserve">usset </w:t>
      </w:r>
      <w:r w:rsidR="00DA5DE2">
        <w:t>B</w:t>
      </w:r>
      <w:r w:rsidR="001E13CC">
        <w:t>urbank</w:t>
      </w:r>
      <w:r w:rsidR="00DA5DE2">
        <w:t>, Payette, and Castle R</w:t>
      </w:r>
      <w:r w:rsidR="001E13CC">
        <w:t>usset</w:t>
      </w:r>
      <w:r w:rsidR="00D319FE">
        <w:t xml:space="preserve">. This could be due to the fact the ND </w:t>
      </w:r>
      <w:r w:rsidR="001E13CC">
        <w:t>stubby root nematodes</w:t>
      </w:r>
      <w:r w:rsidR="00D319FE">
        <w:t xml:space="preserve"> were collected </w:t>
      </w:r>
      <w:r w:rsidR="001E13CC">
        <w:t>from</w:t>
      </w:r>
      <w:r w:rsidR="00D319FE">
        <w:t xml:space="preserve"> field samples and not “seasoned” in the greenhouse. Russet </w:t>
      </w:r>
      <w:r w:rsidR="00D319FE">
        <w:lastRenderedPageBreak/>
        <w:t xml:space="preserve">Burbank had 40-50% of tubers infected with TRV. Payette tested positive for 10-20% TRV. Castle was insensitive. There were distinguishing </w:t>
      </w:r>
      <w:r w:rsidR="001E13CC">
        <w:t>corky ringspot</w:t>
      </w:r>
      <w:r w:rsidR="00657FDA">
        <w:t xml:space="preserve"> </w:t>
      </w:r>
      <w:proofErr w:type="spellStart"/>
      <w:r w:rsidR="00657FDA">
        <w:t>syptoms</w:t>
      </w:r>
      <w:proofErr w:type="spellEnd"/>
      <w:r w:rsidR="00D319FE">
        <w:t xml:space="preserve"> in </w:t>
      </w:r>
      <w:r w:rsidR="005F6D26">
        <w:t>P</w:t>
      </w:r>
      <w:r w:rsidR="00D319FE">
        <w:t xml:space="preserve">ayette. This experiment will be repeated </w:t>
      </w:r>
      <w:r w:rsidR="00F83463">
        <w:t>next</w:t>
      </w:r>
      <w:r w:rsidR="00D319FE">
        <w:t xml:space="preserve"> year. Field collected samples of </w:t>
      </w:r>
      <w:r w:rsidR="001E13CC">
        <w:t>stubby root nematode</w:t>
      </w:r>
      <w:r w:rsidR="00D319FE">
        <w:t xml:space="preserve"> and TRV will used as well. </w:t>
      </w:r>
      <w:r w:rsidR="005F6D26">
        <w:t xml:space="preserve">Max </w:t>
      </w:r>
      <w:r w:rsidR="001E13CC">
        <w:t>Feldman</w:t>
      </w:r>
      <w:r w:rsidR="005F6D26">
        <w:t xml:space="preserve"> states you can clear TRV from the soil by planting alfalfa and insensitive varieties. </w:t>
      </w:r>
    </w:p>
    <w:p w14:paraId="21C682C5" w14:textId="77777777" w:rsidR="00CA2976" w:rsidRDefault="00CA2976" w:rsidP="001A7DB9">
      <w:pPr>
        <w:spacing w:after="0"/>
      </w:pPr>
    </w:p>
    <w:p w14:paraId="510A03A3" w14:textId="5385B771" w:rsidR="00CA2976" w:rsidRDefault="00FA720F" w:rsidP="001A7DB9">
      <w:pPr>
        <w:spacing w:after="0"/>
      </w:pPr>
      <w:r>
        <w:rPr>
          <w:b/>
          <w:bCs/>
        </w:rPr>
        <w:t xml:space="preserve">3:10 </w:t>
      </w:r>
      <w:r w:rsidR="00CA2976" w:rsidRPr="00BF2125">
        <w:rPr>
          <w:b/>
          <w:bCs/>
        </w:rPr>
        <w:t xml:space="preserve">TRV and PMTV – Lynn </w:t>
      </w:r>
      <w:proofErr w:type="spellStart"/>
      <w:r w:rsidR="00CA2976" w:rsidRPr="00BF2125">
        <w:rPr>
          <w:b/>
          <w:bCs/>
        </w:rPr>
        <w:t>Woodell</w:t>
      </w:r>
      <w:proofErr w:type="spellEnd"/>
    </w:p>
    <w:p w14:paraId="083A72AA" w14:textId="6BB16009" w:rsidR="00074151" w:rsidRDefault="00CA2976" w:rsidP="001A7DB9">
      <w:pPr>
        <w:spacing w:after="0"/>
      </w:pPr>
      <w:r>
        <w:t xml:space="preserve">Control measures of TRV include rotating into alfalfa, managing nightshade, clean seed use, </w:t>
      </w:r>
      <w:r w:rsidR="00811588">
        <w:t xml:space="preserve">and </w:t>
      </w:r>
      <w:r>
        <w:t>sanitation.</w:t>
      </w:r>
      <w:r w:rsidR="00074151">
        <w:t xml:space="preserve"> </w:t>
      </w:r>
      <w:r w:rsidR="00510563">
        <w:t>Discussion addressed s</w:t>
      </w:r>
      <w:r w:rsidR="00074151">
        <w:t xml:space="preserve">ymptom development, early plant infection, higher soil moisture, later harvest, larger tubers. Tubers were evaluated at planting, mid-storage, and post storage. In 2015, symptoms were </w:t>
      </w:r>
      <w:r w:rsidR="002532EA">
        <w:t>strongly</w:t>
      </w:r>
      <w:r w:rsidR="00074151">
        <w:t xml:space="preserve"> expressed after storage. In 2016, there were no significant difference </w:t>
      </w:r>
      <w:r w:rsidR="00811588">
        <w:t>in</w:t>
      </w:r>
      <w:r w:rsidR="00074151">
        <w:t xml:space="preserve"> symptom expression after storage. In 2017, </w:t>
      </w:r>
      <w:r w:rsidR="002532EA">
        <w:t>Payette</w:t>
      </w:r>
      <w:r w:rsidR="00074151">
        <w:t xml:space="preserve"> exhibited moderate symptoms, while R</w:t>
      </w:r>
      <w:r w:rsidR="002532EA">
        <w:t>usset Burbank</w:t>
      </w:r>
      <w:r w:rsidR="00074151">
        <w:t xml:space="preserve"> </w:t>
      </w:r>
      <w:r w:rsidR="002532EA">
        <w:t>exhibited</w:t>
      </w:r>
      <w:r w:rsidR="00074151">
        <w:t xml:space="preserve"> more symptoms. No apparent effect on fry color</w:t>
      </w:r>
      <w:r w:rsidR="00AA06A7">
        <w:t xml:space="preserve"> was observed</w:t>
      </w:r>
      <w:r w:rsidR="00074151">
        <w:t xml:space="preserve"> unless symptoms of </w:t>
      </w:r>
      <w:r w:rsidR="002532EA">
        <w:t>corky ringspot</w:t>
      </w:r>
      <w:r w:rsidR="00074151">
        <w:t xml:space="preserve"> </w:t>
      </w:r>
      <w:r w:rsidR="00AA06A7">
        <w:t>were</w:t>
      </w:r>
      <w:r w:rsidR="00074151">
        <w:t xml:space="preserve"> present. Season will impact symptoms, there is potential for symptoms to increase in </w:t>
      </w:r>
      <w:r w:rsidR="002D61AE">
        <w:t>storage,</w:t>
      </w:r>
      <w:r w:rsidR="00074151">
        <w:t xml:space="preserve"> but it varies from season to season. </w:t>
      </w:r>
    </w:p>
    <w:p w14:paraId="454D8D31" w14:textId="77777777" w:rsidR="005F23A6" w:rsidRDefault="005F23A6" w:rsidP="001A7DB9">
      <w:pPr>
        <w:spacing w:after="0"/>
      </w:pPr>
      <w:r>
        <w:t xml:space="preserve"> </w:t>
      </w:r>
    </w:p>
    <w:p w14:paraId="4B2E7BCC" w14:textId="77777777" w:rsidR="005F23A6" w:rsidRPr="002532EA" w:rsidRDefault="005F23A6" w:rsidP="001A7DB9">
      <w:pPr>
        <w:spacing w:after="0"/>
        <w:rPr>
          <w:b/>
          <w:bCs/>
        </w:rPr>
      </w:pPr>
      <w:r w:rsidRPr="002532EA">
        <w:rPr>
          <w:b/>
          <w:bCs/>
        </w:rPr>
        <w:t xml:space="preserve">3:20pm Break </w:t>
      </w:r>
    </w:p>
    <w:p w14:paraId="515029A2" w14:textId="77777777" w:rsidR="005F23A6" w:rsidRDefault="005F23A6" w:rsidP="001A7DB9">
      <w:pPr>
        <w:spacing w:after="0"/>
      </w:pPr>
      <w:r>
        <w:t xml:space="preserve"> </w:t>
      </w:r>
    </w:p>
    <w:p w14:paraId="19D52F3D" w14:textId="0EBE19B5" w:rsidR="002532EA" w:rsidRPr="002532EA" w:rsidRDefault="00AA06A7" w:rsidP="001A7DB9">
      <w:pPr>
        <w:spacing w:after="0"/>
        <w:rPr>
          <w:b/>
          <w:bCs/>
        </w:rPr>
      </w:pPr>
      <w:r>
        <w:rPr>
          <w:b/>
          <w:bCs/>
        </w:rPr>
        <w:t>3:4</w:t>
      </w:r>
      <w:r w:rsidR="004222DB">
        <w:rPr>
          <w:b/>
          <w:bCs/>
        </w:rPr>
        <w:t>5</w:t>
      </w:r>
      <w:r>
        <w:rPr>
          <w:b/>
          <w:bCs/>
        </w:rPr>
        <w:t xml:space="preserve"> </w:t>
      </w:r>
      <w:r w:rsidR="005E0804" w:rsidRPr="002532EA">
        <w:rPr>
          <w:b/>
          <w:bCs/>
        </w:rPr>
        <w:t xml:space="preserve">Identification of Genetic </w:t>
      </w:r>
      <w:r w:rsidR="002532EA">
        <w:rPr>
          <w:b/>
          <w:bCs/>
        </w:rPr>
        <w:t>R</w:t>
      </w:r>
      <w:r w:rsidR="005E0804" w:rsidRPr="002532EA">
        <w:rPr>
          <w:b/>
          <w:bCs/>
        </w:rPr>
        <w:t xml:space="preserve">esistance to PVY and </w:t>
      </w:r>
      <w:r w:rsidR="002532EA">
        <w:rPr>
          <w:b/>
          <w:bCs/>
        </w:rPr>
        <w:t>I</w:t>
      </w:r>
      <w:r w:rsidR="005E0804" w:rsidRPr="002532EA">
        <w:rPr>
          <w:b/>
          <w:bCs/>
        </w:rPr>
        <w:t xml:space="preserve">ncorporated of </w:t>
      </w:r>
      <w:r w:rsidR="002532EA">
        <w:rPr>
          <w:b/>
          <w:bCs/>
        </w:rPr>
        <w:t>T</w:t>
      </w:r>
      <w:r w:rsidR="005E0804" w:rsidRPr="002532EA">
        <w:rPr>
          <w:b/>
          <w:bCs/>
        </w:rPr>
        <w:t xml:space="preserve">raits into </w:t>
      </w:r>
      <w:r w:rsidR="002532EA">
        <w:rPr>
          <w:b/>
          <w:bCs/>
        </w:rPr>
        <w:t>B</w:t>
      </w:r>
      <w:r w:rsidR="005E0804" w:rsidRPr="002532EA">
        <w:rPr>
          <w:b/>
          <w:bCs/>
        </w:rPr>
        <w:t xml:space="preserve">reeding </w:t>
      </w:r>
      <w:r w:rsidR="002532EA">
        <w:rPr>
          <w:b/>
          <w:bCs/>
        </w:rPr>
        <w:t>L</w:t>
      </w:r>
      <w:r w:rsidR="005E0804" w:rsidRPr="002532EA">
        <w:rPr>
          <w:b/>
          <w:bCs/>
        </w:rPr>
        <w:t>ines</w:t>
      </w:r>
      <w:r w:rsidR="00E920FD" w:rsidRPr="002532EA">
        <w:rPr>
          <w:b/>
          <w:bCs/>
        </w:rPr>
        <w:t xml:space="preserve">. </w:t>
      </w:r>
    </w:p>
    <w:p w14:paraId="22820217" w14:textId="686E21DF" w:rsidR="005E0804" w:rsidRDefault="005E0804" w:rsidP="001A7DB9">
      <w:pPr>
        <w:spacing w:after="0"/>
      </w:pPr>
      <w:r>
        <w:t xml:space="preserve">Since 2012 </w:t>
      </w:r>
      <w:r w:rsidR="002532EA">
        <w:t>marker assisted selection</w:t>
      </w:r>
      <w:r w:rsidR="00032636">
        <w:t xml:space="preserve"> was used to get PVY-resistance genes</w:t>
      </w:r>
      <w:r>
        <w:t xml:space="preserve"> </w:t>
      </w:r>
      <w:r w:rsidR="00032636">
        <w:t>(</w:t>
      </w:r>
      <w:r>
        <w:t>RY</w:t>
      </w:r>
      <w:r w:rsidR="002532EA">
        <w:t xml:space="preserve"> </w:t>
      </w:r>
      <w:proofErr w:type="spellStart"/>
      <w:r w:rsidR="002532EA">
        <w:t>sto</w:t>
      </w:r>
      <w:proofErr w:type="spellEnd"/>
      <w:r w:rsidR="002532EA">
        <w:t xml:space="preserve">, </w:t>
      </w:r>
      <w:proofErr w:type="spellStart"/>
      <w:r w:rsidR="002532EA">
        <w:t>adg</w:t>
      </w:r>
      <w:proofErr w:type="spellEnd"/>
      <w:r w:rsidR="00032636">
        <w:t>,</w:t>
      </w:r>
      <w:r w:rsidR="002532EA">
        <w:t xml:space="preserve"> </w:t>
      </w:r>
      <w:proofErr w:type="spellStart"/>
      <w:r w:rsidR="002532EA">
        <w:t>cho</w:t>
      </w:r>
      <w:proofErr w:type="spellEnd"/>
      <w:r>
        <w:t xml:space="preserve"> </w:t>
      </w:r>
      <w:r w:rsidR="00032636">
        <w:t xml:space="preserve">) </w:t>
      </w:r>
      <w:r>
        <w:t xml:space="preserve">into breeding lines. Payette and Castle Russet have </w:t>
      </w:r>
      <w:proofErr w:type="spellStart"/>
      <w:r>
        <w:t>RYsto</w:t>
      </w:r>
      <w:proofErr w:type="spellEnd"/>
      <w:r>
        <w:t xml:space="preserve">. All genes have been mapped to 1cm (1mbp) into respective markers. </w:t>
      </w:r>
      <w:r w:rsidR="002D61AE">
        <w:t>Except for</w:t>
      </w:r>
      <w:r>
        <w:t xml:space="preserve"> </w:t>
      </w:r>
      <w:proofErr w:type="spellStart"/>
      <w:r>
        <w:t>RYsto</w:t>
      </w:r>
      <w:proofErr w:type="spellEnd"/>
      <w:r>
        <w:t xml:space="preserve"> we do not know what </w:t>
      </w:r>
      <w:proofErr w:type="spellStart"/>
      <w:r>
        <w:t>RY</w:t>
      </w:r>
      <w:r w:rsidRPr="00BF2125">
        <w:t>cho</w:t>
      </w:r>
      <w:proofErr w:type="spellEnd"/>
      <w:r w:rsidR="00AA486F">
        <w:t xml:space="preserve"> and </w:t>
      </w:r>
      <w:proofErr w:type="spellStart"/>
      <w:r w:rsidR="00AA486F">
        <w:t>RY</w:t>
      </w:r>
      <w:r w:rsidRPr="00BF2125">
        <w:t>agn</w:t>
      </w:r>
      <w:proofErr w:type="spellEnd"/>
      <w:r w:rsidRPr="00AA486F">
        <w:t xml:space="preserve"> </w:t>
      </w:r>
      <w:r>
        <w:t xml:space="preserve">really do. There are literally 100’s of genes in that space. </w:t>
      </w:r>
      <w:r w:rsidR="002532EA">
        <w:t>We would like to use</w:t>
      </w:r>
      <w:r>
        <w:t xml:space="preserve"> Crispr to knock candidate genes out. Now that the </w:t>
      </w:r>
      <w:proofErr w:type="spellStart"/>
      <w:r>
        <w:t>Rysto</w:t>
      </w:r>
      <w:proofErr w:type="spellEnd"/>
      <w:r>
        <w:t xml:space="preserve"> gene has been identified we can examine the </w:t>
      </w:r>
      <w:r w:rsidR="00512668">
        <w:t>relationship</w:t>
      </w:r>
      <w:r>
        <w:t xml:space="preserve"> between resistant and </w:t>
      </w:r>
      <w:r w:rsidR="002532EA">
        <w:t>nonresistant</w:t>
      </w:r>
      <w:r>
        <w:t xml:space="preserve"> alleles. This will allow breeders to develop more reliable markers. </w:t>
      </w:r>
    </w:p>
    <w:p w14:paraId="6AC495A1" w14:textId="77777777" w:rsidR="005E0804" w:rsidRPr="005E0804" w:rsidRDefault="005E0804" w:rsidP="001A7DB9">
      <w:pPr>
        <w:spacing w:after="0"/>
      </w:pPr>
    </w:p>
    <w:p w14:paraId="1A598516" w14:textId="641651CF" w:rsidR="00512668" w:rsidRDefault="005F23A6" w:rsidP="001A7DB9">
      <w:pPr>
        <w:spacing w:after="0"/>
      </w:pPr>
      <w:r w:rsidRPr="00BF2125">
        <w:rPr>
          <w:b/>
          <w:bCs/>
        </w:rPr>
        <w:t xml:space="preserve">3:50pm Cultivar Development – Max Feldman </w:t>
      </w:r>
    </w:p>
    <w:p w14:paraId="77536346" w14:textId="3BEF4558" w:rsidR="00D55FFA" w:rsidRDefault="00512668" w:rsidP="001A7DB9">
      <w:pPr>
        <w:spacing w:after="0"/>
      </w:pPr>
      <w:r>
        <w:t xml:space="preserve">Broader breeding objectives include developing markers for </w:t>
      </w:r>
      <w:r w:rsidR="0025207E">
        <w:t>necrotic</w:t>
      </w:r>
      <w:r>
        <w:t xml:space="preserve"> viruses and cloning one PVY gene. Castle Russet has resistance to PMTV, TRV, and PVY. We have crossed castle with a susceptible variety and identif</w:t>
      </w:r>
      <w:r w:rsidR="00AA486F">
        <w:t>ied</w:t>
      </w:r>
      <w:r>
        <w:t xml:space="preserve"> markers associated with these traits. PMTV resistance in castle Russet is polygenic (3-5 loci). </w:t>
      </w:r>
      <w:r w:rsidR="0025207E">
        <w:t>Corky ringspot</w:t>
      </w:r>
      <w:r>
        <w:t xml:space="preserve"> resistance segregates as a single loci trait. US seed potato </w:t>
      </w:r>
      <w:r w:rsidR="002D61AE">
        <w:t>GenBank</w:t>
      </w:r>
      <w:r>
        <w:t xml:space="preserve"> will be screened for PMTV </w:t>
      </w:r>
      <w:r w:rsidR="00AA486F">
        <w:t xml:space="preserve">resistance </w:t>
      </w:r>
      <w:r w:rsidR="006A58D4">
        <w:t>by</w:t>
      </w:r>
      <w:r>
        <w:t xml:space="preserve"> a single dominant locus. </w:t>
      </w:r>
      <w:r w:rsidR="00AA486F">
        <w:t>T</w:t>
      </w:r>
      <w:r w:rsidR="006A58D4">
        <w:t>h</w:t>
      </w:r>
      <w:r w:rsidR="00AA486F">
        <w:t>e f</w:t>
      </w:r>
      <w:r>
        <w:t xml:space="preserve">ocus will be evaluating wild solanum species that can cross with potato. </w:t>
      </w:r>
      <w:r w:rsidR="00D55FFA">
        <w:t xml:space="preserve"> </w:t>
      </w:r>
      <w:r w:rsidR="00CE2034">
        <w:t>G</w:t>
      </w:r>
      <w:r w:rsidR="00032636">
        <w:t>reenhouse</w:t>
      </w:r>
      <w:r w:rsidR="00D55FFA">
        <w:t xml:space="preserve"> </w:t>
      </w:r>
      <w:r w:rsidR="0025207E">
        <w:t>experiments</w:t>
      </w:r>
      <w:r w:rsidR="00D55FFA">
        <w:t xml:space="preserve"> in which the pots were inoculated with </w:t>
      </w:r>
      <w:r w:rsidR="00CE2034">
        <w:t>stubby root nematodes</w:t>
      </w:r>
      <w:r w:rsidR="00CE2034" w:rsidDel="006A58D4">
        <w:t xml:space="preserve"> </w:t>
      </w:r>
      <w:r w:rsidR="00CE2034">
        <w:t xml:space="preserve">showed that </w:t>
      </w:r>
      <w:r w:rsidR="00D55FFA">
        <w:t xml:space="preserve">Castle russet and alfalfa </w:t>
      </w:r>
      <w:r w:rsidR="006A58D4">
        <w:t>were</w:t>
      </w:r>
      <w:r w:rsidR="00D55FFA">
        <w:t xml:space="preserve"> poor hosts.</w:t>
      </w:r>
      <w:r w:rsidR="0025207E">
        <w:t xml:space="preserve"> A mapping study is underway to examine genes that potentially </w:t>
      </w:r>
      <w:r w:rsidR="00D55FFA">
        <w:t xml:space="preserve">confer resistance to </w:t>
      </w:r>
      <w:proofErr w:type="spellStart"/>
      <w:r w:rsidR="00D55FFA">
        <w:t>spongospora</w:t>
      </w:r>
      <w:proofErr w:type="spellEnd"/>
      <w:r w:rsidR="00D55FFA">
        <w:t xml:space="preserve">. </w:t>
      </w:r>
      <w:r w:rsidR="0025207E">
        <w:t xml:space="preserve">In </w:t>
      </w:r>
      <w:r w:rsidR="002D61AE">
        <w:t>addition,</w:t>
      </w:r>
      <w:r w:rsidR="0025207E">
        <w:t xml:space="preserve"> our goal is to clone the</w:t>
      </w:r>
      <w:r w:rsidR="00D55FFA">
        <w:t xml:space="preserve"> RY-</w:t>
      </w:r>
      <w:proofErr w:type="spellStart"/>
      <w:r w:rsidR="00D55FFA">
        <w:t>adg</w:t>
      </w:r>
      <w:proofErr w:type="spellEnd"/>
      <w:r w:rsidR="0025207E">
        <w:t xml:space="preserve"> gene</w:t>
      </w:r>
      <w:r w:rsidR="00D55FFA">
        <w:t xml:space="preserve">. </w:t>
      </w:r>
      <w:proofErr w:type="spellStart"/>
      <w:r w:rsidR="00D55FFA">
        <w:t>RenSeq</w:t>
      </w:r>
      <w:proofErr w:type="spellEnd"/>
      <w:r w:rsidR="00D55FFA">
        <w:t xml:space="preserve"> will be used to identify R genes and </w:t>
      </w:r>
      <w:r w:rsidR="006A58D4">
        <w:t xml:space="preserve">we will </w:t>
      </w:r>
      <w:r w:rsidR="00D55FFA">
        <w:t xml:space="preserve">use long read PacBio sequencing to identify NBS-LRR genes. </w:t>
      </w:r>
    </w:p>
    <w:p w14:paraId="093925BA" w14:textId="65441590" w:rsidR="005F23A6" w:rsidRDefault="005F23A6" w:rsidP="001A7DB9">
      <w:pPr>
        <w:spacing w:after="0"/>
      </w:pPr>
    </w:p>
    <w:p w14:paraId="09B2DC2E" w14:textId="7FFC11EC" w:rsidR="009E2CEE" w:rsidRDefault="005F23A6" w:rsidP="001A7DB9">
      <w:pPr>
        <w:spacing w:after="0"/>
      </w:pPr>
      <w:r w:rsidRPr="00BF2125">
        <w:rPr>
          <w:b/>
          <w:bCs/>
        </w:rPr>
        <w:t xml:space="preserve">4:20pm </w:t>
      </w:r>
      <w:r w:rsidR="009E2CEE" w:rsidRPr="00BF2125">
        <w:rPr>
          <w:b/>
          <w:bCs/>
        </w:rPr>
        <w:t xml:space="preserve">Value of Seed Certification </w:t>
      </w:r>
      <w:r w:rsidRPr="00BF2125">
        <w:rPr>
          <w:b/>
          <w:bCs/>
        </w:rPr>
        <w:t>–</w:t>
      </w:r>
      <w:r w:rsidR="009E2CEE" w:rsidRPr="00BF2125">
        <w:rPr>
          <w:b/>
          <w:bCs/>
        </w:rPr>
        <w:t xml:space="preserve"> </w:t>
      </w:r>
      <w:r w:rsidRPr="00BF2125">
        <w:rPr>
          <w:b/>
          <w:bCs/>
        </w:rPr>
        <w:t xml:space="preserve">Chris McIntosh </w:t>
      </w:r>
      <w:r w:rsidR="009E2CEE" w:rsidRPr="00BF2125">
        <w:rPr>
          <w:b/>
          <w:bCs/>
        </w:rPr>
        <w:t>&amp; Kate Fuller</w:t>
      </w:r>
    </w:p>
    <w:p w14:paraId="2DB57DE5" w14:textId="1F5D4F0E" w:rsidR="00BF2365" w:rsidRDefault="009E2CEE" w:rsidP="001A7DB9">
      <w:pPr>
        <w:spacing w:after="0"/>
      </w:pPr>
      <w:r>
        <w:t xml:space="preserve">Estimates </w:t>
      </w:r>
      <w:r w:rsidR="000B4EB6">
        <w:t xml:space="preserve">of PVY spread over the </w:t>
      </w:r>
      <w:r w:rsidR="00E07A90">
        <w:t>growing</w:t>
      </w:r>
      <w:r w:rsidR="000B4EB6">
        <w:t xml:space="preserve"> season can be as </w:t>
      </w:r>
      <w:r w:rsidR="00E07A90">
        <w:t>high</w:t>
      </w:r>
      <w:r>
        <w:t xml:space="preserve"> as 10x</w:t>
      </w:r>
      <w:r w:rsidR="00E07A90">
        <w:t xml:space="preserve">. </w:t>
      </w:r>
      <w:r>
        <w:t>Loss estimates</w:t>
      </w:r>
      <w:r w:rsidR="00E07A90">
        <w:t xml:space="preserve"> have been recorded as high a</w:t>
      </w:r>
      <w:r>
        <w:t xml:space="preserve">s 80%. Montana has a good historical data set of current </w:t>
      </w:r>
      <w:r w:rsidR="002D61AE">
        <w:t>seasons</w:t>
      </w:r>
      <w:r w:rsidR="00E07A90">
        <w:t xml:space="preserve"> (summer ELISA)</w:t>
      </w:r>
      <w:r>
        <w:t xml:space="preserve"> and postharvest test results. PVY is perceived as less important to commercial growers</w:t>
      </w:r>
      <w:r w:rsidR="00CE2034">
        <w:t xml:space="preserve"> than it had been in the past</w:t>
      </w:r>
      <w:r>
        <w:t>. Data on prices and production are readily available</w:t>
      </w:r>
      <w:r w:rsidR="00E07A90">
        <w:t xml:space="preserve"> from e</w:t>
      </w:r>
      <w:r>
        <w:t xml:space="preserve">xisting economic models for PVY in Idaho commercial potato production. </w:t>
      </w:r>
      <w:r w:rsidR="00BF2365">
        <w:t xml:space="preserve">The focus here is to calculate the benefit provided </w:t>
      </w:r>
      <w:r w:rsidR="006A58D4">
        <w:t xml:space="preserve">by the </w:t>
      </w:r>
      <w:r w:rsidR="00BF2365">
        <w:t xml:space="preserve">Montana seed certification system in terms of reducing </w:t>
      </w:r>
      <w:r w:rsidR="00E07A90">
        <w:t>disease</w:t>
      </w:r>
      <w:r w:rsidR="00BF2365">
        <w:t xml:space="preserve"> incidence in potato production in Idaho. </w:t>
      </w:r>
      <w:r w:rsidR="002D61AE">
        <w:lastRenderedPageBreak/>
        <w:t>Five-year</w:t>
      </w:r>
      <w:r w:rsidR="00BF2365">
        <w:t xml:space="preserve"> average </w:t>
      </w:r>
      <w:r w:rsidR="00E07A90">
        <w:t>(</w:t>
      </w:r>
      <w:r w:rsidR="00BF2365">
        <w:t>2012-2016</w:t>
      </w:r>
      <w:r w:rsidR="00E07A90">
        <w:t>)</w:t>
      </w:r>
      <w:r w:rsidR="00BF2365">
        <w:t xml:space="preserve"> acreage plante</w:t>
      </w:r>
      <w:r w:rsidR="00E07A90">
        <w:t>d</w:t>
      </w:r>
      <w:r w:rsidR="00BF2365">
        <w:t xml:space="preserve"> in Idaho is 326,000 1/3 planted </w:t>
      </w:r>
      <w:r w:rsidR="001D6AC1">
        <w:t>were</w:t>
      </w:r>
      <w:r w:rsidR="00BF2365">
        <w:t xml:space="preserve"> from MT</w:t>
      </w:r>
      <w:r w:rsidR="00E07A90">
        <w:t xml:space="preserve"> sourced seed</w:t>
      </w:r>
      <w:r w:rsidR="00BF2365">
        <w:t xml:space="preserve">. 3,811 complete observations on summer and postharvest tests. Minimum sample size for PHT is 400 tubers with a maximum of 1200 acres per seed lot. Data is </w:t>
      </w:r>
      <w:proofErr w:type="spellStart"/>
      <w:r w:rsidR="00BF2365">
        <w:t>winsorized</w:t>
      </w:r>
      <w:proofErr w:type="spellEnd"/>
      <w:r w:rsidR="00BF2365">
        <w:t xml:space="preserve"> to remove extreme outliers. </w:t>
      </w:r>
      <w:r w:rsidR="00E07A90">
        <w:t>An</w:t>
      </w:r>
      <w:r w:rsidR="00BF2365">
        <w:t xml:space="preserve"> important</w:t>
      </w:r>
      <w:r w:rsidR="00E07A90">
        <w:t xml:space="preserve"> finding</w:t>
      </w:r>
      <w:r w:rsidR="00BF2365">
        <w:t xml:space="preserve"> in these data is that the </w:t>
      </w:r>
      <w:r w:rsidR="00E07A90">
        <w:t>percentage of</w:t>
      </w:r>
      <w:r w:rsidR="00BF2365">
        <w:t xml:space="preserve"> summer </w:t>
      </w:r>
      <w:r w:rsidR="00E07A90">
        <w:t xml:space="preserve">PVY </w:t>
      </w:r>
      <w:r w:rsidR="00BF2365">
        <w:t>positives is a significant factor in PHT readings at the 0.05 level. This tells us that if there is any virus in the seed, it</w:t>
      </w:r>
      <w:r w:rsidR="00CE2034">
        <w:t xml:space="preserve"> will</w:t>
      </w:r>
      <w:r w:rsidR="00BF2365">
        <w:t xml:space="preserve"> spread. Average incidence is 0.058% and without screening </w:t>
      </w:r>
      <w:r w:rsidR="00E07A90">
        <w:t>for PVY we</w:t>
      </w:r>
      <w:r w:rsidR="00BF2365">
        <w:t xml:space="preserve"> would reach 100%</w:t>
      </w:r>
      <w:r w:rsidR="00E07A90">
        <w:t xml:space="preserve"> infection</w:t>
      </w:r>
      <w:r w:rsidR="00BF2365">
        <w:t xml:space="preserve"> in 11 seasons, all things held constant. </w:t>
      </w:r>
      <w:r w:rsidR="001D6AC1">
        <w:t>The</w:t>
      </w:r>
      <w:r w:rsidR="00BF2365">
        <w:t xml:space="preserve"> range</w:t>
      </w:r>
      <w:r w:rsidR="001D6AC1">
        <w:t xml:space="preserve"> of seasonal spread is</w:t>
      </w:r>
      <w:r w:rsidR="00BF2365">
        <w:t xml:space="preserve"> from 1.9 to 9.5</w:t>
      </w:r>
      <w:r w:rsidR="00F51383">
        <w:t>%</w:t>
      </w:r>
      <w:r w:rsidR="001D6AC1">
        <w:t>.</w:t>
      </w:r>
      <w:r w:rsidR="00BF2365">
        <w:t xml:space="preserve"> Preferred model of spread is 4.2. </w:t>
      </w:r>
      <w:r w:rsidR="002D61AE">
        <w:t>So,</w:t>
      </w:r>
      <w:r w:rsidR="00BF2365">
        <w:t xml:space="preserve"> in other words, if we quit screening for PVY, we would hit 100% in 3 – 4 years. With this information we can predict PVY for seed under tolerance vs total sample. If 4.2 is the factor of spread, </w:t>
      </w:r>
      <w:r w:rsidR="00F51383">
        <w:t>the</w:t>
      </w:r>
      <w:r w:rsidR="007E3361">
        <w:t xml:space="preserve"> cost of certification to Idaho with MT seed </w:t>
      </w:r>
      <w:r w:rsidR="001D6AC1">
        <w:t>is</w:t>
      </w:r>
      <w:r w:rsidR="00BF2365">
        <w:t xml:space="preserve"> about $1/acre</w:t>
      </w:r>
      <w:r w:rsidR="007E3361">
        <w:t xml:space="preserve">. Without MT certification the cost per acre rises to </w:t>
      </w:r>
      <w:r w:rsidR="00BF2365">
        <w:t>$205/acre</w:t>
      </w:r>
      <w:r w:rsidR="007E3361">
        <w:t>. This is less than the estimate</w:t>
      </w:r>
      <w:r w:rsidR="001D6AC1">
        <w:t>s</w:t>
      </w:r>
      <w:r w:rsidR="007E3361">
        <w:t xml:space="preserve"> from </w:t>
      </w:r>
      <w:r w:rsidR="00F51383">
        <w:t>similar studies</w:t>
      </w:r>
      <w:r w:rsidR="007E3361">
        <w:t>. Farm</w:t>
      </w:r>
      <w:r w:rsidR="001D6AC1">
        <w:t xml:space="preserve"> identification</w:t>
      </w:r>
      <w:r w:rsidR="007E3361">
        <w:t>, year, variety</w:t>
      </w:r>
      <w:r w:rsidR="009C300F">
        <w:t>,</w:t>
      </w:r>
      <w:r w:rsidR="007E3361">
        <w:t xml:space="preserve"> and county are significant explanatory variables. Seed Certification provides a tangible benefit that far exceeds the cost of the program. </w:t>
      </w:r>
    </w:p>
    <w:p w14:paraId="26AB81F9" w14:textId="77777777" w:rsidR="005F23A6" w:rsidRDefault="005F23A6" w:rsidP="001A7DB9">
      <w:pPr>
        <w:spacing w:after="0"/>
      </w:pPr>
    </w:p>
    <w:p w14:paraId="1CA607C0" w14:textId="77777777" w:rsidR="005F23A6" w:rsidRPr="00F51383" w:rsidRDefault="005F23A6" w:rsidP="001A7DB9">
      <w:pPr>
        <w:spacing w:after="0"/>
        <w:rPr>
          <w:b/>
          <w:bCs/>
        </w:rPr>
      </w:pPr>
      <w:r w:rsidRPr="00F51383">
        <w:rPr>
          <w:b/>
          <w:bCs/>
        </w:rPr>
        <w:t xml:space="preserve">4:50pm Administrative Advisor Report – Mark McGuire </w:t>
      </w:r>
    </w:p>
    <w:p w14:paraId="6AEDDEE3" w14:textId="680FD68A" w:rsidR="001C3036" w:rsidRDefault="009C300F" w:rsidP="001A7DB9">
      <w:pPr>
        <w:spacing w:after="0"/>
      </w:pPr>
      <w:r>
        <w:t>The g</w:t>
      </w:r>
      <w:r w:rsidR="001C3036">
        <w:t>ood news</w:t>
      </w:r>
      <w:r>
        <w:t xml:space="preserve"> is that</w:t>
      </w:r>
      <w:r w:rsidR="001C3036">
        <w:t xml:space="preserve"> the group is very productive.  </w:t>
      </w:r>
      <w:r>
        <w:t>T</w:t>
      </w:r>
      <w:r w:rsidR="001C3036">
        <w:t xml:space="preserve">he annual report is due in 60 days. </w:t>
      </w:r>
      <w:proofErr w:type="gramStart"/>
      <w:r w:rsidR="001C3036">
        <w:t>The bad news,</w:t>
      </w:r>
      <w:proofErr w:type="gramEnd"/>
      <w:r w:rsidR="001C3036">
        <w:t xml:space="preserve"> </w:t>
      </w:r>
      <w:r>
        <w:t xml:space="preserve">is that </w:t>
      </w:r>
      <w:r w:rsidR="001C3036">
        <w:t xml:space="preserve">the </w:t>
      </w:r>
      <w:r>
        <w:t xml:space="preserve">WERA89 </w:t>
      </w:r>
      <w:r w:rsidR="001C3036">
        <w:t xml:space="preserve">end date is a year from </w:t>
      </w:r>
      <w:r>
        <w:t>the due date of the annual report</w:t>
      </w:r>
      <w:r w:rsidR="001C3036">
        <w:t xml:space="preserve">. We need to put together a committee to re-write the project. </w:t>
      </w:r>
    </w:p>
    <w:p w14:paraId="2814E41C" w14:textId="02E50FF5" w:rsidR="005F23A6" w:rsidRDefault="005F23A6" w:rsidP="001A7DB9">
      <w:pPr>
        <w:spacing w:after="0"/>
      </w:pPr>
      <w:r>
        <w:t xml:space="preserve">  </w:t>
      </w:r>
    </w:p>
    <w:p w14:paraId="447FD78B" w14:textId="77777777" w:rsidR="005F23A6" w:rsidRPr="00BF2125" w:rsidRDefault="005F23A6" w:rsidP="001A7DB9">
      <w:pPr>
        <w:spacing w:after="0"/>
        <w:rPr>
          <w:b/>
          <w:bCs/>
        </w:rPr>
      </w:pPr>
      <w:r w:rsidRPr="00BF2125">
        <w:rPr>
          <w:b/>
          <w:bCs/>
        </w:rPr>
        <w:t xml:space="preserve">5:00pm Reception </w:t>
      </w:r>
    </w:p>
    <w:p w14:paraId="777CD35F" w14:textId="179AB82B" w:rsidR="005F23A6" w:rsidRDefault="005F23A6" w:rsidP="001A7DB9">
      <w:pPr>
        <w:spacing w:after="0"/>
      </w:pPr>
      <w:r>
        <w:t xml:space="preserve"> </w:t>
      </w:r>
    </w:p>
    <w:p w14:paraId="25980EA2" w14:textId="704317E0" w:rsidR="00CE2034" w:rsidRDefault="00CE2034" w:rsidP="001A7DB9">
      <w:pPr>
        <w:spacing w:after="0"/>
      </w:pPr>
    </w:p>
    <w:p w14:paraId="58F7F08C" w14:textId="77777777" w:rsidR="00CE2034" w:rsidRDefault="00CE2034" w:rsidP="001A7DB9">
      <w:pPr>
        <w:spacing w:after="0"/>
      </w:pPr>
    </w:p>
    <w:p w14:paraId="0AC5E897" w14:textId="77777777" w:rsidR="005F23A6" w:rsidRPr="00BF2125" w:rsidRDefault="005F23A6" w:rsidP="001A7DB9">
      <w:pPr>
        <w:spacing w:after="0"/>
        <w:rPr>
          <w:b/>
          <w:bCs/>
        </w:rPr>
      </w:pPr>
      <w:r w:rsidRPr="00BF2125">
        <w:rPr>
          <w:b/>
          <w:bCs/>
        </w:rPr>
        <w:t xml:space="preserve">Thursday March 12, 2020 </w:t>
      </w:r>
    </w:p>
    <w:p w14:paraId="65788CBF" w14:textId="77777777" w:rsidR="005F23A6" w:rsidRPr="00BF2125" w:rsidRDefault="005F23A6" w:rsidP="001A7DB9">
      <w:pPr>
        <w:spacing w:after="0"/>
        <w:rPr>
          <w:b/>
          <w:bCs/>
        </w:rPr>
      </w:pPr>
      <w:r w:rsidRPr="00BF2125">
        <w:rPr>
          <w:b/>
          <w:bCs/>
        </w:rPr>
        <w:t xml:space="preserve"> </w:t>
      </w:r>
    </w:p>
    <w:p w14:paraId="5CBC5573" w14:textId="6505275F" w:rsidR="005F23A6" w:rsidRPr="00BF2125" w:rsidRDefault="005F23A6" w:rsidP="001A7DB9">
      <w:pPr>
        <w:spacing w:after="0"/>
        <w:rPr>
          <w:b/>
          <w:bCs/>
        </w:rPr>
      </w:pPr>
      <w:r w:rsidRPr="00BF2125">
        <w:rPr>
          <w:b/>
          <w:bCs/>
        </w:rPr>
        <w:t xml:space="preserve">8:00am Call to </w:t>
      </w:r>
      <w:r w:rsidR="00CE2034">
        <w:rPr>
          <w:b/>
          <w:bCs/>
        </w:rPr>
        <w:t>O</w:t>
      </w:r>
      <w:r w:rsidRPr="00BF2125">
        <w:rPr>
          <w:b/>
          <w:bCs/>
        </w:rPr>
        <w:t>rde</w:t>
      </w:r>
      <w:r w:rsidR="00CE2034">
        <w:rPr>
          <w:b/>
          <w:bCs/>
        </w:rPr>
        <w:t xml:space="preserve">r, </w:t>
      </w:r>
      <w:r w:rsidRPr="00BF2125">
        <w:rPr>
          <w:b/>
          <w:bCs/>
        </w:rPr>
        <w:t xml:space="preserve"> Election of Secretary</w:t>
      </w:r>
      <w:r w:rsidR="00CE2034">
        <w:rPr>
          <w:b/>
          <w:bCs/>
        </w:rPr>
        <w:t xml:space="preserve">, </w:t>
      </w:r>
      <w:r w:rsidRPr="00BF2125">
        <w:rPr>
          <w:b/>
          <w:bCs/>
        </w:rPr>
        <w:t xml:space="preserve"> Impact Statement, publications from 2019 </w:t>
      </w:r>
    </w:p>
    <w:p w14:paraId="4027035B" w14:textId="77777777" w:rsidR="002D7D27" w:rsidRDefault="002D7D27" w:rsidP="001A7DB9">
      <w:pPr>
        <w:spacing w:after="0"/>
      </w:pPr>
    </w:p>
    <w:p w14:paraId="33B88716" w14:textId="73CE4D4F" w:rsidR="002D7D27" w:rsidRDefault="002D7D27" w:rsidP="001A7DB9">
      <w:pPr>
        <w:spacing w:after="0"/>
      </w:pPr>
      <w:r>
        <w:t>Max Feldman</w:t>
      </w:r>
      <w:r w:rsidR="009C300F">
        <w:t xml:space="preserve"> was</w:t>
      </w:r>
      <w:r>
        <w:t xml:space="preserve"> nominated for </w:t>
      </w:r>
      <w:r w:rsidR="009C300F">
        <w:t xml:space="preserve">WERA89 </w:t>
      </w:r>
      <w:r>
        <w:t>Secretary</w:t>
      </w:r>
      <w:r w:rsidR="009C300F">
        <w:t xml:space="preserve"> and there were</w:t>
      </w:r>
      <w:r>
        <w:t xml:space="preserve"> </w:t>
      </w:r>
      <w:r w:rsidR="009C300F">
        <w:t>n</w:t>
      </w:r>
      <w:r>
        <w:t xml:space="preserve">o other nominations. Max </w:t>
      </w:r>
      <w:r w:rsidR="009C300F">
        <w:t xml:space="preserve">was </w:t>
      </w:r>
      <w:r>
        <w:t>unanimously</w:t>
      </w:r>
      <w:r w:rsidR="009C300F">
        <w:t xml:space="preserve"> voted to be Secretary</w:t>
      </w:r>
      <w:r>
        <w:t>.</w:t>
      </w:r>
    </w:p>
    <w:p w14:paraId="49232657" w14:textId="77777777" w:rsidR="002D7D27" w:rsidRDefault="002D7D27" w:rsidP="001A7DB9">
      <w:pPr>
        <w:spacing w:after="0"/>
      </w:pPr>
    </w:p>
    <w:p w14:paraId="6482BF28" w14:textId="50298FA1" w:rsidR="002D7D27" w:rsidRDefault="002D7D27" w:rsidP="001A7DB9">
      <w:pPr>
        <w:spacing w:after="0"/>
      </w:pPr>
      <w:r>
        <w:t>Impact Statement will be drafted</w:t>
      </w:r>
      <w:r w:rsidR="00211C53">
        <w:t xml:space="preserve"> by WERA89 officers</w:t>
      </w:r>
    </w:p>
    <w:p w14:paraId="06EC3C6C" w14:textId="77777777" w:rsidR="002D7D27" w:rsidRDefault="002D7D27" w:rsidP="001A7DB9">
      <w:pPr>
        <w:spacing w:after="0"/>
      </w:pPr>
    </w:p>
    <w:p w14:paraId="2FD6BB60" w14:textId="4C78D4D9" w:rsidR="002D7D27" w:rsidRDefault="002D7D27" w:rsidP="001A7DB9">
      <w:pPr>
        <w:spacing w:after="0"/>
      </w:pPr>
      <w:r>
        <w:t xml:space="preserve">Publications as each station turns in their annual station reports. </w:t>
      </w:r>
    </w:p>
    <w:p w14:paraId="5BDF17EE" w14:textId="77777777" w:rsidR="005F23A6" w:rsidRDefault="005F23A6" w:rsidP="001A7DB9">
      <w:pPr>
        <w:spacing w:after="0"/>
      </w:pPr>
      <w:r>
        <w:t xml:space="preserve"> </w:t>
      </w:r>
    </w:p>
    <w:p w14:paraId="18A5FF4C" w14:textId="77777777" w:rsidR="005F23A6" w:rsidRPr="00BF2125" w:rsidRDefault="005F23A6" w:rsidP="001A7DB9">
      <w:pPr>
        <w:spacing w:after="0"/>
        <w:rPr>
          <w:b/>
          <w:bCs/>
        </w:rPr>
      </w:pPr>
      <w:r w:rsidRPr="00BF2125">
        <w:rPr>
          <w:b/>
          <w:bCs/>
        </w:rPr>
        <w:t xml:space="preserve">9:00am Grant Opportunities – Andy Jensen </w:t>
      </w:r>
    </w:p>
    <w:p w14:paraId="09360AF8" w14:textId="28D2E883" w:rsidR="00DF7FEE" w:rsidRDefault="002D7D27" w:rsidP="001A7DB9">
      <w:pPr>
        <w:spacing w:after="0"/>
      </w:pPr>
      <w:r>
        <w:t>There are a broad variety of funding opportunities. Commodity commissions, boards and associations, USDA ARS</w:t>
      </w:r>
      <w:r w:rsidR="00211C53">
        <w:t>/</w:t>
      </w:r>
      <w:r>
        <w:t>state federal partnerships, SCBG, USDA-NIFA (AFRI), USDA-SCRI. For commodity commissions</w:t>
      </w:r>
      <w:r w:rsidR="00CE2034">
        <w:t xml:space="preserve"> </w:t>
      </w:r>
      <w:r>
        <w:t xml:space="preserve">dollar </w:t>
      </w:r>
      <w:r w:rsidR="00F51383">
        <w:t>requests are typically small</w:t>
      </w:r>
      <w:r>
        <w:t xml:space="preserve">, </w:t>
      </w:r>
      <w:r w:rsidR="00CE2034">
        <w:t>are frequently</w:t>
      </w:r>
      <w:r w:rsidR="00211C53">
        <w:t xml:space="preserve"> renewed annually</w:t>
      </w:r>
      <w:r w:rsidR="00CE2034">
        <w:t xml:space="preserve"> </w:t>
      </w:r>
      <w:r w:rsidR="00211C53">
        <w:t>for</w:t>
      </w:r>
      <w:r>
        <w:t xml:space="preserve"> 3-4 years per project, </w:t>
      </w:r>
      <w:r w:rsidR="00211C53">
        <w:t xml:space="preserve">and the </w:t>
      </w:r>
      <w:r w:rsidR="00CE2034">
        <w:t xml:space="preserve">rate of </w:t>
      </w:r>
      <w:r>
        <w:t xml:space="preserve">success </w:t>
      </w:r>
      <w:r w:rsidR="00CE2034">
        <w:t>in getting a grant funded</w:t>
      </w:r>
      <w:r>
        <w:t xml:space="preserve"> is high. </w:t>
      </w:r>
      <w:r w:rsidR="00E94900">
        <w:t>They are particularly u</w:t>
      </w:r>
      <w:r>
        <w:t>seful for generating preliminary</w:t>
      </w:r>
      <w:r w:rsidR="0010467F">
        <w:t xml:space="preserve"> data for other</w:t>
      </w:r>
      <w:r w:rsidR="00E94900">
        <w:t xml:space="preserve">, larger grants from national </w:t>
      </w:r>
      <w:r w:rsidR="0010467F">
        <w:t xml:space="preserve">programs. </w:t>
      </w:r>
      <w:r w:rsidR="00E94900">
        <w:t xml:space="preserve">Commission funding </w:t>
      </w:r>
      <w:r w:rsidR="00F51383">
        <w:t>can help m</w:t>
      </w:r>
      <w:r w:rsidR="0010467F">
        <w:t xml:space="preserve">ake </w:t>
      </w:r>
      <w:r w:rsidR="00E94900">
        <w:t>one</w:t>
      </w:r>
      <w:r w:rsidR="0010467F">
        <w:t xml:space="preserve"> a known and valued partner with industry. It</w:t>
      </w:r>
      <w:r w:rsidR="00CE2034">
        <w:t xml:space="preserve"> i</w:t>
      </w:r>
      <w:r w:rsidR="0010467F">
        <w:t xml:space="preserve">s important </w:t>
      </w:r>
      <w:r w:rsidR="00E94900">
        <w:t xml:space="preserve">for a principal investigator </w:t>
      </w:r>
      <w:r w:rsidR="0010467F">
        <w:t xml:space="preserve">to </w:t>
      </w:r>
      <w:r w:rsidR="00E94900">
        <w:t xml:space="preserve">show </w:t>
      </w:r>
      <w:r w:rsidR="0010467F">
        <w:t xml:space="preserve">what </w:t>
      </w:r>
      <w:r w:rsidR="00E94900">
        <w:t>they</w:t>
      </w:r>
      <w:r w:rsidR="0010467F">
        <w:t xml:space="preserve"> have accomplished and not  work on a project endlessly. USDA state partnership grants are a similar category of gran</w:t>
      </w:r>
      <w:r w:rsidR="00E94900">
        <w:t>t</w:t>
      </w:r>
      <w:r w:rsidR="0010467F">
        <w:t>s (small dollar, short funding)</w:t>
      </w:r>
      <w:r w:rsidR="00E94900">
        <w:t>, and r</w:t>
      </w:r>
      <w:r w:rsidR="0010467F">
        <w:t xml:space="preserve">equire ARS &amp; non-ARS partnership. </w:t>
      </w:r>
      <w:r w:rsidR="00E94900">
        <w:t xml:space="preserve">The </w:t>
      </w:r>
      <w:r w:rsidR="00C6756F">
        <w:t>s</w:t>
      </w:r>
      <w:r w:rsidR="0010467F">
        <w:t xml:space="preserve">uccess rate is </w:t>
      </w:r>
      <w:r w:rsidR="00F51383">
        <w:t>high,</w:t>
      </w:r>
      <w:r w:rsidR="0010467F">
        <w:t xml:space="preserve"> but timing of the RFP is highly variable . Official reviewers are all growers, but they get assistance from </w:t>
      </w:r>
      <w:r w:rsidR="0010467F">
        <w:lastRenderedPageBreak/>
        <w:t xml:space="preserve">commission staff and grower colleagues. </w:t>
      </w:r>
      <w:r w:rsidR="00E94900">
        <w:t xml:space="preserve">The </w:t>
      </w:r>
      <w:r w:rsidR="0010467F">
        <w:t xml:space="preserve">SCBG </w:t>
      </w:r>
      <w:r w:rsidR="00E94900">
        <w:t xml:space="preserve">program is </w:t>
      </w:r>
      <w:r w:rsidR="0010467F">
        <w:t>managed by the state but it</w:t>
      </w:r>
      <w:r w:rsidR="00C6756F">
        <w:t xml:space="preserve"> i</w:t>
      </w:r>
      <w:r w:rsidR="0010467F">
        <w:t xml:space="preserve">s federal money. Each state handles them differently. In WA </w:t>
      </w:r>
      <w:r w:rsidR="00E94900">
        <w:t>the</w:t>
      </w:r>
      <w:r w:rsidR="0010467F">
        <w:t xml:space="preserve"> gran</w:t>
      </w:r>
      <w:r w:rsidR="00F51383">
        <w:t>t</w:t>
      </w:r>
      <w:r w:rsidR="0010467F">
        <w:t xml:space="preserve"> is</w:t>
      </w:r>
      <w:r w:rsidR="00E94900">
        <w:t xml:space="preserve"> for as long as</w:t>
      </w:r>
      <w:r w:rsidR="0010467F">
        <w:t xml:space="preserve"> 3 </w:t>
      </w:r>
      <w:r w:rsidR="002D61AE">
        <w:t>y</w:t>
      </w:r>
      <w:r w:rsidR="00E94900">
        <w:t>ea</w:t>
      </w:r>
      <w:r w:rsidR="002D61AE">
        <w:t>rs</w:t>
      </w:r>
      <w:r w:rsidR="00E94900">
        <w:t xml:space="preserve"> and is limited to</w:t>
      </w:r>
      <w:r w:rsidR="0010467F">
        <w:t xml:space="preserve"> $250K. </w:t>
      </w:r>
      <w:r w:rsidR="00E94900">
        <w:t>The s</w:t>
      </w:r>
      <w:r w:rsidR="0010467F">
        <w:t>uccess rate is moderate. Reviewers vary by state (state employees, scientific peers, etc</w:t>
      </w:r>
      <w:r w:rsidR="00C6756F">
        <w:t xml:space="preserve">.). </w:t>
      </w:r>
      <w:r w:rsidR="0010467F">
        <w:t>USDA AFRI is an umbrella for many programs,</w:t>
      </w:r>
      <w:r w:rsidR="00E94900">
        <w:t xml:space="preserve"> the</w:t>
      </w:r>
      <w:r w:rsidR="0010467F">
        <w:t xml:space="preserve"> success rate is </w:t>
      </w:r>
      <w:r w:rsidR="00F51383">
        <w:t>low</w:t>
      </w:r>
      <w:r w:rsidR="0010467F">
        <w:t xml:space="preserve"> (&lt;10%) </w:t>
      </w:r>
      <w:r w:rsidR="00E94900">
        <w:t xml:space="preserve">and </w:t>
      </w:r>
      <w:r w:rsidR="0010467F">
        <w:t xml:space="preserve">grants are usually for $500K for 3 years. </w:t>
      </w:r>
      <w:r w:rsidR="00E94900">
        <w:t xml:space="preserve">The NIFA </w:t>
      </w:r>
      <w:r w:rsidR="00C6756F">
        <w:t>c</w:t>
      </w:r>
      <w:r w:rsidR="0010467F">
        <w:t>ommodity board co-funding</w:t>
      </w:r>
      <w:r w:rsidR="00E94900">
        <w:t xml:space="preserve"> program </w:t>
      </w:r>
      <w:r w:rsidR="0010467F">
        <w:t xml:space="preserve">allows a commodity board </w:t>
      </w:r>
      <w:r w:rsidR="003E51F4">
        <w:t>to develop</w:t>
      </w:r>
      <w:r w:rsidR="0010467F">
        <w:t xml:space="preserve"> a </w:t>
      </w:r>
      <w:r w:rsidR="00E94900">
        <w:t xml:space="preserve">research </w:t>
      </w:r>
      <w:r w:rsidR="0010467F">
        <w:t xml:space="preserve">topic and </w:t>
      </w:r>
      <w:r w:rsidR="00E94900">
        <w:t xml:space="preserve">if </w:t>
      </w:r>
      <w:r w:rsidR="0010467F">
        <w:t>NIFA approves</w:t>
      </w:r>
      <w:r w:rsidR="00E94900">
        <w:t xml:space="preserve"> it</w:t>
      </w:r>
      <w:r w:rsidR="0010467F">
        <w:t xml:space="preserve"> they match </w:t>
      </w:r>
      <w:r w:rsidR="00E94900">
        <w:t xml:space="preserve">the commodity board’s </w:t>
      </w:r>
      <w:r w:rsidR="00FE2B22">
        <w:t>investment</w:t>
      </w:r>
      <w:r w:rsidR="0010467F">
        <w:t xml:space="preserve">. Revision and resubmission seem to pay off. </w:t>
      </w:r>
      <w:r w:rsidR="009D537C">
        <w:t>USDA-SCRI</w:t>
      </w:r>
      <w:r w:rsidR="00FE2B22">
        <w:t xml:space="preserve"> is a program that provides multi-million</w:t>
      </w:r>
      <w:r w:rsidR="003E51F4">
        <w:t>-</w:t>
      </w:r>
      <w:r w:rsidR="00FE2B22">
        <w:t>dollar</w:t>
      </w:r>
      <w:r w:rsidR="009D537C">
        <w:t xml:space="preserve"> grants lasting 4 or 5 years. </w:t>
      </w:r>
      <w:r w:rsidR="00FE2B22">
        <w:t>A c</w:t>
      </w:r>
      <w:r w:rsidR="009D537C">
        <w:t xml:space="preserve">oncept proposal </w:t>
      </w:r>
      <w:r w:rsidR="00FE2B22">
        <w:t xml:space="preserve">is </w:t>
      </w:r>
      <w:r w:rsidR="003E51F4">
        <w:t>required,</w:t>
      </w:r>
      <w:r w:rsidR="00FE2B22">
        <w:t xml:space="preserve"> </w:t>
      </w:r>
      <w:r w:rsidR="009D537C">
        <w:t xml:space="preserve">and stakeholder relevancy </w:t>
      </w:r>
      <w:r w:rsidR="00FE2B22">
        <w:t>is</w:t>
      </w:r>
      <w:r w:rsidR="009D537C">
        <w:t xml:space="preserve"> crucial</w:t>
      </w:r>
      <w:r w:rsidR="00FE2B22">
        <w:t>.  In</w:t>
      </w:r>
      <w:r w:rsidR="009D537C">
        <w:t xml:space="preserve"> </w:t>
      </w:r>
      <w:r w:rsidR="00FE2B22">
        <w:t xml:space="preserve">the </w:t>
      </w:r>
      <w:r w:rsidR="009D537C">
        <w:t>potato</w:t>
      </w:r>
      <w:r w:rsidR="00FE2B22">
        <w:t xml:space="preserve"> world</w:t>
      </w:r>
      <w:r w:rsidR="009D537C">
        <w:t xml:space="preserve"> it’s a political game. Success rate off full proposals is quite high. Potatoes USA formed a committee to screen and force potatoes work on national programs</w:t>
      </w:r>
      <w:r w:rsidR="00FE2B22">
        <w:t>, yet m</w:t>
      </w:r>
      <w:r w:rsidR="009D537C">
        <w:t>any problems are regional in scope and not national</w:t>
      </w:r>
      <w:r w:rsidR="00DF7FEE">
        <w:t>, and one</w:t>
      </w:r>
      <w:r w:rsidR="004222DB">
        <w:t xml:space="preserve"> </w:t>
      </w:r>
      <w:r w:rsidR="00DF7FEE">
        <w:t>n</w:t>
      </w:r>
      <w:r w:rsidR="009D537C">
        <w:t>eed</w:t>
      </w:r>
      <w:r w:rsidR="00DF7FEE">
        <w:t>s to get</w:t>
      </w:r>
      <w:r w:rsidR="009D537C">
        <w:t xml:space="preserve"> </w:t>
      </w:r>
      <w:r w:rsidR="00F51383">
        <w:t>Potatoes</w:t>
      </w:r>
      <w:r w:rsidR="009D537C">
        <w:t xml:space="preserve"> USA</w:t>
      </w:r>
      <w:r w:rsidR="00DF7FEE">
        <w:t>’s</w:t>
      </w:r>
      <w:r w:rsidR="009D537C">
        <w:t xml:space="preserve"> blessing. </w:t>
      </w:r>
      <w:r w:rsidR="00FE2B22">
        <w:t>These p</w:t>
      </w:r>
      <w:r w:rsidR="009D537C">
        <w:t>roposals</w:t>
      </w:r>
      <w:r w:rsidR="00FE2B22">
        <w:t xml:space="preserve"> need</w:t>
      </w:r>
      <w:r w:rsidR="009D537C">
        <w:t xml:space="preserve"> to be reviewed by industry members. </w:t>
      </w:r>
    </w:p>
    <w:p w14:paraId="7A0EB382" w14:textId="77777777" w:rsidR="00DF7FEE" w:rsidRDefault="00DF7FEE" w:rsidP="001A7DB9">
      <w:pPr>
        <w:spacing w:after="0"/>
      </w:pPr>
    </w:p>
    <w:p w14:paraId="333FC76C" w14:textId="3E2EAADA" w:rsidR="00987561" w:rsidRDefault="00FE2B22" w:rsidP="001A7DB9">
      <w:pPr>
        <w:spacing w:after="0"/>
      </w:pPr>
      <w:r>
        <w:t xml:space="preserve">General </w:t>
      </w:r>
      <w:r w:rsidR="004222DB">
        <w:t>A</w:t>
      </w:r>
      <w:r>
        <w:t>dvi</w:t>
      </w:r>
      <w:r w:rsidR="004222DB">
        <w:t>c</w:t>
      </w:r>
      <w:r>
        <w:t xml:space="preserve">e: </w:t>
      </w:r>
      <w:r w:rsidR="00F51383">
        <w:t>Plan</w:t>
      </w:r>
      <w:r w:rsidR="009D537C">
        <w:t xml:space="preserve"> and follow instructions. Remember who </w:t>
      </w:r>
      <w:r>
        <w:t xml:space="preserve">the </w:t>
      </w:r>
      <w:r w:rsidR="009D537C">
        <w:t>audience is. Get to the point quickly and avoid acronyms, bland presumptuous statements, and exaggeration. Ask for review</w:t>
      </w:r>
      <w:r w:rsidR="00C6756F">
        <w:t>s</w:t>
      </w:r>
      <w:r w:rsidR="009D537C">
        <w:t xml:space="preserve"> of </w:t>
      </w:r>
      <w:r w:rsidR="00DF7FEE">
        <w:t>the</w:t>
      </w:r>
      <w:r w:rsidR="009D537C">
        <w:t xml:space="preserve"> draft</w:t>
      </w:r>
      <w:r w:rsidR="00C6756F">
        <w:t>s</w:t>
      </w:r>
      <w:r w:rsidR="009D537C">
        <w:t xml:space="preserve">.  </w:t>
      </w:r>
      <w:r>
        <w:t>T</w:t>
      </w:r>
      <w:r w:rsidR="009D537C">
        <w:t xml:space="preserve">he first paragraph </w:t>
      </w:r>
      <w:r>
        <w:t xml:space="preserve">of a proposal </w:t>
      </w:r>
      <w:r w:rsidR="00DF7FEE">
        <w:t>should</w:t>
      </w:r>
      <w:r w:rsidR="009D537C">
        <w:t xml:space="preserve"> interest </w:t>
      </w:r>
      <w:r w:rsidR="00F51383">
        <w:t>reviewers</w:t>
      </w:r>
      <w:r w:rsidR="009D537C">
        <w:t xml:space="preserve"> and get straight to the point.</w:t>
      </w:r>
      <w:r w:rsidR="00F51383">
        <w:t xml:space="preserve"> A well written proposal should t</w:t>
      </w:r>
      <w:r w:rsidR="00B21D1E">
        <w:t>ell a story</w:t>
      </w:r>
      <w:r w:rsidR="00F51383">
        <w:t xml:space="preserve"> like</w:t>
      </w:r>
      <w:r w:rsidR="00B21D1E">
        <w:t xml:space="preserve"> a good novel that pulls its readers</w:t>
      </w:r>
      <w:r w:rsidR="00F51383">
        <w:t xml:space="preserve"> in</w:t>
      </w:r>
      <w:r w:rsidR="00B21D1E">
        <w:t>. O</w:t>
      </w:r>
      <w:r>
        <w:t>ne should o</w:t>
      </w:r>
      <w:r w:rsidR="00B21D1E">
        <w:t xml:space="preserve">utline research needs and objectives before assembling group of PI’s. For a letter of support </w:t>
      </w:r>
      <w:r w:rsidR="00F51383">
        <w:t>plan</w:t>
      </w:r>
      <w:r w:rsidR="00B21D1E">
        <w:t xml:space="preserve"> and submit a near final draft </w:t>
      </w:r>
      <w:r>
        <w:t>to the letter writer</w:t>
      </w:r>
      <w:r w:rsidR="00B21D1E">
        <w:t xml:space="preserve">. </w:t>
      </w:r>
      <w:r w:rsidR="00DF7FEE">
        <w:t>A request should</w:t>
      </w:r>
      <w:r w:rsidR="00B21D1E">
        <w:t xml:space="preserve"> include the title, RFP, brief explanation of the proposed work in the body of </w:t>
      </w:r>
      <w:r w:rsidR="00DF7FEE">
        <w:t>the</w:t>
      </w:r>
      <w:r w:rsidR="00B21D1E">
        <w:t xml:space="preserve"> message, a clear request for a support letter and to whom the letter should be addressed and to whom it should be sent. </w:t>
      </w:r>
    </w:p>
    <w:p w14:paraId="30D258A5" w14:textId="77777777" w:rsidR="007B55BB" w:rsidRDefault="007B55BB" w:rsidP="001A7DB9">
      <w:pPr>
        <w:spacing w:after="0"/>
      </w:pPr>
    </w:p>
    <w:p w14:paraId="109F86B0" w14:textId="1712439F" w:rsidR="00E86B93" w:rsidRDefault="007B55BB" w:rsidP="007B55BB">
      <w:pPr>
        <w:spacing w:after="0"/>
      </w:pPr>
      <w:r>
        <w:t>Stewart, Nina, Amy, and Russ Groves and been involved in an ARS state and federal partnership</w:t>
      </w:r>
      <w:r w:rsidR="00DF7FEE">
        <w:t xml:space="preserve"> programs</w:t>
      </w:r>
      <w:r>
        <w:t xml:space="preserve">. Montana’s role has been </w:t>
      </w:r>
      <w:r w:rsidR="00E86B93">
        <w:t xml:space="preserve">to </w:t>
      </w:r>
      <w:r>
        <w:t>examine factors that influence detection of PVY</w:t>
      </w:r>
      <w:r w:rsidR="001728CC">
        <w:t xml:space="preserve">. </w:t>
      </w:r>
      <w:proofErr w:type="spellStart"/>
      <w:r w:rsidR="001728CC">
        <w:t>Rindite</w:t>
      </w:r>
      <w:proofErr w:type="spellEnd"/>
      <w:r w:rsidR="001728CC">
        <w:t xml:space="preserve"> did not appear influence accurate detection of PVY. For seed lots that are high PVY (6-7%), dormant tuber testing </w:t>
      </w:r>
      <w:r w:rsidR="00E86B93">
        <w:t>will result in</w:t>
      </w:r>
      <w:r w:rsidR="001728CC">
        <w:t xml:space="preserve"> many false negatives. </w:t>
      </w:r>
    </w:p>
    <w:p w14:paraId="52FED21F" w14:textId="77777777" w:rsidR="00E86B93" w:rsidRDefault="00E86B93" w:rsidP="007B55BB">
      <w:pPr>
        <w:spacing w:after="0"/>
      </w:pPr>
    </w:p>
    <w:p w14:paraId="50AEBFD3" w14:textId="77777777" w:rsidR="00DF7FEE" w:rsidRPr="00BF2125" w:rsidRDefault="00DF7FEE" w:rsidP="007B55BB">
      <w:pPr>
        <w:spacing w:after="0"/>
        <w:rPr>
          <w:b/>
          <w:bCs/>
        </w:rPr>
      </w:pPr>
      <w:r w:rsidRPr="00BF2125">
        <w:rPr>
          <w:b/>
          <w:bCs/>
        </w:rPr>
        <w:t>Other Discussion</w:t>
      </w:r>
    </w:p>
    <w:p w14:paraId="14CFD458" w14:textId="340576E3" w:rsidR="00516689" w:rsidRDefault="00516689" w:rsidP="007B55BB">
      <w:pPr>
        <w:spacing w:after="0"/>
      </w:pPr>
      <w:r>
        <w:t>Location suggest</w:t>
      </w:r>
      <w:r w:rsidR="00E86B93">
        <w:t>ed for next WERA meeting.</w:t>
      </w:r>
    </w:p>
    <w:p w14:paraId="0411E8B9" w14:textId="77777777" w:rsidR="00516689" w:rsidRDefault="00516689" w:rsidP="007B55BB">
      <w:pPr>
        <w:spacing w:after="0"/>
      </w:pPr>
      <w:r>
        <w:t>San Diego</w:t>
      </w:r>
    </w:p>
    <w:p w14:paraId="3E19AFE3" w14:textId="77777777" w:rsidR="00516689" w:rsidRDefault="00CC4CE1" w:rsidP="007B55BB">
      <w:pPr>
        <w:spacing w:after="0"/>
      </w:pPr>
      <w:r>
        <w:t>Denver</w:t>
      </w:r>
    </w:p>
    <w:p w14:paraId="3A5F2446" w14:textId="61187172" w:rsidR="007B55BB" w:rsidRDefault="00E86B93" w:rsidP="001A7DB9">
      <w:pPr>
        <w:spacing w:after="0"/>
      </w:pPr>
      <w:r w:rsidRPr="00E86B93">
        <w:t xml:space="preserve">Coeur </w:t>
      </w:r>
      <w:proofErr w:type="spellStart"/>
      <w:r w:rsidRPr="00E86B93">
        <w:t>d'alene</w:t>
      </w:r>
      <w:proofErr w:type="spellEnd"/>
    </w:p>
    <w:p w14:paraId="6EFF6E1D" w14:textId="77777777" w:rsidR="005F23A6" w:rsidRDefault="005F23A6" w:rsidP="001A7DB9">
      <w:pPr>
        <w:spacing w:after="0"/>
      </w:pPr>
    </w:p>
    <w:p w14:paraId="4E806EE5" w14:textId="29F4249F" w:rsidR="005F23A6" w:rsidRDefault="005F23A6" w:rsidP="001A7DB9">
      <w:pPr>
        <w:spacing w:after="0"/>
      </w:pPr>
      <w:r w:rsidRPr="00BF2125">
        <w:rPr>
          <w:b/>
          <w:bCs/>
        </w:rPr>
        <w:t>10:00am Small Group Brainstorming Discussions</w:t>
      </w:r>
      <w:r>
        <w:t xml:space="preserve"> </w:t>
      </w:r>
    </w:p>
    <w:p w14:paraId="02039D0E" w14:textId="162DBC95" w:rsidR="005F23A6" w:rsidRDefault="005F23A6" w:rsidP="001A7DB9">
      <w:pPr>
        <w:spacing w:after="0"/>
      </w:pPr>
    </w:p>
    <w:p w14:paraId="5FACDE54" w14:textId="73A86B47" w:rsidR="005F23A6" w:rsidRPr="00BF2125" w:rsidRDefault="005F23A6" w:rsidP="001A7DB9">
      <w:pPr>
        <w:spacing w:after="0"/>
        <w:rPr>
          <w:b/>
          <w:bCs/>
        </w:rPr>
      </w:pPr>
      <w:r w:rsidRPr="00BF2125">
        <w:rPr>
          <w:b/>
          <w:bCs/>
        </w:rPr>
        <w:t xml:space="preserve">11:30am Group Brainstorming Discussion 3-5 minute reports </w:t>
      </w:r>
    </w:p>
    <w:p w14:paraId="05DA17DC" w14:textId="77777777" w:rsidR="00F762F6" w:rsidRDefault="00F762F6" w:rsidP="001A7DB9">
      <w:pPr>
        <w:spacing w:after="0"/>
      </w:pPr>
    </w:p>
    <w:p w14:paraId="06690770" w14:textId="58C1B571" w:rsidR="00F762F6" w:rsidRDefault="00F762F6" w:rsidP="001A7DB9">
      <w:pPr>
        <w:spacing w:after="0"/>
      </w:pPr>
      <w:r w:rsidRPr="00BF2125">
        <w:rPr>
          <w:b/>
          <w:bCs/>
        </w:rPr>
        <w:t xml:space="preserve">WERA89 </w:t>
      </w:r>
      <w:r w:rsidR="008B1A61" w:rsidRPr="00BF2125">
        <w:rPr>
          <w:b/>
          <w:bCs/>
        </w:rPr>
        <w:t>roundtable</w:t>
      </w:r>
      <w:r w:rsidRPr="00BF2125">
        <w:rPr>
          <w:b/>
          <w:bCs/>
        </w:rPr>
        <w:t xml:space="preserve"> on PVY:</w:t>
      </w:r>
    </w:p>
    <w:p w14:paraId="064F03DF" w14:textId="77777777" w:rsidR="008B1A61" w:rsidRDefault="00F762F6" w:rsidP="001A7DB9">
      <w:pPr>
        <w:spacing w:after="0"/>
      </w:pPr>
      <w:r>
        <w:t xml:space="preserve">Dormant tuber testing can be very useful in detecting PVY in seed lots that have exhibited low levels of infection throughout the growing season. </w:t>
      </w:r>
      <w:r w:rsidR="008B1A61">
        <w:t xml:space="preserve">Seed lots that have a high abundance of PVY have a higher likelihood of exhibiting current season infection. Virus titers may be lower in seed lots that have current season infection. </w:t>
      </w:r>
    </w:p>
    <w:p w14:paraId="20542D9F" w14:textId="77777777" w:rsidR="008B1A61" w:rsidRDefault="008B1A61" w:rsidP="001A7DB9">
      <w:pPr>
        <w:spacing w:after="0"/>
      </w:pPr>
    </w:p>
    <w:p w14:paraId="5866FBA9" w14:textId="77777777" w:rsidR="00F762F6" w:rsidRDefault="00F762F6" w:rsidP="001A7DB9">
      <w:pPr>
        <w:spacing w:after="0"/>
      </w:pPr>
      <w:r>
        <w:lastRenderedPageBreak/>
        <w:t xml:space="preserve">For seed lots that have exhibited high PVY </w:t>
      </w:r>
      <w:r w:rsidR="008B1A61">
        <w:t>abundance</w:t>
      </w:r>
      <w:r>
        <w:t>, dormant tuber testing will greatly underestimate the</w:t>
      </w:r>
      <w:r w:rsidR="008B1A61">
        <w:t xml:space="preserve"> PVY%. Testing tubers could still be an option, but we need to elucidate the relationship between dormancy, variety, and disease </w:t>
      </w:r>
      <w:r w:rsidR="002D61AE">
        <w:t>abundance</w:t>
      </w:r>
      <w:r w:rsidR="008B1A61">
        <w:t xml:space="preserve">. </w:t>
      </w:r>
    </w:p>
    <w:p w14:paraId="01D16681" w14:textId="77777777" w:rsidR="005F23A6" w:rsidRDefault="005F23A6" w:rsidP="001A7DB9">
      <w:pPr>
        <w:spacing w:after="0"/>
      </w:pPr>
      <w:r>
        <w:t xml:space="preserve"> </w:t>
      </w:r>
    </w:p>
    <w:p w14:paraId="0E487DD9" w14:textId="0623D5B7" w:rsidR="00C6756F" w:rsidRPr="00BF2125" w:rsidRDefault="00E86B93" w:rsidP="00BF2125">
      <w:pPr>
        <w:spacing w:after="0"/>
        <w:rPr>
          <w:b/>
          <w:bCs/>
        </w:rPr>
      </w:pPr>
      <w:r w:rsidRPr="00BF2125">
        <w:rPr>
          <w:b/>
          <w:bCs/>
        </w:rPr>
        <w:t xml:space="preserve">WERA89 Roundtable on PMTV vectored by </w:t>
      </w:r>
      <w:proofErr w:type="spellStart"/>
      <w:r w:rsidRPr="00BF2125">
        <w:rPr>
          <w:b/>
          <w:bCs/>
        </w:rPr>
        <w:t>Spongospora</w:t>
      </w:r>
      <w:proofErr w:type="spellEnd"/>
      <w:r w:rsidRPr="00BF2125">
        <w:rPr>
          <w:b/>
          <w:bCs/>
        </w:rPr>
        <w:t xml:space="preserve"> </w:t>
      </w:r>
      <w:proofErr w:type="spellStart"/>
      <w:r w:rsidRPr="00BF2125">
        <w:rPr>
          <w:b/>
          <w:bCs/>
        </w:rPr>
        <w:t>subeterranea</w:t>
      </w:r>
      <w:proofErr w:type="spellEnd"/>
      <w:r w:rsidRPr="00BF2125">
        <w:rPr>
          <w:b/>
          <w:bCs/>
        </w:rPr>
        <w:t>:</w:t>
      </w:r>
    </w:p>
    <w:p w14:paraId="54C0EF01" w14:textId="77777777" w:rsidR="00E86B93" w:rsidRPr="00E86B93" w:rsidRDefault="00E86B93" w:rsidP="00BF2125">
      <w:pPr>
        <w:spacing w:after="0"/>
        <w:rPr>
          <w:rFonts w:eastAsia="Times New Roman"/>
        </w:rPr>
      </w:pPr>
      <w:proofErr w:type="spellStart"/>
      <w:r w:rsidRPr="00E86B93">
        <w:rPr>
          <w:rFonts w:eastAsia="Times New Roman"/>
        </w:rPr>
        <w:t>Spongospora</w:t>
      </w:r>
      <w:proofErr w:type="spellEnd"/>
      <w:r w:rsidRPr="00E86B93">
        <w:rPr>
          <w:rFonts w:eastAsia="Times New Roman"/>
        </w:rPr>
        <w:t xml:space="preserve"> and PMTV with continue to increase in potato growing areas throughout the US</w:t>
      </w:r>
      <w:r>
        <w:rPr>
          <w:rFonts w:eastAsia="Times New Roman"/>
        </w:rPr>
        <w:t xml:space="preserve">. </w:t>
      </w:r>
      <w:r w:rsidRPr="00E86B93">
        <w:rPr>
          <w:rFonts w:eastAsia="Times New Roman"/>
        </w:rPr>
        <w:t>Soilborne diseases cannot be effectively incorporated into seed potato certification rules and regulations</w:t>
      </w:r>
    </w:p>
    <w:p w14:paraId="35DD332B" w14:textId="1D6BF811" w:rsidR="00E86B93" w:rsidRDefault="00E86B93" w:rsidP="00BF2125">
      <w:r>
        <w:t xml:space="preserve">The group recognized a knowledge gap among those present about </w:t>
      </w:r>
      <w:r w:rsidR="002D61AE">
        <w:t>whether</w:t>
      </w:r>
      <w:r>
        <w:t xml:space="preserve"> there is empirical evidence that planting PMTV infected potatoes into Ss infected soil result in viruliferous Ss.  They concurred that while survey of seed fields may be important, it was also very important to determine presence of viruliferous Ss in commercial fields.  It was agreed that seed certification needs to develop an SOP for testing for PMTV in tubers.  There is a possibility that that effort may be funded by the current SCRI that was submitted at the time our group was meeting for WERA89.  An idea that came out of the group was that if PMTV testing was implemented, seed growers could use PMTV status as a marketing tool.</w:t>
      </w:r>
    </w:p>
    <w:p w14:paraId="0200CD85" w14:textId="77777777" w:rsidR="00E86B93" w:rsidRDefault="00E86B93" w:rsidP="001A7DB9">
      <w:pPr>
        <w:spacing w:after="0"/>
      </w:pPr>
    </w:p>
    <w:p w14:paraId="04EB9D0E" w14:textId="77777777" w:rsidR="004222DB" w:rsidRDefault="005F23A6" w:rsidP="001A7DB9">
      <w:pPr>
        <w:spacing w:after="0"/>
      </w:pPr>
      <w:r w:rsidRPr="00BF2125">
        <w:rPr>
          <w:b/>
          <w:bCs/>
        </w:rPr>
        <w:t>12:00pm Lunch on your own</w:t>
      </w:r>
      <w:r>
        <w:t xml:space="preserve">.  </w:t>
      </w:r>
    </w:p>
    <w:p w14:paraId="73D91312" w14:textId="5C7EBB7D" w:rsidR="00FA7318" w:rsidRDefault="005F23A6" w:rsidP="001A7DB9">
      <w:pPr>
        <w:spacing w:after="0"/>
      </w:pPr>
      <w:r>
        <w:t>The conference room will be available for planning meetings until 5:00pm.</w:t>
      </w:r>
    </w:p>
    <w:sectPr w:rsidR="00FA73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81DD7" w14:textId="77777777" w:rsidR="00EB119A" w:rsidRDefault="00EB119A" w:rsidP="005F23A6">
      <w:pPr>
        <w:spacing w:after="0" w:line="240" w:lineRule="auto"/>
      </w:pPr>
      <w:r>
        <w:separator/>
      </w:r>
    </w:p>
  </w:endnote>
  <w:endnote w:type="continuationSeparator" w:id="0">
    <w:p w14:paraId="79625857" w14:textId="77777777" w:rsidR="00EB119A" w:rsidRDefault="00EB119A" w:rsidP="005F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403753"/>
      <w:docPartObj>
        <w:docPartGallery w:val="Page Numbers (Bottom of Page)"/>
        <w:docPartUnique/>
      </w:docPartObj>
    </w:sdtPr>
    <w:sdtEndPr>
      <w:rPr>
        <w:noProof/>
      </w:rPr>
    </w:sdtEndPr>
    <w:sdtContent>
      <w:p w14:paraId="743639A5" w14:textId="5C3C1EE8" w:rsidR="002F1443" w:rsidRDefault="002F14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5F4AFF" w14:textId="77777777" w:rsidR="002F1443" w:rsidRDefault="002F1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FCB71" w14:textId="77777777" w:rsidR="00EB119A" w:rsidRDefault="00EB119A" w:rsidP="005F23A6">
      <w:pPr>
        <w:spacing w:after="0" w:line="240" w:lineRule="auto"/>
      </w:pPr>
      <w:r>
        <w:separator/>
      </w:r>
    </w:p>
  </w:footnote>
  <w:footnote w:type="continuationSeparator" w:id="0">
    <w:p w14:paraId="2F848C37" w14:textId="77777777" w:rsidR="00EB119A" w:rsidRDefault="00EB119A" w:rsidP="005F2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A7C1A"/>
    <w:multiLevelType w:val="hybridMultilevel"/>
    <w:tmpl w:val="F72E34C4"/>
    <w:lvl w:ilvl="0" w:tplc="C5BA2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3A6"/>
    <w:rsid w:val="00023639"/>
    <w:rsid w:val="00032636"/>
    <w:rsid w:val="00041402"/>
    <w:rsid w:val="0005383C"/>
    <w:rsid w:val="00074151"/>
    <w:rsid w:val="000B4EB6"/>
    <w:rsid w:val="0010467F"/>
    <w:rsid w:val="00145554"/>
    <w:rsid w:val="001728CC"/>
    <w:rsid w:val="00173EC6"/>
    <w:rsid w:val="001A7DB9"/>
    <w:rsid w:val="001C3036"/>
    <w:rsid w:val="001D268D"/>
    <w:rsid w:val="001D6AC1"/>
    <w:rsid w:val="001E13CC"/>
    <w:rsid w:val="00211C53"/>
    <w:rsid w:val="002417D8"/>
    <w:rsid w:val="0025207E"/>
    <w:rsid w:val="002532EA"/>
    <w:rsid w:val="00281879"/>
    <w:rsid w:val="002933A6"/>
    <w:rsid w:val="002A64CC"/>
    <w:rsid w:val="002B3558"/>
    <w:rsid w:val="002D61AE"/>
    <w:rsid w:val="002D7D27"/>
    <w:rsid w:val="002F1443"/>
    <w:rsid w:val="00307293"/>
    <w:rsid w:val="00340038"/>
    <w:rsid w:val="00355BC6"/>
    <w:rsid w:val="00373787"/>
    <w:rsid w:val="003E51F4"/>
    <w:rsid w:val="004222DB"/>
    <w:rsid w:val="004272B3"/>
    <w:rsid w:val="00461B73"/>
    <w:rsid w:val="00475BC9"/>
    <w:rsid w:val="004A6E4A"/>
    <w:rsid w:val="004B6795"/>
    <w:rsid w:val="004C0EB4"/>
    <w:rsid w:val="004C1D4A"/>
    <w:rsid w:val="004F6DE7"/>
    <w:rsid w:val="00510563"/>
    <w:rsid w:val="00512668"/>
    <w:rsid w:val="00516689"/>
    <w:rsid w:val="00597569"/>
    <w:rsid w:val="005C2021"/>
    <w:rsid w:val="005E0804"/>
    <w:rsid w:val="005F23A6"/>
    <w:rsid w:val="005F6D26"/>
    <w:rsid w:val="00640CBF"/>
    <w:rsid w:val="00652B44"/>
    <w:rsid w:val="00657FDA"/>
    <w:rsid w:val="0067136D"/>
    <w:rsid w:val="00681CC8"/>
    <w:rsid w:val="006A58D4"/>
    <w:rsid w:val="007A14DF"/>
    <w:rsid w:val="007B55BB"/>
    <w:rsid w:val="007B6B59"/>
    <w:rsid w:val="007E3038"/>
    <w:rsid w:val="007E3361"/>
    <w:rsid w:val="007F4397"/>
    <w:rsid w:val="00811588"/>
    <w:rsid w:val="00830C98"/>
    <w:rsid w:val="0085420E"/>
    <w:rsid w:val="00863ACF"/>
    <w:rsid w:val="008A2401"/>
    <w:rsid w:val="008B1A61"/>
    <w:rsid w:val="008D60EF"/>
    <w:rsid w:val="00976AE9"/>
    <w:rsid w:val="00987561"/>
    <w:rsid w:val="009954A1"/>
    <w:rsid w:val="009C300F"/>
    <w:rsid w:val="009D537C"/>
    <w:rsid w:val="009D55F6"/>
    <w:rsid w:val="009E2CEE"/>
    <w:rsid w:val="009F6EBF"/>
    <w:rsid w:val="00A13EC6"/>
    <w:rsid w:val="00A536A2"/>
    <w:rsid w:val="00A633A7"/>
    <w:rsid w:val="00AA06A7"/>
    <w:rsid w:val="00AA486F"/>
    <w:rsid w:val="00AC6E8B"/>
    <w:rsid w:val="00AF4CDA"/>
    <w:rsid w:val="00AF58EE"/>
    <w:rsid w:val="00B14F59"/>
    <w:rsid w:val="00B21D1E"/>
    <w:rsid w:val="00B31103"/>
    <w:rsid w:val="00B93134"/>
    <w:rsid w:val="00BA72A3"/>
    <w:rsid w:val="00BB6216"/>
    <w:rsid w:val="00BC0686"/>
    <w:rsid w:val="00BC0AFF"/>
    <w:rsid w:val="00BE470F"/>
    <w:rsid w:val="00BF2125"/>
    <w:rsid w:val="00BF2365"/>
    <w:rsid w:val="00C231E4"/>
    <w:rsid w:val="00C6756F"/>
    <w:rsid w:val="00C67A3F"/>
    <w:rsid w:val="00CA2976"/>
    <w:rsid w:val="00CC4CE1"/>
    <w:rsid w:val="00CE2034"/>
    <w:rsid w:val="00CF79E2"/>
    <w:rsid w:val="00D319FE"/>
    <w:rsid w:val="00D55FFA"/>
    <w:rsid w:val="00D568EF"/>
    <w:rsid w:val="00D77C36"/>
    <w:rsid w:val="00D856D9"/>
    <w:rsid w:val="00D9051E"/>
    <w:rsid w:val="00D96F3C"/>
    <w:rsid w:val="00DA5DE2"/>
    <w:rsid w:val="00DF7FEE"/>
    <w:rsid w:val="00E07A90"/>
    <w:rsid w:val="00E2243C"/>
    <w:rsid w:val="00E22863"/>
    <w:rsid w:val="00E35D49"/>
    <w:rsid w:val="00E676F3"/>
    <w:rsid w:val="00E86B93"/>
    <w:rsid w:val="00E920FD"/>
    <w:rsid w:val="00E94900"/>
    <w:rsid w:val="00EA47B5"/>
    <w:rsid w:val="00EB119A"/>
    <w:rsid w:val="00ED24CF"/>
    <w:rsid w:val="00EE0F36"/>
    <w:rsid w:val="00EE53CD"/>
    <w:rsid w:val="00EF396C"/>
    <w:rsid w:val="00F23841"/>
    <w:rsid w:val="00F271D4"/>
    <w:rsid w:val="00F37117"/>
    <w:rsid w:val="00F37493"/>
    <w:rsid w:val="00F51383"/>
    <w:rsid w:val="00F762F6"/>
    <w:rsid w:val="00F83463"/>
    <w:rsid w:val="00FA2C72"/>
    <w:rsid w:val="00FA720F"/>
    <w:rsid w:val="00FA7318"/>
    <w:rsid w:val="00FE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E251"/>
  <w15:chartTrackingRefBased/>
  <w15:docId w15:val="{94EC0DB2-B6DC-4317-ACC7-D3309DC9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3A6"/>
  </w:style>
  <w:style w:type="paragraph" w:styleId="Footer">
    <w:name w:val="footer"/>
    <w:basedOn w:val="Normal"/>
    <w:link w:val="FooterChar"/>
    <w:uiPriority w:val="99"/>
    <w:unhideWhenUsed/>
    <w:rsid w:val="005F2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3A6"/>
  </w:style>
  <w:style w:type="paragraph" w:styleId="ListParagraph">
    <w:name w:val="List Paragraph"/>
    <w:basedOn w:val="Normal"/>
    <w:uiPriority w:val="34"/>
    <w:qFormat/>
    <w:rsid w:val="00E86B93"/>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EE0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F36"/>
    <w:rPr>
      <w:rFonts w:ascii="Segoe UI" w:hAnsi="Segoe UI" w:cs="Segoe UI"/>
      <w:sz w:val="18"/>
      <w:szCs w:val="18"/>
    </w:rPr>
  </w:style>
  <w:style w:type="character" w:styleId="CommentReference">
    <w:name w:val="annotation reference"/>
    <w:basedOn w:val="DefaultParagraphFont"/>
    <w:uiPriority w:val="99"/>
    <w:semiHidden/>
    <w:unhideWhenUsed/>
    <w:rsid w:val="00BA72A3"/>
    <w:rPr>
      <w:sz w:val="16"/>
      <w:szCs w:val="16"/>
    </w:rPr>
  </w:style>
  <w:style w:type="paragraph" w:styleId="CommentText">
    <w:name w:val="annotation text"/>
    <w:basedOn w:val="Normal"/>
    <w:link w:val="CommentTextChar"/>
    <w:uiPriority w:val="99"/>
    <w:semiHidden/>
    <w:unhideWhenUsed/>
    <w:rsid w:val="00BA72A3"/>
    <w:pPr>
      <w:spacing w:line="240" w:lineRule="auto"/>
    </w:pPr>
    <w:rPr>
      <w:sz w:val="20"/>
      <w:szCs w:val="20"/>
    </w:rPr>
  </w:style>
  <w:style w:type="character" w:customStyle="1" w:styleId="CommentTextChar">
    <w:name w:val="Comment Text Char"/>
    <w:basedOn w:val="DefaultParagraphFont"/>
    <w:link w:val="CommentText"/>
    <w:uiPriority w:val="99"/>
    <w:semiHidden/>
    <w:rsid w:val="00BA72A3"/>
    <w:rPr>
      <w:sz w:val="20"/>
      <w:szCs w:val="20"/>
    </w:rPr>
  </w:style>
  <w:style w:type="paragraph" w:styleId="CommentSubject">
    <w:name w:val="annotation subject"/>
    <w:basedOn w:val="CommentText"/>
    <w:next w:val="CommentText"/>
    <w:link w:val="CommentSubjectChar"/>
    <w:uiPriority w:val="99"/>
    <w:semiHidden/>
    <w:unhideWhenUsed/>
    <w:rsid w:val="00BA72A3"/>
    <w:rPr>
      <w:b/>
      <w:bCs/>
    </w:rPr>
  </w:style>
  <w:style w:type="character" w:customStyle="1" w:styleId="CommentSubjectChar">
    <w:name w:val="Comment Subject Char"/>
    <w:basedOn w:val="CommentTextChar"/>
    <w:link w:val="CommentSubject"/>
    <w:uiPriority w:val="99"/>
    <w:semiHidden/>
    <w:rsid w:val="00BA72A3"/>
    <w:rPr>
      <w:b/>
      <w:bCs/>
      <w:sz w:val="20"/>
      <w:szCs w:val="20"/>
    </w:rPr>
  </w:style>
  <w:style w:type="paragraph" w:styleId="Revision">
    <w:name w:val="Revision"/>
    <w:hidden/>
    <w:uiPriority w:val="99"/>
    <w:semiHidden/>
    <w:rsid w:val="00F238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08296-11E3-4C2E-8AA1-DFECB419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4079</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Hystad</dc:creator>
  <cp:keywords/>
  <dc:description/>
  <cp:lastModifiedBy>Waters, Holly L. (hwaters@uidaho.edu)</cp:lastModifiedBy>
  <cp:revision>2</cp:revision>
  <dcterms:created xsi:type="dcterms:W3CDTF">2020-06-23T22:38:00Z</dcterms:created>
  <dcterms:modified xsi:type="dcterms:W3CDTF">2020-06-23T22:38:00Z</dcterms:modified>
</cp:coreProperties>
</file>