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2945" w14:textId="2216CE9A" w:rsidR="00F05E90" w:rsidRPr="0022402F" w:rsidRDefault="00787B73" w:rsidP="00DC04FB">
      <w:pPr>
        <w:spacing w:after="0" w:line="240" w:lineRule="auto"/>
        <w:jc w:val="center"/>
        <w:rPr>
          <w:b/>
        </w:rPr>
      </w:pPr>
      <w:bookmarkStart w:id="0" w:name="_GoBack"/>
      <w:bookmarkEnd w:id="0"/>
      <w:r w:rsidRPr="0022402F">
        <w:rPr>
          <w:b/>
        </w:rPr>
        <w:t xml:space="preserve">Minutes Summary: </w:t>
      </w:r>
      <w:r w:rsidR="00DC04FB" w:rsidRPr="0022402F">
        <w:rPr>
          <w:b/>
        </w:rPr>
        <w:t xml:space="preserve">WERA-89 </w:t>
      </w:r>
      <w:r w:rsidRPr="0022402F">
        <w:rPr>
          <w:b/>
        </w:rPr>
        <w:t xml:space="preserve">Annual </w:t>
      </w:r>
      <w:r w:rsidR="00DC04FB" w:rsidRPr="0022402F">
        <w:rPr>
          <w:b/>
        </w:rPr>
        <w:t>Meeting</w:t>
      </w:r>
    </w:p>
    <w:p w14:paraId="49F203B3" w14:textId="4DF3C6A3" w:rsidR="00DC04FB" w:rsidRPr="0022402F" w:rsidRDefault="000E4ABF" w:rsidP="00DC04FB">
      <w:pPr>
        <w:spacing w:after="0" w:line="240" w:lineRule="auto"/>
        <w:jc w:val="center"/>
        <w:rPr>
          <w:b/>
        </w:rPr>
      </w:pPr>
      <w:r w:rsidRPr="0022402F">
        <w:rPr>
          <w:b/>
        </w:rPr>
        <w:t>Embassy Suites by Hilton San Diego</w:t>
      </w:r>
    </w:p>
    <w:p w14:paraId="6484B661" w14:textId="6C20A90E" w:rsidR="00DC04FB" w:rsidRPr="0022402F" w:rsidRDefault="000E4ABF" w:rsidP="00DC04FB">
      <w:pPr>
        <w:spacing w:after="0" w:line="240" w:lineRule="auto"/>
        <w:jc w:val="center"/>
        <w:rPr>
          <w:b/>
        </w:rPr>
      </w:pPr>
      <w:r w:rsidRPr="0022402F">
        <w:rPr>
          <w:b/>
        </w:rPr>
        <w:t>San Diego</w:t>
      </w:r>
      <w:r w:rsidR="00A5774F" w:rsidRPr="0022402F">
        <w:rPr>
          <w:b/>
        </w:rPr>
        <w:t xml:space="preserve">, </w:t>
      </w:r>
      <w:r w:rsidRPr="0022402F">
        <w:rPr>
          <w:b/>
        </w:rPr>
        <w:t>CA</w:t>
      </w:r>
      <w:r w:rsidR="00DC04FB" w:rsidRPr="0022402F">
        <w:rPr>
          <w:b/>
        </w:rPr>
        <w:t xml:space="preserve"> on March </w:t>
      </w:r>
      <w:r w:rsidRPr="0022402F">
        <w:rPr>
          <w:b/>
        </w:rPr>
        <w:t>8-9</w:t>
      </w:r>
      <w:r w:rsidR="00DC04FB" w:rsidRPr="0022402F">
        <w:rPr>
          <w:b/>
        </w:rPr>
        <w:t>, 201</w:t>
      </w:r>
      <w:r w:rsidRPr="0022402F">
        <w:rPr>
          <w:b/>
        </w:rPr>
        <w:t>7</w:t>
      </w:r>
    </w:p>
    <w:p w14:paraId="249389C0" w14:textId="77777777" w:rsidR="00FE0818" w:rsidRPr="0022402F" w:rsidRDefault="00FE0818" w:rsidP="00740B98">
      <w:pPr>
        <w:spacing w:after="0" w:line="240" w:lineRule="auto"/>
      </w:pPr>
    </w:p>
    <w:p w14:paraId="3DF7E87A" w14:textId="59B4C011" w:rsidR="00491284" w:rsidRPr="0022402F" w:rsidRDefault="00FE0818" w:rsidP="00740B98">
      <w:pPr>
        <w:spacing w:after="0" w:line="240" w:lineRule="auto"/>
      </w:pPr>
      <w:r w:rsidRPr="0022402F">
        <w:t xml:space="preserve">Chair: </w:t>
      </w:r>
      <w:r w:rsidR="007C6951" w:rsidRPr="0022402F">
        <w:t>Andrew Houser</w:t>
      </w:r>
    </w:p>
    <w:p w14:paraId="3C262D4B" w14:textId="1FA45C3B" w:rsidR="00491284" w:rsidRPr="0022402F" w:rsidRDefault="00A5774F" w:rsidP="00740B98">
      <w:pPr>
        <w:spacing w:after="0" w:line="240" w:lineRule="auto"/>
      </w:pPr>
      <w:r w:rsidRPr="0022402F">
        <w:t xml:space="preserve">Vice Chair: </w:t>
      </w:r>
      <w:r w:rsidR="007C6951" w:rsidRPr="0022402F">
        <w:t>Ken Frost</w:t>
      </w:r>
    </w:p>
    <w:p w14:paraId="4301B54E" w14:textId="11AD3064" w:rsidR="00E55E44" w:rsidRPr="0022402F" w:rsidRDefault="00FA2874" w:rsidP="00740B98">
      <w:pPr>
        <w:spacing w:after="0" w:line="240" w:lineRule="auto"/>
      </w:pPr>
      <w:r w:rsidRPr="0022402F">
        <w:t>S</w:t>
      </w:r>
      <w:r w:rsidR="00FE0818" w:rsidRPr="0022402F">
        <w:t xml:space="preserve">ecretary: </w:t>
      </w:r>
      <w:r w:rsidR="007C6951" w:rsidRPr="0022402F">
        <w:t>Matthew Blua</w:t>
      </w:r>
    </w:p>
    <w:p w14:paraId="42141B1F" w14:textId="18615A3E" w:rsidR="00147EAF" w:rsidRDefault="00147EAF" w:rsidP="00740B98">
      <w:pPr>
        <w:spacing w:after="0" w:line="240" w:lineRule="auto"/>
      </w:pPr>
    </w:p>
    <w:p w14:paraId="648F3B91" w14:textId="5C0053C9" w:rsidR="00744411" w:rsidRDefault="00744411" w:rsidP="00744411">
      <w:pPr>
        <w:rPr>
          <w:rFonts w:ascii="Times New Roman" w:hAnsi="Times New Roman"/>
          <w:sz w:val="24"/>
          <w:szCs w:val="24"/>
        </w:rPr>
      </w:pPr>
      <w:r>
        <w:t xml:space="preserve">In attendance: </w:t>
      </w:r>
      <w:r w:rsidRPr="000949F5">
        <w:t xml:space="preserve">Andrew Houser, Nora Olsen, Lynn Woodhall, Carrie Wohleb, Susie Siemsen, Alice Pilgeram, Phil Townsend, Mary Kreitenger, Amy Charkowski, Ana Cristina Fuladosa, Nina Zidak, Dave Douches, Paul Bethke, Kent Sather, Alan Westra, Johnathan Whitworth, Guiping Yan, Rich Novy, Alex Karasev, Chris Benedict, Kasia </w:t>
      </w:r>
      <w:r w:rsidRPr="000949F5">
        <w:rPr>
          <w:color w:val="000000"/>
        </w:rPr>
        <w:t>Duellman Kinzer,</w:t>
      </w:r>
      <w:r w:rsidRPr="000949F5">
        <w:t xml:space="preserve"> Pablo Guzman, Mark Pavek, Russ Groves, Stewart Gray, Neil Gudmestad, Kylie Swisher, Jim Dwyer, Joe Kuhl, Silvia Rondon, Andrei Alyokhin, Chuck Brown, Chris McIntosh, Keith Schuetz, Raquel Salati, </w:t>
      </w:r>
      <w:r w:rsidRPr="000949F5">
        <w:rPr>
          <w:color w:val="000000"/>
          <w:sz w:val="21"/>
          <w:szCs w:val="21"/>
        </w:rPr>
        <w:t xml:space="preserve">Mathuresh </w:t>
      </w:r>
      <w:r w:rsidRPr="00744411">
        <w:rPr>
          <w:color w:val="000000"/>
          <w:sz w:val="21"/>
          <w:szCs w:val="21"/>
        </w:rPr>
        <w:t xml:space="preserve">Singh, </w:t>
      </w:r>
      <w:r w:rsidRPr="00744411">
        <w:t xml:space="preserve">Andrew Nicholaus from Simplot, Debbie Inglis, </w:t>
      </w:r>
      <w:r>
        <w:t>Darrin Hall, Washington DeSilva</w:t>
      </w:r>
      <w:r w:rsidRPr="00744411">
        <w:t xml:space="preserve">, Erin Weber, Hannu Pappu, </w:t>
      </w:r>
      <w:r>
        <w:t>John Mizicko</w:t>
      </w:r>
      <w:r w:rsidRPr="00744411">
        <w:t xml:space="preserve"> from Eurofins BioDiagnostics, Carolyn Keller, Teresa Almeida, Kenneth Frost, Nicole Hostert, Anna Jespersen, Mark McGuire, Alex McCandlewire, James Harris and guest.</w:t>
      </w:r>
      <w:r>
        <w:rPr>
          <w:rFonts w:ascii="Times New Roman" w:hAnsi="Times New Roman"/>
          <w:sz w:val="24"/>
          <w:szCs w:val="24"/>
        </w:rPr>
        <w:t xml:space="preserve"> </w:t>
      </w:r>
    </w:p>
    <w:p w14:paraId="139B1B71" w14:textId="77777777" w:rsidR="00744411" w:rsidRDefault="00744411" w:rsidP="00740B98">
      <w:pPr>
        <w:spacing w:after="0" w:line="240" w:lineRule="auto"/>
      </w:pPr>
    </w:p>
    <w:p w14:paraId="0F820885" w14:textId="43DB24CF" w:rsidR="00CD22FB" w:rsidRPr="0022402F" w:rsidRDefault="003E4D17" w:rsidP="00740B98">
      <w:pPr>
        <w:spacing w:after="0" w:line="240" w:lineRule="auto"/>
      </w:pPr>
      <w:r w:rsidRPr="0022402F">
        <w:t>The meeting started</w:t>
      </w:r>
      <w:r w:rsidR="00DE1D68" w:rsidRPr="0022402F">
        <w:t xml:space="preserve"> at 8:00 am March </w:t>
      </w:r>
      <w:r w:rsidR="007C6951" w:rsidRPr="0022402F">
        <w:t>8</w:t>
      </w:r>
      <w:r w:rsidR="00DE1D68" w:rsidRPr="0022402F">
        <w:t>, 201</w:t>
      </w:r>
      <w:r w:rsidR="00A5774F" w:rsidRPr="0022402F">
        <w:t>6</w:t>
      </w:r>
      <w:r w:rsidR="009D663E" w:rsidRPr="0022402F">
        <w:t>.</w:t>
      </w:r>
    </w:p>
    <w:p w14:paraId="1F51417D" w14:textId="77777777" w:rsidR="009D663E" w:rsidRPr="0022402F" w:rsidRDefault="009D663E" w:rsidP="00740B98">
      <w:pPr>
        <w:spacing w:after="0" w:line="240" w:lineRule="auto"/>
      </w:pPr>
    </w:p>
    <w:p w14:paraId="2556631E" w14:textId="4774EDB9" w:rsidR="00147EAF" w:rsidRPr="0022402F" w:rsidRDefault="009D663E" w:rsidP="00740B98">
      <w:pPr>
        <w:spacing w:after="0" w:line="240" w:lineRule="auto"/>
      </w:pPr>
      <w:r w:rsidRPr="0022402F">
        <w:t>Welcome and introductions.</w:t>
      </w:r>
    </w:p>
    <w:p w14:paraId="5172A904" w14:textId="77777777" w:rsidR="009D663E" w:rsidRPr="0022402F" w:rsidRDefault="009D663E" w:rsidP="00740B98">
      <w:pPr>
        <w:spacing w:after="0" w:line="240" w:lineRule="auto"/>
      </w:pPr>
    </w:p>
    <w:p w14:paraId="69234004" w14:textId="73C6E197" w:rsidR="00AA6D94" w:rsidRPr="0022402F" w:rsidRDefault="00AA6D94" w:rsidP="00740B98">
      <w:pPr>
        <w:spacing w:after="0" w:line="240" w:lineRule="auto"/>
      </w:pPr>
      <w:r w:rsidRPr="0022402F">
        <w:t>The minutes of the WERA-</w:t>
      </w:r>
      <w:r w:rsidR="00E65E9F" w:rsidRPr="0022402F">
        <w:t>0</w:t>
      </w:r>
      <w:r w:rsidRPr="0022402F">
        <w:t xml:space="preserve">89 Annual Meeting of March </w:t>
      </w:r>
      <w:r w:rsidR="007C6951" w:rsidRPr="0022402F">
        <w:t>2-3</w:t>
      </w:r>
      <w:r w:rsidRPr="0022402F">
        <w:t>, 201</w:t>
      </w:r>
      <w:r w:rsidR="007C6951" w:rsidRPr="0022402F">
        <w:t>6</w:t>
      </w:r>
      <w:r w:rsidRPr="0022402F">
        <w:t xml:space="preserve"> were </w:t>
      </w:r>
      <w:r w:rsidR="00A5774F" w:rsidRPr="0022402F">
        <w:t xml:space="preserve">corrected and then </w:t>
      </w:r>
      <w:r w:rsidR="00E46AC4" w:rsidRPr="0022402F">
        <w:t>unanimously approved</w:t>
      </w:r>
      <w:r w:rsidR="00854126" w:rsidRPr="0022402F">
        <w:t xml:space="preserve">. </w:t>
      </w:r>
      <w:r w:rsidR="00E46AC4" w:rsidRPr="0022402F">
        <w:t>Alex Karasev moved to approve, seconded by S</w:t>
      </w:r>
      <w:r w:rsidR="009D663E" w:rsidRPr="0022402F">
        <w:t>tewart Gray.</w:t>
      </w:r>
    </w:p>
    <w:p w14:paraId="01104A3D" w14:textId="77777777" w:rsidR="00A5287E" w:rsidRPr="0022402F" w:rsidRDefault="00A5287E" w:rsidP="00740B98">
      <w:pPr>
        <w:spacing w:after="0" w:line="240" w:lineRule="auto"/>
      </w:pPr>
    </w:p>
    <w:p w14:paraId="4835A073" w14:textId="77777777" w:rsidR="00DB3653" w:rsidRPr="0022402F" w:rsidRDefault="00A5287E" w:rsidP="00740B98">
      <w:pPr>
        <w:spacing w:after="0" w:line="240" w:lineRule="auto"/>
        <w:rPr>
          <w:b/>
        </w:rPr>
      </w:pPr>
      <w:r w:rsidRPr="0022402F">
        <w:rPr>
          <w:b/>
        </w:rPr>
        <w:t>State Certification Reports</w:t>
      </w:r>
      <w:r w:rsidR="009654E0" w:rsidRPr="0022402F">
        <w:rPr>
          <w:b/>
        </w:rPr>
        <w:t>:</w:t>
      </w:r>
      <w:r w:rsidR="00C24647" w:rsidRPr="0022402F">
        <w:rPr>
          <w:b/>
        </w:rPr>
        <w:t xml:space="preserve">  </w:t>
      </w:r>
    </w:p>
    <w:p w14:paraId="164DD5DB" w14:textId="77777777" w:rsidR="00DB3653" w:rsidRPr="0022402F" w:rsidRDefault="00DB3653" w:rsidP="00740B98">
      <w:pPr>
        <w:spacing w:after="0" w:line="240" w:lineRule="auto"/>
      </w:pPr>
    </w:p>
    <w:p w14:paraId="07B01113" w14:textId="0128FC3C" w:rsidR="008220AD" w:rsidRPr="0022402F" w:rsidRDefault="00A5287E" w:rsidP="008220AD">
      <w:pPr>
        <w:spacing w:after="0" w:line="240" w:lineRule="auto"/>
      </w:pPr>
      <w:r w:rsidRPr="0022402F">
        <w:rPr>
          <w:b/>
          <w:u w:val="single"/>
        </w:rPr>
        <w:t>C</w:t>
      </w:r>
      <w:r w:rsidR="00F51BC8" w:rsidRPr="0022402F">
        <w:rPr>
          <w:b/>
          <w:u w:val="single"/>
        </w:rPr>
        <w:t>A</w:t>
      </w:r>
      <w:r w:rsidRPr="0022402F">
        <w:rPr>
          <w:b/>
        </w:rPr>
        <w:t xml:space="preserve"> </w:t>
      </w:r>
      <w:r w:rsidR="00C24647" w:rsidRPr="0022402F">
        <w:rPr>
          <w:b/>
        </w:rPr>
        <w:t xml:space="preserve">- </w:t>
      </w:r>
      <w:r w:rsidRPr="0022402F">
        <w:rPr>
          <w:b/>
        </w:rPr>
        <w:t xml:space="preserve">Pablo Guzman </w:t>
      </w:r>
      <w:r w:rsidR="00A5774F" w:rsidRPr="0022402F">
        <w:t>noted</w:t>
      </w:r>
      <w:r w:rsidR="008220AD" w:rsidRPr="0022402F">
        <w:t xml:space="preserve"> California ha</w:t>
      </w:r>
      <w:r w:rsidR="00073BD3">
        <w:t>d</w:t>
      </w:r>
      <w:r w:rsidR="008220AD" w:rsidRPr="0022402F">
        <w:t xml:space="preserve"> </w:t>
      </w:r>
      <w:r w:rsidR="009D663E" w:rsidRPr="0022402F">
        <w:t xml:space="preserve">25 </w:t>
      </w:r>
      <w:r w:rsidR="008220AD" w:rsidRPr="0022402F">
        <w:t>acres of G1, 150 acres of G</w:t>
      </w:r>
      <w:r w:rsidR="009D663E" w:rsidRPr="0022402F">
        <w:t>2, 506</w:t>
      </w:r>
      <w:r w:rsidR="008220AD" w:rsidRPr="0022402F">
        <w:t xml:space="preserve"> acres of</w:t>
      </w:r>
      <w:r w:rsidR="009D663E" w:rsidRPr="0022402F">
        <w:t xml:space="preserve"> </w:t>
      </w:r>
      <w:r w:rsidR="008220AD" w:rsidRPr="0022402F">
        <w:t>G</w:t>
      </w:r>
      <w:r w:rsidR="009D663E" w:rsidRPr="0022402F">
        <w:t xml:space="preserve">3, 56 </w:t>
      </w:r>
      <w:r w:rsidR="008220AD" w:rsidRPr="0022402F">
        <w:t>acres of G</w:t>
      </w:r>
      <w:r w:rsidR="009D663E" w:rsidRPr="0022402F">
        <w:t xml:space="preserve">4, </w:t>
      </w:r>
      <w:r w:rsidR="008220AD" w:rsidRPr="0022402F">
        <w:t xml:space="preserve">and </w:t>
      </w:r>
      <w:r w:rsidR="009D663E" w:rsidRPr="0022402F">
        <w:t xml:space="preserve">28 </w:t>
      </w:r>
      <w:r w:rsidR="008220AD" w:rsidRPr="0022402F">
        <w:t>acres of G</w:t>
      </w:r>
      <w:r w:rsidR="009D663E" w:rsidRPr="0022402F">
        <w:t>5</w:t>
      </w:r>
      <w:r w:rsidR="008220AD" w:rsidRPr="0022402F">
        <w:t xml:space="preserve"> seed entered into certification. There was </w:t>
      </w:r>
      <w:r w:rsidR="009D663E" w:rsidRPr="0022402F">
        <w:t>PVY</w:t>
      </w:r>
      <w:r w:rsidR="008220AD" w:rsidRPr="0022402F">
        <w:t xml:space="preserve"> in G4 and 5 but other seed, </w:t>
      </w:r>
      <w:r w:rsidR="009D663E" w:rsidRPr="0022402F">
        <w:t>G1-</w:t>
      </w:r>
      <w:r w:rsidR="008220AD" w:rsidRPr="0022402F">
        <w:t>G</w:t>
      </w:r>
      <w:r w:rsidR="009D663E" w:rsidRPr="0022402F">
        <w:t>3</w:t>
      </w:r>
      <w:r w:rsidR="008220AD" w:rsidRPr="0022402F">
        <w:t xml:space="preserve">, </w:t>
      </w:r>
      <w:r w:rsidR="009D663E" w:rsidRPr="0022402F">
        <w:t xml:space="preserve">were relatively clean. </w:t>
      </w:r>
      <w:r w:rsidR="008220AD" w:rsidRPr="0022402F">
        <w:t>This year, California r</w:t>
      </w:r>
      <w:r w:rsidR="009D663E" w:rsidRPr="0022402F">
        <w:t>eceive</w:t>
      </w:r>
      <w:r w:rsidR="008220AD" w:rsidRPr="0022402F">
        <w:t>d seed from WI ND, NE ID CO, MN, and Canada (</w:t>
      </w:r>
      <w:r w:rsidR="009D663E" w:rsidRPr="0022402F">
        <w:t>BC</w:t>
      </w:r>
      <w:r w:rsidR="008220AD" w:rsidRPr="0022402F">
        <w:t>,</w:t>
      </w:r>
      <w:r w:rsidR="009D663E" w:rsidRPr="0022402F">
        <w:t xml:space="preserve"> PEI</w:t>
      </w:r>
      <w:r w:rsidR="008220AD" w:rsidRPr="0022402F">
        <w:t>, and one or two other provinces that I didn’t catch). There was an issue with frost in 40 acres entered for certification. Pablo f</w:t>
      </w:r>
      <w:r w:rsidR="009D663E" w:rsidRPr="0022402F">
        <w:t xml:space="preserve">ound mop-top in </w:t>
      </w:r>
      <w:r w:rsidR="008220AD" w:rsidRPr="0022402F">
        <w:t xml:space="preserve">one </w:t>
      </w:r>
      <w:r w:rsidR="009D663E" w:rsidRPr="0022402F">
        <w:t xml:space="preserve">field </w:t>
      </w:r>
      <w:r w:rsidR="008220AD" w:rsidRPr="0022402F">
        <w:t>but is not sure if it has become established because the in</w:t>
      </w:r>
      <w:r w:rsidR="009D663E" w:rsidRPr="0022402F">
        <w:t>cidence</w:t>
      </w:r>
      <w:r w:rsidR="008220AD" w:rsidRPr="0022402F">
        <w:t xml:space="preserve"> (symptoms??)</w:t>
      </w:r>
      <w:r w:rsidR="009D663E" w:rsidRPr="0022402F">
        <w:t xml:space="preserve"> seems to be decreasing but </w:t>
      </w:r>
      <w:r w:rsidR="008220AD" w:rsidRPr="0022402F">
        <w:t xml:space="preserve">he would like to continue to do </w:t>
      </w:r>
      <w:r w:rsidR="009D663E" w:rsidRPr="0022402F">
        <w:t>inspections</w:t>
      </w:r>
      <w:r w:rsidR="008220AD" w:rsidRPr="0022402F">
        <w:t xml:space="preserve"> in that field. This year he found only </w:t>
      </w:r>
      <w:r w:rsidR="009D663E" w:rsidRPr="0022402F">
        <w:t xml:space="preserve">1 plant (0.001% PMTV infection) </w:t>
      </w:r>
      <w:r w:rsidR="008220AD" w:rsidRPr="0022402F">
        <w:t xml:space="preserve">in which PMTV </w:t>
      </w:r>
      <w:r w:rsidR="009D663E" w:rsidRPr="0022402F">
        <w:t>was confirmed.</w:t>
      </w:r>
      <w:r w:rsidR="008220AD" w:rsidRPr="0022402F">
        <w:t xml:space="preserve"> However, he has only been testing foliar sample and plants that are symptomatic. He has not assayed asymptomatic plants for PMTV. </w:t>
      </w:r>
    </w:p>
    <w:p w14:paraId="5AD3085D" w14:textId="77777777" w:rsidR="009D663E" w:rsidRPr="0022402F" w:rsidRDefault="009D663E" w:rsidP="00740B98">
      <w:pPr>
        <w:spacing w:after="0" w:line="240" w:lineRule="auto"/>
      </w:pPr>
    </w:p>
    <w:p w14:paraId="04289E9D" w14:textId="3D2A2CC6" w:rsidR="0002430B" w:rsidRPr="0022402F" w:rsidRDefault="009654E0" w:rsidP="007C6951">
      <w:pPr>
        <w:spacing w:after="0" w:line="240" w:lineRule="auto"/>
      </w:pPr>
      <w:r w:rsidRPr="0022402F">
        <w:rPr>
          <w:b/>
          <w:u w:val="single"/>
        </w:rPr>
        <w:t>C</w:t>
      </w:r>
      <w:r w:rsidR="00F51BC8" w:rsidRPr="0022402F">
        <w:rPr>
          <w:b/>
          <w:u w:val="single"/>
        </w:rPr>
        <w:t>O</w:t>
      </w:r>
      <w:r w:rsidR="00A5287E" w:rsidRPr="0022402F">
        <w:rPr>
          <w:b/>
        </w:rPr>
        <w:t xml:space="preserve">  </w:t>
      </w:r>
      <w:r w:rsidR="00C24647" w:rsidRPr="0022402F">
        <w:rPr>
          <w:b/>
        </w:rPr>
        <w:t xml:space="preserve">- </w:t>
      </w:r>
      <w:r w:rsidR="009D663E" w:rsidRPr="0022402F">
        <w:rPr>
          <w:b/>
        </w:rPr>
        <w:t>Andrew Houser</w:t>
      </w:r>
      <w:r w:rsidR="008220AD" w:rsidRPr="0022402F">
        <w:rPr>
          <w:b/>
        </w:rPr>
        <w:t xml:space="preserve"> </w:t>
      </w:r>
      <w:r w:rsidR="008220AD" w:rsidRPr="0022402F">
        <w:t>discussed c</w:t>
      </w:r>
      <w:r w:rsidR="009D663E" w:rsidRPr="0022402F">
        <w:t xml:space="preserve">hanges </w:t>
      </w:r>
      <w:r w:rsidR="008220AD" w:rsidRPr="0022402F">
        <w:t xml:space="preserve">the potato certification </w:t>
      </w:r>
      <w:r w:rsidR="009D663E" w:rsidRPr="0022402F">
        <w:t>staff in CO</w:t>
      </w:r>
      <w:r w:rsidR="008220AD" w:rsidRPr="0022402F">
        <w:t xml:space="preserve">. Staff now includes </w:t>
      </w:r>
      <w:r w:rsidR="009D663E" w:rsidRPr="0022402F">
        <w:t>Andrew Houser, Carolyn Keller, Gr</w:t>
      </w:r>
      <w:r w:rsidR="008220AD" w:rsidRPr="0022402F">
        <w:t>eg Hess, Teresa Almeida, Sarah Shawcroft, Michelle L</w:t>
      </w:r>
      <w:r w:rsidR="009D663E" w:rsidRPr="0022402F">
        <w:t>eckler, and Sharon</w:t>
      </w:r>
      <w:r w:rsidR="008220AD" w:rsidRPr="0022402F">
        <w:t xml:space="preserve"> Y</w:t>
      </w:r>
      <w:r w:rsidR="009D663E" w:rsidRPr="0022402F">
        <w:t>ust.</w:t>
      </w:r>
      <w:r w:rsidR="008220AD" w:rsidRPr="0022402F">
        <w:t xml:space="preserve"> He noted that a</w:t>
      </w:r>
      <w:r w:rsidR="009D663E" w:rsidRPr="0022402F">
        <w:t>cres entered into certification have been decre</w:t>
      </w:r>
      <w:r w:rsidR="00073BD3">
        <w:t>a</w:t>
      </w:r>
      <w:r w:rsidR="009D663E" w:rsidRPr="0022402F">
        <w:t>sing since 2012</w:t>
      </w:r>
      <w:r w:rsidR="008220AD" w:rsidRPr="0022402F">
        <w:t xml:space="preserve"> and, i</w:t>
      </w:r>
      <w:r w:rsidR="009D663E" w:rsidRPr="0022402F">
        <w:t xml:space="preserve">n 2016, </w:t>
      </w:r>
      <w:r w:rsidR="008220AD" w:rsidRPr="0022402F">
        <w:t>CO was at</w:t>
      </w:r>
      <w:r w:rsidR="009D663E" w:rsidRPr="0022402F">
        <w:t xml:space="preserve"> 11,</w:t>
      </w:r>
      <w:r w:rsidR="00073BD3">
        <w:t>3</w:t>
      </w:r>
      <w:r w:rsidR="009D663E" w:rsidRPr="0022402F">
        <w:t>00 acres</w:t>
      </w:r>
      <w:r w:rsidR="008220AD" w:rsidRPr="0022402F">
        <w:t xml:space="preserve"> entered into certification</w:t>
      </w:r>
      <w:r w:rsidR="009D663E" w:rsidRPr="0022402F">
        <w:t>.</w:t>
      </w:r>
      <w:r w:rsidR="008220AD" w:rsidRPr="0022402F">
        <w:t xml:space="preserve"> This year, the winter post-harvest test was p</w:t>
      </w:r>
      <w:r w:rsidR="0002430B" w:rsidRPr="0022402F">
        <w:t>lanted early</w:t>
      </w:r>
      <w:r w:rsidR="008220AD" w:rsidRPr="0022402F">
        <w:t>,</w:t>
      </w:r>
      <w:r w:rsidR="0002430B" w:rsidRPr="0022402F">
        <w:t xml:space="preserve"> Oct</w:t>
      </w:r>
      <w:r w:rsidR="008220AD" w:rsidRPr="0022402F">
        <w:t>.</w:t>
      </w:r>
      <w:r w:rsidR="0002430B" w:rsidRPr="0022402F">
        <w:t xml:space="preserve"> </w:t>
      </w:r>
      <w:r w:rsidR="00073BD3">
        <w:t>31</w:t>
      </w:r>
      <w:r w:rsidR="0002430B" w:rsidRPr="0022402F">
        <w:t xml:space="preserve"> through </w:t>
      </w:r>
      <w:r w:rsidR="00073BD3">
        <w:t xml:space="preserve">Nov. 2 </w:t>
      </w:r>
      <w:r w:rsidR="008220AD" w:rsidRPr="0022402F">
        <w:t>and post-</w:t>
      </w:r>
      <w:r w:rsidR="0002430B" w:rsidRPr="0022402F">
        <w:t xml:space="preserve">harvest readings </w:t>
      </w:r>
      <w:r w:rsidR="008220AD" w:rsidRPr="0022402F">
        <w:t xml:space="preserve">were taken </w:t>
      </w:r>
      <w:r w:rsidR="0002430B" w:rsidRPr="0022402F">
        <w:t>Dec. 6 – 21.</w:t>
      </w:r>
      <w:r w:rsidR="008220AD" w:rsidRPr="0022402F">
        <w:t xml:space="preserve"> For CO, m</w:t>
      </w:r>
      <w:r w:rsidR="0002430B" w:rsidRPr="0022402F">
        <w:t>ost seed lots fell in</w:t>
      </w:r>
      <w:r w:rsidR="008220AD" w:rsidRPr="0022402F">
        <w:t>to the</w:t>
      </w:r>
      <w:r w:rsidR="0002430B" w:rsidRPr="0022402F">
        <w:t xml:space="preserve"> 0-3% </w:t>
      </w:r>
      <w:r w:rsidR="008220AD" w:rsidRPr="0022402F">
        <w:t xml:space="preserve">mosaic </w:t>
      </w:r>
      <w:r w:rsidR="0002430B" w:rsidRPr="0022402F">
        <w:t>range. Some</w:t>
      </w:r>
      <w:r w:rsidR="009263BD" w:rsidRPr="0022402F">
        <w:t xml:space="preserve"> acres were categorized in the </w:t>
      </w:r>
      <w:r w:rsidR="0002430B" w:rsidRPr="0022402F">
        <w:t xml:space="preserve">3.1-5% grouping </w:t>
      </w:r>
      <w:r w:rsidR="009263BD" w:rsidRPr="0022402F">
        <w:t xml:space="preserve">and </w:t>
      </w:r>
      <w:r w:rsidR="0002430B" w:rsidRPr="0022402F">
        <w:t>could be sold for commercial ware production in CO.</w:t>
      </w:r>
      <w:r w:rsidR="009263BD" w:rsidRPr="0022402F">
        <w:t xml:space="preserve"> A smaller number of acres were categorized as</w:t>
      </w:r>
      <w:r w:rsidR="0002430B" w:rsidRPr="0022402F">
        <w:t xml:space="preserve"> 5.1-8% </w:t>
      </w:r>
      <w:r w:rsidR="009263BD" w:rsidRPr="0022402F">
        <w:t xml:space="preserve">mosaic, which </w:t>
      </w:r>
      <w:r w:rsidR="0002430B" w:rsidRPr="0022402F">
        <w:t xml:space="preserve">could be sold out of state. </w:t>
      </w:r>
      <w:r w:rsidR="009263BD" w:rsidRPr="0022402F">
        <w:t xml:space="preserve">Approximately, </w:t>
      </w:r>
      <w:r w:rsidR="0002430B" w:rsidRPr="0022402F">
        <w:t xml:space="preserve">8% </w:t>
      </w:r>
      <w:r w:rsidR="009263BD" w:rsidRPr="0022402F">
        <w:t xml:space="preserve">of the seed acres </w:t>
      </w:r>
      <w:r w:rsidR="0002430B" w:rsidRPr="0022402F">
        <w:t>were rejected outright.</w:t>
      </w:r>
    </w:p>
    <w:p w14:paraId="03A34754" w14:textId="77777777" w:rsidR="009263BD" w:rsidRPr="0022402F" w:rsidRDefault="009263BD" w:rsidP="007C6951">
      <w:pPr>
        <w:spacing w:after="0" w:line="240" w:lineRule="auto"/>
      </w:pPr>
    </w:p>
    <w:p w14:paraId="161B8B08" w14:textId="62E1DCC4" w:rsidR="0002430B" w:rsidRPr="0022402F" w:rsidRDefault="009263BD" w:rsidP="007C6951">
      <w:pPr>
        <w:spacing w:after="0" w:line="240" w:lineRule="auto"/>
      </w:pPr>
      <w:r w:rsidRPr="0022402F">
        <w:lastRenderedPageBreak/>
        <w:t>In CO, the a</w:t>
      </w:r>
      <w:r w:rsidR="0002430B" w:rsidRPr="0022402F">
        <w:t>creage reject</w:t>
      </w:r>
      <w:r w:rsidR="00073BD3">
        <w:t>ed</w:t>
      </w:r>
      <w:r w:rsidR="0002430B" w:rsidRPr="0022402F">
        <w:t xml:space="preserve"> in the winter test </w:t>
      </w:r>
      <w:r w:rsidRPr="0022402F">
        <w:t>i</w:t>
      </w:r>
      <w:r w:rsidR="0002430B" w:rsidRPr="0022402F">
        <w:t>ncreas</w:t>
      </w:r>
      <w:r w:rsidRPr="0022402F">
        <w:t xml:space="preserve">ed from </w:t>
      </w:r>
      <w:r w:rsidR="0002430B" w:rsidRPr="0022402F">
        <w:t>1991</w:t>
      </w:r>
      <w:r w:rsidRPr="0022402F">
        <w:t xml:space="preserve"> through 2013, and ha</w:t>
      </w:r>
      <w:r w:rsidR="00073BD3">
        <w:t>s</w:t>
      </w:r>
      <w:r w:rsidRPr="0022402F">
        <w:t xml:space="preserve"> been decreasing since 2013. Andrew noted this recent decrease could be due to the</w:t>
      </w:r>
      <w:r w:rsidR="0002430B" w:rsidRPr="0022402F">
        <w:t xml:space="preserve"> CO seed law </w:t>
      </w:r>
      <w:r w:rsidRPr="0022402F">
        <w:t xml:space="preserve">that was put into </w:t>
      </w:r>
      <w:r w:rsidR="0002430B" w:rsidRPr="0022402F">
        <w:t xml:space="preserve">place </w:t>
      </w:r>
      <w:r w:rsidRPr="0022402F">
        <w:t>in</w:t>
      </w:r>
      <w:r w:rsidR="0002430B" w:rsidRPr="0022402F">
        <w:t xml:space="preserve"> 2012 </w:t>
      </w:r>
      <w:r w:rsidRPr="0022402F">
        <w:t xml:space="preserve">(they are </w:t>
      </w:r>
      <w:r w:rsidR="0002430B" w:rsidRPr="0022402F">
        <w:t>now finally seeing the effects</w:t>
      </w:r>
      <w:r w:rsidRPr="0022402F">
        <w:t>)</w:t>
      </w:r>
      <w:r w:rsidR="0002430B" w:rsidRPr="0022402F">
        <w:t>. Crop oils and timing of insectic</w:t>
      </w:r>
      <w:r w:rsidR="00A53C5A" w:rsidRPr="0022402F">
        <w:t>ides may also be contributing as g</w:t>
      </w:r>
      <w:r w:rsidR="0002430B" w:rsidRPr="0022402F">
        <w:t xml:space="preserve">rowers seem to be taking interest in better management practices. </w:t>
      </w:r>
    </w:p>
    <w:p w14:paraId="2D0A18F5" w14:textId="77777777" w:rsidR="00A53C5A" w:rsidRPr="0022402F" w:rsidRDefault="00A53C5A" w:rsidP="007C6951">
      <w:pPr>
        <w:spacing w:after="0" w:line="240" w:lineRule="auto"/>
      </w:pPr>
    </w:p>
    <w:p w14:paraId="278BBD39" w14:textId="7A3B71D3" w:rsidR="00A53C5A" w:rsidRPr="0022402F" w:rsidRDefault="0002430B" w:rsidP="00740B98">
      <w:pPr>
        <w:spacing w:after="0" w:line="240" w:lineRule="auto"/>
      </w:pPr>
      <w:r w:rsidRPr="0022402F">
        <w:t>In 2016, mo</w:t>
      </w:r>
      <w:r w:rsidR="00073BD3">
        <w:t xml:space="preserve">st seed lot rejects occurred at the </w:t>
      </w:r>
      <w:r w:rsidRPr="0022402F">
        <w:t>winter test</w:t>
      </w:r>
      <w:r w:rsidR="00073BD3">
        <w:t xml:space="preserve">.  Summer tolerance for mosaic is at </w:t>
      </w:r>
      <w:r w:rsidRPr="0022402F">
        <w:t xml:space="preserve">1.5%. </w:t>
      </w:r>
      <w:r w:rsidR="00A53C5A" w:rsidRPr="0022402F">
        <w:t>In CO, w</w:t>
      </w:r>
      <w:r w:rsidRPr="0022402F">
        <w:t>inter tests are primarily visual – with some ELISA testing.</w:t>
      </w:r>
      <w:r w:rsidR="00A53C5A" w:rsidRPr="0022402F">
        <w:t xml:space="preserve"> In 2016-17, there were </w:t>
      </w:r>
      <w:r w:rsidRPr="0022402F">
        <w:t>952 plants tested</w:t>
      </w:r>
      <w:r w:rsidR="00073BD3">
        <w:t xml:space="preserve"> for PVYNTN</w:t>
      </w:r>
      <w:r w:rsidR="00A53C5A" w:rsidRPr="0022402F">
        <w:t>. About 3.5% of the p</w:t>
      </w:r>
      <w:r w:rsidRPr="0022402F">
        <w:t xml:space="preserve">lants </w:t>
      </w:r>
      <w:r w:rsidR="00A53C5A" w:rsidRPr="0022402F">
        <w:t>had PVY-N or NTN</w:t>
      </w:r>
      <w:r w:rsidRPr="0022402F">
        <w:t xml:space="preserve"> </w:t>
      </w:r>
      <w:r w:rsidR="00A53C5A" w:rsidRPr="0022402F">
        <w:t>(n=</w:t>
      </w:r>
      <w:r w:rsidRPr="0022402F">
        <w:t>33</w:t>
      </w:r>
      <w:r w:rsidR="00A53C5A" w:rsidRPr="0022402F">
        <w:t>)</w:t>
      </w:r>
      <w:r w:rsidR="00073BD3">
        <w:t xml:space="preserve">, this only includes seed lots that fell between 1.0 and 5.0% </w:t>
      </w:r>
      <w:r w:rsidR="00A22060">
        <w:t>mosaic</w:t>
      </w:r>
      <w:r w:rsidR="00B34207" w:rsidRPr="0022402F">
        <w:t xml:space="preserve">. If </w:t>
      </w:r>
      <w:r w:rsidR="00A53C5A" w:rsidRPr="0022402F">
        <w:t xml:space="preserve">PVY- N or NTN </w:t>
      </w:r>
      <w:r w:rsidR="00B34207" w:rsidRPr="0022402F">
        <w:t xml:space="preserve">is over 1% </w:t>
      </w:r>
      <w:r w:rsidR="00A53C5A" w:rsidRPr="0022402F">
        <w:t xml:space="preserve">in a seed lot, that lot </w:t>
      </w:r>
      <w:r w:rsidR="00B34207" w:rsidRPr="0022402F">
        <w:t xml:space="preserve">cannot be planted back </w:t>
      </w:r>
      <w:r w:rsidR="001930D4">
        <w:t>in</w:t>
      </w:r>
      <w:r w:rsidR="00B34207" w:rsidRPr="0022402F">
        <w:t xml:space="preserve"> CO, but </w:t>
      </w:r>
      <w:r w:rsidR="00A53C5A" w:rsidRPr="0022402F">
        <w:t xml:space="preserve">can be </w:t>
      </w:r>
      <w:r w:rsidR="00B34207" w:rsidRPr="0022402F">
        <w:t>sold out of state.</w:t>
      </w:r>
      <w:r w:rsidR="00A53C5A" w:rsidRPr="0022402F">
        <w:t xml:space="preserve"> </w:t>
      </w:r>
      <w:r w:rsidR="00B34207" w:rsidRPr="0022402F">
        <w:t>Some</w:t>
      </w:r>
      <w:r w:rsidR="00A53C5A" w:rsidRPr="0022402F">
        <w:t xml:space="preserve"> additional PVY</w:t>
      </w:r>
      <w:r w:rsidR="00B34207" w:rsidRPr="0022402F">
        <w:t xml:space="preserve"> samples were sent to Stewart</w:t>
      </w:r>
      <w:r w:rsidR="00A53C5A" w:rsidRPr="0022402F">
        <w:t xml:space="preserve"> at Cornell, </w:t>
      </w:r>
      <w:r w:rsidR="00B34207" w:rsidRPr="0022402F">
        <w:t xml:space="preserve">23 plants </w:t>
      </w:r>
      <w:r w:rsidR="00A53C5A" w:rsidRPr="0022402F">
        <w:t xml:space="preserve">were tested representing </w:t>
      </w:r>
      <w:r w:rsidR="00B34207" w:rsidRPr="0022402F">
        <w:t>17 cultivars and 21 lots/research plots</w:t>
      </w:r>
      <w:r w:rsidR="00A53C5A" w:rsidRPr="0022402F">
        <w:t xml:space="preserve">. Approximately </w:t>
      </w:r>
      <w:r w:rsidR="00B34207" w:rsidRPr="0022402F">
        <w:t xml:space="preserve">70% </w:t>
      </w:r>
      <w:r w:rsidR="00A53C5A" w:rsidRPr="0022402F">
        <w:t>PVY-</w:t>
      </w:r>
      <w:r w:rsidR="00B34207" w:rsidRPr="0022402F">
        <w:t>WI, 17%</w:t>
      </w:r>
      <w:r w:rsidR="00A53C5A" w:rsidRPr="0022402F">
        <w:t xml:space="preserve"> PVY-</w:t>
      </w:r>
      <w:r w:rsidR="00B34207" w:rsidRPr="0022402F">
        <w:t xml:space="preserve">O, 7% </w:t>
      </w:r>
      <w:r w:rsidR="00A53C5A" w:rsidRPr="0022402F">
        <w:t>PVY-</w:t>
      </w:r>
      <w:r w:rsidR="00B34207" w:rsidRPr="0022402F">
        <w:t xml:space="preserve">NTN, </w:t>
      </w:r>
      <w:r w:rsidR="00A53C5A" w:rsidRPr="0022402F">
        <w:t xml:space="preserve">and the rest were </w:t>
      </w:r>
      <w:r w:rsidR="00B34207" w:rsidRPr="0022402F">
        <w:t>mixed infections.</w:t>
      </w:r>
    </w:p>
    <w:p w14:paraId="5858CD08" w14:textId="77777777" w:rsidR="00A53C5A" w:rsidRPr="0022402F" w:rsidRDefault="00A53C5A" w:rsidP="00740B98">
      <w:pPr>
        <w:spacing w:after="0" w:line="240" w:lineRule="auto"/>
      </w:pPr>
    </w:p>
    <w:p w14:paraId="07121E7A" w14:textId="25B54DD7" w:rsidR="00A53C5A" w:rsidRPr="0022402F" w:rsidRDefault="00B34207" w:rsidP="00740B98">
      <w:pPr>
        <w:spacing w:after="0" w:line="240" w:lineRule="auto"/>
      </w:pPr>
      <w:r w:rsidRPr="0022402F">
        <w:t>Comparing visual readings in HI (A sample) with lab results (B sample)</w:t>
      </w:r>
      <w:r w:rsidR="00A53C5A" w:rsidRPr="0022402F">
        <w:t xml:space="preserve">, HI readings were, on average, </w:t>
      </w:r>
      <w:r w:rsidRPr="0022402F">
        <w:t xml:space="preserve">lower than lab testing samples. This suggests visual </w:t>
      </w:r>
      <w:r w:rsidR="00A53C5A" w:rsidRPr="0022402F">
        <w:t xml:space="preserve">assessment may not capture the true virus </w:t>
      </w:r>
      <w:r w:rsidRPr="0022402F">
        <w:t>prevalence</w:t>
      </w:r>
      <w:r w:rsidR="001930D4">
        <w:t>, however nearly every seed lot that was rejected based on visual readings would have been rejected if the lab test was used to determine status</w:t>
      </w:r>
      <w:r w:rsidRPr="0022402F">
        <w:t>.</w:t>
      </w:r>
      <w:r w:rsidR="00A53C5A" w:rsidRPr="0022402F">
        <w:t xml:space="preserve"> Alan Westra commented that the</w:t>
      </w:r>
      <w:r w:rsidRPr="0022402F">
        <w:t xml:space="preserve"> winter test serves its purpose</w:t>
      </w:r>
      <w:r w:rsidR="00A53C5A" w:rsidRPr="0022402F">
        <w:t xml:space="preserve"> and visual ratings are adequate for most variet</w:t>
      </w:r>
      <w:r w:rsidR="001930D4">
        <w:t>i</w:t>
      </w:r>
      <w:r w:rsidR="00A53C5A" w:rsidRPr="0022402F">
        <w:t xml:space="preserve">es. </w:t>
      </w:r>
      <w:r w:rsidR="00425FB0" w:rsidRPr="0022402F">
        <w:t>Alex</w:t>
      </w:r>
      <w:r w:rsidR="00A53C5A" w:rsidRPr="0022402F">
        <w:t xml:space="preserve"> Karasev noted there may be a large cultivar effect associated with the </w:t>
      </w:r>
      <w:r w:rsidR="001930D4">
        <w:t>differences observed.</w:t>
      </w:r>
    </w:p>
    <w:p w14:paraId="0449A2FB" w14:textId="3D2D1F2F" w:rsidR="00B34207" w:rsidRPr="0022402F" w:rsidRDefault="00425FB0" w:rsidP="00740B98">
      <w:pPr>
        <w:spacing w:after="0" w:line="240" w:lineRule="auto"/>
      </w:pPr>
      <w:r w:rsidRPr="0022402F">
        <w:t xml:space="preserve"> </w:t>
      </w:r>
    </w:p>
    <w:p w14:paraId="0F7CCE51" w14:textId="1B5B9AAD" w:rsidR="00425FB0" w:rsidRPr="0022402F" w:rsidRDefault="00A53C5A" w:rsidP="00740B98">
      <w:pPr>
        <w:spacing w:after="0" w:line="240" w:lineRule="auto"/>
      </w:pPr>
      <w:r w:rsidRPr="0022402F">
        <w:t>In CO, a</w:t>
      </w:r>
      <w:r w:rsidR="00425FB0" w:rsidRPr="0022402F">
        <w:t>creage rejected due to blackleg</w:t>
      </w:r>
      <w:r w:rsidRPr="0022402F">
        <w:t xml:space="preserve"> was p</w:t>
      </w:r>
      <w:r w:rsidR="00425FB0" w:rsidRPr="0022402F">
        <w:t xml:space="preserve">retty constant </w:t>
      </w:r>
      <w:r w:rsidRPr="0022402F">
        <w:t>in 20</w:t>
      </w:r>
      <w:r w:rsidR="00425FB0" w:rsidRPr="0022402F">
        <w:t xml:space="preserve">12, </w:t>
      </w:r>
      <w:r w:rsidRPr="0022402F">
        <w:t>20</w:t>
      </w:r>
      <w:r w:rsidR="00425FB0" w:rsidRPr="0022402F">
        <w:t xml:space="preserve">13, </w:t>
      </w:r>
      <w:r w:rsidRPr="0022402F">
        <w:t>20</w:t>
      </w:r>
      <w:r w:rsidR="00425FB0" w:rsidRPr="0022402F">
        <w:t xml:space="preserve">14, and </w:t>
      </w:r>
      <w:r w:rsidRPr="0022402F">
        <w:t>20</w:t>
      </w:r>
      <w:r w:rsidR="00425FB0" w:rsidRPr="0022402F">
        <w:t>16 at around 200 acres</w:t>
      </w:r>
      <w:r w:rsidRPr="0022402F">
        <w:t xml:space="preserve">. In 2015, there was a spike in rejection due to black leg – approximately </w:t>
      </w:r>
      <w:r w:rsidR="00425FB0" w:rsidRPr="0022402F">
        <w:t>750</w:t>
      </w:r>
      <w:r w:rsidRPr="0022402F">
        <w:t xml:space="preserve"> acres – but most</w:t>
      </w:r>
      <w:r w:rsidR="001930D4">
        <w:t xml:space="preserve"> of the rejections in 2015 occurred in </w:t>
      </w:r>
      <w:r w:rsidR="00425FB0" w:rsidRPr="0022402F">
        <w:t>one variety.</w:t>
      </w:r>
    </w:p>
    <w:p w14:paraId="3291D2D9" w14:textId="77777777" w:rsidR="0002430B" w:rsidRDefault="0002430B" w:rsidP="00740B98">
      <w:pPr>
        <w:spacing w:after="0" w:line="240" w:lineRule="auto"/>
      </w:pPr>
    </w:p>
    <w:p w14:paraId="2424CE64" w14:textId="77777777" w:rsidR="00A21A20" w:rsidRDefault="00A21A20" w:rsidP="00A21A20">
      <w:pPr>
        <w:rPr>
          <w:color w:val="000000"/>
        </w:rPr>
      </w:pPr>
      <w:r>
        <w:rPr>
          <w:b/>
          <w:bCs/>
          <w:color w:val="000000"/>
          <w:u w:val="single"/>
        </w:rPr>
        <w:t>ID -</w:t>
      </w:r>
      <w:r>
        <w:rPr>
          <w:b/>
          <w:bCs/>
          <w:color w:val="000000"/>
        </w:rPr>
        <w:t xml:space="preserve"> Alan Westra </w:t>
      </w:r>
      <w:r>
        <w:rPr>
          <w:color w:val="000000"/>
        </w:rPr>
        <w:t>reported that acreage in ID was around 32,812 acres for 2016. This represented a drop of 3% from the previous year. There were 32,542 acres accepted with a withdraw/decline rate of 1.25% in 2016. PHT results:</w:t>
      </w:r>
    </w:p>
    <w:p w14:paraId="330EA281" w14:textId="0A2249EC" w:rsidR="00A21A20" w:rsidRPr="00A21A20" w:rsidRDefault="00A21A20" w:rsidP="00A21A20">
      <w:pPr>
        <w:pStyle w:val="ListParagraph"/>
        <w:spacing w:after="0" w:line="240" w:lineRule="auto"/>
        <w:ind w:hanging="360"/>
      </w:pPr>
      <w:r>
        <w:rPr>
          <w:rFonts w:ascii="Symbol" w:hAnsi="Symbol"/>
          <w:color w:val="000000"/>
        </w:rPr>
        <w:t></w:t>
      </w:r>
      <w:r>
        <w:rPr>
          <w:rFonts w:ascii="Times New Roman" w:hAnsi="Times New Roman"/>
          <w:color w:val="000000"/>
          <w:sz w:val="14"/>
          <w:szCs w:val="14"/>
        </w:rPr>
        <w:t>       </w:t>
      </w:r>
      <w:r w:rsidRPr="00A21A20">
        <w:t xml:space="preserve">Currently recertification </w:t>
      </w:r>
      <w:r w:rsidRPr="00A21A20">
        <w:rPr>
          <w:bCs/>
        </w:rPr>
        <w:t>tolerance</w:t>
      </w:r>
      <w:r w:rsidRPr="00A21A20">
        <w:t xml:space="preserve"> is 2% in Idaho, but there is a rule change pending and this </w:t>
      </w:r>
      <w:r w:rsidRPr="00A21A20">
        <w:rPr>
          <w:bCs/>
        </w:rPr>
        <w:t>will</w:t>
      </w:r>
      <w:r w:rsidRPr="00A21A20">
        <w:t xml:space="preserve"> be reduced to 1% </w:t>
      </w:r>
      <w:r w:rsidRPr="00A21A20">
        <w:rPr>
          <w:bCs/>
        </w:rPr>
        <w:t>and</w:t>
      </w:r>
      <w:r w:rsidRPr="00A21A20">
        <w:t xml:space="preserve"> perhaps lower in future. </w:t>
      </w:r>
    </w:p>
    <w:p w14:paraId="537CEFFA" w14:textId="50B974A9" w:rsidR="00A21A20" w:rsidRPr="00A21A20" w:rsidRDefault="00A21A20" w:rsidP="00A21A20">
      <w:pPr>
        <w:pStyle w:val="ListParagraph"/>
        <w:spacing w:after="0" w:line="240" w:lineRule="auto"/>
        <w:ind w:hanging="360"/>
      </w:pPr>
      <w:r w:rsidRPr="00A21A20">
        <w:rPr>
          <w:rFonts w:ascii="Symbol" w:hAnsi="Symbol"/>
        </w:rPr>
        <w:t></w:t>
      </w:r>
      <w:r w:rsidRPr="00A21A20">
        <w:rPr>
          <w:rFonts w:ascii="Times New Roman" w:hAnsi="Times New Roman"/>
          <w:sz w:val="14"/>
          <w:szCs w:val="14"/>
        </w:rPr>
        <w:t>       </w:t>
      </w:r>
      <w:r w:rsidRPr="00A21A20">
        <w:t xml:space="preserve">In 2016, 44% of lots had no mosaic detected, 28% had between 0 and 2% mosaic, and 27% had more than 2% mosaic and were not eligible for recertification (i.e. still eligible for commercial seed). </w:t>
      </w:r>
    </w:p>
    <w:p w14:paraId="7B0F1DBD" w14:textId="7E7FD2D3" w:rsidR="00A21A20" w:rsidRPr="00A21A20" w:rsidRDefault="00A21A20" w:rsidP="00A21A20">
      <w:pPr>
        <w:pStyle w:val="ListParagraph"/>
        <w:spacing w:after="0" w:line="240" w:lineRule="auto"/>
        <w:ind w:hanging="360"/>
      </w:pPr>
      <w:r w:rsidRPr="00A21A20">
        <w:rPr>
          <w:rFonts w:ascii="Symbol" w:hAnsi="Symbol"/>
        </w:rPr>
        <w:t></w:t>
      </w:r>
      <w:r w:rsidRPr="00A21A20">
        <w:rPr>
          <w:rFonts w:ascii="Times New Roman" w:hAnsi="Times New Roman"/>
          <w:sz w:val="14"/>
          <w:szCs w:val="14"/>
        </w:rPr>
        <w:t>       </w:t>
      </w:r>
      <w:r w:rsidRPr="00A21A20">
        <w:t>In terms of acreages these represented (Clean, 5% or less, 5-10%, &gt;10%).</w:t>
      </w:r>
    </w:p>
    <w:p w14:paraId="0DF4C649" w14:textId="77777777" w:rsidR="00A21A20" w:rsidRPr="00A21A20" w:rsidRDefault="00A21A20" w:rsidP="00A21A20">
      <w:pPr>
        <w:pStyle w:val="ListParagraph"/>
        <w:spacing w:after="0" w:line="240" w:lineRule="auto"/>
      </w:pPr>
    </w:p>
    <w:p w14:paraId="0267A448" w14:textId="0C2E751A" w:rsidR="00A21A20" w:rsidRDefault="00A21A20" w:rsidP="00A21A20">
      <w:pPr>
        <w:rPr>
          <w:color w:val="000000"/>
        </w:rPr>
      </w:pPr>
      <w:r w:rsidRPr="00A21A20">
        <w:t>Mean PVY% (or mosaic) has been increasing since 2008</w:t>
      </w:r>
      <w:r w:rsidRPr="00A21A20">
        <w:rPr>
          <w:bCs/>
        </w:rPr>
        <w:t>.  This is likely an artifact of moving the winter test to Hawaii.  In</w:t>
      </w:r>
      <w:r w:rsidRPr="00A21A20">
        <w:t xml:space="preserve"> 2016 the PVY prevalence was highest in the 9 years </w:t>
      </w:r>
      <w:r>
        <w:rPr>
          <w:color w:val="000000"/>
        </w:rPr>
        <w:t>when results are reported in terms of lots. When results are reported as acres, PVY prevalence went down a little in 2016. In general, the amount of PVY has remained constant in the program (approximately &lt;5% as lots and acres). His general feeling is that current season spread is a problem, particularly for some specific locations.</w:t>
      </w:r>
    </w:p>
    <w:p w14:paraId="61D68E39" w14:textId="7E762877" w:rsidR="00910EC2" w:rsidRPr="0022402F" w:rsidRDefault="00910EC2" w:rsidP="00910EC2">
      <w:pPr>
        <w:spacing w:after="0" w:line="240" w:lineRule="auto"/>
        <w:rPr>
          <w:color w:val="000000" w:themeColor="text1"/>
        </w:rPr>
      </w:pPr>
      <w:r w:rsidRPr="0022402F">
        <w:rPr>
          <w:color w:val="000000" w:themeColor="text1"/>
        </w:rPr>
        <w:t>Alan posed the question of what is an acceptable level of PVY to plant?</w:t>
      </w:r>
      <w:r>
        <w:rPr>
          <w:color w:val="000000" w:themeColor="text1"/>
        </w:rPr>
        <w:t xml:space="preserve"> </w:t>
      </w:r>
      <w:r w:rsidRPr="0022402F">
        <w:rPr>
          <w:color w:val="000000" w:themeColor="text1"/>
        </w:rPr>
        <w:t xml:space="preserve"> His typical answer is that he doesn’t know, </w:t>
      </w:r>
      <w:r>
        <w:t>5% makes certification in all states, 10% is the current recommended max. in ID.  Do not plant greater than 10%.</w:t>
      </w:r>
    </w:p>
    <w:p w14:paraId="7F1B0243" w14:textId="77777777" w:rsidR="00910EC2" w:rsidRPr="0022402F" w:rsidRDefault="00910EC2" w:rsidP="00910EC2">
      <w:pPr>
        <w:spacing w:after="0" w:line="240" w:lineRule="auto"/>
        <w:rPr>
          <w:color w:val="000000" w:themeColor="text1"/>
        </w:rPr>
      </w:pPr>
    </w:p>
    <w:p w14:paraId="4A32B136" w14:textId="77777777" w:rsidR="00910EC2" w:rsidRPr="0022402F" w:rsidRDefault="00910EC2" w:rsidP="00910EC2">
      <w:pPr>
        <w:spacing w:after="0" w:line="240" w:lineRule="auto"/>
        <w:rPr>
          <w:color w:val="000000" w:themeColor="text1"/>
        </w:rPr>
      </w:pPr>
      <w:r w:rsidRPr="0022402F">
        <w:rPr>
          <w:color w:val="000000" w:themeColor="text1"/>
        </w:rPr>
        <w:t>Westra also noted some bacterial ring rot (BRR) testing protocols that have been adopted in Idaho and showed a flow chart to diagram their protocols. In Idaho, the number of acres rejected for BRR decreased in 2016 and no BRR was observed in summer inspections. The lab detected BRR in one lot in their screening program. Hopefully, BRR has been flushed out of the system and will not be a problem in the future. Currently, the rules in Idaho require a trace-back analysis to determine origin of the BRR (e.g., planting stock, equipment, trucks, etc.). It seems like trucks are a big issue in terms of contamination and the flush out rules are important for maintaining clean seed.</w:t>
      </w:r>
    </w:p>
    <w:p w14:paraId="6474560D" w14:textId="77777777" w:rsidR="00910EC2" w:rsidRDefault="00910EC2" w:rsidP="00740B98">
      <w:pPr>
        <w:spacing w:after="0" w:line="240" w:lineRule="auto"/>
      </w:pPr>
    </w:p>
    <w:p w14:paraId="5E1624EF" w14:textId="77777777" w:rsidR="00910EC2" w:rsidRPr="0022402F" w:rsidRDefault="00910EC2" w:rsidP="00740B98">
      <w:pPr>
        <w:spacing w:after="0" w:line="240" w:lineRule="auto"/>
      </w:pPr>
    </w:p>
    <w:p w14:paraId="435BD7E4" w14:textId="2721F514" w:rsidR="00262E76" w:rsidRPr="0022402F" w:rsidRDefault="00876CA3" w:rsidP="00D60324">
      <w:pPr>
        <w:spacing w:after="0" w:line="240" w:lineRule="auto"/>
      </w:pPr>
      <w:r w:rsidRPr="0022402F">
        <w:rPr>
          <w:b/>
          <w:u w:val="single"/>
        </w:rPr>
        <w:t>M</w:t>
      </w:r>
      <w:r w:rsidR="00F51BC8" w:rsidRPr="0022402F">
        <w:rPr>
          <w:b/>
          <w:u w:val="single"/>
        </w:rPr>
        <w:t>T</w:t>
      </w:r>
      <w:r w:rsidR="00C24647" w:rsidRPr="0022402F">
        <w:rPr>
          <w:b/>
          <w:u w:val="single"/>
        </w:rPr>
        <w:t xml:space="preserve"> -</w:t>
      </w:r>
      <w:r w:rsidR="00E65E9F" w:rsidRPr="0022402F">
        <w:rPr>
          <w:b/>
        </w:rPr>
        <w:t xml:space="preserve"> Nina Zidack</w:t>
      </w:r>
      <w:r w:rsidR="00E65E9F" w:rsidRPr="0022402F">
        <w:t xml:space="preserve"> summarized her p</w:t>
      </w:r>
      <w:r w:rsidR="00262E76" w:rsidRPr="0022402F">
        <w:t>ost-harvest</w:t>
      </w:r>
      <w:r w:rsidR="00E65E9F" w:rsidRPr="0022402F">
        <w:t xml:space="preserve"> results from </w:t>
      </w:r>
      <w:r w:rsidR="00CF6FD4" w:rsidRPr="0022402F">
        <w:t xml:space="preserve">the 2016 season </w:t>
      </w:r>
      <w:r w:rsidR="00E65E9F" w:rsidRPr="0022402F">
        <w:t>noting that p</w:t>
      </w:r>
      <w:r w:rsidR="00CF6FD4" w:rsidRPr="0022402F">
        <w:t xml:space="preserve">lant growth, in general, </w:t>
      </w:r>
      <w:r w:rsidR="00262E76" w:rsidRPr="0022402F">
        <w:t xml:space="preserve">was great this year. </w:t>
      </w:r>
      <w:r w:rsidR="00CF6FD4" w:rsidRPr="0022402F">
        <w:t xml:space="preserve">There was </w:t>
      </w:r>
      <w:r w:rsidR="00262E76" w:rsidRPr="0022402F">
        <w:t>some slower emergence in a few varieties</w:t>
      </w:r>
      <w:r w:rsidR="00CF6FD4" w:rsidRPr="0022402F">
        <w:t>, for example, they d</w:t>
      </w:r>
      <w:r w:rsidR="00262E76" w:rsidRPr="0022402F">
        <w:t>id not dip Umatilla</w:t>
      </w:r>
      <w:r w:rsidR="00CF6FD4" w:rsidRPr="0022402F">
        <w:t xml:space="preserve"> Russet and </w:t>
      </w:r>
      <w:r w:rsidR="00262E76" w:rsidRPr="0022402F">
        <w:t>emergence was poor</w:t>
      </w:r>
      <w:r w:rsidR="00CF6FD4" w:rsidRPr="0022402F">
        <w:t xml:space="preserve"> in that variety. For MT, there were 53</w:t>
      </w:r>
      <w:r w:rsidR="00262E76" w:rsidRPr="0022402F">
        <w:t xml:space="preserve"> lots with 0%</w:t>
      </w:r>
      <w:r w:rsidR="00CF6FD4" w:rsidRPr="0022402F">
        <w:t xml:space="preserve"> mosaic, 19 lots (</w:t>
      </w:r>
      <w:r w:rsidR="00262E76" w:rsidRPr="0022402F">
        <w:t xml:space="preserve">0-0.5% </w:t>
      </w:r>
      <w:r w:rsidR="00CF6FD4" w:rsidRPr="0022402F">
        <w:t>mosaic), 9 lots (</w:t>
      </w:r>
      <w:r w:rsidR="00262E76" w:rsidRPr="0022402F">
        <w:t xml:space="preserve">0.5-1% </w:t>
      </w:r>
      <w:r w:rsidR="00CF6FD4" w:rsidRPr="0022402F">
        <w:t>mosaic)</w:t>
      </w:r>
      <w:r w:rsidR="00262E76" w:rsidRPr="0022402F">
        <w:t>,</w:t>
      </w:r>
      <w:r w:rsidR="00CF6FD4" w:rsidRPr="0022402F">
        <w:t xml:space="preserve"> 10 lots (</w:t>
      </w:r>
      <w:r w:rsidR="00262E76" w:rsidRPr="0022402F">
        <w:t xml:space="preserve">1-2% </w:t>
      </w:r>
      <w:r w:rsidR="00CF6FD4" w:rsidRPr="0022402F">
        <w:t xml:space="preserve"> mosaic) and 8 lots (&gt;2% mosaic)</w:t>
      </w:r>
      <w:r w:rsidR="00262E76" w:rsidRPr="0022402F">
        <w:t>.</w:t>
      </w:r>
      <w:r w:rsidR="00CF6FD4" w:rsidRPr="0022402F">
        <w:t xml:space="preserve"> She noted there is still some concern </w:t>
      </w:r>
      <w:r w:rsidR="00262E76" w:rsidRPr="0022402F">
        <w:t xml:space="preserve">about current </w:t>
      </w:r>
      <w:r w:rsidR="00CF6FD4" w:rsidRPr="0022402F">
        <w:t>season spread and aphid abundance.</w:t>
      </w:r>
    </w:p>
    <w:p w14:paraId="404872A8" w14:textId="77777777" w:rsidR="00CF6FD4" w:rsidRPr="0022402F" w:rsidRDefault="00CF6FD4" w:rsidP="00D60324">
      <w:pPr>
        <w:spacing w:after="0" w:line="240" w:lineRule="auto"/>
      </w:pPr>
    </w:p>
    <w:p w14:paraId="2E68B0D0" w14:textId="601B3AF8" w:rsidR="00CF6FD4" w:rsidRPr="0022402F" w:rsidRDefault="00CF6FD4" w:rsidP="00D60324">
      <w:pPr>
        <w:spacing w:after="0" w:line="240" w:lineRule="auto"/>
      </w:pPr>
      <w:r w:rsidRPr="0022402F">
        <w:t>Zidack summarize</w:t>
      </w:r>
      <w:r w:rsidR="00B82AF0" w:rsidRPr="0022402F">
        <w:t>d</w:t>
      </w:r>
      <w:r w:rsidRPr="0022402F">
        <w:t xml:space="preserve"> the performance of </w:t>
      </w:r>
      <w:r w:rsidR="00262E76" w:rsidRPr="0022402F">
        <w:t xml:space="preserve">different varieties </w:t>
      </w:r>
      <w:r w:rsidRPr="0022402F">
        <w:t>in the winter test, specifically how virus prevalence changes as the different generation materials pass through seed certification.</w:t>
      </w:r>
    </w:p>
    <w:p w14:paraId="6C778EB0" w14:textId="77777777" w:rsidR="00CF6FD4" w:rsidRPr="0022402F" w:rsidRDefault="00CF6FD4" w:rsidP="00D60324">
      <w:pPr>
        <w:pStyle w:val="ListParagraph"/>
        <w:numPr>
          <w:ilvl w:val="0"/>
          <w:numId w:val="11"/>
        </w:numPr>
        <w:spacing w:after="0" w:line="240" w:lineRule="auto"/>
      </w:pPr>
      <w:r w:rsidRPr="0022402F">
        <w:t xml:space="preserve">In 2015, </w:t>
      </w:r>
      <w:r w:rsidR="00262E76" w:rsidRPr="0022402F">
        <w:t>Alturas</w:t>
      </w:r>
      <w:r w:rsidRPr="0022402F">
        <w:t xml:space="preserve"> had high mosaic a</w:t>
      </w:r>
      <w:r w:rsidR="00262E76" w:rsidRPr="0022402F">
        <w:t>nd that</w:t>
      </w:r>
      <w:r w:rsidRPr="0022402F">
        <w:t xml:space="preserve"> seems to now be getting flushed out – </w:t>
      </w:r>
      <w:r w:rsidR="00262E76" w:rsidRPr="0022402F">
        <w:t>all</w:t>
      </w:r>
      <w:r w:rsidRPr="0022402F">
        <w:t xml:space="preserve"> Alturas</w:t>
      </w:r>
      <w:r w:rsidR="00262E76" w:rsidRPr="0022402F">
        <w:t xml:space="preserve"> g1 </w:t>
      </w:r>
      <w:r w:rsidRPr="0022402F">
        <w:t xml:space="preserve">see was </w:t>
      </w:r>
      <w:r w:rsidR="00262E76" w:rsidRPr="0022402F">
        <w:t xml:space="preserve">clean in 2016. </w:t>
      </w:r>
    </w:p>
    <w:p w14:paraId="3EAA8FA4" w14:textId="11BACCAD" w:rsidR="00CF6FD4" w:rsidRPr="0022402F" w:rsidRDefault="00262E76" w:rsidP="00D60324">
      <w:pPr>
        <w:pStyle w:val="ListParagraph"/>
        <w:numPr>
          <w:ilvl w:val="0"/>
          <w:numId w:val="11"/>
        </w:numPr>
        <w:spacing w:after="0" w:line="240" w:lineRule="auto"/>
      </w:pPr>
      <w:r w:rsidRPr="0022402F">
        <w:t xml:space="preserve">Russet Burbank still performs strong </w:t>
      </w:r>
      <w:r w:rsidR="00CF6FD4" w:rsidRPr="0022402F">
        <w:t xml:space="preserve">with respect to </w:t>
      </w:r>
      <w:r w:rsidRPr="0022402F">
        <w:t>virus</w:t>
      </w:r>
      <w:r w:rsidR="00CF6FD4" w:rsidRPr="0022402F">
        <w:t>/mosaic -- it does not seem to accumulate virus</w:t>
      </w:r>
      <w:r w:rsidR="00B82AF0" w:rsidRPr="0022402F">
        <w:t xml:space="preserve"> like some of the other varieties</w:t>
      </w:r>
      <w:r w:rsidR="00CF6FD4" w:rsidRPr="0022402F">
        <w:t>.</w:t>
      </w:r>
      <w:r w:rsidRPr="0022402F">
        <w:t xml:space="preserve"> </w:t>
      </w:r>
    </w:p>
    <w:p w14:paraId="254D6AE1" w14:textId="32638FD7" w:rsidR="00CF6FD4" w:rsidRPr="0022402F" w:rsidRDefault="00CF6FD4" w:rsidP="00D60324">
      <w:pPr>
        <w:pStyle w:val="ListParagraph"/>
        <w:numPr>
          <w:ilvl w:val="0"/>
          <w:numId w:val="11"/>
        </w:numPr>
        <w:spacing w:after="0" w:line="240" w:lineRule="auto"/>
      </w:pPr>
      <w:r w:rsidRPr="0022402F">
        <w:t>Ranger had</w:t>
      </w:r>
      <w:r w:rsidR="00B82AF0" w:rsidRPr="0022402F">
        <w:t xml:space="preserve"> some</w:t>
      </w:r>
      <w:r w:rsidRPr="0022402F">
        <w:t xml:space="preserve"> virus</w:t>
      </w:r>
      <w:r w:rsidR="00B82AF0" w:rsidRPr="0022402F">
        <w:t xml:space="preserve"> issues</w:t>
      </w:r>
      <w:r w:rsidRPr="0022402F">
        <w:t xml:space="preserve"> in previous years, </w:t>
      </w:r>
      <w:r w:rsidR="00262E76" w:rsidRPr="0022402F">
        <w:t xml:space="preserve">but </w:t>
      </w:r>
      <w:r w:rsidRPr="0022402F">
        <w:t xml:space="preserve">the virus is now </w:t>
      </w:r>
      <w:r w:rsidR="00262E76" w:rsidRPr="0022402F">
        <w:t xml:space="preserve">getting cleaned out </w:t>
      </w:r>
      <w:r w:rsidRPr="0022402F">
        <w:t>and G1 lots in 2016 look good.</w:t>
      </w:r>
    </w:p>
    <w:p w14:paraId="6B3F3BD2" w14:textId="42DA4AF9" w:rsidR="00B82AF0" w:rsidRPr="0022402F" w:rsidRDefault="00B82AF0" w:rsidP="00D60324">
      <w:pPr>
        <w:pStyle w:val="ListParagraph"/>
        <w:numPr>
          <w:ilvl w:val="0"/>
          <w:numId w:val="11"/>
        </w:numPr>
        <w:spacing w:after="0" w:line="240" w:lineRule="auto"/>
      </w:pPr>
      <w:r w:rsidRPr="0022402F">
        <w:t>Umatilla seems to do okay.</w:t>
      </w:r>
      <w:r w:rsidR="00262E76" w:rsidRPr="0022402F">
        <w:t xml:space="preserve"> </w:t>
      </w:r>
    </w:p>
    <w:p w14:paraId="06A06847" w14:textId="14BDB21D" w:rsidR="000862C0" w:rsidRPr="0022402F" w:rsidRDefault="00262E76" w:rsidP="00D60324">
      <w:pPr>
        <w:pStyle w:val="ListParagraph"/>
        <w:numPr>
          <w:ilvl w:val="0"/>
          <w:numId w:val="11"/>
        </w:numPr>
        <w:spacing w:after="0" w:line="240" w:lineRule="auto"/>
      </w:pPr>
      <w:r w:rsidRPr="0022402F">
        <w:t xml:space="preserve">Norkotah is really </w:t>
      </w:r>
      <w:r w:rsidR="00B82AF0" w:rsidRPr="0022402F">
        <w:t xml:space="preserve">a </w:t>
      </w:r>
      <w:r w:rsidRPr="0022402F">
        <w:t xml:space="preserve">problematic </w:t>
      </w:r>
      <w:r w:rsidR="00B82AF0" w:rsidRPr="0022402F">
        <w:t xml:space="preserve">variety and </w:t>
      </w:r>
      <w:r w:rsidRPr="0022402F">
        <w:t>almost no</w:t>
      </w:r>
      <w:r w:rsidR="00B82AF0" w:rsidRPr="0022402F">
        <w:t xml:space="preserve"> lots are very clean</w:t>
      </w:r>
      <w:r w:rsidRPr="0022402F">
        <w:t xml:space="preserve"> –</w:t>
      </w:r>
      <w:r w:rsidR="00B82AF0" w:rsidRPr="0022402F">
        <w:t xml:space="preserve"> even in G1 and G</w:t>
      </w:r>
      <w:r w:rsidRPr="0022402F">
        <w:t>2</w:t>
      </w:r>
      <w:r w:rsidR="00B82AF0" w:rsidRPr="0022402F">
        <w:t xml:space="preserve"> have a fair amount of mosaic</w:t>
      </w:r>
      <w:r w:rsidRPr="0022402F">
        <w:t xml:space="preserve">. </w:t>
      </w:r>
      <w:r w:rsidR="00B82AF0" w:rsidRPr="0022402F">
        <w:t xml:space="preserve">Norkotah line selection </w:t>
      </w:r>
      <w:r w:rsidRPr="0022402F">
        <w:t>CO</w:t>
      </w:r>
      <w:r w:rsidR="00B82AF0" w:rsidRPr="0022402F">
        <w:t>-</w:t>
      </w:r>
      <w:r w:rsidRPr="0022402F">
        <w:t>2 is also problem</w:t>
      </w:r>
      <w:r w:rsidR="00B82AF0" w:rsidRPr="0022402F">
        <w:t>atic in terms of PVY infection, but s</w:t>
      </w:r>
      <w:r w:rsidR="000862C0" w:rsidRPr="0022402F">
        <w:t xml:space="preserve">ome of the Norkotah lines perform better than the </w:t>
      </w:r>
      <w:r w:rsidR="00B82AF0" w:rsidRPr="0022402F">
        <w:t>“true”</w:t>
      </w:r>
      <w:r w:rsidR="000862C0" w:rsidRPr="0022402F">
        <w:t xml:space="preserve"> </w:t>
      </w:r>
      <w:r w:rsidR="00B82AF0" w:rsidRPr="0022402F">
        <w:t>N</w:t>
      </w:r>
      <w:r w:rsidR="000862C0" w:rsidRPr="0022402F">
        <w:t>orkotah.</w:t>
      </w:r>
    </w:p>
    <w:p w14:paraId="4C66CBDA" w14:textId="77777777" w:rsidR="00B82AF0" w:rsidRPr="0022402F" w:rsidRDefault="00B82AF0" w:rsidP="00D60324">
      <w:pPr>
        <w:spacing w:after="0" w:line="240" w:lineRule="auto"/>
      </w:pPr>
    </w:p>
    <w:p w14:paraId="62149CBB" w14:textId="02CF64CE" w:rsidR="00F3351C" w:rsidRPr="0022402F" w:rsidRDefault="00F3351C" w:rsidP="00D60324">
      <w:pPr>
        <w:spacing w:after="0" w:line="240" w:lineRule="auto"/>
      </w:pPr>
      <w:r w:rsidRPr="00F3351C">
        <w:t xml:space="preserve">Zidack also discussed data that related summer leaf testing to PHT results. For G1, if you have a 0% prevalence leaf test in summer then there is an 86% chance of getting 0% prevalence in the PHT. For G2, 0% PVY prevalence in summer will have a 53% chance of having 0% (mosaic/pvy) in the PHT. For G3, with 0% prevalence in summer leaf testing there is a 33.5% chance of 0s in the PHT. There was a notable increase in PVY prevalence from 2014 to 2015, perhaps due to high in-season spread. </w:t>
      </w:r>
      <w:r w:rsidRPr="00705FB1">
        <w:rPr>
          <w:color w:val="000000" w:themeColor="text1"/>
        </w:rPr>
        <w:t xml:space="preserve">Across all seedlots, </w:t>
      </w:r>
      <w:r w:rsidRPr="00F3351C">
        <w:rPr>
          <w:color w:val="1F497D"/>
        </w:rPr>
        <w:t>p</w:t>
      </w:r>
      <w:r w:rsidRPr="00F3351C">
        <w:t>ercent of lots with 0 PVY at PHT that also had 0 pvy in summer was 71.5% (2015) and 69.4 (2016).</w:t>
      </w:r>
    </w:p>
    <w:p w14:paraId="1F66B24E" w14:textId="77777777" w:rsidR="007B720C" w:rsidRPr="0022402F" w:rsidRDefault="007B720C" w:rsidP="00D60324">
      <w:pPr>
        <w:spacing w:after="0" w:line="240" w:lineRule="auto"/>
      </w:pPr>
    </w:p>
    <w:p w14:paraId="0B7037F5" w14:textId="5CC4260D" w:rsidR="00D074FE" w:rsidRPr="0022402F" w:rsidRDefault="000862C0" w:rsidP="00D60324">
      <w:pPr>
        <w:spacing w:after="0" w:line="240" w:lineRule="auto"/>
      </w:pPr>
      <w:r w:rsidRPr="0022402F">
        <w:rPr>
          <w:b/>
        </w:rPr>
        <w:t>ND</w:t>
      </w:r>
      <w:r w:rsidR="00425FB0" w:rsidRPr="0022402F">
        <w:rPr>
          <w:b/>
        </w:rPr>
        <w:t xml:space="preserve"> </w:t>
      </w:r>
      <w:r w:rsidRPr="0022402F">
        <w:rPr>
          <w:b/>
        </w:rPr>
        <w:t>–</w:t>
      </w:r>
      <w:r w:rsidR="00425FB0" w:rsidRPr="0022402F">
        <w:rPr>
          <w:b/>
        </w:rPr>
        <w:t xml:space="preserve"> </w:t>
      </w:r>
      <w:r w:rsidRPr="0022402F">
        <w:rPr>
          <w:b/>
        </w:rPr>
        <w:t>Kent Sather</w:t>
      </w:r>
      <w:r w:rsidRPr="0022402F">
        <w:t xml:space="preserve"> reported</w:t>
      </w:r>
      <w:r w:rsidR="007B720C" w:rsidRPr="0022402F">
        <w:t xml:space="preserve"> that ND p</w:t>
      </w:r>
      <w:r w:rsidRPr="0022402F">
        <w:t>lanted about 15</w:t>
      </w:r>
      <w:r w:rsidR="00705FB1">
        <w:t>,</w:t>
      </w:r>
      <w:r w:rsidRPr="0022402F">
        <w:t>000 acres</w:t>
      </w:r>
      <w:r w:rsidR="007B720C" w:rsidRPr="0022402F">
        <w:t xml:space="preserve"> of seed potatoes, which was</w:t>
      </w:r>
      <w:r w:rsidRPr="0022402F">
        <w:t xml:space="preserve"> down about 3000</w:t>
      </w:r>
      <w:r w:rsidR="007B720C" w:rsidRPr="0022402F">
        <w:t xml:space="preserve"> acres</w:t>
      </w:r>
      <w:r w:rsidRPr="0022402F">
        <w:t xml:space="preserve"> from 2015. </w:t>
      </w:r>
      <w:r w:rsidR="007B720C" w:rsidRPr="0022402F">
        <w:t>In 2016, there was s</w:t>
      </w:r>
      <w:r w:rsidRPr="0022402F">
        <w:t>erious drown</w:t>
      </w:r>
      <w:r w:rsidR="00F654E7">
        <w:t xml:space="preserve"> </w:t>
      </w:r>
      <w:r w:rsidRPr="0022402F">
        <w:t>out</w:t>
      </w:r>
      <w:r w:rsidR="007B720C" w:rsidRPr="0022402F">
        <w:t xml:space="preserve"> issues</w:t>
      </w:r>
      <w:r w:rsidRPr="0022402F">
        <w:t xml:space="preserve"> from </w:t>
      </w:r>
      <w:r w:rsidR="007B720C" w:rsidRPr="0022402F">
        <w:t xml:space="preserve">high amounts of </w:t>
      </w:r>
      <w:r w:rsidRPr="0022402F">
        <w:t xml:space="preserve">rain. </w:t>
      </w:r>
      <w:r w:rsidR="007B720C" w:rsidRPr="0022402F">
        <w:t>In total, ND l</w:t>
      </w:r>
      <w:r w:rsidRPr="0022402F">
        <w:t>ost</w:t>
      </w:r>
      <w:r w:rsidR="007B720C" w:rsidRPr="0022402F">
        <w:t xml:space="preserve"> ~</w:t>
      </w:r>
      <w:r w:rsidRPr="0022402F">
        <w:t xml:space="preserve">900 acres to flood, </w:t>
      </w:r>
      <w:r w:rsidR="007B720C" w:rsidRPr="0022402F">
        <w:t>~</w:t>
      </w:r>
      <w:r w:rsidRPr="0022402F">
        <w:t>900 to rejects,</w:t>
      </w:r>
      <w:r w:rsidR="007B720C" w:rsidRPr="0022402F">
        <w:t xml:space="preserve"> and</w:t>
      </w:r>
      <w:r w:rsidRPr="0022402F">
        <w:t xml:space="preserve"> </w:t>
      </w:r>
      <w:r w:rsidR="00F654E7">
        <w:t xml:space="preserve">1200 </w:t>
      </w:r>
      <w:r w:rsidRPr="0022402F">
        <w:t xml:space="preserve">acres </w:t>
      </w:r>
      <w:r w:rsidR="007B720C" w:rsidRPr="0022402F">
        <w:t xml:space="preserve">were </w:t>
      </w:r>
      <w:r w:rsidRPr="0022402F">
        <w:t>withdraw</w:t>
      </w:r>
      <w:r w:rsidR="007B720C" w:rsidRPr="0022402F">
        <w:t>n</w:t>
      </w:r>
      <w:r w:rsidRPr="0022402F">
        <w:t xml:space="preserve"> to go to processing. About 12</w:t>
      </w:r>
      <w:r w:rsidR="007B720C" w:rsidRPr="0022402F">
        <w:t>,</w:t>
      </w:r>
      <w:r w:rsidRPr="0022402F">
        <w:t xml:space="preserve">000 acres </w:t>
      </w:r>
      <w:r w:rsidR="007B720C" w:rsidRPr="0022402F">
        <w:t xml:space="preserve">were </w:t>
      </w:r>
      <w:r w:rsidRPr="0022402F">
        <w:t>accepted</w:t>
      </w:r>
      <w:r w:rsidR="007B720C" w:rsidRPr="0022402F">
        <w:t xml:space="preserve"> for recertification</w:t>
      </w:r>
      <w:r w:rsidRPr="0022402F">
        <w:t>, but not all harvested because of rain</w:t>
      </w:r>
      <w:r w:rsidR="007B720C" w:rsidRPr="0022402F">
        <w:t>.</w:t>
      </w:r>
      <w:r w:rsidR="00D074FE" w:rsidRPr="0022402F">
        <w:t xml:space="preserve"> </w:t>
      </w:r>
      <w:r w:rsidR="007B720C" w:rsidRPr="0022402F">
        <w:t xml:space="preserve">Approximately, </w:t>
      </w:r>
      <w:r w:rsidRPr="0022402F">
        <w:t>8300 acres</w:t>
      </w:r>
      <w:r w:rsidR="007B720C" w:rsidRPr="0022402F">
        <w:t xml:space="preserve"> were</w:t>
      </w:r>
      <w:r w:rsidRPr="0022402F">
        <w:t xml:space="preserve"> represented in</w:t>
      </w:r>
      <w:r w:rsidR="00D074FE" w:rsidRPr="0022402F">
        <w:t xml:space="preserve"> the</w:t>
      </w:r>
      <w:r w:rsidRPr="0022402F">
        <w:t xml:space="preserve"> FL</w:t>
      </w:r>
      <w:r w:rsidR="00D074FE" w:rsidRPr="0022402F">
        <w:t xml:space="preserve"> winter grow out test</w:t>
      </w:r>
      <w:r w:rsidRPr="0022402F">
        <w:t xml:space="preserve">. </w:t>
      </w:r>
      <w:r w:rsidR="007B720C" w:rsidRPr="0022402F">
        <w:t>There are o</w:t>
      </w:r>
      <w:r w:rsidRPr="0022402F">
        <w:t>nly two states left in FL</w:t>
      </w:r>
      <w:r w:rsidR="00D074FE" w:rsidRPr="0022402F">
        <w:t xml:space="preserve">, </w:t>
      </w:r>
      <w:r w:rsidRPr="0022402F">
        <w:t xml:space="preserve">ND and ME. </w:t>
      </w:r>
      <w:r w:rsidR="00D074FE" w:rsidRPr="0022402F">
        <w:t xml:space="preserve">Sather noted that </w:t>
      </w:r>
      <w:r w:rsidRPr="0022402F">
        <w:t>ME will be moving to</w:t>
      </w:r>
      <w:r w:rsidR="00D074FE" w:rsidRPr="0022402F">
        <w:t>ward</w:t>
      </w:r>
      <w:r w:rsidRPr="0022402F">
        <w:t xml:space="preserve"> lab testing of tubers and </w:t>
      </w:r>
      <w:r w:rsidR="00D074FE" w:rsidRPr="0022402F">
        <w:t xml:space="preserve">soon </w:t>
      </w:r>
      <w:r w:rsidRPr="0022402F">
        <w:t xml:space="preserve">ND will be the only state </w:t>
      </w:r>
      <w:r w:rsidR="00D074FE" w:rsidRPr="0022402F">
        <w:t>evaluating seed potatoes</w:t>
      </w:r>
      <w:r w:rsidR="00705FB1">
        <w:t xml:space="preserve"> in</w:t>
      </w:r>
      <w:r w:rsidRPr="0022402F">
        <w:t xml:space="preserve"> FL. </w:t>
      </w:r>
    </w:p>
    <w:p w14:paraId="01F667F6" w14:textId="77777777" w:rsidR="00D074FE" w:rsidRPr="0022402F" w:rsidRDefault="00D074FE" w:rsidP="00D60324">
      <w:pPr>
        <w:spacing w:after="0" w:line="240" w:lineRule="auto"/>
      </w:pPr>
    </w:p>
    <w:p w14:paraId="0391D784" w14:textId="77777777" w:rsidR="00942BC7" w:rsidRPr="0022402F" w:rsidRDefault="000862C0" w:rsidP="00D60324">
      <w:pPr>
        <w:spacing w:after="0" w:line="240" w:lineRule="auto"/>
      </w:pPr>
      <w:r w:rsidRPr="0022402F">
        <w:t>In ND, winter growout is on</w:t>
      </w:r>
      <w:r w:rsidR="00942BC7" w:rsidRPr="0022402F">
        <w:t>ly required for recertification and</w:t>
      </w:r>
      <w:r w:rsidRPr="0022402F">
        <w:t xml:space="preserve"> 0.5% </w:t>
      </w:r>
      <w:r w:rsidR="00942BC7" w:rsidRPr="0022402F">
        <w:t xml:space="preserve">mosaic </w:t>
      </w:r>
      <w:r w:rsidRPr="0022402F">
        <w:t>is certification tolerance.</w:t>
      </w:r>
      <w:r w:rsidR="00942BC7" w:rsidRPr="0022402F">
        <w:t xml:space="preserve"> IN 2016, there were</w:t>
      </w:r>
      <w:r w:rsidRPr="0022402F">
        <w:t xml:space="preserve"> 6200 acres </w:t>
      </w:r>
      <w:r w:rsidR="00942BC7" w:rsidRPr="0022402F">
        <w:t>that passed for</w:t>
      </w:r>
      <w:r w:rsidRPr="0022402F">
        <w:t xml:space="preserve"> recert</w:t>
      </w:r>
      <w:r w:rsidR="00942BC7" w:rsidRPr="0022402F">
        <w:t xml:space="preserve">ification. Around 58% of the acreage </w:t>
      </w:r>
      <w:r w:rsidRPr="0022402F">
        <w:t xml:space="preserve">was </w:t>
      </w:r>
      <w:r w:rsidR="00942BC7" w:rsidRPr="0022402F">
        <w:t>at 0% mosaic, which was</w:t>
      </w:r>
      <w:r w:rsidRPr="0022402F">
        <w:t xml:space="preserve"> a little worse than in past years. </w:t>
      </w:r>
      <w:r w:rsidR="00942BC7" w:rsidRPr="0022402F">
        <w:t xml:space="preserve">There was another </w:t>
      </w:r>
      <w:r w:rsidRPr="0022402F">
        <w:t>1000 acres</w:t>
      </w:r>
      <w:r w:rsidR="00942BC7" w:rsidRPr="0022402F">
        <w:t xml:space="preserve"> that was </w:t>
      </w:r>
      <w:r w:rsidRPr="0022402F">
        <w:t>0-0.5%</w:t>
      </w:r>
      <w:r w:rsidR="00942BC7" w:rsidRPr="0022402F">
        <w:t xml:space="preserve"> mosaic</w:t>
      </w:r>
      <w:r w:rsidRPr="0022402F">
        <w:t xml:space="preserve">. </w:t>
      </w:r>
      <w:r w:rsidR="00942BC7" w:rsidRPr="0022402F">
        <w:t>These increased mosaic in 2016 could be due to rain, since growers co</w:t>
      </w:r>
      <w:r w:rsidRPr="0022402F">
        <w:t xml:space="preserve">uldn’t get into </w:t>
      </w:r>
      <w:r w:rsidR="00942BC7" w:rsidRPr="0022402F">
        <w:t xml:space="preserve">their </w:t>
      </w:r>
      <w:r w:rsidRPr="0022402F">
        <w:t>fields to vine kill or harvest</w:t>
      </w:r>
      <w:r w:rsidR="00942BC7" w:rsidRPr="0022402F">
        <w:t xml:space="preserve"> (</w:t>
      </w:r>
      <w:r w:rsidRPr="0022402F">
        <w:t xml:space="preserve">or </w:t>
      </w:r>
      <w:r w:rsidR="00942BC7" w:rsidRPr="0022402F">
        <w:t xml:space="preserve">provide various other crop </w:t>
      </w:r>
      <w:r w:rsidRPr="0022402F">
        <w:t>management</w:t>
      </w:r>
      <w:r w:rsidR="00942BC7" w:rsidRPr="0022402F">
        <w:t xml:space="preserve"> practices)</w:t>
      </w:r>
      <w:r w:rsidRPr="0022402F">
        <w:t xml:space="preserve">. </w:t>
      </w:r>
      <w:r w:rsidR="00942BC7" w:rsidRPr="0022402F">
        <w:t xml:space="preserve">IN 2016, </w:t>
      </w:r>
      <w:r w:rsidR="002956CC" w:rsidRPr="0022402F">
        <w:t xml:space="preserve">Aphid populations were not very high, but spread seemed to be happening – maybe due to </w:t>
      </w:r>
      <w:r w:rsidR="00942BC7" w:rsidRPr="0022402F">
        <w:t xml:space="preserve">an inability to get into the fields. </w:t>
      </w:r>
    </w:p>
    <w:p w14:paraId="7DBDC187" w14:textId="27D72421" w:rsidR="000862C0" w:rsidRPr="0022402F" w:rsidRDefault="002956CC" w:rsidP="00D60324">
      <w:pPr>
        <w:spacing w:after="0" w:line="240" w:lineRule="auto"/>
      </w:pPr>
      <w:r w:rsidRPr="0022402F">
        <w:t xml:space="preserve"> </w:t>
      </w:r>
    </w:p>
    <w:p w14:paraId="363A6C75" w14:textId="4FA9C945" w:rsidR="002956CC" w:rsidRPr="0022402F" w:rsidRDefault="002956CC" w:rsidP="00D60324">
      <w:pPr>
        <w:spacing w:after="0" w:line="240" w:lineRule="auto"/>
      </w:pPr>
      <w:r w:rsidRPr="0022402F">
        <w:t xml:space="preserve">ND </w:t>
      </w:r>
      <w:r w:rsidR="00942BC7" w:rsidRPr="0022402F">
        <w:t xml:space="preserve">did conduct a small </w:t>
      </w:r>
      <w:r w:rsidRPr="0022402F">
        <w:t>PVY survey</w:t>
      </w:r>
      <w:r w:rsidR="00942BC7" w:rsidRPr="0022402F">
        <w:t xml:space="preserve"> in 2016 which targeted different varieties. They were specifically l</w:t>
      </w:r>
      <w:r w:rsidRPr="0022402F">
        <w:t xml:space="preserve">ooking for </w:t>
      </w:r>
      <w:r w:rsidR="00942BC7" w:rsidRPr="0022402F">
        <w:t xml:space="preserve">the </w:t>
      </w:r>
      <w:r w:rsidRPr="0022402F">
        <w:t xml:space="preserve">most subtle symptoms in specific varieties. </w:t>
      </w:r>
      <w:r w:rsidR="00942BC7" w:rsidRPr="0022402F">
        <w:t>They then tested 36 plants for PVY and strain-typed the virus. Four were PVY-NTN</w:t>
      </w:r>
      <w:r w:rsidRPr="0022402F">
        <w:t xml:space="preserve"> and 32</w:t>
      </w:r>
      <w:r w:rsidR="00942BC7" w:rsidRPr="0022402F">
        <w:t xml:space="preserve"> were PVY-</w:t>
      </w:r>
      <w:r w:rsidRPr="0022402F">
        <w:t>Wi. In MN, there seems to be a pretty big uptick in NTN and there is some concern/interest among growers about how to best manage.</w:t>
      </w:r>
      <w:r w:rsidR="00942BC7" w:rsidRPr="0022402F">
        <w:t xml:space="preserve"> Because of the w</w:t>
      </w:r>
      <w:r w:rsidRPr="0022402F">
        <w:t>et season and</w:t>
      </w:r>
      <w:r w:rsidR="00942BC7" w:rsidRPr="0022402F">
        <w:t xml:space="preserve"> there is some concern about late blight</w:t>
      </w:r>
      <w:r w:rsidRPr="0022402F">
        <w:t xml:space="preserve"> </w:t>
      </w:r>
      <w:r w:rsidR="00942BC7" w:rsidRPr="0022402F">
        <w:t>– they</w:t>
      </w:r>
      <w:r w:rsidRPr="0022402F">
        <w:t xml:space="preserve"> may</w:t>
      </w:r>
      <w:r w:rsidR="00942BC7" w:rsidRPr="0022402F">
        <w:t xml:space="preserve"> </w:t>
      </w:r>
      <w:r w:rsidRPr="0022402F">
        <w:t>be starting to</w:t>
      </w:r>
      <w:r w:rsidR="00942BC7" w:rsidRPr="0022402F">
        <w:t xml:space="preserve"> see some samples that are late </w:t>
      </w:r>
      <w:r w:rsidRPr="0022402F">
        <w:t xml:space="preserve">blight positive in ND. </w:t>
      </w:r>
    </w:p>
    <w:p w14:paraId="3F9B4126" w14:textId="77777777" w:rsidR="00942BC7" w:rsidRPr="0022402F" w:rsidRDefault="00942BC7" w:rsidP="00D60324">
      <w:pPr>
        <w:spacing w:after="0" w:line="240" w:lineRule="auto"/>
      </w:pPr>
    </w:p>
    <w:p w14:paraId="04DE3E1A" w14:textId="77777777" w:rsidR="00942BC7" w:rsidRPr="0022402F" w:rsidRDefault="00942BC7" w:rsidP="00D60324">
      <w:pPr>
        <w:spacing w:after="0" w:line="240" w:lineRule="auto"/>
      </w:pPr>
      <w:r w:rsidRPr="0022402F">
        <w:t xml:space="preserve">Zidack </w:t>
      </w:r>
      <w:r w:rsidR="0007786C" w:rsidRPr="0022402F">
        <w:t xml:space="preserve">suggested that by picking mild symptoms, NTN may be underrepresented in the potato seed lots </w:t>
      </w:r>
      <w:r w:rsidRPr="0022402F">
        <w:t xml:space="preserve">- there might actually be more than they are sampling. </w:t>
      </w:r>
    </w:p>
    <w:p w14:paraId="0EFAD62F" w14:textId="77777777" w:rsidR="00942BC7" w:rsidRPr="0022402F" w:rsidRDefault="00942BC7" w:rsidP="00D60324">
      <w:pPr>
        <w:spacing w:after="0" w:line="240" w:lineRule="auto"/>
      </w:pPr>
    </w:p>
    <w:p w14:paraId="0BE5B725" w14:textId="7DAB99A0" w:rsidR="0007786C" w:rsidRPr="0022402F" w:rsidRDefault="00942BC7" w:rsidP="00D60324">
      <w:pPr>
        <w:spacing w:after="0" w:line="240" w:lineRule="auto"/>
      </w:pPr>
      <w:r w:rsidRPr="0022402F">
        <w:t xml:space="preserve">Currently, </w:t>
      </w:r>
      <w:r w:rsidR="0007786C" w:rsidRPr="0022402F">
        <w:t xml:space="preserve">ND can ship seed lots with unknown PVY </w:t>
      </w:r>
      <w:r w:rsidRPr="0022402F">
        <w:t>prevalence for ware production but they m</w:t>
      </w:r>
      <w:r w:rsidR="0007786C" w:rsidRPr="0022402F">
        <w:t>ay move to conform with</w:t>
      </w:r>
      <w:r w:rsidRPr="0022402F">
        <w:t xml:space="preserve"> the</w:t>
      </w:r>
      <w:r w:rsidR="0007786C" w:rsidRPr="0022402F">
        <w:t xml:space="preserve"> national harmonization standards in the future.</w:t>
      </w:r>
      <w:r w:rsidRPr="0022402F">
        <w:t xml:space="preserve"> </w:t>
      </w:r>
      <w:r w:rsidR="0007786C" w:rsidRPr="0022402F">
        <w:t xml:space="preserve">Gudmestad </w:t>
      </w:r>
      <w:r w:rsidRPr="0022402F">
        <w:t>noted that D</w:t>
      </w:r>
      <w:r w:rsidR="0007786C" w:rsidRPr="0022402F">
        <w:t>ickeya</w:t>
      </w:r>
      <w:r w:rsidRPr="0022402F">
        <w:t xml:space="preserve"> spp. problems and </w:t>
      </w:r>
      <w:r w:rsidR="0007786C" w:rsidRPr="0022402F">
        <w:t>late</w:t>
      </w:r>
      <w:r w:rsidRPr="0022402F">
        <w:t xml:space="preserve"> </w:t>
      </w:r>
      <w:r w:rsidR="0007786C" w:rsidRPr="0022402F">
        <w:t xml:space="preserve">blight </w:t>
      </w:r>
      <w:r w:rsidRPr="0022402F">
        <w:t xml:space="preserve">were </w:t>
      </w:r>
      <w:r w:rsidR="0007786C" w:rsidRPr="0022402F">
        <w:t>way m</w:t>
      </w:r>
      <w:r w:rsidRPr="0022402F">
        <w:t>ore problematic in the Midwest and that the r</w:t>
      </w:r>
      <w:r w:rsidR="0007786C" w:rsidRPr="0022402F">
        <w:t xml:space="preserve">ules </w:t>
      </w:r>
      <w:r w:rsidRPr="0022402F">
        <w:t xml:space="preserve">in ND </w:t>
      </w:r>
      <w:r w:rsidR="0007786C" w:rsidRPr="0022402F">
        <w:t xml:space="preserve">will probably not change soon. </w:t>
      </w:r>
    </w:p>
    <w:p w14:paraId="4F2EAFCC" w14:textId="77777777" w:rsidR="00DB56B7" w:rsidRPr="0022402F" w:rsidRDefault="00DB56B7" w:rsidP="00D60324">
      <w:pPr>
        <w:spacing w:after="0" w:line="240" w:lineRule="auto"/>
      </w:pPr>
    </w:p>
    <w:p w14:paraId="79AD8118" w14:textId="77777777" w:rsidR="0010382D" w:rsidRPr="0022402F" w:rsidRDefault="0010382D" w:rsidP="0010382D">
      <w:pPr>
        <w:spacing w:after="0" w:line="240" w:lineRule="auto"/>
      </w:pPr>
      <w:r w:rsidRPr="0022402F">
        <w:rPr>
          <w:b/>
        </w:rPr>
        <w:t>WI – Amy Charkowski</w:t>
      </w:r>
      <w:r w:rsidRPr="0022402F">
        <w:t xml:space="preserve"> </w:t>
      </w:r>
      <w:r>
        <w:t xml:space="preserve">directed the program from January through August, 2016, and Amanda Gevens and Russel Groves became interim co-directors in August 2016.  Amy </w:t>
      </w:r>
      <w:r w:rsidRPr="0022402F">
        <w:t xml:space="preserve">reported that there were no problems in WI </w:t>
      </w:r>
      <w:r>
        <w:t xml:space="preserve">through </w:t>
      </w:r>
      <w:r w:rsidRPr="0022402F">
        <w:t>August</w:t>
      </w:r>
      <w:r>
        <w:t xml:space="preserve">.  </w:t>
      </w:r>
      <w:r w:rsidRPr="0022402F">
        <w:t xml:space="preserve"> Russ Groves noted that in WI, similar to ND, harvest was challenging for some growers due to rainfall and wet soil conditions. Around 9000 acres of seed potato were entered for certification in WI in 2016. In </w:t>
      </w:r>
      <w:r>
        <w:t>A</w:t>
      </w:r>
      <w:r w:rsidRPr="0022402F">
        <w:t>ntigo area, no late blight was observed and aphid pressure</w:t>
      </w:r>
      <w:r>
        <w:t>,</w:t>
      </w:r>
      <w:r w:rsidRPr="0022402F">
        <w:t xml:space="preserve"> as measured by suction traps</w:t>
      </w:r>
      <w:r>
        <w:t>,</w:t>
      </w:r>
      <w:r w:rsidRPr="0022402F">
        <w:t xml:space="preserve"> was low. Effectively – aphid management is prophylactic </w:t>
      </w:r>
      <w:r>
        <w:t xml:space="preserve">and based upon phenology models developed at the UW-Madison, </w:t>
      </w:r>
      <w:r w:rsidRPr="0022402F">
        <w:t xml:space="preserve">so the </w:t>
      </w:r>
      <w:r>
        <w:t>magnitude of</w:t>
      </w:r>
      <w:r w:rsidRPr="0022402F">
        <w:t xml:space="preserve"> aphid numbers did not impact </w:t>
      </w:r>
      <w:r>
        <w:t xml:space="preserve">the approach to </w:t>
      </w:r>
      <w:r w:rsidRPr="0022402F">
        <w:t>management too much. There was a little bacterial soft rot observed during harvest and an extended period of warm weather enabled harvest despite earlier wet conditions.</w:t>
      </w:r>
    </w:p>
    <w:p w14:paraId="103E5F85" w14:textId="77777777" w:rsidR="0010382D" w:rsidRPr="0022402F" w:rsidRDefault="0010382D" w:rsidP="0010382D">
      <w:pPr>
        <w:spacing w:after="0" w:line="240" w:lineRule="auto"/>
      </w:pPr>
    </w:p>
    <w:p w14:paraId="43E33713" w14:textId="77777777" w:rsidR="0010382D" w:rsidRPr="0022402F" w:rsidRDefault="0010382D" w:rsidP="0010382D">
      <w:pPr>
        <w:spacing w:after="0" w:line="240" w:lineRule="auto"/>
      </w:pPr>
      <w:r w:rsidRPr="0022402F">
        <w:t xml:space="preserve">In 2016, there was more Dickeya testing completed in seed lots. IN 2017, all out of state lots will be tested for Dickeya and no </w:t>
      </w:r>
      <w:r>
        <w:t>D</w:t>
      </w:r>
      <w:r w:rsidRPr="0022402F">
        <w:t>ickey</w:t>
      </w:r>
      <w:r>
        <w:t>a</w:t>
      </w:r>
      <w:r w:rsidRPr="0022402F">
        <w:t>-positive lots will be entered for recertification. In 2016 as in previous years, the winter grow-out test was augmented by ELISA testing and focus was placed on asymptomatic varieties. In 2016, the lowest levels in virus in 5 years was observed in WI and less than 2% of seed lots were rejected.</w:t>
      </w:r>
    </w:p>
    <w:p w14:paraId="7EC4B1DC" w14:textId="77777777" w:rsidR="0010382D" w:rsidRPr="0022402F" w:rsidRDefault="0010382D" w:rsidP="0010382D">
      <w:pPr>
        <w:spacing w:after="0" w:line="240" w:lineRule="auto"/>
      </w:pPr>
    </w:p>
    <w:p w14:paraId="64B7E2EF" w14:textId="1A68FD1E" w:rsidR="0010382D" w:rsidRPr="0022402F" w:rsidRDefault="0010382D" w:rsidP="0010382D">
      <w:pPr>
        <w:spacing w:after="0" w:line="240" w:lineRule="auto"/>
      </w:pPr>
      <w:r w:rsidRPr="0022402F">
        <w:t>WI now has a certified seed potato bill moving through the legislature and that is likely to be adopted – its contents were not discussed. WI seed certification just added a few people – an outreach specialist and an inspector. In the future, they will be searching for a new faculty that will take over the administration of the WI seed certification program.</w:t>
      </w:r>
    </w:p>
    <w:p w14:paraId="7D89DEF6" w14:textId="77777777" w:rsidR="0010382D" w:rsidRPr="0022402F" w:rsidRDefault="0010382D" w:rsidP="0010382D">
      <w:pPr>
        <w:spacing w:after="0" w:line="240" w:lineRule="auto"/>
      </w:pPr>
    </w:p>
    <w:p w14:paraId="62D3636E" w14:textId="75BD6867" w:rsidR="00AA6A53" w:rsidRPr="0022402F" w:rsidRDefault="00AA6A53" w:rsidP="00740B98">
      <w:pPr>
        <w:spacing w:after="0" w:line="240" w:lineRule="auto"/>
      </w:pPr>
      <w:r w:rsidRPr="0022402F">
        <w:t>There was a conversation about whether visual ratings could/should be phased out and other testing methods used to assess virus. The following comments were made:</w:t>
      </w:r>
    </w:p>
    <w:p w14:paraId="11EC19FC" w14:textId="77777777" w:rsidR="00AA6A53" w:rsidRPr="0022402F" w:rsidRDefault="00AA6A53" w:rsidP="00355ED5">
      <w:pPr>
        <w:pStyle w:val="ListParagraph"/>
        <w:numPr>
          <w:ilvl w:val="0"/>
          <w:numId w:val="7"/>
        </w:numPr>
        <w:spacing w:after="0" w:line="240" w:lineRule="auto"/>
      </w:pPr>
      <w:r w:rsidRPr="0022402F">
        <w:t>For a</w:t>
      </w:r>
      <w:r w:rsidR="00FC009C" w:rsidRPr="0022402F">
        <w:t>t least 10 years of testing on asymptomatic varieties</w:t>
      </w:r>
      <w:r w:rsidRPr="0022402F">
        <w:t>, ELISA l</w:t>
      </w:r>
      <w:r w:rsidR="00FC009C" w:rsidRPr="0022402F">
        <w:t>eaf testing would very rarely change the</w:t>
      </w:r>
      <w:r w:rsidRPr="0022402F">
        <w:t xml:space="preserve"> certification</w:t>
      </w:r>
      <w:r w:rsidR="00FC009C" w:rsidRPr="0022402F">
        <w:t xml:space="preserve"> decisions.</w:t>
      </w:r>
    </w:p>
    <w:p w14:paraId="1021ED2C" w14:textId="77777777" w:rsidR="00AA6A53" w:rsidRPr="0022402F" w:rsidRDefault="00FC009C" w:rsidP="00355ED5">
      <w:pPr>
        <w:pStyle w:val="ListParagraph"/>
        <w:numPr>
          <w:ilvl w:val="0"/>
          <w:numId w:val="7"/>
        </w:numPr>
        <w:spacing w:after="0" w:line="240" w:lineRule="auto"/>
      </w:pPr>
      <w:r w:rsidRPr="0022402F">
        <w:t>Stewart</w:t>
      </w:r>
      <w:r w:rsidR="00AA6A53" w:rsidRPr="0022402F">
        <w:t xml:space="preserve"> Gray stated that</w:t>
      </w:r>
      <w:r w:rsidRPr="0022402F">
        <w:t xml:space="preserve"> visual post-harvest test </w:t>
      </w:r>
      <w:r w:rsidR="00AA6A53" w:rsidRPr="0022402F">
        <w:t xml:space="preserve">typically works well and </w:t>
      </w:r>
      <w:r w:rsidRPr="0022402F">
        <w:t>inspectors do a good job</w:t>
      </w:r>
      <w:r w:rsidR="00AA6A53" w:rsidRPr="0022402F">
        <w:t xml:space="preserve"> identifying mosaic. However, s</w:t>
      </w:r>
      <w:r w:rsidRPr="0022402F">
        <w:t>ummer inspections are likely most problematic</w:t>
      </w:r>
      <w:r w:rsidR="00AA6A53" w:rsidRPr="0022402F">
        <w:t xml:space="preserve"> – they are good in that they can indicate the prevalence of virus that was planted, but are not a good indicator of the virus prevalence in the seed crop</w:t>
      </w:r>
      <w:r w:rsidRPr="0022402F">
        <w:t>.</w:t>
      </w:r>
    </w:p>
    <w:p w14:paraId="7B933265" w14:textId="77777777" w:rsidR="00AA6A53" w:rsidRPr="0022402F" w:rsidRDefault="00FC009C" w:rsidP="00355ED5">
      <w:pPr>
        <w:pStyle w:val="ListParagraph"/>
        <w:numPr>
          <w:ilvl w:val="0"/>
          <w:numId w:val="7"/>
        </w:numPr>
        <w:spacing w:after="0" w:line="240" w:lineRule="auto"/>
      </w:pPr>
      <w:r w:rsidRPr="0022402F">
        <w:t>Nina</w:t>
      </w:r>
      <w:r w:rsidR="00AA6A53" w:rsidRPr="0022402F">
        <w:t xml:space="preserve"> Zidack noted that every year is different in terms of symptom expression and variety plays a big role – i.e. </w:t>
      </w:r>
      <w:r w:rsidRPr="0022402F">
        <w:t xml:space="preserve">Blazer </w:t>
      </w:r>
      <w:r w:rsidR="00AA6A53" w:rsidRPr="0022402F">
        <w:t xml:space="preserve">does not express symptoms when infected with PVY and PVY infection of </w:t>
      </w:r>
      <w:r w:rsidRPr="0022402F">
        <w:t>Clearwater</w:t>
      </w:r>
      <w:r w:rsidR="00AA6A53" w:rsidRPr="0022402F">
        <w:t xml:space="preserve"> Russet is often observed, but on </w:t>
      </w:r>
      <w:r w:rsidRPr="0022402F">
        <w:t>occasion</w:t>
      </w:r>
      <w:r w:rsidR="00AA6A53" w:rsidRPr="0022402F">
        <w:t xml:space="preserve"> is missed</w:t>
      </w:r>
      <w:r w:rsidRPr="0022402F">
        <w:t>.</w:t>
      </w:r>
    </w:p>
    <w:p w14:paraId="22646A0A" w14:textId="77777777" w:rsidR="00AA6A53" w:rsidRPr="0022402F" w:rsidRDefault="00AA6A53" w:rsidP="00740B98">
      <w:pPr>
        <w:pStyle w:val="ListParagraph"/>
        <w:numPr>
          <w:ilvl w:val="0"/>
          <w:numId w:val="7"/>
        </w:numPr>
        <w:spacing w:after="0" w:line="240" w:lineRule="auto"/>
      </w:pPr>
      <w:r w:rsidRPr="0022402F">
        <w:t xml:space="preserve">Russ </w:t>
      </w:r>
      <w:r w:rsidR="00FC009C" w:rsidRPr="0022402F">
        <w:t>Groves</w:t>
      </w:r>
      <w:r w:rsidRPr="0022402F">
        <w:t xml:space="preserve"> commented about the large variation </w:t>
      </w:r>
      <w:r w:rsidR="00FC009C" w:rsidRPr="0022402F">
        <w:t>of symptom expression due to variety and environment.</w:t>
      </w:r>
    </w:p>
    <w:p w14:paraId="1755AFF7" w14:textId="6F708BD3" w:rsidR="00FC009C" w:rsidRPr="0022402F" w:rsidRDefault="00FC009C" w:rsidP="00740B98">
      <w:pPr>
        <w:pStyle w:val="ListParagraph"/>
        <w:numPr>
          <w:ilvl w:val="0"/>
          <w:numId w:val="7"/>
        </w:numPr>
        <w:spacing w:after="0" w:line="240" w:lineRule="auto"/>
      </w:pPr>
      <w:r w:rsidRPr="0022402F">
        <w:t xml:space="preserve">Amy </w:t>
      </w:r>
      <w:r w:rsidR="00AA6A53" w:rsidRPr="0022402F">
        <w:t xml:space="preserve">Charkowski suggested that </w:t>
      </w:r>
      <w:r w:rsidRPr="0022402F">
        <w:t xml:space="preserve">summer </w:t>
      </w:r>
      <w:r w:rsidR="00AA6A53" w:rsidRPr="0022402F">
        <w:t xml:space="preserve">inspections are still very good for </w:t>
      </w:r>
      <w:r w:rsidRPr="0022402F">
        <w:t xml:space="preserve">finding very problematic lots – but </w:t>
      </w:r>
      <w:r w:rsidR="00AA6A53" w:rsidRPr="0022402F">
        <w:t xml:space="preserve">lots that are borderline might be missed. </w:t>
      </w:r>
      <w:r w:rsidR="00580954" w:rsidRPr="0022402F">
        <w:t xml:space="preserve"> </w:t>
      </w:r>
    </w:p>
    <w:p w14:paraId="6382DB82" w14:textId="77777777" w:rsidR="00AA6A53" w:rsidRPr="0022402F" w:rsidRDefault="00AA6A53" w:rsidP="00740B98">
      <w:pPr>
        <w:spacing w:after="0" w:line="240" w:lineRule="auto"/>
      </w:pPr>
    </w:p>
    <w:p w14:paraId="66127357" w14:textId="68160F60" w:rsidR="00F52974" w:rsidRPr="0022402F" w:rsidRDefault="00F52974" w:rsidP="00F52974">
      <w:pPr>
        <w:spacing w:after="0" w:line="240" w:lineRule="auto"/>
      </w:pPr>
      <w:r w:rsidRPr="0022402F">
        <w:t>Johnathan W</w:t>
      </w:r>
      <w:r w:rsidR="00A22060">
        <w:t>h</w:t>
      </w:r>
      <w:r w:rsidRPr="0022402F">
        <w:t xml:space="preserve">itworth and Alan Westra discussed why ELISA sometimes results in false </w:t>
      </w:r>
      <w:r>
        <w:t>negatives</w:t>
      </w:r>
      <w:r w:rsidRPr="0022402F">
        <w:t xml:space="preserve"> and Westra is more confidant in the winter grow out visual inspection than ELISA-testing</w:t>
      </w:r>
      <w:r>
        <w:t xml:space="preserve"> for varieties that express PVY, not </w:t>
      </w:r>
      <w:r w:rsidR="00A22060">
        <w:t>Typhoid Mary</w:t>
      </w:r>
      <w:r>
        <w:t xml:space="preserve"> varieties</w:t>
      </w:r>
      <w:r w:rsidRPr="0022402F">
        <w:t>. Perhaps ELISA is useful for reexamining mild-expressing plants or suspect plants. Alex Karasev then noted that mosaic is caused by more than PVY and, in reality, only 85% of plants expressing mosaic are infected with PVY.</w:t>
      </w:r>
    </w:p>
    <w:p w14:paraId="42FB19B4" w14:textId="77777777" w:rsidR="00E65E9F" w:rsidRPr="0022402F" w:rsidRDefault="00E65E9F" w:rsidP="00740B98">
      <w:pPr>
        <w:spacing w:after="0" w:line="240" w:lineRule="auto"/>
      </w:pPr>
    </w:p>
    <w:p w14:paraId="65A539A5" w14:textId="3F4ADE87" w:rsidR="00E96CA1" w:rsidRPr="0022402F" w:rsidRDefault="009A0C18" w:rsidP="00D60324">
      <w:pPr>
        <w:spacing w:after="0" w:line="240" w:lineRule="auto"/>
      </w:pPr>
      <w:r w:rsidRPr="0022402F">
        <w:rPr>
          <w:b/>
        </w:rPr>
        <w:t>WA – Debbie Inglis</w:t>
      </w:r>
      <w:r w:rsidR="000776ED" w:rsidRPr="0022402F">
        <w:t xml:space="preserve"> discussed the interesting situation in WA which is one</w:t>
      </w:r>
      <w:r w:rsidRPr="0022402F">
        <w:t xml:space="preserve"> of only two states</w:t>
      </w:r>
      <w:r w:rsidR="000776ED" w:rsidRPr="0022402F">
        <w:t xml:space="preserve"> that are not conducting the winter </w:t>
      </w:r>
      <w:r w:rsidRPr="0022402F">
        <w:t>growout test</w:t>
      </w:r>
      <w:r w:rsidR="000776ED" w:rsidRPr="0022402F">
        <w:t xml:space="preserve"> in Hawaii</w:t>
      </w:r>
      <w:r w:rsidRPr="0022402F">
        <w:t xml:space="preserve">. </w:t>
      </w:r>
      <w:r w:rsidR="000776ED" w:rsidRPr="0022402F">
        <w:t>They have been m</w:t>
      </w:r>
      <w:r w:rsidRPr="0022402F">
        <w:t xml:space="preserve">et with great resistance </w:t>
      </w:r>
      <w:r w:rsidR="000776ED" w:rsidRPr="0022402F">
        <w:t xml:space="preserve">from their growers </w:t>
      </w:r>
      <w:r w:rsidRPr="0022402F">
        <w:t>when considering moving</w:t>
      </w:r>
      <w:r w:rsidR="000776ED" w:rsidRPr="0022402F">
        <w:t xml:space="preserve"> the winter grow-out test to HI. Debbie currently has a graduate student that has looked into the social aspects of this resistance and they are currently publishing a paper on this topic. Basically, there are </w:t>
      </w:r>
      <w:r w:rsidRPr="0022402F">
        <w:t>5 components to adapt</w:t>
      </w:r>
      <w:r w:rsidR="000776ED" w:rsidRPr="0022402F">
        <w:t>ing a new technology and growers in WA are resistant to change because they perceive a r</w:t>
      </w:r>
      <w:r w:rsidRPr="0022402F">
        <w:t>elative advantage</w:t>
      </w:r>
      <w:r w:rsidR="000776ED" w:rsidRPr="0022402F">
        <w:t xml:space="preserve"> of keeping the testing in WA</w:t>
      </w:r>
      <w:r w:rsidRPr="0022402F">
        <w:t xml:space="preserve"> – </w:t>
      </w:r>
      <w:r w:rsidR="000776ED" w:rsidRPr="0022402F">
        <w:t xml:space="preserve">(e.g., </w:t>
      </w:r>
      <w:r w:rsidRPr="0022402F">
        <w:t xml:space="preserve">there </w:t>
      </w:r>
      <w:r w:rsidR="000776ED" w:rsidRPr="0022402F">
        <w:t xml:space="preserve">may be </w:t>
      </w:r>
      <w:r w:rsidRPr="0022402F">
        <w:t xml:space="preserve">spread among seed lots in HI </w:t>
      </w:r>
      <w:r w:rsidR="000776ED" w:rsidRPr="0022402F">
        <w:t>and</w:t>
      </w:r>
      <w:r w:rsidRPr="0022402F">
        <w:t xml:space="preserve"> they might los</w:t>
      </w:r>
      <w:r w:rsidR="000776ED" w:rsidRPr="0022402F">
        <w:t>e</w:t>
      </w:r>
      <w:r w:rsidRPr="0022402F">
        <w:t xml:space="preserve"> advantage</w:t>
      </w:r>
      <w:r w:rsidR="000776ED" w:rsidRPr="0022402F">
        <w:t xml:space="preserve">s they have other </w:t>
      </w:r>
      <w:r w:rsidRPr="0022402F">
        <w:t>states</w:t>
      </w:r>
      <w:r w:rsidR="000776ED" w:rsidRPr="0022402F">
        <w:t>)</w:t>
      </w:r>
      <w:r w:rsidRPr="0022402F">
        <w:t xml:space="preserve">. </w:t>
      </w:r>
      <w:r w:rsidR="000776ED" w:rsidRPr="0022402F">
        <w:t>They like openness and “o</w:t>
      </w:r>
      <w:r w:rsidRPr="0022402F">
        <w:t>bservability</w:t>
      </w:r>
      <w:r w:rsidR="000776ED" w:rsidRPr="0022402F">
        <w:t>” (i.e. t</w:t>
      </w:r>
      <w:r w:rsidRPr="0022402F">
        <w:t xml:space="preserve">hey like to </w:t>
      </w:r>
      <w:r w:rsidR="000776ED" w:rsidRPr="0022402F">
        <w:t xml:space="preserve">be able to observe the </w:t>
      </w:r>
      <w:r w:rsidRPr="0022402F">
        <w:t>process</w:t>
      </w:r>
      <w:r w:rsidR="000776ED" w:rsidRPr="0022402F">
        <w:t xml:space="preserve">). There is unknown complexity associated with moving the trial, that is perceived as being difficult. </w:t>
      </w:r>
      <w:r w:rsidR="00687D5E" w:rsidRPr="0022402F">
        <w:t>(Recent publication about adoption technology has just been published in Rural Sociology).</w:t>
      </w:r>
      <w:r w:rsidR="00871778" w:rsidRPr="0022402F">
        <w:t xml:space="preserve"> </w:t>
      </w:r>
      <w:r w:rsidR="000776ED" w:rsidRPr="0022402F">
        <w:t xml:space="preserve">In terms of </w:t>
      </w:r>
      <w:r w:rsidRPr="0022402F">
        <w:t>PVY in WA</w:t>
      </w:r>
      <w:r w:rsidR="000776ED" w:rsidRPr="0022402F">
        <w:t xml:space="preserve">, there was </w:t>
      </w:r>
      <w:r w:rsidRPr="0022402F">
        <w:t>very little in their seed area</w:t>
      </w:r>
      <w:r w:rsidR="000776ED" w:rsidRPr="0022402F">
        <w:t xml:space="preserve"> and PVY prevalence has greatly declined since </w:t>
      </w:r>
      <w:r w:rsidRPr="0022402F">
        <w:t>2011.</w:t>
      </w:r>
      <w:r w:rsidR="00687D5E" w:rsidRPr="0022402F">
        <w:t xml:space="preserve"> They have approximately </w:t>
      </w:r>
      <w:r w:rsidRPr="0022402F">
        <w:t xml:space="preserve">180 </w:t>
      </w:r>
      <w:r w:rsidR="004B0EB6" w:rsidRPr="0022402F">
        <w:t>varieties</w:t>
      </w:r>
      <w:r w:rsidRPr="0022402F">
        <w:t xml:space="preserve">, but in </w:t>
      </w:r>
      <w:r w:rsidR="00687D5E" w:rsidRPr="0022402F">
        <w:t xml:space="preserve">they are planted in </w:t>
      </w:r>
      <w:r w:rsidRPr="0022402F">
        <w:t>very small plots</w:t>
      </w:r>
      <w:r w:rsidR="00687D5E" w:rsidRPr="0022402F">
        <w:t xml:space="preserve">. The number of varieties makes </w:t>
      </w:r>
      <w:r w:rsidRPr="0022402F">
        <w:t>visual symptoms are challenging for inspectors</w:t>
      </w:r>
      <w:r w:rsidR="00687D5E" w:rsidRPr="0022402F">
        <w:t xml:space="preserve"> scoring mosaic.</w:t>
      </w:r>
      <w:r w:rsidR="00E96CA1" w:rsidRPr="0022402F">
        <w:t xml:space="preserve"> </w:t>
      </w:r>
    </w:p>
    <w:p w14:paraId="55AD8026" w14:textId="7C1A2651" w:rsidR="00E96CA1" w:rsidRPr="0022402F" w:rsidRDefault="00E96CA1" w:rsidP="00D60324">
      <w:pPr>
        <w:spacing w:after="0" w:line="240" w:lineRule="auto"/>
      </w:pPr>
    </w:p>
    <w:p w14:paraId="36F1B48E" w14:textId="3C6A5625" w:rsidR="00E96CA1" w:rsidRPr="0022402F" w:rsidRDefault="00E96CA1" w:rsidP="00D60324">
      <w:pPr>
        <w:spacing w:after="0" w:line="240" w:lineRule="auto"/>
      </w:pPr>
      <w:r w:rsidRPr="0022402F">
        <w:rPr>
          <w:b/>
        </w:rPr>
        <w:t xml:space="preserve">Alex Karasev </w:t>
      </w:r>
      <w:r w:rsidR="00D60324" w:rsidRPr="0022402F">
        <w:rPr>
          <w:b/>
        </w:rPr>
        <w:t>presented a few slides about</w:t>
      </w:r>
      <w:r w:rsidRPr="0022402F">
        <w:rPr>
          <w:b/>
        </w:rPr>
        <w:t xml:space="preserve"> HI growout testing</w:t>
      </w:r>
      <w:r w:rsidR="00D60324" w:rsidRPr="0022402F">
        <w:t xml:space="preserve"> and the t</w:t>
      </w:r>
      <w:r w:rsidRPr="0022402F">
        <w:t xml:space="preserve">omato PVY </w:t>
      </w:r>
      <w:r w:rsidR="00D60324" w:rsidRPr="0022402F">
        <w:t xml:space="preserve">was discovered </w:t>
      </w:r>
      <w:r w:rsidRPr="0022402F">
        <w:t>in HI</w:t>
      </w:r>
      <w:r w:rsidR="00D60324" w:rsidRPr="0022402F">
        <w:t xml:space="preserve">. He basically discussed how PVY </w:t>
      </w:r>
      <w:r w:rsidRPr="0022402F">
        <w:t xml:space="preserve">exists as a complex of strains. </w:t>
      </w:r>
      <w:r w:rsidR="00D60324" w:rsidRPr="0022402F">
        <w:t xml:space="preserve">The </w:t>
      </w:r>
      <w:r w:rsidRPr="0022402F">
        <w:t>PVY</w:t>
      </w:r>
      <w:r w:rsidR="00D60324" w:rsidRPr="0022402F">
        <w:t>-O</w:t>
      </w:r>
      <w:r w:rsidRPr="0022402F">
        <w:t xml:space="preserve"> and PVY</w:t>
      </w:r>
      <w:r w:rsidR="00D60324" w:rsidRPr="0022402F">
        <w:t>-N</w:t>
      </w:r>
      <w:r w:rsidRPr="0022402F">
        <w:t xml:space="preserve"> </w:t>
      </w:r>
      <w:r w:rsidR="00D60324" w:rsidRPr="0022402F">
        <w:t xml:space="preserve">strains and their recombinants affect </w:t>
      </w:r>
      <w:r w:rsidRPr="0022402F">
        <w:t>potato</w:t>
      </w:r>
      <w:r w:rsidR="00D60324" w:rsidRPr="0022402F">
        <w:t xml:space="preserve"> and the</w:t>
      </w:r>
      <w:r w:rsidRPr="0022402F">
        <w:t xml:space="preserve"> PVY</w:t>
      </w:r>
      <w:r w:rsidR="00D60324" w:rsidRPr="0022402F">
        <w:t>-C</w:t>
      </w:r>
      <w:r w:rsidRPr="0022402F">
        <w:t xml:space="preserve"> </w:t>
      </w:r>
      <w:r w:rsidR="00D60324" w:rsidRPr="0022402F">
        <w:t xml:space="preserve">strains affect </w:t>
      </w:r>
      <w:r w:rsidRPr="0022402F">
        <w:t>pepper</w:t>
      </w:r>
      <w:r w:rsidR="00D60324" w:rsidRPr="0022402F">
        <w:t>. U</w:t>
      </w:r>
      <w:r w:rsidRPr="0022402F">
        <w:t>sually the strains are somewhat host specific, but there are some intermediate hosts that</w:t>
      </w:r>
      <w:r w:rsidR="00D60324" w:rsidRPr="0022402F">
        <w:t xml:space="preserve"> can be infected by</w:t>
      </w:r>
      <w:r w:rsidRPr="0022402F">
        <w:t xml:space="preserve"> both pepper and potato strains. </w:t>
      </w:r>
    </w:p>
    <w:p w14:paraId="4DABD522" w14:textId="77777777" w:rsidR="00D60324" w:rsidRPr="0022402F" w:rsidRDefault="00D60324" w:rsidP="00D60324">
      <w:pPr>
        <w:spacing w:after="0" w:line="240" w:lineRule="auto"/>
      </w:pPr>
    </w:p>
    <w:p w14:paraId="69C53BCA" w14:textId="6B98BD7E" w:rsidR="00E96CA1" w:rsidRPr="0022402F" w:rsidRDefault="00D60324" w:rsidP="00921002">
      <w:pPr>
        <w:spacing w:after="0" w:line="240" w:lineRule="auto"/>
      </w:pPr>
      <w:r w:rsidRPr="0022402F">
        <w:t>There are some c</w:t>
      </w:r>
      <w:r w:rsidR="00E96CA1" w:rsidRPr="0022402F">
        <w:t xml:space="preserve">oncerns </w:t>
      </w:r>
      <w:r w:rsidRPr="0022402F">
        <w:t xml:space="preserve">about having the </w:t>
      </w:r>
      <w:r w:rsidR="00E96CA1" w:rsidRPr="0022402F">
        <w:t>WGO testing</w:t>
      </w:r>
      <w:r w:rsidRPr="0022402F">
        <w:t xml:space="preserve"> in HI including l</w:t>
      </w:r>
      <w:r w:rsidR="00E96CA1" w:rsidRPr="0022402F">
        <w:t>ocation issues (</w:t>
      </w:r>
      <w:r w:rsidRPr="0022402F">
        <w:t xml:space="preserve">e.g., </w:t>
      </w:r>
      <w:r w:rsidR="00E96CA1" w:rsidRPr="0022402F">
        <w:t>in field spread, local virus inoculum, aphid pressure) and phytosanitary issues (</w:t>
      </w:r>
      <w:r w:rsidRPr="0022402F">
        <w:t xml:space="preserve">e.g., </w:t>
      </w:r>
      <w:r w:rsidR="00E96CA1" w:rsidRPr="0022402F">
        <w:t xml:space="preserve">introducing </w:t>
      </w:r>
      <w:r w:rsidRPr="0022402F">
        <w:t xml:space="preserve">a </w:t>
      </w:r>
      <w:r w:rsidR="00E96CA1" w:rsidRPr="0022402F">
        <w:t>virus not</w:t>
      </w:r>
      <w:r w:rsidRPr="0022402F">
        <w:t xml:space="preserve"> currently</w:t>
      </w:r>
      <w:r w:rsidR="00E96CA1" w:rsidRPr="0022402F">
        <w:t xml:space="preserve"> present</w:t>
      </w:r>
      <w:r w:rsidRPr="0022402F">
        <w:t xml:space="preserve"> in HI</w:t>
      </w:r>
      <w:r w:rsidR="00E96CA1" w:rsidRPr="0022402F">
        <w:t xml:space="preserve">, </w:t>
      </w:r>
      <w:r w:rsidRPr="0022402F">
        <w:t>other infestation of local crops</w:t>
      </w:r>
      <w:r w:rsidR="00E96CA1" w:rsidRPr="0022402F">
        <w:t>).</w:t>
      </w:r>
      <w:r w:rsidRPr="0022402F">
        <w:t xml:space="preserve"> They somewhat recently discovered t</w:t>
      </w:r>
      <w:r w:rsidR="00E96CA1" w:rsidRPr="0022402F">
        <w:t>o</w:t>
      </w:r>
      <w:r w:rsidRPr="0022402F">
        <w:t xml:space="preserve">matoes infected with PVY in HI. The tomatoes were </w:t>
      </w:r>
      <w:r w:rsidR="00E96CA1" w:rsidRPr="0022402F">
        <w:t>field grown</w:t>
      </w:r>
      <w:r w:rsidRPr="0022402F">
        <w:t xml:space="preserve"> and exhibited symptoms of PVY. This infection was later </w:t>
      </w:r>
      <w:r w:rsidR="00E96CA1" w:rsidRPr="0022402F">
        <w:t>confirmed</w:t>
      </w:r>
      <w:r w:rsidRPr="0022402F">
        <w:t xml:space="preserve"> to be</w:t>
      </w:r>
      <w:r w:rsidR="00E96CA1" w:rsidRPr="0022402F">
        <w:t xml:space="preserve"> PVY-H14</w:t>
      </w:r>
      <w:r w:rsidRPr="0022402F">
        <w:t>. This strain is an O serotype and groups with</w:t>
      </w:r>
      <w:r w:rsidR="00E96CA1" w:rsidRPr="0022402F">
        <w:t xml:space="preserve"> the PVY</w:t>
      </w:r>
      <w:r w:rsidRPr="0022402F">
        <w:t>-</w:t>
      </w:r>
      <w:r w:rsidR="00E96CA1" w:rsidRPr="0022402F">
        <w:t xml:space="preserve">C lineage. </w:t>
      </w:r>
      <w:r w:rsidRPr="0022402F">
        <w:t>It is o</w:t>
      </w:r>
      <w:r w:rsidR="00E96CA1" w:rsidRPr="0022402F">
        <w:t>nly 91% identical to PVYc</w:t>
      </w:r>
      <w:r w:rsidRPr="0022402F">
        <w:t xml:space="preserve"> from pepper</w:t>
      </w:r>
      <w:r w:rsidR="00E96CA1" w:rsidRPr="0022402F">
        <w:t>, 87% identical to PVY</w:t>
      </w:r>
      <w:r w:rsidRPr="0022402F">
        <w:t>-</w:t>
      </w:r>
      <w:r w:rsidR="00E96CA1" w:rsidRPr="0022402F">
        <w:t>0</w:t>
      </w:r>
      <w:r w:rsidRPr="0022402F">
        <w:t>,</w:t>
      </w:r>
      <w:r w:rsidR="00E96CA1" w:rsidRPr="0022402F">
        <w:t xml:space="preserve"> and 81% identical to PVY</w:t>
      </w:r>
      <w:r w:rsidRPr="0022402F">
        <w:t>-</w:t>
      </w:r>
      <w:r w:rsidR="00E96CA1" w:rsidRPr="0022402F">
        <w:t>N.</w:t>
      </w:r>
      <w:r w:rsidRPr="0022402F">
        <w:t xml:space="preserve"> In laboratory inoculations, the </w:t>
      </w:r>
      <w:r w:rsidR="00341208" w:rsidRPr="0022402F">
        <w:t>PVY</w:t>
      </w:r>
      <w:r w:rsidRPr="0022402F">
        <w:t>-</w:t>
      </w:r>
      <w:r w:rsidR="00341208" w:rsidRPr="0022402F">
        <w:t>C lineage induce</w:t>
      </w:r>
      <w:r w:rsidRPr="0022402F">
        <w:t>s no local symp</w:t>
      </w:r>
      <w:r w:rsidR="00341208" w:rsidRPr="0022402F">
        <w:t>toms on inoculated leaves</w:t>
      </w:r>
      <w:r w:rsidRPr="0022402F">
        <w:t xml:space="preserve"> and p</w:t>
      </w:r>
      <w:r w:rsidR="00341208" w:rsidRPr="0022402F">
        <w:t>roduces no systemic infection</w:t>
      </w:r>
      <w:r w:rsidRPr="0022402F">
        <w:t xml:space="preserve"> on potato. Thus, it seems p</w:t>
      </w:r>
      <w:r w:rsidR="00341208" w:rsidRPr="0022402F">
        <w:t>otato cannot be infected by this isolate</w:t>
      </w:r>
      <w:r w:rsidRPr="0022402F">
        <w:t xml:space="preserve"> and it is m</w:t>
      </w:r>
      <w:r w:rsidR="00341208" w:rsidRPr="0022402F">
        <w:t xml:space="preserve">ost likely a pepper isolate. </w:t>
      </w:r>
      <w:r w:rsidRPr="0022402F">
        <w:t>Alex concluded that this PVY strain found in tomato p</w:t>
      </w:r>
      <w:r w:rsidR="00341208" w:rsidRPr="0022402F">
        <w:t xml:space="preserve">resents no danger to </w:t>
      </w:r>
      <w:r w:rsidRPr="0022402F">
        <w:t>the winter growout in HI and it is likely an</w:t>
      </w:r>
      <w:r w:rsidR="00341208" w:rsidRPr="0022402F">
        <w:t xml:space="preserve"> isolate of PVY</w:t>
      </w:r>
      <w:r w:rsidRPr="0022402F">
        <w:t xml:space="preserve"> local to HI</w:t>
      </w:r>
      <w:r w:rsidR="00341208" w:rsidRPr="0022402F">
        <w:t xml:space="preserve"> </w:t>
      </w:r>
      <w:r w:rsidRPr="0022402F">
        <w:t xml:space="preserve">(i.e., </w:t>
      </w:r>
      <w:r w:rsidR="00341208" w:rsidRPr="0022402F">
        <w:t xml:space="preserve">not brought </w:t>
      </w:r>
      <w:r w:rsidRPr="0022402F">
        <w:t xml:space="preserve">to HI </w:t>
      </w:r>
      <w:r w:rsidR="00341208" w:rsidRPr="0022402F">
        <w:t>by potato</w:t>
      </w:r>
      <w:r w:rsidRPr="0022402F">
        <w:t>)</w:t>
      </w:r>
      <w:r w:rsidR="00341208" w:rsidRPr="0022402F">
        <w:t>.</w:t>
      </w:r>
    </w:p>
    <w:p w14:paraId="16DCFD82" w14:textId="77777777" w:rsidR="00E96CA1" w:rsidRPr="0022402F" w:rsidRDefault="00E96CA1" w:rsidP="00921002">
      <w:pPr>
        <w:spacing w:after="0" w:line="240" w:lineRule="auto"/>
      </w:pPr>
    </w:p>
    <w:p w14:paraId="54B930C8" w14:textId="77777777" w:rsidR="0007786C" w:rsidRPr="0022402F" w:rsidRDefault="0007786C" w:rsidP="00921002">
      <w:pPr>
        <w:spacing w:after="0" w:line="240" w:lineRule="auto"/>
      </w:pPr>
    </w:p>
    <w:p w14:paraId="1400A470" w14:textId="77777777" w:rsidR="00DB3653" w:rsidRPr="0022402F" w:rsidRDefault="00C24647" w:rsidP="00921002">
      <w:pPr>
        <w:spacing w:after="0" w:line="240" w:lineRule="auto"/>
        <w:rPr>
          <w:b/>
        </w:rPr>
      </w:pPr>
      <w:r w:rsidRPr="0022402F">
        <w:rPr>
          <w:b/>
        </w:rPr>
        <w:t>Project Reports</w:t>
      </w:r>
      <w:r w:rsidR="00203F8E" w:rsidRPr="0022402F">
        <w:rPr>
          <w:b/>
        </w:rPr>
        <w:t>:</w:t>
      </w:r>
      <w:r w:rsidR="00757E6B" w:rsidRPr="0022402F">
        <w:rPr>
          <w:b/>
        </w:rPr>
        <w:t xml:space="preserve">  </w:t>
      </w:r>
    </w:p>
    <w:p w14:paraId="6163AECC" w14:textId="77777777" w:rsidR="00DB3653" w:rsidRPr="0022402F" w:rsidRDefault="00DB3653" w:rsidP="00921002">
      <w:pPr>
        <w:spacing w:after="0" w:line="240" w:lineRule="auto"/>
      </w:pPr>
    </w:p>
    <w:p w14:paraId="76EB2905" w14:textId="5589789C" w:rsidR="007C6951" w:rsidRDefault="007C6951" w:rsidP="00921002">
      <w:pPr>
        <w:spacing w:after="0" w:line="240" w:lineRule="auto"/>
        <w:rPr>
          <w:rFonts w:cs="Times New Roman"/>
          <w:caps/>
        </w:rPr>
      </w:pPr>
      <w:r w:rsidRPr="0022402F">
        <w:rPr>
          <w:rFonts w:cs="Times New Roman"/>
          <w:caps/>
        </w:rPr>
        <w:t>Diagnostics, Detection and Testing</w:t>
      </w:r>
    </w:p>
    <w:p w14:paraId="15E4E984" w14:textId="77777777" w:rsidR="00245D82" w:rsidRPr="0022402F" w:rsidRDefault="00245D82" w:rsidP="00921002">
      <w:pPr>
        <w:spacing w:after="0" w:line="240" w:lineRule="auto"/>
        <w:rPr>
          <w:rFonts w:cs="Times New Roman"/>
        </w:rPr>
      </w:pPr>
    </w:p>
    <w:p w14:paraId="526F201A" w14:textId="4763347D" w:rsidR="00715F40" w:rsidRPr="0022402F" w:rsidRDefault="00715F40" w:rsidP="00715F40">
      <w:pPr>
        <w:spacing w:after="160" w:line="259" w:lineRule="auto"/>
        <w:rPr>
          <w:rFonts w:cs="Times New Roman"/>
        </w:rPr>
      </w:pPr>
      <w:r w:rsidRPr="0022402F">
        <w:rPr>
          <w:rFonts w:cs="Times New Roman"/>
          <w:b/>
        </w:rPr>
        <w:t>Testing for Dickeya and BRR using a New Isothermal Amplification System.</w:t>
      </w:r>
      <w:r w:rsidRPr="0022402F">
        <w:rPr>
          <w:rFonts w:cs="Times New Roman"/>
        </w:rPr>
        <w:t xml:space="preserve"> </w:t>
      </w:r>
      <w:r w:rsidRPr="0022402F">
        <w:rPr>
          <w:rFonts w:cs="Times New Roman"/>
          <w:i/>
        </w:rPr>
        <w:t>Keith Schuetz</w:t>
      </w:r>
      <w:r w:rsidRPr="0022402F">
        <w:rPr>
          <w:rFonts w:cs="Times New Roman"/>
        </w:rPr>
        <w:t>, Agdia.</w:t>
      </w:r>
      <w:r>
        <w:rPr>
          <w:rFonts w:cs="Times New Roman"/>
        </w:rPr>
        <w:t xml:space="preserve"> Keith reported on a new i</w:t>
      </w:r>
      <w:r w:rsidRPr="0022402F">
        <w:rPr>
          <w:rFonts w:cs="Times New Roman"/>
        </w:rPr>
        <w:t>sothermal detection</w:t>
      </w:r>
      <w:r>
        <w:rPr>
          <w:rFonts w:cs="Times New Roman"/>
        </w:rPr>
        <w:t xml:space="preserve"> assay for D</w:t>
      </w:r>
      <w:r w:rsidRPr="0022402F">
        <w:rPr>
          <w:rFonts w:cs="Times New Roman"/>
        </w:rPr>
        <w:t xml:space="preserve">ickeya </w:t>
      </w:r>
      <w:r>
        <w:rPr>
          <w:rFonts w:cs="Times New Roman"/>
        </w:rPr>
        <w:t xml:space="preserve">spp. </w:t>
      </w:r>
      <w:r w:rsidRPr="0022402F">
        <w:rPr>
          <w:rFonts w:cs="Times New Roman"/>
        </w:rPr>
        <w:t>and</w:t>
      </w:r>
      <w:r>
        <w:rPr>
          <w:rFonts w:cs="Times New Roman"/>
        </w:rPr>
        <w:t xml:space="preserve"> Clavibacter (Cms)</w:t>
      </w:r>
      <w:r w:rsidRPr="0022402F">
        <w:rPr>
          <w:rFonts w:cs="Times New Roman"/>
        </w:rPr>
        <w:t xml:space="preserve">. </w:t>
      </w:r>
      <w:r>
        <w:rPr>
          <w:rFonts w:cs="Times New Roman"/>
        </w:rPr>
        <w:t>The i</w:t>
      </w:r>
      <w:r w:rsidRPr="0022402F">
        <w:rPr>
          <w:rFonts w:cs="Times New Roman"/>
        </w:rPr>
        <w:t xml:space="preserve">sothermal system </w:t>
      </w:r>
      <w:r>
        <w:rPr>
          <w:rFonts w:cs="Times New Roman"/>
        </w:rPr>
        <w:t xml:space="preserve">is </w:t>
      </w:r>
      <w:r w:rsidRPr="0022402F">
        <w:rPr>
          <w:rFonts w:cs="Times New Roman"/>
        </w:rPr>
        <w:t>based on recom</w:t>
      </w:r>
      <w:r>
        <w:rPr>
          <w:rFonts w:cs="Times New Roman"/>
        </w:rPr>
        <w:t>binase-polymerase amplification and is a new</w:t>
      </w:r>
      <w:r w:rsidRPr="0022402F">
        <w:rPr>
          <w:rFonts w:cs="Times New Roman"/>
        </w:rPr>
        <w:t xml:space="preserve"> technology </w:t>
      </w:r>
      <w:r>
        <w:rPr>
          <w:rFonts w:cs="Times New Roman"/>
        </w:rPr>
        <w:t>being used by AGDIA</w:t>
      </w:r>
      <w:r w:rsidRPr="0022402F">
        <w:rPr>
          <w:rFonts w:cs="Times New Roman"/>
        </w:rPr>
        <w:t xml:space="preserve">. </w:t>
      </w:r>
      <w:r>
        <w:rPr>
          <w:rFonts w:cs="Times New Roman"/>
        </w:rPr>
        <w:t xml:space="preserve">It seems to work well on </w:t>
      </w:r>
      <w:r w:rsidRPr="0022402F">
        <w:rPr>
          <w:rFonts w:cs="Times New Roman"/>
        </w:rPr>
        <w:t xml:space="preserve">crude extracts, but </w:t>
      </w:r>
      <w:r>
        <w:rPr>
          <w:rFonts w:cs="Times New Roman"/>
        </w:rPr>
        <w:t xml:space="preserve">one downfall is that you </w:t>
      </w:r>
      <w:r w:rsidRPr="0022402F">
        <w:rPr>
          <w:rFonts w:cs="Times New Roman"/>
        </w:rPr>
        <w:t xml:space="preserve">must have </w:t>
      </w:r>
      <w:r w:rsidR="004B0EB6" w:rsidRPr="0022402F">
        <w:rPr>
          <w:rFonts w:cs="Times New Roman"/>
        </w:rPr>
        <w:t>fluorimeter</w:t>
      </w:r>
      <w:r>
        <w:rPr>
          <w:rFonts w:cs="Times New Roman"/>
        </w:rPr>
        <w:t xml:space="preserve"> for detecting amplification</w:t>
      </w:r>
      <w:r w:rsidRPr="0022402F">
        <w:rPr>
          <w:rFonts w:cs="Times New Roman"/>
        </w:rPr>
        <w:t>. Currently</w:t>
      </w:r>
      <w:r>
        <w:rPr>
          <w:rFonts w:cs="Times New Roman"/>
        </w:rPr>
        <w:t>, the Dickeya assay takes approx.</w:t>
      </w:r>
      <w:r w:rsidRPr="0022402F">
        <w:rPr>
          <w:rFonts w:cs="Times New Roman"/>
        </w:rPr>
        <w:t xml:space="preserve"> 20 minute</w:t>
      </w:r>
      <w:r>
        <w:rPr>
          <w:rFonts w:cs="Times New Roman"/>
        </w:rPr>
        <w:t xml:space="preserve">s and correlates well with the </w:t>
      </w:r>
      <w:r w:rsidRPr="0022402F">
        <w:rPr>
          <w:rFonts w:cs="Times New Roman"/>
        </w:rPr>
        <w:t>pelADE</w:t>
      </w:r>
      <w:r>
        <w:rPr>
          <w:rFonts w:cs="Times New Roman"/>
        </w:rPr>
        <w:t xml:space="preserve"> PCR. Next steps are to </w:t>
      </w:r>
      <w:r w:rsidRPr="0022402F">
        <w:rPr>
          <w:rFonts w:cs="Times New Roman"/>
        </w:rPr>
        <w:t>validate</w:t>
      </w:r>
      <w:r>
        <w:rPr>
          <w:rFonts w:cs="Times New Roman"/>
        </w:rPr>
        <w:t xml:space="preserve"> the assay</w:t>
      </w:r>
      <w:r w:rsidRPr="0022402F">
        <w:rPr>
          <w:rFonts w:cs="Times New Roman"/>
        </w:rPr>
        <w:t xml:space="preserve"> on tuber soaks.</w:t>
      </w:r>
      <w:r>
        <w:rPr>
          <w:rFonts w:cs="Times New Roman"/>
        </w:rPr>
        <w:t xml:space="preserve"> Currently, the assay seems </w:t>
      </w:r>
      <w:r w:rsidRPr="0022402F">
        <w:rPr>
          <w:rFonts w:cs="Times New Roman"/>
        </w:rPr>
        <w:t>to have good specificity</w:t>
      </w:r>
      <w:r>
        <w:rPr>
          <w:rFonts w:cs="Times New Roman"/>
        </w:rPr>
        <w:t xml:space="preserve"> for the bacterial isolates they have examined. They are also </w:t>
      </w:r>
      <w:r w:rsidRPr="0022402F">
        <w:rPr>
          <w:rFonts w:cs="Times New Roman"/>
        </w:rPr>
        <w:t xml:space="preserve">trying to determine the limit of detection </w:t>
      </w:r>
      <w:r>
        <w:rPr>
          <w:rFonts w:cs="Times New Roman"/>
        </w:rPr>
        <w:t xml:space="preserve">and </w:t>
      </w:r>
      <w:r w:rsidRPr="0022402F">
        <w:rPr>
          <w:rFonts w:cs="Times New Roman"/>
        </w:rPr>
        <w:t>optimizing the extraction procedure</w:t>
      </w:r>
      <w:r>
        <w:rPr>
          <w:rFonts w:cs="Times New Roman"/>
        </w:rPr>
        <w:t xml:space="preserve">. The goal is to get the assay to work with water from tuber soaks. The assay for </w:t>
      </w:r>
      <w:r w:rsidRPr="0022402F">
        <w:rPr>
          <w:rFonts w:cs="Times New Roman"/>
        </w:rPr>
        <w:t xml:space="preserve">Cms </w:t>
      </w:r>
      <w:r>
        <w:rPr>
          <w:rFonts w:cs="Times New Roman"/>
        </w:rPr>
        <w:t xml:space="preserve">detection </w:t>
      </w:r>
      <w:r w:rsidRPr="0022402F">
        <w:rPr>
          <w:rFonts w:cs="Times New Roman"/>
        </w:rPr>
        <w:t>is a 20 min or 40 min assay depending on detection method</w:t>
      </w:r>
      <w:r>
        <w:rPr>
          <w:rFonts w:cs="Times New Roman"/>
        </w:rPr>
        <w:t xml:space="preserve"> that is used</w:t>
      </w:r>
      <w:r w:rsidRPr="0022402F">
        <w:rPr>
          <w:rFonts w:cs="Times New Roman"/>
        </w:rPr>
        <w:t xml:space="preserve">. </w:t>
      </w:r>
      <w:r>
        <w:rPr>
          <w:rFonts w:cs="Times New Roman"/>
        </w:rPr>
        <w:t>Agdia has developed two tests, one that is ba</w:t>
      </w:r>
      <w:r w:rsidRPr="0022402F">
        <w:rPr>
          <w:rFonts w:cs="Times New Roman"/>
        </w:rPr>
        <w:t>sed on</w:t>
      </w:r>
      <w:r>
        <w:rPr>
          <w:rFonts w:cs="Times New Roman"/>
        </w:rPr>
        <w:t xml:space="preserve"> the</w:t>
      </w:r>
      <w:r w:rsidRPr="0022402F">
        <w:rPr>
          <w:rFonts w:cs="Times New Roman"/>
        </w:rPr>
        <w:t xml:space="preserve"> Cms</w:t>
      </w:r>
      <w:r>
        <w:rPr>
          <w:rFonts w:cs="Times New Roman"/>
        </w:rPr>
        <w:t xml:space="preserve">50 gene and another that is based on </w:t>
      </w:r>
      <w:r w:rsidRPr="0022402F">
        <w:rPr>
          <w:rFonts w:cs="Times New Roman"/>
        </w:rPr>
        <w:t>Cel A</w:t>
      </w:r>
      <w:r>
        <w:rPr>
          <w:rFonts w:cs="Times New Roman"/>
        </w:rPr>
        <w:t xml:space="preserve"> PCR gene targets</w:t>
      </w:r>
      <w:r w:rsidRPr="0022402F">
        <w:rPr>
          <w:rFonts w:cs="Times New Roman"/>
        </w:rPr>
        <w:t>.</w:t>
      </w:r>
      <w:r>
        <w:rPr>
          <w:rFonts w:cs="Times New Roman"/>
        </w:rPr>
        <w:t xml:space="preserve">  Both tests are comparable in sensitivity however the CelA only targets Cms isolates contains the PCS1 plasmid. </w:t>
      </w:r>
      <w:r w:rsidRPr="0022402F">
        <w:rPr>
          <w:rFonts w:cs="Times New Roman"/>
        </w:rPr>
        <w:t xml:space="preserve"> </w:t>
      </w:r>
      <w:r>
        <w:rPr>
          <w:rFonts w:cs="Times New Roman"/>
        </w:rPr>
        <w:t>AGDIA is c</w:t>
      </w:r>
      <w:r w:rsidRPr="0022402F">
        <w:rPr>
          <w:rFonts w:cs="Times New Roman"/>
        </w:rPr>
        <w:t>urrently trying to validate this assay.</w:t>
      </w:r>
      <w:r>
        <w:rPr>
          <w:rFonts w:cs="Times New Roman"/>
        </w:rPr>
        <w:t xml:space="preserve"> It works through </w:t>
      </w:r>
      <w:r w:rsidRPr="0022402F">
        <w:rPr>
          <w:rFonts w:cs="Times New Roman"/>
        </w:rPr>
        <w:t>amplification</w:t>
      </w:r>
      <w:r>
        <w:rPr>
          <w:rFonts w:cs="Times New Roman"/>
        </w:rPr>
        <w:t xml:space="preserve"> performed</w:t>
      </w:r>
      <w:r w:rsidRPr="0022402F">
        <w:rPr>
          <w:rFonts w:cs="Times New Roman"/>
        </w:rPr>
        <w:t xml:space="preserve"> in</w:t>
      </w:r>
      <w:r>
        <w:rPr>
          <w:rFonts w:cs="Times New Roman"/>
        </w:rPr>
        <w:t xml:space="preserve"> real-time using a portable </w:t>
      </w:r>
      <w:r w:rsidR="004B0EB6">
        <w:rPr>
          <w:rFonts w:cs="Times New Roman"/>
        </w:rPr>
        <w:t>fluorimeter</w:t>
      </w:r>
      <w:r>
        <w:rPr>
          <w:rFonts w:cs="Times New Roman"/>
        </w:rPr>
        <w:t xml:space="preserve"> or in a</w:t>
      </w:r>
      <w:r w:rsidRPr="0022402F">
        <w:rPr>
          <w:rFonts w:cs="Times New Roman"/>
        </w:rPr>
        <w:t xml:space="preserve"> heat</w:t>
      </w:r>
      <w:r>
        <w:rPr>
          <w:rFonts w:cs="Times New Roman"/>
        </w:rPr>
        <w:t>ing</w:t>
      </w:r>
      <w:r w:rsidRPr="0022402F">
        <w:rPr>
          <w:rFonts w:cs="Times New Roman"/>
        </w:rPr>
        <w:t xml:space="preserve"> block </w:t>
      </w:r>
      <w:r>
        <w:rPr>
          <w:rFonts w:cs="Times New Roman"/>
        </w:rPr>
        <w:t>followed by amplicon detection in</w:t>
      </w:r>
      <w:r w:rsidRPr="0022402F">
        <w:rPr>
          <w:rFonts w:cs="Times New Roman"/>
        </w:rPr>
        <w:t xml:space="preserve"> an “</w:t>
      </w:r>
      <w:r>
        <w:rPr>
          <w:rFonts w:cs="Times New Roman"/>
        </w:rPr>
        <w:t>ELISA-type</w:t>
      </w:r>
      <w:r w:rsidRPr="0022402F">
        <w:rPr>
          <w:rFonts w:cs="Times New Roman"/>
        </w:rPr>
        <w:t xml:space="preserve">” strip chamber. </w:t>
      </w:r>
      <w:r>
        <w:rPr>
          <w:rFonts w:cs="Times New Roman"/>
        </w:rPr>
        <w:t>This assay s</w:t>
      </w:r>
      <w:r w:rsidRPr="0022402F">
        <w:rPr>
          <w:rFonts w:cs="Times New Roman"/>
        </w:rPr>
        <w:t>eems to be a specific assay</w:t>
      </w:r>
      <w:r>
        <w:rPr>
          <w:rFonts w:cs="Times New Roman"/>
        </w:rPr>
        <w:t xml:space="preserve"> based on the bacterial species isolates they have examined (and many bacterial isolates have been evaluated). To date, this assay do</w:t>
      </w:r>
      <w:r w:rsidRPr="0022402F">
        <w:rPr>
          <w:rFonts w:cs="Times New Roman"/>
        </w:rPr>
        <w:t xml:space="preserve">es not seem to </w:t>
      </w:r>
      <w:r>
        <w:rPr>
          <w:rFonts w:cs="Times New Roman"/>
        </w:rPr>
        <w:t>have cross-reaction with other C</w:t>
      </w:r>
      <w:r w:rsidRPr="0022402F">
        <w:rPr>
          <w:rFonts w:cs="Times New Roman"/>
        </w:rPr>
        <w:t>lavibacter</w:t>
      </w:r>
      <w:r>
        <w:rPr>
          <w:rFonts w:cs="Times New Roman"/>
        </w:rPr>
        <w:t xml:space="preserve"> species and the limit of detection was around</w:t>
      </w:r>
      <w:r w:rsidRPr="0022402F">
        <w:rPr>
          <w:rFonts w:cs="Times New Roman"/>
        </w:rPr>
        <w:t xml:space="preserve"> 0.5 pg for Cms.</w:t>
      </w:r>
      <w:r>
        <w:rPr>
          <w:rFonts w:cs="Times New Roman"/>
        </w:rPr>
        <w:t xml:space="preserve"> They will and need </w:t>
      </w:r>
      <w:r w:rsidRPr="0022402F">
        <w:rPr>
          <w:rFonts w:cs="Times New Roman"/>
        </w:rPr>
        <w:t>to continue to optimize the assays</w:t>
      </w:r>
      <w:r>
        <w:rPr>
          <w:rFonts w:cs="Times New Roman"/>
        </w:rPr>
        <w:t xml:space="preserve"> and are always looking for </w:t>
      </w:r>
      <w:r w:rsidRPr="0022402F">
        <w:rPr>
          <w:rFonts w:cs="Times New Roman"/>
        </w:rPr>
        <w:t xml:space="preserve">infected materials and </w:t>
      </w:r>
      <w:r>
        <w:rPr>
          <w:rFonts w:cs="Times New Roman"/>
        </w:rPr>
        <w:t xml:space="preserve">labs to </w:t>
      </w:r>
      <w:r w:rsidRPr="0022402F">
        <w:rPr>
          <w:rFonts w:cs="Times New Roman"/>
        </w:rPr>
        <w:t>trial</w:t>
      </w:r>
      <w:r>
        <w:rPr>
          <w:rFonts w:cs="Times New Roman"/>
        </w:rPr>
        <w:t xml:space="preserve"> the</w:t>
      </w:r>
      <w:r w:rsidRPr="0022402F">
        <w:rPr>
          <w:rFonts w:cs="Times New Roman"/>
        </w:rPr>
        <w:t xml:space="preserve"> AGDIA assays.</w:t>
      </w:r>
      <w:r>
        <w:rPr>
          <w:rFonts w:cs="Times New Roman"/>
        </w:rPr>
        <w:t xml:space="preserve"> </w:t>
      </w:r>
    </w:p>
    <w:p w14:paraId="2F07BF4E" w14:textId="2CE46E7B" w:rsidR="008D37DA" w:rsidRPr="0022402F" w:rsidRDefault="00245D82" w:rsidP="00921002">
      <w:pPr>
        <w:spacing w:after="160" w:line="259" w:lineRule="auto"/>
        <w:rPr>
          <w:rFonts w:cs="Times New Roman"/>
        </w:rPr>
      </w:pPr>
      <w:r>
        <w:rPr>
          <w:rFonts w:cs="Times New Roman"/>
        </w:rPr>
        <w:t xml:space="preserve"> </w:t>
      </w:r>
    </w:p>
    <w:p w14:paraId="4A5B6590" w14:textId="77777777" w:rsidR="00245D82" w:rsidRDefault="007C6951" w:rsidP="00921002">
      <w:pPr>
        <w:spacing w:after="160" w:line="259" w:lineRule="auto"/>
        <w:rPr>
          <w:rFonts w:cs="Times New Roman"/>
        </w:rPr>
      </w:pPr>
      <w:r w:rsidRPr="0022402F">
        <w:rPr>
          <w:rFonts w:cs="Times New Roman"/>
          <w:b/>
        </w:rPr>
        <w:t xml:space="preserve">A new Macroarray from Bioreba that can detect several viruses and 1 viroid from a single sample.  </w:t>
      </w:r>
      <w:r w:rsidRPr="0022402F">
        <w:rPr>
          <w:rFonts w:cs="Times New Roman"/>
          <w:i/>
        </w:rPr>
        <w:t>Raquel Salati</w:t>
      </w:r>
      <w:r w:rsidRPr="0022402F">
        <w:rPr>
          <w:rFonts w:cs="Times New Roman"/>
        </w:rPr>
        <w:t>, Bioreba.</w:t>
      </w:r>
      <w:r w:rsidR="00245D82">
        <w:rPr>
          <w:rFonts w:cs="Times New Roman"/>
        </w:rPr>
        <w:t xml:space="preserve"> Raquel gave a company overview about their </w:t>
      </w:r>
      <w:r w:rsidR="000233A4" w:rsidRPr="0022402F">
        <w:rPr>
          <w:rFonts w:cs="Times New Roman"/>
        </w:rPr>
        <w:t>service</w:t>
      </w:r>
      <w:r w:rsidR="00245D82">
        <w:rPr>
          <w:rFonts w:cs="Times New Roman"/>
        </w:rPr>
        <w:t>s</w:t>
      </w:r>
      <w:r w:rsidR="000233A4" w:rsidRPr="0022402F">
        <w:rPr>
          <w:rFonts w:cs="Times New Roman"/>
        </w:rPr>
        <w:t xml:space="preserve"> and products</w:t>
      </w:r>
      <w:r w:rsidR="00245D82">
        <w:rPr>
          <w:rFonts w:cs="Times New Roman"/>
        </w:rPr>
        <w:t xml:space="preserve"> offered. Specifically, there are agri-strips produced by Bioreba</w:t>
      </w:r>
      <w:r w:rsidR="000233A4" w:rsidRPr="0022402F">
        <w:rPr>
          <w:rFonts w:cs="Times New Roman"/>
        </w:rPr>
        <w:t xml:space="preserve"> for</w:t>
      </w:r>
      <w:r w:rsidR="00245D82">
        <w:rPr>
          <w:rFonts w:cs="Times New Roman"/>
        </w:rPr>
        <w:t xml:space="preserve"> detection of</w:t>
      </w:r>
      <w:r w:rsidR="000233A4" w:rsidRPr="0022402F">
        <w:rPr>
          <w:rFonts w:cs="Times New Roman"/>
        </w:rPr>
        <w:t xml:space="preserve"> multiple viruses </w:t>
      </w:r>
      <w:r w:rsidR="00245D82">
        <w:rPr>
          <w:rFonts w:cs="Times New Roman"/>
        </w:rPr>
        <w:t xml:space="preserve">as well as </w:t>
      </w:r>
      <w:r w:rsidR="000233A4" w:rsidRPr="0022402F">
        <w:rPr>
          <w:rFonts w:cs="Times New Roman"/>
        </w:rPr>
        <w:t>many PCR reagents</w:t>
      </w:r>
      <w:r w:rsidR="00245D82">
        <w:rPr>
          <w:rFonts w:cs="Times New Roman"/>
        </w:rPr>
        <w:t xml:space="preserve"> offered for sale. She then described Bioreba’s new macroarray multiplex assay</w:t>
      </w:r>
      <w:r w:rsidR="00121D98" w:rsidRPr="0022402F">
        <w:rPr>
          <w:rFonts w:cs="Times New Roman"/>
        </w:rPr>
        <w:t xml:space="preserve"> for </w:t>
      </w:r>
      <w:r w:rsidR="00245D82">
        <w:rPr>
          <w:rFonts w:cs="Times New Roman"/>
        </w:rPr>
        <w:t xml:space="preserve">simultaneous detection of multiple viruses from plant samples. The assay basically involves a total nucleic acid </w:t>
      </w:r>
      <w:r w:rsidR="00121D98" w:rsidRPr="0022402F">
        <w:rPr>
          <w:rFonts w:cs="Times New Roman"/>
        </w:rPr>
        <w:t>extraction, followed b</w:t>
      </w:r>
      <w:r w:rsidR="00245D82">
        <w:rPr>
          <w:rFonts w:cs="Times New Roman"/>
        </w:rPr>
        <w:t xml:space="preserve">y PCR, and </w:t>
      </w:r>
      <w:r w:rsidR="00121D98" w:rsidRPr="0022402F">
        <w:rPr>
          <w:rFonts w:cs="Times New Roman"/>
        </w:rPr>
        <w:t>hybridization of</w:t>
      </w:r>
      <w:r w:rsidR="00245D82">
        <w:rPr>
          <w:rFonts w:cs="Times New Roman"/>
        </w:rPr>
        <w:t xml:space="preserve"> PCR</w:t>
      </w:r>
      <w:r w:rsidR="00121D98" w:rsidRPr="0022402F">
        <w:rPr>
          <w:rFonts w:cs="Times New Roman"/>
        </w:rPr>
        <w:t xml:space="preserve"> amplicons to plate. Based on binding pattern on plate, the virus species</w:t>
      </w:r>
      <w:r w:rsidR="00245D82">
        <w:rPr>
          <w:rFonts w:cs="Times New Roman"/>
        </w:rPr>
        <w:t xml:space="preserve"> that are present</w:t>
      </w:r>
      <w:r w:rsidR="00121D98" w:rsidRPr="0022402F">
        <w:rPr>
          <w:rFonts w:cs="Times New Roman"/>
        </w:rPr>
        <w:t xml:space="preserve"> </w:t>
      </w:r>
      <w:r w:rsidR="00245D82">
        <w:rPr>
          <w:rFonts w:cs="Times New Roman"/>
        </w:rPr>
        <w:t xml:space="preserve">in the sample </w:t>
      </w:r>
      <w:r w:rsidR="00121D98" w:rsidRPr="0022402F">
        <w:rPr>
          <w:rFonts w:cs="Times New Roman"/>
        </w:rPr>
        <w:t xml:space="preserve">can be identified. </w:t>
      </w:r>
      <w:r w:rsidR="00245D82">
        <w:rPr>
          <w:rFonts w:cs="Times New Roman"/>
        </w:rPr>
        <w:t>This assay h</w:t>
      </w:r>
      <w:r w:rsidR="00121D98" w:rsidRPr="0022402F">
        <w:rPr>
          <w:rFonts w:cs="Times New Roman"/>
        </w:rPr>
        <w:t xml:space="preserve">as the ability to also react and </w:t>
      </w:r>
      <w:r w:rsidR="00245D82">
        <w:rPr>
          <w:rFonts w:cs="Times New Roman"/>
        </w:rPr>
        <w:t xml:space="preserve">identify the </w:t>
      </w:r>
      <w:r w:rsidR="00121D98" w:rsidRPr="0022402F">
        <w:rPr>
          <w:rFonts w:cs="Times New Roman"/>
        </w:rPr>
        <w:t>different PVY strains.</w:t>
      </w:r>
      <w:r w:rsidR="00245D82">
        <w:rPr>
          <w:rFonts w:cs="Times New Roman"/>
        </w:rPr>
        <w:t xml:space="preserve"> She then described a </w:t>
      </w:r>
      <w:r w:rsidR="00121D98" w:rsidRPr="0022402F">
        <w:rPr>
          <w:rFonts w:cs="Times New Roman"/>
        </w:rPr>
        <w:t>case study of how to use the assay</w:t>
      </w:r>
      <w:r w:rsidR="00245D82">
        <w:rPr>
          <w:rFonts w:cs="Times New Roman"/>
        </w:rPr>
        <w:t xml:space="preserve"> using potato </w:t>
      </w:r>
      <w:r w:rsidR="00121D98" w:rsidRPr="0022402F">
        <w:rPr>
          <w:rFonts w:cs="Times New Roman"/>
        </w:rPr>
        <w:t>mop-top</w:t>
      </w:r>
      <w:r w:rsidR="00245D82">
        <w:rPr>
          <w:rFonts w:cs="Times New Roman"/>
        </w:rPr>
        <w:t xml:space="preserve"> virus as an example. </w:t>
      </w:r>
      <w:r w:rsidR="00121D98" w:rsidRPr="0022402F">
        <w:rPr>
          <w:rFonts w:cs="Times New Roman"/>
        </w:rPr>
        <w:t>Several</w:t>
      </w:r>
      <w:r w:rsidR="00245D82">
        <w:rPr>
          <w:rFonts w:cs="Times New Roman"/>
        </w:rPr>
        <w:t xml:space="preserve"> different</w:t>
      </w:r>
      <w:r w:rsidR="00121D98" w:rsidRPr="0022402F">
        <w:rPr>
          <w:rFonts w:cs="Times New Roman"/>
        </w:rPr>
        <w:t xml:space="preserve"> dilutions were </w:t>
      </w:r>
      <w:r w:rsidR="00245D82">
        <w:rPr>
          <w:rFonts w:cs="Times New Roman"/>
        </w:rPr>
        <w:t xml:space="preserve">evaluated for detection. </w:t>
      </w:r>
    </w:p>
    <w:p w14:paraId="722CB48E" w14:textId="6CE5BFA2" w:rsidR="00CC66BD" w:rsidRPr="0022402F" w:rsidRDefault="00CC66BD" w:rsidP="00921002">
      <w:pPr>
        <w:spacing w:after="160" w:line="259" w:lineRule="auto"/>
        <w:rPr>
          <w:rFonts w:cs="Times New Roman"/>
        </w:rPr>
      </w:pPr>
      <w:r w:rsidRPr="0022402F">
        <w:rPr>
          <w:rFonts w:cs="Times New Roman"/>
        </w:rPr>
        <w:t>Alex</w:t>
      </w:r>
      <w:r w:rsidR="00245D82">
        <w:rPr>
          <w:rFonts w:cs="Times New Roman"/>
        </w:rPr>
        <w:t xml:space="preserve"> Karasev noted that the </w:t>
      </w:r>
      <w:r w:rsidR="00245D82" w:rsidRPr="0022402F">
        <w:rPr>
          <w:rFonts w:cs="Times New Roman"/>
        </w:rPr>
        <w:t>PVY strain classification</w:t>
      </w:r>
      <w:r w:rsidR="00245D82">
        <w:rPr>
          <w:rFonts w:cs="Times New Roman"/>
        </w:rPr>
        <w:t xml:space="preserve"> scheme used by</w:t>
      </w:r>
      <w:r w:rsidR="00245D82" w:rsidRPr="0022402F">
        <w:rPr>
          <w:rFonts w:cs="Times New Roman"/>
        </w:rPr>
        <w:t xml:space="preserve"> </w:t>
      </w:r>
      <w:r w:rsidR="00245D82">
        <w:rPr>
          <w:rFonts w:cs="Times New Roman"/>
        </w:rPr>
        <w:t xml:space="preserve">Bioreba’s </w:t>
      </w:r>
      <w:r w:rsidRPr="0022402F">
        <w:rPr>
          <w:rFonts w:cs="Times New Roman"/>
        </w:rPr>
        <w:t>is old</w:t>
      </w:r>
      <w:r w:rsidR="00245D82">
        <w:rPr>
          <w:rFonts w:cs="Times New Roman"/>
        </w:rPr>
        <w:t xml:space="preserve"> and needs to be updated. As is, the classification of PVY strains is not useful</w:t>
      </w:r>
      <w:r w:rsidRPr="0022402F">
        <w:rPr>
          <w:rFonts w:cs="Times New Roman"/>
        </w:rPr>
        <w:t>.</w:t>
      </w:r>
    </w:p>
    <w:p w14:paraId="20DAA78D" w14:textId="714DCB51" w:rsidR="00CC66BD" w:rsidRPr="0022402F" w:rsidRDefault="00245D82" w:rsidP="00921002">
      <w:pPr>
        <w:spacing w:after="160" w:line="259" w:lineRule="auto"/>
        <w:rPr>
          <w:rFonts w:cs="Times New Roman"/>
          <w:b/>
        </w:rPr>
      </w:pPr>
      <w:r>
        <w:rPr>
          <w:rFonts w:cs="Times New Roman"/>
        </w:rPr>
        <w:t xml:space="preserve">Johnathan </w:t>
      </w:r>
      <w:r w:rsidR="00CC66BD" w:rsidRPr="0022402F">
        <w:rPr>
          <w:rFonts w:cs="Times New Roman"/>
        </w:rPr>
        <w:t>Whitworth</w:t>
      </w:r>
      <w:r>
        <w:rPr>
          <w:rFonts w:cs="Times New Roman"/>
        </w:rPr>
        <w:t xml:space="preserve"> suggested that</w:t>
      </w:r>
      <w:r w:rsidR="00CC66BD" w:rsidRPr="0022402F">
        <w:rPr>
          <w:rFonts w:cs="Times New Roman"/>
        </w:rPr>
        <w:t xml:space="preserve"> AMV and TRV </w:t>
      </w:r>
      <w:r>
        <w:rPr>
          <w:rFonts w:cs="Times New Roman"/>
        </w:rPr>
        <w:t xml:space="preserve">should be </w:t>
      </w:r>
      <w:r w:rsidR="00CC66BD" w:rsidRPr="0022402F">
        <w:rPr>
          <w:rFonts w:cs="Times New Roman"/>
        </w:rPr>
        <w:t>in</w:t>
      </w:r>
      <w:r>
        <w:rPr>
          <w:rFonts w:cs="Times New Roman"/>
        </w:rPr>
        <w:t>cluded in the macroarray</w:t>
      </w:r>
      <w:r w:rsidR="00CC66BD" w:rsidRPr="0022402F">
        <w:rPr>
          <w:rFonts w:cs="Times New Roman"/>
        </w:rPr>
        <w:t>.</w:t>
      </w:r>
    </w:p>
    <w:p w14:paraId="04589B1C" w14:textId="77777777" w:rsidR="00245D82" w:rsidRDefault="00245D82" w:rsidP="00921002">
      <w:pPr>
        <w:spacing w:after="160" w:line="259" w:lineRule="auto"/>
        <w:rPr>
          <w:rFonts w:eastAsia="Times New Roman" w:cs="Times New Roman"/>
          <w:b/>
          <w:bCs/>
        </w:rPr>
      </w:pPr>
    </w:p>
    <w:p w14:paraId="67539DBA" w14:textId="25DA0A9C" w:rsidR="00163F4F" w:rsidRPr="0022402F" w:rsidRDefault="00E73F8B" w:rsidP="00921002">
      <w:pPr>
        <w:spacing w:after="160" w:line="259" w:lineRule="auto"/>
        <w:rPr>
          <w:rFonts w:eastAsia="Times New Roman" w:cs="Times New Roman"/>
          <w:color w:val="000000"/>
        </w:rPr>
      </w:pPr>
      <w:r>
        <w:rPr>
          <w:rFonts w:ascii="Calibri" w:hAnsi="Calibri"/>
          <w:b/>
          <w:bCs/>
          <w:color w:val="000000"/>
          <w:sz w:val="21"/>
          <w:szCs w:val="21"/>
        </w:rPr>
        <w:t xml:space="preserve">What we’ve accomplished in PVY management in NB and evidence of mechanical transmission. </w:t>
      </w:r>
      <w:r>
        <w:rPr>
          <w:rFonts w:ascii="Calibri" w:hAnsi="Calibri"/>
          <w:i/>
          <w:iCs/>
          <w:color w:val="000000"/>
          <w:sz w:val="21"/>
          <w:szCs w:val="21"/>
        </w:rPr>
        <w:t>Mathuresh Singh</w:t>
      </w:r>
      <w:r>
        <w:rPr>
          <w:rFonts w:ascii="Calibri" w:hAnsi="Calibri"/>
          <w:color w:val="000000"/>
          <w:sz w:val="21"/>
          <w:szCs w:val="21"/>
        </w:rPr>
        <w:t xml:space="preserve">, Agricultural Certification Services Inc, NB, Canada. Mathuresh Singh reported on long-term observational studies to examine current season spread of PVY in grower fields. In these </w:t>
      </w:r>
      <w:r w:rsidR="004B0EB6">
        <w:rPr>
          <w:rFonts w:ascii="Calibri" w:hAnsi="Calibri"/>
          <w:color w:val="000000"/>
          <w:sz w:val="21"/>
          <w:szCs w:val="21"/>
        </w:rPr>
        <w:t>studies</w:t>
      </w:r>
      <w:r>
        <w:rPr>
          <w:rFonts w:ascii="Calibri" w:hAnsi="Calibri"/>
          <w:color w:val="000000"/>
          <w:sz w:val="21"/>
          <w:szCs w:val="21"/>
        </w:rPr>
        <w:t>, he flagged out plants in each field and then monitored the flagged plants throughout the growing season. He recorded the different management practices used in each field and tried to correlate spread with specific management tactics. He also used PCR to detect PVY in aphids visiting the fields (many ended up being non-colonizing aphid species). Growers were trying to manage aphid abundance, but it seems they were not timing their management practices effectively to reduce PVY spread. However, since 2012 In NB, mineral oil with insecticide use (i.e. 10-12 applications) has increased since 2012 and they have identified some spray programs that seem to be effective for reducing PVY-spread. In the PHT, they were able to reduce the prevalence of PVY in seed lots (as tested in the lab) and they have documented a decrease in the prevalence of PVY in New Brunswick, Canada. Since program started percentage of clean lots have increased from 22 to 72% and 92% seed lots tested between 0-1% PVY in 2016. Mathuresh also reported on mechanical transmission of PVY occurring in the field. He provided evidence of mechanical spread on wheels in the tractor row. PVY-NTN was the most-spread in this mechanical manner. In 2016, all PVY strains were started at equal prevalence, but NTN was transmitted mechanically more efficiently.</w:t>
      </w:r>
      <w:r w:rsidR="00163F4F" w:rsidRPr="0022402F">
        <w:rPr>
          <w:rFonts w:eastAsia="Times New Roman" w:cs="Times New Roman"/>
          <w:color w:val="000000"/>
        </w:rPr>
        <w:t xml:space="preserve"> </w:t>
      </w:r>
    </w:p>
    <w:p w14:paraId="450AB320" w14:textId="77777777" w:rsidR="00921002" w:rsidRDefault="00921002" w:rsidP="00921002">
      <w:pPr>
        <w:rPr>
          <w:rFonts w:eastAsia="Times New Roman" w:cs="Times New Roman"/>
          <w:color w:val="000000"/>
        </w:rPr>
      </w:pPr>
      <w:r>
        <w:rPr>
          <w:rFonts w:eastAsia="Times New Roman" w:cs="Times New Roman"/>
          <w:color w:val="000000"/>
        </w:rPr>
        <w:br w:type="page"/>
      </w:r>
    </w:p>
    <w:p w14:paraId="2A9FDE15" w14:textId="03FABBFE" w:rsidR="0043567A" w:rsidRPr="00921002" w:rsidRDefault="007B1563" w:rsidP="00921002">
      <w:pPr>
        <w:spacing w:after="160" w:line="259" w:lineRule="auto"/>
        <w:rPr>
          <w:rFonts w:eastAsia="Times New Roman" w:cs="Times New Roman"/>
          <w:b/>
          <w:color w:val="000000"/>
        </w:rPr>
      </w:pPr>
      <w:r w:rsidRPr="00921002">
        <w:rPr>
          <w:rFonts w:eastAsia="Times New Roman" w:cs="Times New Roman"/>
          <w:b/>
          <w:color w:val="000000"/>
        </w:rPr>
        <w:t>Break for Lunch: 11:45</w:t>
      </w:r>
      <w:r w:rsidR="0043567A" w:rsidRPr="00921002">
        <w:rPr>
          <w:rFonts w:eastAsia="Times New Roman" w:cs="Times New Roman"/>
          <w:b/>
          <w:color w:val="000000"/>
        </w:rPr>
        <w:t>; Meeting resumed – 1:07 pm.</w:t>
      </w:r>
    </w:p>
    <w:p w14:paraId="64C73F35" w14:textId="3DD66E0A" w:rsidR="0043567A" w:rsidRPr="0022402F" w:rsidRDefault="00921002" w:rsidP="00921002">
      <w:pPr>
        <w:spacing w:after="0" w:line="240" w:lineRule="auto"/>
      </w:pPr>
      <w:r>
        <w:t>Announcement: w</w:t>
      </w:r>
      <w:r w:rsidR="0043567A" w:rsidRPr="0022402F">
        <w:t>ith 49 participants, cost</w:t>
      </w:r>
      <w:r>
        <w:t xml:space="preserve"> of the meeting will </w:t>
      </w:r>
      <w:r w:rsidR="0043567A" w:rsidRPr="0022402F">
        <w:t>go down to $71.</w:t>
      </w:r>
    </w:p>
    <w:p w14:paraId="23364A76" w14:textId="77777777" w:rsidR="0043567A" w:rsidRPr="0022402F" w:rsidRDefault="0043567A" w:rsidP="00921002">
      <w:pPr>
        <w:spacing w:after="0" w:line="240" w:lineRule="auto"/>
      </w:pPr>
    </w:p>
    <w:p w14:paraId="296E0A91" w14:textId="098F9FD0" w:rsidR="007B1563" w:rsidRPr="0022402F" w:rsidRDefault="007B1563" w:rsidP="00921002">
      <w:pPr>
        <w:spacing w:after="0" w:line="240" w:lineRule="auto"/>
      </w:pPr>
      <w:r w:rsidRPr="0022402F">
        <w:t>1:</w:t>
      </w:r>
      <w:r w:rsidR="0043567A" w:rsidRPr="0022402F">
        <w:t>1</w:t>
      </w:r>
      <w:r w:rsidRPr="0022402F">
        <w:t xml:space="preserve">0 pm </w:t>
      </w:r>
      <w:r w:rsidRPr="0022402F">
        <w:rPr>
          <w:b/>
        </w:rPr>
        <w:t>Administrative Advisor Report:</w:t>
      </w:r>
      <w:r w:rsidRPr="0022402F">
        <w:t xml:space="preserve">  </w:t>
      </w:r>
      <w:r w:rsidR="00921002">
        <w:t xml:space="preserve">Mark McGuire from Univ. of Idaho </w:t>
      </w:r>
      <w:r w:rsidR="0043567A" w:rsidRPr="0022402F">
        <w:t>gave the report. Again, the WERA-0</w:t>
      </w:r>
      <w:r w:rsidRPr="0022402F">
        <w:t>89 group was praised for being very active and submitting documents on time.</w:t>
      </w:r>
      <w:r w:rsidR="0043567A" w:rsidRPr="0022402F">
        <w:t xml:space="preserve"> Outlook on </w:t>
      </w:r>
    </w:p>
    <w:p w14:paraId="3997E4B1" w14:textId="6BF4A92C" w:rsidR="0043567A" w:rsidRPr="0022402F" w:rsidRDefault="0043567A" w:rsidP="00921002">
      <w:pPr>
        <w:spacing w:after="0" w:line="240" w:lineRule="auto"/>
      </w:pPr>
      <w:r w:rsidRPr="0022402F">
        <w:t>Wester</w:t>
      </w:r>
      <w:r w:rsidR="00705FB1">
        <w:t>n</w:t>
      </w:r>
      <w:r w:rsidRPr="0022402F">
        <w:t xml:space="preserve"> Extension Research Activities = WERA</w:t>
      </w:r>
    </w:p>
    <w:p w14:paraId="672424D8" w14:textId="70A671EB" w:rsidR="0043567A" w:rsidRPr="0022402F" w:rsidRDefault="0043567A" w:rsidP="007B1563">
      <w:pPr>
        <w:spacing w:after="0" w:line="240" w:lineRule="auto"/>
      </w:pPr>
    </w:p>
    <w:p w14:paraId="3202AB70" w14:textId="72934B34" w:rsidR="007B1563" w:rsidRPr="009244E9" w:rsidRDefault="0043567A" w:rsidP="0043567A">
      <w:pPr>
        <w:spacing w:after="0" w:line="240" w:lineRule="auto"/>
        <w:rPr>
          <w:b/>
        </w:rPr>
      </w:pPr>
      <w:r w:rsidRPr="009244E9">
        <w:rPr>
          <w:b/>
        </w:rPr>
        <w:t>Presentations resume at 1:12 pm.</w:t>
      </w:r>
      <w:r w:rsidR="00C2221C" w:rsidRPr="009244E9">
        <w:rPr>
          <w:b/>
        </w:rPr>
        <w:t xml:space="preserve"> </w:t>
      </w:r>
    </w:p>
    <w:p w14:paraId="2FEE98AA" w14:textId="4B5BBF92" w:rsidR="0043567A" w:rsidRPr="0022402F" w:rsidRDefault="00C2221C" w:rsidP="0043567A">
      <w:pPr>
        <w:spacing w:after="0" w:line="240" w:lineRule="auto"/>
        <w:rPr>
          <w:rFonts w:eastAsia="Times New Roman" w:cs="Times New Roman"/>
          <w:color w:val="000000"/>
        </w:rPr>
      </w:pPr>
      <w:r w:rsidRPr="0022402F">
        <w:rPr>
          <w:rFonts w:eastAsia="Times New Roman" w:cs="Times New Roman"/>
          <w:color w:val="000000"/>
        </w:rPr>
        <w:t>(Note: The remainder of the WERA program is made up of presentations from the participants from a USDA SCRI CAP project. Participants provided abstracts for each of their presentations and those abstracts are being included here as a summary of each presentation. If notable discussion occurred during or after the presentations, that will be captured as notes in between the presentations.)</w:t>
      </w:r>
    </w:p>
    <w:p w14:paraId="19D13376" w14:textId="77777777" w:rsidR="00C2221C" w:rsidRPr="0022402F" w:rsidRDefault="00C2221C" w:rsidP="0043567A">
      <w:pPr>
        <w:spacing w:after="0" w:line="240" w:lineRule="auto"/>
        <w:rPr>
          <w:rFonts w:eastAsia="Times New Roman" w:cs="Times New Roman"/>
          <w:color w:val="000000"/>
        </w:rPr>
      </w:pPr>
    </w:p>
    <w:p w14:paraId="1E48E724" w14:textId="61B8845F" w:rsidR="00D55DFE" w:rsidRPr="0022402F" w:rsidRDefault="007C6951" w:rsidP="009244E9">
      <w:pPr>
        <w:spacing w:after="0" w:line="240" w:lineRule="auto"/>
        <w:rPr>
          <w:rFonts w:cs="Arial"/>
        </w:rPr>
      </w:pPr>
      <w:r w:rsidRPr="0022402F">
        <w:rPr>
          <w:rFonts w:cs="Times New Roman"/>
          <w:b/>
        </w:rPr>
        <w:t>Shift in the PVY strain prevalence in the US seed potato crop is an unintended consequence of science, regulatory and farming practices.</w:t>
      </w:r>
      <w:r w:rsidRPr="0022402F">
        <w:rPr>
          <w:rFonts w:cs="Times New Roman"/>
        </w:rPr>
        <w:t xml:space="preserve"> </w:t>
      </w:r>
      <w:r w:rsidRPr="0022402F">
        <w:rPr>
          <w:rFonts w:cs="Times New Roman"/>
          <w:i/>
        </w:rPr>
        <w:t>Stewart Gray</w:t>
      </w:r>
      <w:r w:rsidRPr="0022402F">
        <w:rPr>
          <w:rFonts w:cs="Times New Roman"/>
        </w:rPr>
        <w:t>, USDA-ARS/Cornell University.</w:t>
      </w:r>
      <w:r w:rsidR="009244E9">
        <w:rPr>
          <w:rFonts w:cs="Times New Roman"/>
        </w:rPr>
        <w:t xml:space="preserve"> </w:t>
      </w:r>
      <w:r w:rsidR="00D55DFE" w:rsidRPr="0022402F">
        <w:rPr>
          <w:rFonts w:cs="Arial"/>
        </w:rPr>
        <w:t>In the past decade we have documented a rapid shift in the PVY strains; PVY</w:t>
      </w:r>
      <w:r w:rsidR="00D55DFE" w:rsidRPr="0022402F">
        <w:rPr>
          <w:rFonts w:cs="Arial"/>
          <w:vertAlign w:val="superscript"/>
        </w:rPr>
        <w:t>O</w:t>
      </w:r>
      <w:r w:rsidR="00D55DFE" w:rsidRPr="0022402F">
        <w:rPr>
          <w:rFonts w:cs="Arial"/>
        </w:rPr>
        <w:t xml:space="preserve"> was most common prior to 2004, but now PVY</w:t>
      </w:r>
      <w:r w:rsidR="00D55DFE" w:rsidRPr="0022402F">
        <w:rPr>
          <w:rFonts w:cs="Arial"/>
          <w:vertAlign w:val="superscript"/>
        </w:rPr>
        <w:t>NTN</w:t>
      </w:r>
      <w:r w:rsidR="00D55DFE" w:rsidRPr="0022402F">
        <w:rPr>
          <w:rFonts w:cs="Arial"/>
        </w:rPr>
        <w:t xml:space="preserve"> is increasing in incidence and distribution throughout all production areas and accounts for nearly 30% of the total incidence. The recombinant PVY</w:t>
      </w:r>
      <w:r w:rsidR="00D55DFE" w:rsidRPr="0022402F">
        <w:rPr>
          <w:rFonts w:cs="Arial"/>
          <w:vertAlign w:val="superscript"/>
        </w:rPr>
        <w:t>NO/NWi</w:t>
      </w:r>
      <w:r w:rsidR="00D55DFE" w:rsidRPr="0022402F">
        <w:rPr>
          <w:rFonts w:cs="Arial"/>
        </w:rPr>
        <w:t xml:space="preserve"> population now dominates throughout the U.S., but PVY</w:t>
      </w:r>
      <w:r w:rsidR="00D55DFE" w:rsidRPr="0022402F">
        <w:rPr>
          <w:rFonts w:cs="Arial"/>
          <w:vertAlign w:val="superscript"/>
        </w:rPr>
        <w:t>NWi</w:t>
      </w:r>
      <w:r w:rsidR="00D55DFE" w:rsidRPr="0022402F">
        <w:rPr>
          <w:rFonts w:cs="Arial"/>
        </w:rPr>
        <w:t xml:space="preserve"> has nearly displaced PVY</w:t>
      </w:r>
      <w:r w:rsidR="00D55DFE" w:rsidRPr="0022402F">
        <w:rPr>
          <w:rFonts w:cs="Arial"/>
          <w:vertAlign w:val="superscript"/>
        </w:rPr>
        <w:t>NO</w:t>
      </w:r>
      <w:r w:rsidR="00D55DFE" w:rsidRPr="0022402F">
        <w:rPr>
          <w:rFonts w:cs="Arial"/>
        </w:rPr>
        <w:t>. Other recombinant strains and genome variants have been detected, but their incidence and distribution changes over years and geographic regions. In general, the recombinant strains induce milder foliar symptoms in most widely grown North American cultivars. While tuber necrosis (PTNRD) is induced by most PVY</w:t>
      </w:r>
      <w:r w:rsidR="00D55DFE" w:rsidRPr="0022402F">
        <w:rPr>
          <w:rFonts w:cs="Arial"/>
          <w:vertAlign w:val="superscript"/>
        </w:rPr>
        <w:t>NTN</w:t>
      </w:r>
      <w:r w:rsidR="00D55DFE" w:rsidRPr="0022402F">
        <w:rPr>
          <w:rFonts w:cs="Arial"/>
        </w:rPr>
        <w:t xml:space="preserve"> isolates, PTNRD is associated with isolates from nearly all strains of PVY. Interestingly, most North American cultivars express one or more </w:t>
      </w:r>
      <w:r w:rsidR="00D55DFE" w:rsidRPr="0022402F">
        <w:rPr>
          <w:rFonts w:cs="Arial"/>
          <w:i/>
        </w:rPr>
        <w:t>Ny</w:t>
      </w:r>
      <w:r w:rsidR="00D55DFE" w:rsidRPr="0022402F">
        <w:rPr>
          <w:rFonts w:cs="Arial"/>
        </w:rPr>
        <w:t xml:space="preserve"> resistance genes manifested as a foliar hypersensitive-like response to infection by PVY</w:t>
      </w:r>
      <w:r w:rsidR="00D55DFE" w:rsidRPr="0022402F">
        <w:rPr>
          <w:rFonts w:cs="Arial"/>
          <w:vertAlign w:val="superscript"/>
        </w:rPr>
        <w:t>O</w:t>
      </w:r>
      <w:r w:rsidR="00D55DFE" w:rsidRPr="0022402F">
        <w:rPr>
          <w:rFonts w:cs="Arial"/>
        </w:rPr>
        <w:t xml:space="preserve"> and some PVY</w:t>
      </w:r>
      <w:r w:rsidR="00D55DFE" w:rsidRPr="0022402F">
        <w:rPr>
          <w:rFonts w:cs="Arial"/>
          <w:vertAlign w:val="superscript"/>
        </w:rPr>
        <w:t>NTN</w:t>
      </w:r>
      <w:r w:rsidR="00D55DFE" w:rsidRPr="0022402F">
        <w:rPr>
          <w:rFonts w:cs="Arial"/>
        </w:rPr>
        <w:t xml:space="preserve"> isolates. These reactions often lead to plant death or severe impairment of tuber production. Additionally, aphids do not efficiently transmit virus from these plants. The unintended </w:t>
      </w:r>
      <w:r w:rsidR="00D55DFE" w:rsidRPr="0022402F">
        <w:rPr>
          <w:rFonts w:cs="Arial"/>
          <w:i/>
        </w:rPr>
        <w:t>Ny</w:t>
      </w:r>
      <w:r w:rsidR="00D55DFE" w:rsidRPr="0022402F">
        <w:rPr>
          <w:rFonts w:cs="Arial"/>
        </w:rPr>
        <w:t xml:space="preserve"> gene deployment is contributing to the disappearance of PVY</w:t>
      </w:r>
      <w:r w:rsidR="00D55DFE" w:rsidRPr="0022402F">
        <w:rPr>
          <w:rFonts w:cs="Arial"/>
          <w:vertAlign w:val="superscript"/>
        </w:rPr>
        <w:t>O</w:t>
      </w:r>
      <w:r w:rsidR="00D55DFE" w:rsidRPr="0022402F">
        <w:rPr>
          <w:rFonts w:cs="Arial"/>
        </w:rPr>
        <w:t xml:space="preserve"> and maintenance of PVY</w:t>
      </w:r>
      <w:r w:rsidR="00D55DFE" w:rsidRPr="0022402F">
        <w:rPr>
          <w:rFonts w:cs="Arial"/>
          <w:vertAlign w:val="superscript"/>
        </w:rPr>
        <w:t>NTN</w:t>
      </w:r>
      <w:r w:rsidR="00D55DFE" w:rsidRPr="0022402F">
        <w:rPr>
          <w:rFonts w:cs="Arial"/>
        </w:rPr>
        <w:t xml:space="preserve"> at reasonable levels, but also to the selection of PVY</w:t>
      </w:r>
      <w:r w:rsidR="00D55DFE" w:rsidRPr="0022402F">
        <w:rPr>
          <w:rFonts w:cs="Arial"/>
          <w:vertAlign w:val="superscript"/>
        </w:rPr>
        <w:t xml:space="preserve">NO/NWi </w:t>
      </w:r>
      <w:r w:rsidR="00D55DFE" w:rsidRPr="0022402F">
        <w:rPr>
          <w:rFonts w:cs="Arial"/>
        </w:rPr>
        <w:t>strains. Many factors are driving the transformation of PVY populations and PVY epidemiology in the U.S. potato crop, but most can be traced back to short comings in the science of developing better potatoes and in the business of producing the potato crop.</w:t>
      </w:r>
    </w:p>
    <w:p w14:paraId="071A2AD2" w14:textId="77777777" w:rsidR="009244E9" w:rsidRDefault="009244E9" w:rsidP="000E4ABF">
      <w:pPr>
        <w:spacing w:after="0" w:line="240" w:lineRule="auto"/>
        <w:rPr>
          <w:rFonts w:cs="Times New Roman"/>
        </w:rPr>
      </w:pPr>
    </w:p>
    <w:p w14:paraId="15B9DB81" w14:textId="176E8CBF" w:rsidR="007B1563" w:rsidRPr="0022402F" w:rsidRDefault="00D55DFE" w:rsidP="000E4ABF">
      <w:pPr>
        <w:spacing w:after="0" w:line="240" w:lineRule="auto"/>
        <w:rPr>
          <w:rFonts w:cs="Times New Roman"/>
        </w:rPr>
      </w:pPr>
      <w:r w:rsidRPr="0022402F">
        <w:rPr>
          <w:rFonts w:cs="Times New Roman"/>
        </w:rPr>
        <w:t>No discussion.</w:t>
      </w:r>
    </w:p>
    <w:p w14:paraId="14C5B2B7" w14:textId="77777777" w:rsidR="000E4ABF" w:rsidRPr="0022402F" w:rsidRDefault="000E4ABF" w:rsidP="000E4ABF">
      <w:pPr>
        <w:spacing w:after="0" w:line="240" w:lineRule="auto"/>
        <w:rPr>
          <w:rFonts w:cs="Times New Roman"/>
          <w:b/>
        </w:rPr>
      </w:pPr>
    </w:p>
    <w:p w14:paraId="51B2C0E9" w14:textId="6DD1747B" w:rsidR="00D55DFE" w:rsidRPr="0022402F" w:rsidRDefault="007C6951" w:rsidP="009244E9">
      <w:pPr>
        <w:spacing w:after="0" w:line="240" w:lineRule="auto"/>
      </w:pPr>
      <w:r w:rsidRPr="0022402F">
        <w:rPr>
          <w:rFonts w:cs="Times New Roman"/>
          <w:b/>
        </w:rPr>
        <w:t xml:space="preserve">Sampling, bulking, and detection of low-probability events. </w:t>
      </w:r>
      <w:r w:rsidRPr="0022402F">
        <w:rPr>
          <w:rFonts w:cs="Times New Roman"/>
          <w:i/>
        </w:rPr>
        <w:t>K.E. Frost</w:t>
      </w:r>
      <w:r w:rsidRPr="0022402F">
        <w:rPr>
          <w:rFonts w:cs="Times New Roman"/>
        </w:rPr>
        <w:t>, Oregon State University</w:t>
      </w:r>
      <w:r w:rsidR="009244E9">
        <w:rPr>
          <w:rFonts w:cs="Times New Roman"/>
        </w:rPr>
        <w:t xml:space="preserve">. </w:t>
      </w:r>
      <w:r w:rsidR="00D55DFE" w:rsidRPr="0022402F">
        <w:t>For potatoes grown for seed, certification programs are important to prevent the spread of seed-borne pathogens. Seed potato certification has relied primarily on visual inspection of the crop in the growing season and after the growing season in a post-harvest grow out assay. Pathogens that latently infect a plant or do not present foliar symptoms are challenging to detect.  It would be adventitious to adopt the reverse transcriptase polymerase chain reaction (RT-PCR)-based assays for dormant tuber test. Cost is one factor that has limited the adoption of dormant tuber testing by seed certification programs. Here simulation-based models were used to examine different bulking strategies that could reduce the cost of the RT-PCR assay. Simulations were designed to reflect the seed certification post-harvest assay. Tuber populations (n = 400) were generated with varying virus prevalence, 1 to 36 virus-positive tubers distributed randomly throughout the population. Populations were aggregated according to the bulk size and prevalence was estimated. Bulk sizes varied from 2 to 50 tubers and cost was evaluated for no bulking, bulking, and two-stage bulking strategies. All bulk sizes produce biased prevalence estimates when true prevalence was 0.5% or greater. Two-stage bulk sampling estimated true prevalence. Maximum likelihood prevalence was between low and high bulk prevalence. Cost-optimal two-stage bulk sample size varied as a function of prevalence, optimal bulk size was 4 to 20 when prevalence was 9% to 0.25%, respectively. This simulation assumed perfect detection and only examined the combinatorial variation that may result due to bulking samples. Confidence in virus prevalence estimates will need to account for combinatorial variation if bulking strategies are widely adopted.</w:t>
      </w:r>
    </w:p>
    <w:p w14:paraId="43052B4C" w14:textId="77777777" w:rsidR="009244E9" w:rsidRDefault="009244E9" w:rsidP="0043567A">
      <w:pPr>
        <w:spacing w:after="0" w:line="240" w:lineRule="auto"/>
        <w:rPr>
          <w:rFonts w:cs="Times New Roman"/>
        </w:rPr>
      </w:pPr>
    </w:p>
    <w:p w14:paraId="245450F6" w14:textId="11E96CF2" w:rsidR="00D55DFE" w:rsidRPr="0022402F" w:rsidRDefault="00D55DFE" w:rsidP="0043567A">
      <w:pPr>
        <w:spacing w:after="0" w:line="240" w:lineRule="auto"/>
        <w:rPr>
          <w:rFonts w:cs="Times New Roman"/>
        </w:rPr>
      </w:pPr>
      <w:r w:rsidRPr="0022402F">
        <w:rPr>
          <w:rFonts w:cs="Times New Roman"/>
        </w:rPr>
        <w:t>No discussion</w:t>
      </w:r>
    </w:p>
    <w:p w14:paraId="26BFE6A6" w14:textId="77777777" w:rsidR="00D55DFE" w:rsidRPr="0022402F" w:rsidRDefault="00D55DFE" w:rsidP="000E4ABF">
      <w:pPr>
        <w:spacing w:after="0" w:line="240" w:lineRule="auto"/>
      </w:pPr>
    </w:p>
    <w:p w14:paraId="5510D202" w14:textId="11C20E33" w:rsidR="00D55DFE" w:rsidRPr="0022402F" w:rsidRDefault="007C6951" w:rsidP="009244E9">
      <w:pPr>
        <w:spacing w:after="0" w:line="240" w:lineRule="auto"/>
        <w:rPr>
          <w:rFonts w:cs="Times New Roman"/>
        </w:rPr>
      </w:pPr>
      <w:r w:rsidRPr="0022402F">
        <w:rPr>
          <w:rFonts w:cs="Times New Roman"/>
          <w:b/>
        </w:rPr>
        <w:t xml:space="preserve">Investigating lab-based alternatives to field-based postharvest testing. </w:t>
      </w:r>
      <w:r w:rsidRPr="0022402F">
        <w:rPr>
          <w:rFonts w:cs="Times New Roman"/>
          <w:i/>
        </w:rPr>
        <w:t>Alice Pilgeram</w:t>
      </w:r>
      <w:r w:rsidRPr="0022402F">
        <w:rPr>
          <w:rFonts w:cs="Times New Roman"/>
        </w:rPr>
        <w:t>, Anna Jespersen, Susie Siemsen, Eileen Carpenter and Nina Zidack. Montana Seed Potato Certification, Montana State University.</w:t>
      </w:r>
      <w:r w:rsidR="009244E9">
        <w:rPr>
          <w:rFonts w:cs="Times New Roman"/>
        </w:rPr>
        <w:t xml:space="preserve"> </w:t>
      </w:r>
      <w:r w:rsidR="00D55DFE" w:rsidRPr="0022402F">
        <w:t>The Montana Seed Potato Certification Program in participation with the SCRI project is investigating the scientific and economic feasibility of alternatives to the current post-harvest field grow-out to determine virus levels in seed potatoes.  The hypothesis is that data generated from current in-field post-harvest test (PHT) procedures can be obtained more quickly, more reliably and for less cost by assays conducted in the laboratory.  To test this hypothesis, the Montana Potato Lab has performed two years of parallel postharvest field grow-outs and dormant tuber testing utilizing tuber ELISA and  Immunocapture RT-PCR to detect PVY. This fall, four replicate samples from four seed lots representing various levels of PVY in summer testing and visual inspections were evaluated in the postharvest test on Oahu, HI and in the lab using tuber ELISA and Immunocapture RT-PCR.  The objectives of this research were 1) determine if the tuber testing results are comparable with the summer and winter grow-out results and 2) determine if the tuber testing can be economically scaled in a typical seed potato certification lab.  Results for each of the PVY evaluations from a given potato lot will be compared for detection of virus.  Data will also be presented on different PCR techniques including reagent costs, labor costs and instrumentation requirements</w:t>
      </w:r>
    </w:p>
    <w:p w14:paraId="21E5A37D" w14:textId="77777777" w:rsidR="009244E9" w:rsidRDefault="009244E9" w:rsidP="000E4ABF">
      <w:pPr>
        <w:spacing w:after="0" w:line="240" w:lineRule="auto"/>
        <w:rPr>
          <w:rFonts w:cs="Times New Roman"/>
        </w:rPr>
      </w:pPr>
    </w:p>
    <w:p w14:paraId="4214FD66" w14:textId="7B6E8DD1" w:rsidR="000E4ABF" w:rsidRPr="0022402F" w:rsidRDefault="004B0EB6" w:rsidP="000E4ABF">
      <w:pPr>
        <w:spacing w:after="0" w:line="240" w:lineRule="auto"/>
        <w:rPr>
          <w:rFonts w:cs="Times New Roman"/>
        </w:rPr>
      </w:pPr>
      <w:r>
        <w:rPr>
          <w:rFonts w:cs="Times New Roman"/>
        </w:rPr>
        <w:t>Discussion</w:t>
      </w:r>
      <w:r w:rsidR="00A872F6" w:rsidRPr="0022402F">
        <w:rPr>
          <w:rFonts w:cs="Times New Roman"/>
        </w:rPr>
        <w:t>:</w:t>
      </w:r>
      <w:r w:rsidR="004004EC" w:rsidRPr="0022402F">
        <w:rPr>
          <w:rFonts w:cs="Times New Roman"/>
        </w:rPr>
        <w:t xml:space="preserve"> </w:t>
      </w:r>
      <w:r w:rsidR="00CD39AB" w:rsidRPr="0022402F">
        <w:rPr>
          <w:rFonts w:cs="Times New Roman"/>
        </w:rPr>
        <w:t xml:space="preserve">Cost for IC was on the order of $150 for a 400 tuber sample. </w:t>
      </w:r>
      <w:r w:rsidR="004004EC" w:rsidRPr="0022402F">
        <w:rPr>
          <w:rFonts w:cs="Times New Roman"/>
        </w:rPr>
        <w:t xml:space="preserve">Use </w:t>
      </w:r>
      <w:r w:rsidR="009244E9">
        <w:rPr>
          <w:rFonts w:cs="Times New Roman"/>
        </w:rPr>
        <w:t>SYBr</w:t>
      </w:r>
      <w:r w:rsidR="004004EC" w:rsidRPr="0022402F">
        <w:rPr>
          <w:rFonts w:cs="Times New Roman"/>
        </w:rPr>
        <w:t xml:space="preserve"> instead of </w:t>
      </w:r>
      <w:r w:rsidR="009244E9">
        <w:rPr>
          <w:rFonts w:cs="Times New Roman"/>
        </w:rPr>
        <w:t>T</w:t>
      </w:r>
      <w:r w:rsidR="004004EC" w:rsidRPr="0022402F">
        <w:rPr>
          <w:rFonts w:cs="Times New Roman"/>
        </w:rPr>
        <w:t xml:space="preserve">aqman. </w:t>
      </w:r>
      <w:r w:rsidR="009244E9">
        <w:rPr>
          <w:rFonts w:cs="Times New Roman"/>
        </w:rPr>
        <w:t>The question still remains about the best place to collect the sample fro</w:t>
      </w:r>
      <w:r w:rsidR="004004EC" w:rsidRPr="0022402F">
        <w:rPr>
          <w:rFonts w:cs="Times New Roman"/>
        </w:rPr>
        <w:t xml:space="preserve">m the tuber – </w:t>
      </w:r>
      <w:r w:rsidR="009244E9">
        <w:rPr>
          <w:rFonts w:cs="Times New Roman"/>
        </w:rPr>
        <w:t xml:space="preserve">the </w:t>
      </w:r>
      <w:r w:rsidR="004004EC" w:rsidRPr="0022402F">
        <w:rPr>
          <w:rFonts w:cs="Times New Roman"/>
        </w:rPr>
        <w:t xml:space="preserve">stem </w:t>
      </w:r>
      <w:r w:rsidR="009244E9">
        <w:rPr>
          <w:rFonts w:cs="Times New Roman"/>
        </w:rPr>
        <w:t>or</w:t>
      </w:r>
      <w:r w:rsidR="004004EC" w:rsidRPr="0022402F">
        <w:rPr>
          <w:rFonts w:cs="Times New Roman"/>
        </w:rPr>
        <w:t xml:space="preserve"> bud end</w:t>
      </w:r>
      <w:r w:rsidR="00DF500A" w:rsidRPr="0022402F">
        <w:rPr>
          <w:rFonts w:cs="Times New Roman"/>
        </w:rPr>
        <w:t xml:space="preserve">. </w:t>
      </w:r>
    </w:p>
    <w:p w14:paraId="298BE20F" w14:textId="77777777" w:rsidR="00DF500A" w:rsidRPr="0022402F" w:rsidRDefault="00DF500A" w:rsidP="000E4ABF">
      <w:pPr>
        <w:spacing w:after="0" w:line="240" w:lineRule="auto"/>
        <w:rPr>
          <w:rFonts w:cs="Times New Roman"/>
          <w:b/>
        </w:rPr>
      </w:pPr>
    </w:p>
    <w:p w14:paraId="1C5C98E5" w14:textId="77777777" w:rsidR="00373A2A" w:rsidRDefault="007C6951" w:rsidP="00373A2A">
      <w:pPr>
        <w:spacing w:after="0" w:line="240" w:lineRule="auto"/>
      </w:pPr>
      <w:r w:rsidRPr="0022402F">
        <w:rPr>
          <w:rFonts w:cs="Times New Roman"/>
          <w:b/>
        </w:rPr>
        <w:t>Workshop for Diagnostics of Potato Pathogens using High Throughput Molecular Methods.</w:t>
      </w:r>
      <w:r w:rsidRPr="0022402F">
        <w:rPr>
          <w:rFonts w:cs="Times New Roman"/>
        </w:rPr>
        <w:t xml:space="preserve"> </w:t>
      </w:r>
      <w:r w:rsidRPr="0022402F">
        <w:rPr>
          <w:rFonts w:cs="Times New Roman"/>
          <w:i/>
        </w:rPr>
        <w:t>Susie Siemsen</w:t>
      </w:r>
      <w:r w:rsidRPr="0022402F">
        <w:rPr>
          <w:rFonts w:cs="Times New Roman"/>
        </w:rPr>
        <w:t>, Montana Seed Potato Certification, Montana State University</w:t>
      </w:r>
      <w:r w:rsidR="00373A2A">
        <w:rPr>
          <w:rFonts w:cs="Times New Roman"/>
        </w:rPr>
        <w:t xml:space="preserve">. </w:t>
      </w:r>
      <w:r w:rsidR="00D55DFE" w:rsidRPr="0022402F">
        <w:t>The SCRI project is sponsoring my participation in the workshop “Diagnostics of Potato Pathogens using High Throughput Molecular Methods” at the NAK services in Emmeloord, Netherlands on February 13-15, 2017. The course will begin with an introduction to bacteriology, virology, nematology and laboratory tour. Diagnostic test methods in ELISA, immunofluorescence, and real-time PCR will be presented. Methods in sample preparation will be discussed. During the second day, we will isolate viruses through grinding and enrichment techniques as well as using robotics for pipetting and extracting DNA and RNA. I will attend a lecture on the quality aspects of PCR. The final day of the workshop will be used for performing PCR for viruses. The results from the PCR will be interpreted and analyzed.  It is anticipated that techniques learned at this workshop can be used to refine tuber testing methods that are currently under development in our lab, and all methods will be shared with seed potato certification agencies across the United States.</w:t>
      </w:r>
    </w:p>
    <w:p w14:paraId="00016C9B" w14:textId="45850D50" w:rsidR="00D55DFE" w:rsidRPr="0022402F" w:rsidRDefault="00D55DFE" w:rsidP="00373A2A">
      <w:pPr>
        <w:spacing w:after="0" w:line="240" w:lineRule="auto"/>
      </w:pPr>
      <w:r w:rsidRPr="0022402F">
        <w:t xml:space="preserve">  </w:t>
      </w:r>
    </w:p>
    <w:p w14:paraId="79B9EC6F" w14:textId="4B49ACBD" w:rsidR="00E77E4D" w:rsidRPr="0022402F" w:rsidRDefault="00373A2A" w:rsidP="000E4ABF">
      <w:pPr>
        <w:spacing w:after="0" w:line="240" w:lineRule="auto"/>
        <w:rPr>
          <w:rFonts w:cs="Times New Roman"/>
          <w:b/>
        </w:rPr>
      </w:pPr>
      <w:r>
        <w:rPr>
          <w:rFonts w:cs="Times New Roman"/>
        </w:rPr>
        <w:t>Disscussion</w:t>
      </w:r>
      <w:r w:rsidRPr="0022402F">
        <w:rPr>
          <w:rFonts w:cs="Times New Roman"/>
        </w:rPr>
        <w:t>:</w:t>
      </w:r>
      <w:r w:rsidR="00D55DFE" w:rsidRPr="0022402F">
        <w:rPr>
          <w:rFonts w:cs="Times New Roman"/>
        </w:rPr>
        <w:t>Amy C</w:t>
      </w:r>
      <w:r>
        <w:rPr>
          <w:rFonts w:cs="Times New Roman"/>
        </w:rPr>
        <w:t xml:space="preserve">harkoski noted that </w:t>
      </w:r>
      <w:r w:rsidR="00D55DFE" w:rsidRPr="0022402F">
        <w:rPr>
          <w:rFonts w:cs="Times New Roman"/>
        </w:rPr>
        <w:t>she has thought about how this type of testing model/facility could work in the US and has not c</w:t>
      </w:r>
      <w:r>
        <w:rPr>
          <w:rFonts w:cs="Times New Roman"/>
        </w:rPr>
        <w:t>ome up with a good way to do it – it would need to be regional.</w:t>
      </w:r>
    </w:p>
    <w:p w14:paraId="74E9A75A" w14:textId="77777777" w:rsidR="000E4ABF" w:rsidRPr="0022402F" w:rsidRDefault="000E4ABF" w:rsidP="000E4ABF">
      <w:pPr>
        <w:spacing w:after="0" w:line="240" w:lineRule="auto"/>
        <w:rPr>
          <w:rFonts w:cs="Times New Roman"/>
          <w:b/>
        </w:rPr>
      </w:pPr>
    </w:p>
    <w:p w14:paraId="688E1DE5" w14:textId="77777777" w:rsidR="00373A2A" w:rsidRDefault="00373A2A">
      <w:pPr>
        <w:rPr>
          <w:rFonts w:cs="Times New Roman"/>
          <w:b/>
        </w:rPr>
      </w:pPr>
      <w:r>
        <w:rPr>
          <w:rFonts w:cs="Times New Roman"/>
          <w:b/>
        </w:rPr>
        <w:br w:type="page"/>
      </w:r>
    </w:p>
    <w:p w14:paraId="008208A7" w14:textId="090162CD" w:rsidR="00D55DFE" w:rsidRDefault="007C6951" w:rsidP="00373A2A">
      <w:pPr>
        <w:spacing w:after="0" w:line="240" w:lineRule="auto"/>
      </w:pPr>
      <w:r w:rsidRPr="0022402F">
        <w:rPr>
          <w:rFonts w:cs="Times New Roman"/>
          <w:b/>
        </w:rPr>
        <w:t>Genetic diversity studies of PMTV and TRV</w:t>
      </w:r>
      <w:r w:rsidR="004004EC" w:rsidRPr="0022402F">
        <w:rPr>
          <w:rFonts w:cs="Times New Roman"/>
          <w:b/>
        </w:rPr>
        <w:t xml:space="preserve">. </w:t>
      </w:r>
      <w:r w:rsidRPr="0022402F">
        <w:rPr>
          <w:rFonts w:cs="Times New Roman"/>
          <w:i/>
        </w:rPr>
        <w:t>H.R. Pappu</w:t>
      </w:r>
      <w:r w:rsidRPr="0022402F">
        <w:rPr>
          <w:rFonts w:cs="Times New Roman"/>
        </w:rPr>
        <w:t>, N. Gudmestad, J. Whitworth, and C. Brown. WSU, NDSU, USDA-ARS Aberdeen and USDA-ARS Prosser.</w:t>
      </w:r>
      <w:r w:rsidR="00373A2A">
        <w:rPr>
          <w:rFonts w:cs="Times New Roman"/>
        </w:rPr>
        <w:t xml:space="preserve"> </w:t>
      </w:r>
      <w:r w:rsidR="00D55DFE" w:rsidRPr="0022402F">
        <w:t>Potato mop-top virus (PMTV) and Tobacco rattle virus (TRV) are increasingly becoming important in the US.  To better understand the genetic diversity of these viruses, we first started with sequencing the complete genome of a PMTV isolate from Washington State (WA) followed by an isolate from MD. Phylogenetic analyses of each RNA and each gene showed divergent patterns with respect to their relatedness to the American vs European isolates. Three distinct clades were revealed for RNA-3. The biggest clade comprised of isolates from various parts of the world, including North America, South America, Europe and Asia. The WA and MD isolates fell within this biggest clade. The second clade included two isolates from East Asia, while the remaining isolates in the third clade originated from Columbia. The genome of a third isolate from Maine (PMTV-ME) was cloned and is being sequenced.  The complete genomes of 15 isolates of TRV from CO, ID, MN, and ND states were cloned and sequenced. Phylogeny of these isolates with the known isolates showed clustering into American and European isolates. Phylogenetic analysis based on a comparison of nucleotide and amino acid sequences of CP and 2b protein with known isolates showed that the North American isolates cluster as a distinct group along with Asian isolates while European isolates formed a separate cluster. Significant homologies among American isolates were observed, while European isolates were found to be more diverse. The RNA-1 was found to be highly conserved compared to RNA-2.</w:t>
      </w:r>
    </w:p>
    <w:p w14:paraId="153804D4" w14:textId="77777777" w:rsidR="00373A2A" w:rsidRPr="0022402F" w:rsidRDefault="00373A2A" w:rsidP="00373A2A">
      <w:pPr>
        <w:spacing w:after="0" w:line="240" w:lineRule="auto"/>
      </w:pPr>
    </w:p>
    <w:p w14:paraId="0BDC663C" w14:textId="0CFE0B3A" w:rsidR="00D55DFE" w:rsidRPr="0022402F" w:rsidRDefault="00D55DFE" w:rsidP="00373A2A">
      <w:pPr>
        <w:jc w:val="both"/>
      </w:pPr>
      <w:r w:rsidRPr="0022402F">
        <w:t>N</w:t>
      </w:r>
      <w:r w:rsidR="00373A2A">
        <w:t>o</w:t>
      </w:r>
      <w:r w:rsidRPr="0022402F">
        <w:t xml:space="preserve"> discussion.   </w:t>
      </w:r>
    </w:p>
    <w:p w14:paraId="4934BC51" w14:textId="19E9508D" w:rsidR="00D55DFE" w:rsidRDefault="007C6951" w:rsidP="00373A2A">
      <w:pPr>
        <w:spacing w:after="0" w:line="240" w:lineRule="auto"/>
      </w:pPr>
      <w:r w:rsidRPr="0022402F">
        <w:rPr>
          <w:rFonts w:cs="Times New Roman"/>
          <w:b/>
        </w:rPr>
        <w:t>TRV and PMTV at Prosser, Contributions to a Team Effort. </w:t>
      </w:r>
      <w:r w:rsidRPr="0022402F">
        <w:rPr>
          <w:rFonts w:cs="Times New Roman"/>
          <w:i/>
        </w:rPr>
        <w:t>C. R. Brown</w:t>
      </w:r>
      <w:r w:rsidRPr="0022402F">
        <w:rPr>
          <w:rFonts w:cs="Times New Roman"/>
        </w:rPr>
        <w:t>, Richard Quick, Launa Hamlin – USDA-ARS Prosser and WSU-IAREC</w:t>
      </w:r>
      <w:r w:rsidR="00373A2A">
        <w:rPr>
          <w:rFonts w:cs="Times New Roman"/>
        </w:rPr>
        <w:t xml:space="preserve">. </w:t>
      </w:r>
      <w:r w:rsidR="00D55DFE" w:rsidRPr="0022402F">
        <w:t>One of the best outcomes in the management of necrotizing viruses would be new varieties with sufficient resistance to allow the cultivation in infested soils or where exposure to potato virus Y or where PVY-transmitting aphids may occur.  One instance may be the breeding line POR06V12-3, which will probably be named Castle Russet.  It has a high level of resistance to PMTV, and immunity to TRV and PVY (all strains).  During the last year it has performed well in processors’ trials and provides a real possibility for wide acceptance in the West and Mid-West.  As we learn more about biology of the host-parasite-vector relationship in the disease Corky Ringspot (Potato-TRV-Stubby root nematode), it is apparent that a large percentage of tubers which do not have tuber necrosis have nonetheless detectable virus.  Additionally, the percentage of detectability was found to rise steeply when tested at harvest and at three and seven months in storage.  It is a general observation that resistant clones which have very low incidences of internal necrosis also have less incidence of detectable virus.  Examination of samples from seedlots intended for planting in Washington were tested for presence of TRV and PMTV.  TRV and PMTV were found at an incidence level of 0.5 and 1.0 per cent, respectively.  Identification of resistant germplasm, quantification of the high percentage of symptomless infection, and detection of the presence of both viruses in certified seed will guide future research priorities in management</w:t>
      </w:r>
    </w:p>
    <w:p w14:paraId="26C3FF60" w14:textId="77777777" w:rsidR="00373A2A" w:rsidRPr="0022402F" w:rsidRDefault="00373A2A" w:rsidP="00373A2A">
      <w:pPr>
        <w:spacing w:after="0" w:line="240" w:lineRule="auto"/>
      </w:pPr>
    </w:p>
    <w:p w14:paraId="5783FD90" w14:textId="55470C1C" w:rsidR="00DF500A" w:rsidRPr="0022402F" w:rsidRDefault="00373A2A" w:rsidP="004004EC">
      <w:pPr>
        <w:spacing w:after="0" w:line="240" w:lineRule="auto"/>
        <w:rPr>
          <w:rFonts w:cs="Times New Roman"/>
        </w:rPr>
      </w:pPr>
      <w:r>
        <w:rPr>
          <w:rFonts w:cs="Times New Roman"/>
        </w:rPr>
        <w:t xml:space="preserve">Discussion: </w:t>
      </w:r>
      <w:r w:rsidR="00D55DFE" w:rsidRPr="0022402F">
        <w:rPr>
          <w:rFonts w:cs="Times New Roman"/>
        </w:rPr>
        <w:t>Alex</w:t>
      </w:r>
      <w:r>
        <w:rPr>
          <w:rFonts w:cs="Times New Roman"/>
        </w:rPr>
        <w:t xml:space="preserve"> Karasev</w:t>
      </w:r>
      <w:r w:rsidR="00D55DFE" w:rsidRPr="0022402F">
        <w:rPr>
          <w:rFonts w:cs="Times New Roman"/>
        </w:rPr>
        <w:t xml:space="preserve"> noted that l</w:t>
      </w:r>
      <w:r w:rsidR="000D38CF" w:rsidRPr="0022402F">
        <w:rPr>
          <w:rFonts w:cs="Times New Roman"/>
        </w:rPr>
        <w:t xml:space="preserve">ack of symptoms </w:t>
      </w:r>
      <w:r w:rsidR="00D55DFE" w:rsidRPr="0022402F">
        <w:rPr>
          <w:rFonts w:cs="Times New Roman"/>
        </w:rPr>
        <w:t>does not mean the virus was not present</w:t>
      </w:r>
      <w:r w:rsidR="000D38CF" w:rsidRPr="0022402F">
        <w:rPr>
          <w:rFonts w:cs="Times New Roman"/>
        </w:rPr>
        <w:t xml:space="preserve">. </w:t>
      </w:r>
    </w:p>
    <w:p w14:paraId="2A7858C0" w14:textId="17D91423" w:rsidR="000E4ABF" w:rsidRPr="0022402F" w:rsidRDefault="000E4ABF" w:rsidP="000E4ABF">
      <w:pPr>
        <w:spacing w:after="0" w:line="240" w:lineRule="auto"/>
        <w:rPr>
          <w:rFonts w:cs="Times New Roman"/>
          <w:b/>
        </w:rPr>
      </w:pPr>
    </w:p>
    <w:p w14:paraId="7DE630F1" w14:textId="5B4E1537" w:rsidR="000D38CF" w:rsidRPr="008065A2" w:rsidRDefault="000D38CF" w:rsidP="000E4ABF">
      <w:pPr>
        <w:spacing w:after="0" w:line="240" w:lineRule="auto"/>
        <w:rPr>
          <w:rFonts w:cs="Times New Roman"/>
          <w:b/>
        </w:rPr>
      </w:pPr>
      <w:r w:rsidRPr="008065A2">
        <w:rPr>
          <w:rFonts w:cs="Times New Roman"/>
          <w:b/>
        </w:rPr>
        <w:t xml:space="preserve">Break 2:53 pm. </w:t>
      </w:r>
      <w:r w:rsidR="00D55DFE" w:rsidRPr="008065A2">
        <w:rPr>
          <w:rFonts w:cs="Times New Roman"/>
          <w:b/>
        </w:rPr>
        <w:t>Resume at 3:</w:t>
      </w:r>
      <w:r w:rsidRPr="008065A2">
        <w:rPr>
          <w:rFonts w:cs="Times New Roman"/>
          <w:b/>
        </w:rPr>
        <w:t xml:space="preserve">20 min. </w:t>
      </w:r>
    </w:p>
    <w:p w14:paraId="61E55200" w14:textId="77777777" w:rsidR="000D38CF" w:rsidRPr="0022402F" w:rsidRDefault="000D38CF" w:rsidP="000E4ABF">
      <w:pPr>
        <w:spacing w:after="0" w:line="240" w:lineRule="auto"/>
        <w:rPr>
          <w:rFonts w:cs="Times New Roman"/>
          <w:b/>
        </w:rPr>
      </w:pPr>
    </w:p>
    <w:p w14:paraId="3FEBFD93" w14:textId="46E93787" w:rsidR="00D55DFE" w:rsidRPr="0022402F" w:rsidRDefault="007C6951" w:rsidP="008065A2">
      <w:pPr>
        <w:spacing w:after="0" w:line="240" w:lineRule="auto"/>
      </w:pPr>
      <w:r w:rsidRPr="0022402F">
        <w:rPr>
          <w:rFonts w:cs="Times New Roman"/>
          <w:b/>
        </w:rPr>
        <w:t>Developing Real-Time PCR Assays</w:t>
      </w:r>
      <w:r w:rsidRPr="0022402F">
        <w:rPr>
          <w:rFonts w:cs="Times New Roman"/>
          <w:b/>
          <w:bCs/>
        </w:rPr>
        <w:t xml:space="preserve"> </w:t>
      </w:r>
      <w:r w:rsidRPr="0022402F">
        <w:rPr>
          <w:rFonts w:cs="Times New Roman"/>
          <w:b/>
        </w:rPr>
        <w:t xml:space="preserve">for Identification and Quantification of Stubby Root Nematode </w:t>
      </w:r>
      <w:r w:rsidRPr="0022402F">
        <w:rPr>
          <w:rFonts w:cs="Times New Roman"/>
          <w:b/>
          <w:i/>
          <w:iCs/>
        </w:rPr>
        <w:t xml:space="preserve">Paratrichodorus allius </w:t>
      </w:r>
      <w:r w:rsidRPr="0022402F">
        <w:rPr>
          <w:rFonts w:cs="Times New Roman"/>
          <w:b/>
        </w:rPr>
        <w:t xml:space="preserve">in Soil. </w:t>
      </w:r>
      <w:r w:rsidRPr="0022402F">
        <w:rPr>
          <w:rFonts w:cs="Times New Roman"/>
          <w:i/>
        </w:rPr>
        <w:t>Guiping Yan</w:t>
      </w:r>
      <w:r w:rsidRPr="0022402F">
        <w:rPr>
          <w:rFonts w:cs="Times New Roman"/>
        </w:rPr>
        <w:t>, Danqiong Huang, and Addison Plaisance, NDSU</w:t>
      </w:r>
      <w:r w:rsidR="008065A2">
        <w:rPr>
          <w:rFonts w:cs="Times New Roman"/>
        </w:rPr>
        <w:t xml:space="preserve">. </w:t>
      </w:r>
      <w:r w:rsidR="00D55DFE" w:rsidRPr="0022402F">
        <w:t xml:space="preserve">The stubby root nematode, </w:t>
      </w:r>
      <w:r w:rsidR="00D55DFE" w:rsidRPr="0022402F">
        <w:rPr>
          <w:i/>
        </w:rPr>
        <w:t>Paratrichodorus allius</w:t>
      </w:r>
      <w:r w:rsidR="00D55DFE" w:rsidRPr="0022402F">
        <w:t xml:space="preserve">, is a vector of </w:t>
      </w:r>
      <w:r w:rsidR="00D55DFE" w:rsidRPr="0022402F">
        <w:rPr>
          <w:i/>
        </w:rPr>
        <w:t>Tobacco rattle virus</w:t>
      </w:r>
      <w:r w:rsidR="00D55DFE" w:rsidRPr="0022402F">
        <w:t xml:space="preserve"> causing potato corky ringspot disease that can cause significant economic losses to the potato industry. Identification and quantification of </w:t>
      </w:r>
      <w:r w:rsidR="00D55DFE" w:rsidRPr="0022402F">
        <w:rPr>
          <w:i/>
        </w:rPr>
        <w:t>P. allius</w:t>
      </w:r>
      <w:r w:rsidR="00D55DFE" w:rsidRPr="0022402F">
        <w:t xml:space="preserve"> are important for effective disease management. New real-time PCR assays with TaqMan and SYBR Green chemistries were developed for direct detection and quantification of </w:t>
      </w:r>
      <w:r w:rsidR="00D55DFE" w:rsidRPr="0022402F">
        <w:rPr>
          <w:i/>
        </w:rPr>
        <w:t>P. allius</w:t>
      </w:r>
      <w:r w:rsidR="00D55DFE" w:rsidRPr="0022402F">
        <w:t xml:space="preserve"> from soil. A pair of primers was designed from ITS-rDNA of </w:t>
      </w:r>
      <w:r w:rsidR="00D55DFE" w:rsidRPr="0022402F">
        <w:rPr>
          <w:i/>
        </w:rPr>
        <w:t>P. allius</w:t>
      </w:r>
      <w:r w:rsidR="00D55DFE" w:rsidRPr="0022402F">
        <w:t xml:space="preserve"> for the SYBR Green real-time PCR. Another set of primers/probe was designed for the TaqMan assay. The specificity of the primers/probe was evaluated by in silico analysis and confirmed by testing 34 nematode species and communities. Standard curves were generated from serial dilutions of DNA extracted from autoclaved, </w:t>
      </w:r>
      <w:r w:rsidR="00D55DFE" w:rsidRPr="0022402F">
        <w:rPr>
          <w:i/>
        </w:rPr>
        <w:t>P. allius</w:t>
      </w:r>
      <w:r w:rsidR="00D55DFE" w:rsidRPr="0022402F">
        <w:t xml:space="preserve">-free soil inoculated with 20 </w:t>
      </w:r>
      <w:r w:rsidR="00D55DFE" w:rsidRPr="0022402F">
        <w:rPr>
          <w:i/>
        </w:rPr>
        <w:t>P. allius</w:t>
      </w:r>
      <w:r w:rsidR="00D55DFE" w:rsidRPr="0022402F">
        <w:t xml:space="preserve"> nematodes, and verified by a high correlation between the numbers quantified by real-time PCR and added to the soil (R</w:t>
      </w:r>
      <w:r w:rsidR="00D55DFE" w:rsidRPr="0022402F">
        <w:rPr>
          <w:vertAlign w:val="superscript"/>
        </w:rPr>
        <w:t xml:space="preserve">2 </w:t>
      </w:r>
      <w:r w:rsidR="00D55DFE" w:rsidRPr="0022402F">
        <w:t xml:space="preserve">&gt; 0.85). Both real-time PCR assays specifically amplified target nematodes, and the SYBR Green method was more sensitive than the TaqMan method. The real-time PCR assays were applied to naturally infested field soils, and the numbers of </w:t>
      </w:r>
      <w:r w:rsidR="00D55DFE" w:rsidRPr="0022402F">
        <w:rPr>
          <w:i/>
        </w:rPr>
        <w:t>P. allius</w:t>
      </w:r>
      <w:r w:rsidR="00D55DFE" w:rsidRPr="0022402F">
        <w:t xml:space="preserve"> quantified by TaqMan (R</w:t>
      </w:r>
      <w:r w:rsidR="00D55DFE" w:rsidRPr="0022402F">
        <w:rPr>
          <w:vertAlign w:val="superscript"/>
        </w:rPr>
        <w:t>2</w:t>
      </w:r>
      <w:r w:rsidR="00D55DFE" w:rsidRPr="0022402F">
        <w:t xml:space="preserve"> = 0.80) and SYBR (R</w:t>
      </w:r>
      <w:r w:rsidR="00D55DFE" w:rsidRPr="0022402F">
        <w:rPr>
          <w:vertAlign w:val="superscript"/>
        </w:rPr>
        <w:t>2</w:t>
      </w:r>
      <w:r w:rsidR="00D55DFE" w:rsidRPr="0022402F">
        <w:t xml:space="preserve"> = 0.86) correlated well with those determined by the microscopic method. Compared to the estimation using microscopy, the numbers of target nematodes tended to be overestimated when using TaqMan assay but were similar when using SYBR Green assay. These two real-time PCR assays were found to have a strong correlation (R</w:t>
      </w:r>
      <w:r w:rsidR="00D55DFE" w:rsidRPr="0022402F">
        <w:rPr>
          <w:vertAlign w:val="superscript"/>
        </w:rPr>
        <w:t>2</w:t>
      </w:r>
      <w:r w:rsidR="00D55DFE" w:rsidRPr="0022402F">
        <w:t xml:space="preserve"> = 0.92).</w:t>
      </w:r>
    </w:p>
    <w:p w14:paraId="438E9B04" w14:textId="77777777" w:rsidR="008065A2" w:rsidRDefault="008065A2" w:rsidP="000E4ABF">
      <w:pPr>
        <w:spacing w:after="0" w:line="240" w:lineRule="auto"/>
        <w:rPr>
          <w:rFonts w:cs="Times New Roman"/>
        </w:rPr>
      </w:pPr>
    </w:p>
    <w:p w14:paraId="3037C89E" w14:textId="7C041460" w:rsidR="00DF500A" w:rsidRPr="0022402F" w:rsidRDefault="00925D71" w:rsidP="000E4ABF">
      <w:pPr>
        <w:spacing w:after="0" w:line="240" w:lineRule="auto"/>
        <w:rPr>
          <w:rFonts w:cs="Times New Roman"/>
        </w:rPr>
      </w:pPr>
      <w:r w:rsidRPr="0022402F">
        <w:rPr>
          <w:rFonts w:cs="Times New Roman"/>
        </w:rPr>
        <w:t>No discussion.</w:t>
      </w:r>
    </w:p>
    <w:p w14:paraId="030AA602" w14:textId="77777777" w:rsidR="000E4ABF" w:rsidRPr="0022402F" w:rsidRDefault="000E4ABF" w:rsidP="000E4ABF">
      <w:pPr>
        <w:spacing w:after="0" w:line="240" w:lineRule="auto"/>
        <w:rPr>
          <w:rFonts w:cs="Times New Roman"/>
          <w:b/>
        </w:rPr>
      </w:pPr>
    </w:p>
    <w:p w14:paraId="7E14BF40" w14:textId="12A54626" w:rsidR="00D55DFE" w:rsidRPr="0022402F" w:rsidRDefault="007C6951" w:rsidP="008065A2">
      <w:pPr>
        <w:spacing w:after="0" w:line="240" w:lineRule="auto"/>
      </w:pPr>
      <w:r w:rsidRPr="0022402F">
        <w:rPr>
          <w:rFonts w:cs="Times New Roman"/>
          <w:b/>
        </w:rPr>
        <w:t xml:space="preserve">Reflectance spectroscopy, remote sensing and potato </w:t>
      </w:r>
      <w:r w:rsidR="004004EC" w:rsidRPr="0022402F">
        <w:rPr>
          <w:rFonts w:cs="Times New Roman"/>
          <w:b/>
        </w:rPr>
        <w:t xml:space="preserve">physiology and disease. </w:t>
      </w:r>
      <w:r w:rsidRPr="0022402F">
        <w:rPr>
          <w:rFonts w:cs="Times New Roman"/>
        </w:rPr>
        <w:t>John J. Couture, Amy Charkowski, Paul Bethke, and Philip A. Townsend</w:t>
      </w:r>
      <w:r w:rsidR="008065A2">
        <w:rPr>
          <w:rFonts w:cs="Times New Roman"/>
        </w:rPr>
        <w:t xml:space="preserve">. </w:t>
      </w:r>
      <w:r w:rsidR="00D55DFE" w:rsidRPr="0022402F">
        <w:t xml:space="preserve">Vegetation spectroscopy is the measurement of reflectance, absorption and/or transmittance of light across a continuous spectrum in live plants, and is sometimes referred to as hyperspectral remote sensing. It has the potential to detect differences in foliar nutrients, water and physiology due to differential absorption of light in narrow wavebands. Using portable field spectrometers or imaging spectrometers, we can detect diseased plants </w:t>
      </w:r>
      <w:r w:rsidR="00D55DFE" w:rsidRPr="0022402F">
        <w:rPr>
          <w:i/>
        </w:rPr>
        <w:t>in situ</w:t>
      </w:r>
      <w:r w:rsidR="00D55DFE" w:rsidRPr="0022402F">
        <w:t xml:space="preserve"> and </w:t>
      </w:r>
      <w:r w:rsidR="00D55DFE" w:rsidRPr="0022402F">
        <w:rPr>
          <w:i/>
        </w:rPr>
        <w:t>in vivo</w:t>
      </w:r>
      <w:r w:rsidR="00D55DFE" w:rsidRPr="0022402F">
        <w:t xml:space="preserve">, allowing rapid assessment and potentially reducing costs of destructive sampling and associated assays. Here, we report the results of using leaf-level reflectance spectroscopy and imaging spectroscopy of potato foliage to identify and potentially map PVY-positive plants. The research incorporates two approaches.  First, we use a discriminant analysis method to demonstrate that spectroscopy can be used to accurately detect (&gt;80%) PVY-positive plants across a number of varieties. Second, we take a trait-based approach and use the same spectroscopic data to estimate important chemical and physiological traits including nitrogen concentration, leaf mass per area, lignin concentration, leaf water potential and leaf photosynthetic capacity, demonstrating statistically significant differences in all of these traits between PVY-positive and -negative plants. This allows us to assess the processes underlying our ability to detect PVY-positive plants from their foliage. Extension to imaging spectra shows good prospects for being able to map potato chemical/physiological properties associated with disease presence, but requires further work to determine the appropriate growth stage for remote imaging to be a practical approach to PVY mapping.   </w:t>
      </w:r>
    </w:p>
    <w:p w14:paraId="119FE5FD" w14:textId="7253FC7E" w:rsidR="00946ADC" w:rsidRDefault="00946ADC" w:rsidP="000E4ABF">
      <w:pPr>
        <w:spacing w:after="0" w:line="240" w:lineRule="auto"/>
        <w:rPr>
          <w:rFonts w:cs="Times New Roman"/>
        </w:rPr>
      </w:pPr>
    </w:p>
    <w:p w14:paraId="1B0A6D01" w14:textId="0EBB2EFC" w:rsidR="008065A2" w:rsidRDefault="008065A2" w:rsidP="000E4ABF">
      <w:pPr>
        <w:spacing w:after="0" w:line="240" w:lineRule="auto"/>
        <w:rPr>
          <w:rFonts w:cs="Times New Roman"/>
        </w:rPr>
      </w:pPr>
      <w:r>
        <w:rPr>
          <w:rFonts w:cs="Times New Roman"/>
        </w:rPr>
        <w:t>No discussion.</w:t>
      </w:r>
    </w:p>
    <w:p w14:paraId="0D618C67" w14:textId="77777777" w:rsidR="008065A2" w:rsidRPr="0022402F" w:rsidRDefault="008065A2" w:rsidP="000E4ABF">
      <w:pPr>
        <w:spacing w:after="0" w:line="240" w:lineRule="auto"/>
        <w:rPr>
          <w:rFonts w:cs="Times New Roman"/>
        </w:rPr>
      </w:pPr>
    </w:p>
    <w:p w14:paraId="549C8C90" w14:textId="7C88765E" w:rsidR="007C6951" w:rsidRPr="0022402F" w:rsidRDefault="007C6951" w:rsidP="007C6951">
      <w:r w:rsidRPr="0022402F">
        <w:rPr>
          <w:rFonts w:cs="Times New Roman"/>
          <w:caps/>
        </w:rPr>
        <w:t>Epidemiology and Management</w:t>
      </w:r>
    </w:p>
    <w:p w14:paraId="2CFAD2E0" w14:textId="115B49ED" w:rsidR="00946ADC" w:rsidRPr="008065A2" w:rsidRDefault="007C6951" w:rsidP="008065A2">
      <w:pPr>
        <w:spacing w:after="0" w:line="240" w:lineRule="auto"/>
        <w:rPr>
          <w:rFonts w:cs="Times New Roman"/>
        </w:rPr>
      </w:pPr>
      <w:r w:rsidRPr="0022402F">
        <w:rPr>
          <w:rFonts w:cs="Times New Roman"/>
          <w:b/>
        </w:rPr>
        <w:t>Relationship of aphid abundance and diversity to local landscapes</w:t>
      </w:r>
      <w:r w:rsidR="004004EC" w:rsidRPr="0022402F">
        <w:rPr>
          <w:rFonts w:cs="Times New Roman"/>
          <w:b/>
        </w:rPr>
        <w:t xml:space="preserve">. </w:t>
      </w:r>
      <w:r w:rsidRPr="0022402F">
        <w:rPr>
          <w:rFonts w:cs="Times New Roman"/>
          <w:i/>
        </w:rPr>
        <w:t>Groves</w:t>
      </w:r>
      <w:r w:rsidRPr="0022402F">
        <w:rPr>
          <w:rFonts w:cs="Times New Roman"/>
          <w:i/>
          <w:vertAlign w:val="superscript"/>
        </w:rPr>
        <w:t>1</w:t>
      </w:r>
      <w:r w:rsidRPr="0022402F">
        <w:rPr>
          <w:rFonts w:cs="Times New Roman"/>
          <w:i/>
        </w:rPr>
        <w:t>, R.,</w:t>
      </w:r>
      <w:r w:rsidRPr="0022402F">
        <w:rPr>
          <w:rFonts w:cs="Times New Roman"/>
        </w:rPr>
        <w:t xml:space="preserve"> Wenninger, E., Benedict, C., Rondon, S., Dwyer, J. Alyokhin, Lagos-Kutz, K. and Frost, K. </w:t>
      </w:r>
      <w:r w:rsidR="00946ADC" w:rsidRPr="0022402F">
        <w:t>Our research focus has been aimed at objective</w:t>
      </w:r>
      <w:r w:rsidR="00946ADC" w:rsidRPr="0022402F">
        <w:rPr>
          <w:b/>
        </w:rPr>
        <w:t xml:space="preserve"> </w:t>
      </w:r>
      <w:r w:rsidR="00946ADC" w:rsidRPr="0022402F">
        <w:t>III.C.2. Our initial investigations have been aimed at establishing models that describe the flight phenology of potential Potato virus Y aphid vector species. Aphid capture data have been compiled from the NCR Aphid Suction Trap Network (</w:t>
      </w:r>
      <w:hyperlink r:id="rId6" w:history="1">
        <w:r w:rsidR="00946ADC" w:rsidRPr="0022402F">
          <w:rPr>
            <w:rStyle w:val="Hyperlink"/>
          </w:rPr>
          <w:t>http://traps.ncipmc.org/</w:t>
        </w:r>
      </w:hyperlink>
      <w:r w:rsidR="00946ADC" w:rsidRPr="0022402F">
        <w:t>) from a span of 10 years (2005-2015) and 45 locations comprising over 235 species of aphids and nearly 923K individual captures in the upper Midwestern US. Additional aphid trapping data from various potato producing states are being identified to species and are planned for validation in the current models. These trap data will be standardized for each year, location, week, and cumulative growing degree-days (base</w:t>
      </w:r>
      <w:r w:rsidR="00946ADC" w:rsidRPr="0022402F">
        <w:rPr>
          <w:vertAlign w:val="subscript"/>
        </w:rPr>
        <w:t>50</w:t>
      </w:r>
      <w:r w:rsidR="00946ADC" w:rsidRPr="0022402F">
        <w:t>) using a random effects model.  Generalized additive models will be fit to the resulting random effects and used to predict the phenology of unique aphid species in different states.  Next, we are underway in trying to establish the relationship of aphid captures to local landscape element prevalence, or intensity. Over the same experimental aphid capture interval (2005-2015), aphid captures will be joined with landscape composition surrounding each suction trap location (i.e. 20 km buffer) using the USDA’s, Cropland Data Layer (CDL) (</w:t>
      </w:r>
      <w:hyperlink r:id="rId7" w:history="1">
        <w:r w:rsidR="00946ADC" w:rsidRPr="0022402F">
          <w:rPr>
            <w:rStyle w:val="Hyperlink"/>
          </w:rPr>
          <w:t>http://nassgeodata.gmu.edu/CropScape/</w:t>
        </w:r>
      </w:hyperlink>
      <w:r w:rsidR="00946ADC" w:rsidRPr="0022402F">
        <w:t>). For each trap location and year, we have built crop identity data surrounding each trap using the CDL with buffer distances ranging from 0.5, 1.0, 2.0, 5.0, 10.0 and 20.0 kilometers.  These data, plus landscape intensity attribute data (potato intensity, agricultural intensity, etc.) have been compiled for each trap, year location of the NCR suction trap data.</w:t>
      </w:r>
    </w:p>
    <w:p w14:paraId="242519C1" w14:textId="77777777" w:rsidR="008065A2" w:rsidRDefault="008065A2" w:rsidP="004004EC">
      <w:pPr>
        <w:spacing w:after="0" w:line="240" w:lineRule="auto"/>
        <w:rPr>
          <w:rFonts w:cs="Times New Roman"/>
        </w:rPr>
      </w:pPr>
    </w:p>
    <w:p w14:paraId="7E96661E" w14:textId="3E59B4BD" w:rsidR="00946ADC" w:rsidRDefault="00C13C69" w:rsidP="004004EC">
      <w:pPr>
        <w:spacing w:after="0" w:line="240" w:lineRule="auto"/>
        <w:rPr>
          <w:rFonts w:cs="Times New Roman"/>
        </w:rPr>
      </w:pPr>
      <w:r w:rsidRPr="0022402F">
        <w:rPr>
          <w:rFonts w:cs="Times New Roman"/>
        </w:rPr>
        <w:t>No discussion.</w:t>
      </w:r>
    </w:p>
    <w:p w14:paraId="12779646" w14:textId="77777777" w:rsidR="008065A2" w:rsidRPr="0022402F" w:rsidRDefault="008065A2" w:rsidP="004004EC">
      <w:pPr>
        <w:spacing w:after="0" w:line="240" w:lineRule="auto"/>
        <w:rPr>
          <w:rFonts w:cs="Times New Roman"/>
        </w:rPr>
      </w:pPr>
    </w:p>
    <w:p w14:paraId="6B6400E8" w14:textId="41ECDB4D" w:rsidR="00C13C69" w:rsidRDefault="007C6951" w:rsidP="008065A2">
      <w:pPr>
        <w:spacing w:after="0" w:line="240" w:lineRule="auto"/>
        <w:rPr>
          <w:rFonts w:eastAsia="Times New Roman"/>
        </w:rPr>
      </w:pPr>
      <w:r w:rsidRPr="0022402F">
        <w:rPr>
          <w:rFonts w:eastAsia="Times New Roman" w:cs="Times New Roman"/>
          <w:b/>
        </w:rPr>
        <w:t xml:space="preserve">Predicting End of Season PVY Levels and the Impact of PVY on Size and Grade of Russet Burbank and Russet Norkotah Potatoes. </w:t>
      </w:r>
      <w:r w:rsidRPr="0022402F">
        <w:rPr>
          <w:rFonts w:eastAsia="Times New Roman" w:cs="Times New Roman"/>
        </w:rPr>
        <w:t>Chris McIntosh, UID</w:t>
      </w:r>
      <w:r w:rsidR="008065A2">
        <w:rPr>
          <w:rFonts w:eastAsia="Times New Roman" w:cs="Times New Roman"/>
        </w:rPr>
        <w:t xml:space="preserve">.  </w:t>
      </w:r>
      <w:r w:rsidR="00C13C69" w:rsidRPr="0022402F">
        <w:rPr>
          <w:rFonts w:eastAsia="Times New Roman"/>
        </w:rPr>
        <w:t>Three years of data were collected from test plots planted in a commercial potato field near the Teton Seed Potato Management Area in southeastern Idaho. The experiments were conducted during three consecutive years from 2010 to 2012. The field trial consisted of five treatments with four replications of each target levels of PVY at emergence. Levels of PVY were measured at emergence and the end of the growing season using ELISA. Quantile regression methods were applied to the PVY level data to establish predictive models of end of season PVY. Following harvest the tubers were graded and sized according to fresh and processed market standards. At an end of season infection level of 10%, Russet Norkotah showed a significant decrease in US No. 1 and a significant increase in US No. 2 potatoes. While showing the same direction of change, at a 10% level of infection the differences were not significant for Russet Burbank. Russet Norkotah had a statistically significant decrease in total and marketable yield as well.</w:t>
      </w:r>
    </w:p>
    <w:p w14:paraId="36A5F0A4" w14:textId="170D8AFD" w:rsidR="008065A2" w:rsidRDefault="008065A2" w:rsidP="008065A2">
      <w:pPr>
        <w:spacing w:after="0" w:line="240" w:lineRule="auto"/>
        <w:rPr>
          <w:rFonts w:eastAsia="Times New Roman"/>
        </w:rPr>
      </w:pPr>
    </w:p>
    <w:p w14:paraId="7075E4AD" w14:textId="7283BAD1" w:rsidR="00946ADC" w:rsidRPr="0022402F" w:rsidRDefault="008065A2" w:rsidP="000E4ABF">
      <w:pPr>
        <w:spacing w:after="0" w:line="240" w:lineRule="auto"/>
        <w:rPr>
          <w:rFonts w:cs="Times New Roman"/>
        </w:rPr>
      </w:pPr>
      <w:r>
        <w:rPr>
          <w:rFonts w:eastAsia="Times New Roman"/>
        </w:rPr>
        <w:t xml:space="preserve">Discussion: </w:t>
      </w:r>
      <w:r w:rsidR="00794071" w:rsidRPr="0022402F">
        <w:rPr>
          <w:rFonts w:cs="Times New Roman"/>
        </w:rPr>
        <w:t xml:space="preserve">There was some discussion about how tuber number might have been affected by PVY prevalence. </w:t>
      </w:r>
      <w:r>
        <w:rPr>
          <w:rFonts w:cs="Times New Roman"/>
        </w:rPr>
        <w:t xml:space="preserve">Chris McIntosh </w:t>
      </w:r>
      <w:r w:rsidR="00794071" w:rsidRPr="0022402F">
        <w:rPr>
          <w:rFonts w:cs="Times New Roman"/>
        </w:rPr>
        <w:t>has also designed a calculator to estimate what growers “should have paid” for their seed.</w:t>
      </w:r>
    </w:p>
    <w:p w14:paraId="42048F0E" w14:textId="77777777" w:rsidR="000E4ABF" w:rsidRPr="0022402F" w:rsidRDefault="000E4ABF" w:rsidP="000E4ABF">
      <w:pPr>
        <w:spacing w:after="0" w:line="240" w:lineRule="auto"/>
        <w:rPr>
          <w:rFonts w:cs="Times New Roman"/>
          <w:b/>
        </w:rPr>
      </w:pPr>
    </w:p>
    <w:p w14:paraId="7216D1FE" w14:textId="7EBA7049" w:rsidR="00720CEA" w:rsidRPr="0022402F" w:rsidRDefault="007C6951" w:rsidP="008065A2">
      <w:pPr>
        <w:spacing w:after="0" w:line="240" w:lineRule="auto"/>
      </w:pPr>
      <w:r w:rsidRPr="0022402F">
        <w:rPr>
          <w:rFonts w:cs="Times New Roman"/>
          <w:b/>
        </w:rPr>
        <w:t xml:space="preserve">Aphid abundance and </w:t>
      </w:r>
      <w:r w:rsidRPr="0022402F">
        <w:rPr>
          <w:rFonts w:cs="Times New Roman"/>
          <w:b/>
          <w:i/>
          <w:iCs/>
        </w:rPr>
        <w:t xml:space="preserve">Potato Virus Y </w:t>
      </w:r>
      <w:r w:rsidRPr="0022402F">
        <w:rPr>
          <w:rFonts w:cs="Times New Roman"/>
          <w:b/>
        </w:rPr>
        <w:t>incidence in Oregon</w:t>
      </w:r>
      <w:r w:rsidR="004004EC" w:rsidRPr="0022402F">
        <w:rPr>
          <w:rFonts w:cs="Times New Roman"/>
          <w:b/>
        </w:rPr>
        <w:t xml:space="preserve">. </w:t>
      </w:r>
      <w:r w:rsidRPr="0022402F">
        <w:rPr>
          <w:rFonts w:cs="Times New Roman"/>
          <w:i/>
        </w:rPr>
        <w:t>Silvia I. Rondon</w:t>
      </w:r>
      <w:r w:rsidRPr="0022402F">
        <w:rPr>
          <w:rFonts w:cs="Times New Roman"/>
        </w:rPr>
        <w:t>, Sudeep Bag, Kenneth Frost, Brian A. Charlton</w:t>
      </w:r>
      <w:r w:rsidRPr="0022402F">
        <w:rPr>
          <w:rFonts w:cs="Times New Roman"/>
          <w:position w:val="9"/>
        </w:rPr>
        <w:t xml:space="preserve"> </w:t>
      </w:r>
      <w:r w:rsidRPr="0022402F">
        <w:rPr>
          <w:rFonts w:cs="Times New Roman"/>
        </w:rPr>
        <w:t>and Darrin Walenta, OSU.</w:t>
      </w:r>
      <w:r w:rsidR="008065A2">
        <w:rPr>
          <w:rFonts w:cs="Times New Roman"/>
        </w:rPr>
        <w:t xml:space="preserve"> </w:t>
      </w:r>
      <w:r w:rsidR="00720CEA" w:rsidRPr="0022402F">
        <w:t xml:space="preserve">In 2015 and 2016, PVY incidence and aphid abundance were measured in nine potato fields in Oregon. Yellow sticky cards, yellow buckets, and tile traps were placed at four locations in each field. Aphids were collected weekly, counted and identified based on morphological characteristics. Potato leaf tissue was sampled from each location biweekly and assayed for PVY using ELISA. PVY strain composition of ELISA positive samples was determined using an RT-PCR-based strain-typing methodology. </w:t>
      </w:r>
      <w:r w:rsidR="00720CEA" w:rsidRPr="0022402F">
        <w:rPr>
          <w:i/>
        </w:rPr>
        <w:t xml:space="preserve">Macrosiphum euphorbiae </w:t>
      </w:r>
      <w:r w:rsidR="00720CEA" w:rsidRPr="0022402F">
        <w:t xml:space="preserve">and </w:t>
      </w:r>
      <w:r w:rsidR="00720CEA" w:rsidRPr="0022402F">
        <w:rPr>
          <w:i/>
        </w:rPr>
        <w:t xml:space="preserve">Myzus persicae </w:t>
      </w:r>
      <w:r w:rsidR="00720CEA" w:rsidRPr="0022402F">
        <w:t>were less abundant than all the “other aphids” combined. “Other aphids” were sent to Illinois in late November 2016 for further identification. PVY incidence was highest in Klamath, followed by Umatilla, Union, and Morrow counties. Strain typing of the ELISA positive samples revealed the PVYN:O strain to be most prevalent (56 %) followed by PVYO (10.34%), PVYNTN(5.74%) PVY NTN-NO(1.14). Disease incidence was correlated with high aphid incidence. Future studies aim to understand current in-season PVY spread.</w:t>
      </w:r>
    </w:p>
    <w:p w14:paraId="34C653F4" w14:textId="77777777" w:rsidR="008065A2" w:rsidRDefault="008065A2" w:rsidP="004004EC">
      <w:pPr>
        <w:spacing w:after="0" w:line="240" w:lineRule="auto"/>
        <w:rPr>
          <w:rFonts w:cs="Times New Roman"/>
        </w:rPr>
      </w:pPr>
    </w:p>
    <w:p w14:paraId="5EFEDAA5" w14:textId="51729B8D" w:rsidR="00720CEA" w:rsidRPr="0022402F" w:rsidRDefault="0041158E" w:rsidP="004004EC">
      <w:pPr>
        <w:spacing w:after="0" w:line="240" w:lineRule="auto"/>
        <w:rPr>
          <w:rFonts w:cs="Times New Roman"/>
        </w:rPr>
      </w:pPr>
      <w:r w:rsidRPr="0022402F">
        <w:rPr>
          <w:rFonts w:cs="Times New Roman"/>
        </w:rPr>
        <w:t>No d</w:t>
      </w:r>
      <w:r w:rsidR="00794071" w:rsidRPr="0022402F">
        <w:rPr>
          <w:rFonts w:cs="Times New Roman"/>
        </w:rPr>
        <w:t>iscussion.</w:t>
      </w:r>
    </w:p>
    <w:p w14:paraId="286D19FC" w14:textId="77777777" w:rsidR="000E4ABF" w:rsidRPr="0022402F" w:rsidRDefault="000E4ABF" w:rsidP="000E4ABF">
      <w:pPr>
        <w:spacing w:after="0" w:line="240" w:lineRule="auto"/>
        <w:rPr>
          <w:rFonts w:cs="Times New Roman"/>
          <w:b/>
        </w:rPr>
      </w:pPr>
    </w:p>
    <w:p w14:paraId="18711D02" w14:textId="77777777" w:rsidR="008065A2" w:rsidRDefault="008065A2">
      <w:pPr>
        <w:rPr>
          <w:rFonts w:cs="Times New Roman"/>
          <w:b/>
        </w:rPr>
      </w:pPr>
      <w:r>
        <w:rPr>
          <w:rFonts w:cs="Times New Roman"/>
          <w:b/>
        </w:rPr>
        <w:br w:type="page"/>
      </w:r>
    </w:p>
    <w:p w14:paraId="7231A9E2" w14:textId="2CB355CD" w:rsidR="00720CEA" w:rsidRDefault="007C6951" w:rsidP="008065A2">
      <w:pPr>
        <w:spacing w:after="0" w:line="240" w:lineRule="auto"/>
      </w:pPr>
      <w:r w:rsidRPr="0022402F">
        <w:rPr>
          <w:rFonts w:cs="Times New Roman"/>
          <w:b/>
        </w:rPr>
        <w:t>Monitoring Virus Vectors in Western Washington Seed Potato Fields</w:t>
      </w:r>
      <w:r w:rsidR="004004EC" w:rsidRPr="0022402F">
        <w:rPr>
          <w:rFonts w:cs="Times New Roman"/>
          <w:b/>
        </w:rPr>
        <w:t xml:space="preserve">. </w:t>
      </w:r>
      <w:r w:rsidRPr="0022402F">
        <w:rPr>
          <w:rFonts w:cs="Times New Roman"/>
          <w:i/>
        </w:rPr>
        <w:t>Benedict, C.</w:t>
      </w:r>
      <w:r w:rsidRPr="0022402F">
        <w:rPr>
          <w:rFonts w:cs="Times New Roman"/>
        </w:rPr>
        <w:t>, B. Schacht, K. Kirkendoll, and H. Ullrich. Washington State University Extension</w:t>
      </w:r>
      <w:r w:rsidR="008065A2">
        <w:rPr>
          <w:rFonts w:cs="Times New Roman"/>
        </w:rPr>
        <w:t xml:space="preserve">. </w:t>
      </w:r>
      <w:r w:rsidR="00720CEA" w:rsidRPr="0022402F">
        <w:t xml:space="preserve">Seed potato production in Washington State is concentrated within Whatcom County, which is isolated from the major potato production areas of the state. There has not been an extensive study to determine virus vectors in this region. As a result, annual aphid monitoring began in 2015 in collaboration with investigators in ID, ME, OR, and WI. Two (yellow bucket and green tile) trap types were placed in ten (2015) or five (2016) seed potato fields in Whatcom County. Within each field, four sets of each trap type were placed (pre-emergence through vine kill) five meters apart and between three meters from the field edge and were serviced weekly. All captured aphids were counted and then placed into labelled vials with 70% alcohol. Aphid counts were shared with producers within 24 hours. Virus incidence was monitored through monthly foliar samples obtained from four quadrants (adjacent to traps) that consisted of ten randomly collected foliar samples per quadrant. Samples were initially tested using ELISA and if positive samples were detected were then submitted to the Karasev Lab for further confirmation and strain typing. In 2015, aphid populations followed a bi-modal distribution, with populations’ peaking in early June and in early August. Whereas, in 2016 aphid populations did not follow a clear pattern. In both 2015 and 2016, no PVY positive foliar samples were found in monitored fields.  </w:t>
      </w:r>
    </w:p>
    <w:p w14:paraId="76EF6D3D" w14:textId="5A3EC035" w:rsidR="008065A2" w:rsidRDefault="008065A2" w:rsidP="008065A2">
      <w:pPr>
        <w:spacing w:after="0" w:line="240" w:lineRule="auto"/>
      </w:pPr>
    </w:p>
    <w:p w14:paraId="56B3A1A0" w14:textId="6CF4A570" w:rsidR="000E4ABF" w:rsidRPr="0022402F" w:rsidRDefault="008065A2" w:rsidP="000E4ABF">
      <w:pPr>
        <w:spacing w:after="0" w:line="240" w:lineRule="auto"/>
        <w:rPr>
          <w:rFonts w:cs="Times New Roman"/>
        </w:rPr>
      </w:pPr>
      <w:r>
        <w:t xml:space="preserve">Discussion: </w:t>
      </w:r>
      <w:r w:rsidR="004A4900" w:rsidRPr="0022402F">
        <w:rPr>
          <w:rFonts w:cs="Times New Roman"/>
        </w:rPr>
        <w:t>This area o</w:t>
      </w:r>
      <w:r>
        <w:rPr>
          <w:rFonts w:cs="Times New Roman"/>
        </w:rPr>
        <w:t>f WA is a very different system from the others where aphid monitoring is being conducted. T</w:t>
      </w:r>
      <w:r w:rsidR="004A4900" w:rsidRPr="0022402F">
        <w:rPr>
          <w:rFonts w:cs="Times New Roman"/>
        </w:rPr>
        <w:t xml:space="preserve">he seed growers </w:t>
      </w:r>
      <w:r>
        <w:rPr>
          <w:rFonts w:cs="Times New Roman"/>
        </w:rPr>
        <w:t xml:space="preserve">in this area </w:t>
      </w:r>
      <w:r w:rsidR="004A4900" w:rsidRPr="0022402F">
        <w:rPr>
          <w:rFonts w:cs="Times New Roman"/>
        </w:rPr>
        <w:t xml:space="preserve">seem to be very interested in the aphid data that </w:t>
      </w:r>
      <w:r>
        <w:rPr>
          <w:rFonts w:cs="Times New Roman"/>
        </w:rPr>
        <w:t xml:space="preserve">has been </w:t>
      </w:r>
      <w:r w:rsidR="004A4900" w:rsidRPr="0022402F">
        <w:rPr>
          <w:rFonts w:cs="Times New Roman"/>
        </w:rPr>
        <w:t>generated by the project.</w:t>
      </w:r>
    </w:p>
    <w:p w14:paraId="6D1D250C" w14:textId="77777777" w:rsidR="004A4900" w:rsidRPr="0022402F" w:rsidRDefault="004A4900" w:rsidP="000E4ABF">
      <w:pPr>
        <w:spacing w:after="0" w:line="240" w:lineRule="auto"/>
        <w:rPr>
          <w:rFonts w:cs="Times New Roman"/>
          <w:b/>
        </w:rPr>
      </w:pPr>
    </w:p>
    <w:p w14:paraId="14B08514" w14:textId="506BD20A" w:rsidR="00720CEA" w:rsidRPr="0022402F" w:rsidRDefault="007C6951" w:rsidP="008065A2">
      <w:pPr>
        <w:spacing w:after="0" w:line="240" w:lineRule="auto"/>
      </w:pPr>
      <w:r w:rsidRPr="0022402F">
        <w:rPr>
          <w:rFonts w:cs="Times New Roman"/>
          <w:b/>
        </w:rPr>
        <w:t>Role of Non-Crop Hosts in Epidemiology of PVY on Maine Potato Fields</w:t>
      </w:r>
      <w:r w:rsidR="004004EC" w:rsidRPr="0022402F">
        <w:rPr>
          <w:rFonts w:cs="Times New Roman"/>
          <w:b/>
        </w:rPr>
        <w:t xml:space="preserve">. </w:t>
      </w:r>
      <w:r w:rsidRPr="0022402F">
        <w:rPr>
          <w:rFonts w:cs="Times New Roman"/>
        </w:rPr>
        <w:t>A. Alyokhin, A. Buzza, L. Feinstein, and J. Dwyer, University of Maine</w:t>
      </w:r>
      <w:r w:rsidR="008065A2">
        <w:rPr>
          <w:rFonts w:cs="Times New Roman"/>
        </w:rPr>
        <w:t xml:space="preserve">.  </w:t>
      </w:r>
      <w:r w:rsidR="00720CEA" w:rsidRPr="0022402F">
        <w:t xml:space="preserve">Based on published literature, Potato Virus Y is usually considered to have a very broad host range, infecting a variety of taxonomically unrelated plant species. Therefore, potential non-crop reservoirs could compromise grower attempts to manage inoculum sources within their crops. We conducted a two-year survey of vegetation surrounding seed potato fields in northern Maine. Indeed, a considerable number of samples collected from several (but not all) plant species were seropositive for PVY using standard ELISA tests. There were differences among locations and sampling dates. However, we were not able to confirm virus presence in any of the seropositive samples by PCR. Therefore, the importance of non-host vegetation for PVY epidemiology may be exaggerated due to false positive results reported in earlier published surveys.  </w:t>
      </w:r>
    </w:p>
    <w:p w14:paraId="63EE77F7" w14:textId="77777777" w:rsidR="008065A2" w:rsidRDefault="008065A2" w:rsidP="000E4ABF">
      <w:pPr>
        <w:spacing w:after="0" w:line="240" w:lineRule="auto"/>
        <w:rPr>
          <w:rFonts w:cs="Times New Roman"/>
        </w:rPr>
      </w:pPr>
    </w:p>
    <w:p w14:paraId="17DBB9DF" w14:textId="438243CB" w:rsidR="004A4900" w:rsidRPr="0022402F" w:rsidRDefault="008065A2" w:rsidP="000E4ABF">
      <w:pPr>
        <w:spacing w:after="0" w:line="240" w:lineRule="auto"/>
        <w:rPr>
          <w:rFonts w:cs="Times New Roman"/>
        </w:rPr>
      </w:pPr>
      <w:r>
        <w:rPr>
          <w:rFonts w:cs="Times New Roman"/>
        </w:rPr>
        <w:t>Discussion: Should</w:t>
      </w:r>
      <w:r w:rsidR="00A7080E" w:rsidRPr="0022402F">
        <w:rPr>
          <w:rFonts w:cs="Times New Roman"/>
        </w:rPr>
        <w:t xml:space="preserve"> the statement that </w:t>
      </w:r>
      <w:r w:rsidR="00A7080E" w:rsidRPr="008065A2">
        <w:rPr>
          <w:rFonts w:cs="Times New Roman"/>
          <w:i/>
        </w:rPr>
        <w:t>PVY has a broad host range</w:t>
      </w:r>
      <w:r w:rsidR="00A7080E" w:rsidRPr="0022402F">
        <w:rPr>
          <w:rFonts w:cs="Times New Roman"/>
        </w:rPr>
        <w:t xml:space="preserve"> </w:t>
      </w:r>
      <w:r>
        <w:rPr>
          <w:rFonts w:cs="Times New Roman"/>
        </w:rPr>
        <w:t>be reevaluated?</w:t>
      </w:r>
      <w:r w:rsidR="00A7080E" w:rsidRPr="0022402F">
        <w:rPr>
          <w:rFonts w:cs="Times New Roman"/>
        </w:rPr>
        <w:t xml:space="preserve"> It seems there are many seropositives from weeds, but </w:t>
      </w:r>
      <w:r>
        <w:rPr>
          <w:rFonts w:cs="Times New Roman"/>
        </w:rPr>
        <w:t xml:space="preserve">those seropositives </w:t>
      </w:r>
      <w:r w:rsidR="00A7080E" w:rsidRPr="0022402F">
        <w:rPr>
          <w:rFonts w:cs="Times New Roman"/>
        </w:rPr>
        <w:t xml:space="preserve">could not </w:t>
      </w:r>
      <w:r>
        <w:rPr>
          <w:rFonts w:cs="Times New Roman"/>
        </w:rPr>
        <w:t xml:space="preserve">be </w:t>
      </w:r>
      <w:r w:rsidR="00A7080E" w:rsidRPr="0022402F">
        <w:rPr>
          <w:rFonts w:cs="Times New Roman"/>
        </w:rPr>
        <w:t>confirm</w:t>
      </w:r>
      <w:r>
        <w:rPr>
          <w:rFonts w:cs="Times New Roman"/>
        </w:rPr>
        <w:t xml:space="preserve">ed </w:t>
      </w:r>
      <w:r w:rsidR="00A7080E" w:rsidRPr="0022402F">
        <w:rPr>
          <w:rFonts w:cs="Times New Roman"/>
        </w:rPr>
        <w:t xml:space="preserve">using RT-PCR. </w:t>
      </w:r>
    </w:p>
    <w:p w14:paraId="22FB220C" w14:textId="77777777" w:rsidR="00A7080E" w:rsidRPr="0022402F" w:rsidRDefault="00A7080E" w:rsidP="000E4ABF">
      <w:pPr>
        <w:spacing w:after="0" w:line="240" w:lineRule="auto"/>
        <w:rPr>
          <w:rFonts w:cs="Times New Roman"/>
          <w:b/>
        </w:rPr>
      </w:pPr>
    </w:p>
    <w:p w14:paraId="4548447E" w14:textId="776F9098" w:rsidR="00147EAF" w:rsidRDefault="007C6951" w:rsidP="008065A2">
      <w:pPr>
        <w:spacing w:after="0" w:line="240" w:lineRule="auto"/>
      </w:pPr>
      <w:r w:rsidRPr="0022402F">
        <w:rPr>
          <w:rFonts w:cs="Times New Roman"/>
          <w:b/>
        </w:rPr>
        <w:t>Aphid Populations and Potato Virus Y Trends in Maine</w:t>
      </w:r>
      <w:r w:rsidR="004004EC" w:rsidRPr="0022402F">
        <w:rPr>
          <w:rFonts w:cs="Times New Roman"/>
          <w:b/>
        </w:rPr>
        <w:t xml:space="preserve">. </w:t>
      </w:r>
      <w:r w:rsidRPr="0022402F">
        <w:rPr>
          <w:rFonts w:cs="Times New Roman"/>
        </w:rPr>
        <w:t>James Dwyer, James Dill, Andrei Alyokhin, Aaron Buzza, Marc Dwyer, University of Maine</w:t>
      </w:r>
      <w:r w:rsidR="008065A2">
        <w:rPr>
          <w:rFonts w:cs="Times New Roman"/>
        </w:rPr>
        <w:t xml:space="preserve">. </w:t>
      </w:r>
      <w:r w:rsidR="00147EAF" w:rsidRPr="0022402F">
        <w:t>Staff at the University of Maine has been monitoring aphid populations in Maine potato fields by field scouting and trapping. Seed grower practices have been recorded, to analyze whether a correlation exists between practices and virus incidence. In cooperation with Dr. Stewart Gray, Virologist, USDA/ARS and the Maine Department of Agriculture Food and Conservation Seed Certification Program, PVY incidence and PVY strains have been monitored. Two hundred leaf samples were randomly sampled from ten seed fields and those samples analyzed in the Gray Lab for incidence and strains of PVY. The Maine Department of Agriculture Seed Certification program conducts a winter grow out test in Florida each year to assess the PVY incidence levels within Maine potato seed lots. In 2012, 10.7% of the Maine potato seed lots entered into the certification program were rejected because of the incidence of PVY. In 2016, that level had dropped to 2.0% of the seed lots rejected because of PVY incidence.</w:t>
      </w:r>
    </w:p>
    <w:p w14:paraId="0E0B0CDC" w14:textId="77777777" w:rsidR="008065A2" w:rsidRPr="0022402F" w:rsidRDefault="008065A2" w:rsidP="008065A2">
      <w:pPr>
        <w:spacing w:after="0" w:line="240" w:lineRule="auto"/>
      </w:pPr>
    </w:p>
    <w:p w14:paraId="34547687" w14:textId="243339DA" w:rsidR="00921B8E" w:rsidRPr="0022402F" w:rsidRDefault="00E374AE" w:rsidP="00921B8E">
      <w:r w:rsidRPr="0022402F">
        <w:t xml:space="preserve">Discussion: </w:t>
      </w:r>
      <w:r w:rsidR="008B43C2" w:rsidRPr="0022402F">
        <w:t>Russ</w:t>
      </w:r>
      <w:r w:rsidR="008065A2">
        <w:t xml:space="preserve"> Groves asked </w:t>
      </w:r>
      <w:r w:rsidR="008B43C2" w:rsidRPr="0022402F">
        <w:t xml:space="preserve">why </w:t>
      </w:r>
      <w:r w:rsidR="008065A2">
        <w:t xml:space="preserve">a 45 F </w:t>
      </w:r>
      <w:r w:rsidR="008B43C2" w:rsidRPr="0022402F">
        <w:t>base temperature</w:t>
      </w:r>
      <w:r w:rsidR="008065A2">
        <w:t xml:space="preserve"> was used for growing degree-day calculations</w:t>
      </w:r>
      <w:r w:rsidR="008B43C2" w:rsidRPr="0022402F">
        <w:t>?</w:t>
      </w:r>
      <w:r w:rsidR="008065A2">
        <w:t xml:space="preserve"> Basically, it was one of the </w:t>
      </w:r>
      <w:r w:rsidR="00F475E8">
        <w:t xml:space="preserve">base temperatures that had been provided. </w:t>
      </w:r>
    </w:p>
    <w:p w14:paraId="2753E865" w14:textId="078C433C" w:rsidR="00921B8E" w:rsidRPr="0022402F" w:rsidRDefault="00921B8E" w:rsidP="00921B8E">
      <w:r w:rsidRPr="0022402F">
        <w:t xml:space="preserve">At 5:30 pm meeting was adjourned for the day. </w:t>
      </w:r>
    </w:p>
    <w:p w14:paraId="1AB0EC3B" w14:textId="3FA34837" w:rsidR="00A52E4C" w:rsidRPr="0022402F" w:rsidRDefault="00A52E4C" w:rsidP="00921B8E">
      <w:pPr>
        <w:rPr>
          <w:i/>
          <w:u w:val="single"/>
        </w:rPr>
      </w:pPr>
      <w:r w:rsidRPr="0022402F">
        <w:rPr>
          <w:i/>
          <w:u w:val="single"/>
        </w:rPr>
        <w:t xml:space="preserve">Thursday March 9, 2017 </w:t>
      </w:r>
    </w:p>
    <w:p w14:paraId="3E0318F2" w14:textId="150CFF49" w:rsidR="00921B8E" w:rsidRPr="0022402F" w:rsidRDefault="009256F2" w:rsidP="00921B8E">
      <w:r w:rsidRPr="0022402F">
        <w:t>8:01</w:t>
      </w:r>
      <w:r w:rsidR="00921B8E" w:rsidRPr="0022402F">
        <w:t xml:space="preserve"> am</w:t>
      </w:r>
      <w:r w:rsidR="00A52E4C" w:rsidRPr="0022402F">
        <w:t xml:space="preserve"> </w:t>
      </w:r>
      <w:r w:rsidR="00921B8E" w:rsidRPr="0022402F">
        <w:t>Resume with agenda.</w:t>
      </w:r>
    </w:p>
    <w:p w14:paraId="4DA1EB83" w14:textId="77777777" w:rsidR="000E4ABF" w:rsidRPr="0022402F" w:rsidRDefault="000E4ABF" w:rsidP="000E4ABF">
      <w:pPr>
        <w:spacing w:after="0" w:line="240" w:lineRule="auto"/>
        <w:rPr>
          <w:rFonts w:eastAsia="Times New Roman" w:cs="Times New Roman"/>
        </w:rPr>
      </w:pPr>
    </w:p>
    <w:p w14:paraId="0863A5D8" w14:textId="67E4BFE0" w:rsidR="007C6951" w:rsidRPr="0022402F" w:rsidRDefault="007C6951" w:rsidP="000E4ABF">
      <w:pPr>
        <w:spacing w:after="0" w:line="240" w:lineRule="auto"/>
        <w:rPr>
          <w:rFonts w:cs="Times New Roman"/>
          <w:caps/>
        </w:rPr>
      </w:pPr>
      <w:r w:rsidRPr="0022402F">
        <w:rPr>
          <w:rFonts w:cs="Times New Roman"/>
          <w:caps/>
        </w:rPr>
        <w:t>Effects of Virus Infection on Storage and Tuber Quality</w:t>
      </w:r>
    </w:p>
    <w:p w14:paraId="71DDF4EE" w14:textId="77777777" w:rsidR="007C6951" w:rsidRPr="0022402F" w:rsidRDefault="007C6951" w:rsidP="007C6951">
      <w:pPr>
        <w:spacing w:after="0" w:line="240" w:lineRule="auto"/>
        <w:rPr>
          <w:rFonts w:cs="Times New Roman"/>
          <w:b/>
        </w:rPr>
      </w:pPr>
    </w:p>
    <w:p w14:paraId="13991E2F" w14:textId="26A4E01A" w:rsidR="00A52E4C" w:rsidRPr="0022402F" w:rsidRDefault="007C6951" w:rsidP="00F475E8">
      <w:pPr>
        <w:spacing w:after="0" w:line="240" w:lineRule="auto"/>
        <w:rPr>
          <w:rFonts w:eastAsia="Times New Roman"/>
          <w:iCs/>
        </w:rPr>
      </w:pPr>
      <w:r w:rsidRPr="0022402F">
        <w:rPr>
          <w:rFonts w:eastAsia="Times New Roman" w:cs="Times New Roman"/>
          <w:b/>
          <w:iCs/>
        </w:rPr>
        <w:t>Impact of Virus Infection on Symptoms and Quality of Potato Tubers in Storage</w:t>
      </w:r>
      <w:r w:rsidR="004004EC" w:rsidRPr="0022402F">
        <w:rPr>
          <w:rFonts w:eastAsia="Times New Roman" w:cs="Times New Roman"/>
          <w:b/>
          <w:iCs/>
        </w:rPr>
        <w:t xml:space="preserve">. </w:t>
      </w:r>
      <w:r w:rsidR="00A13243" w:rsidRPr="0022402F">
        <w:rPr>
          <w:rFonts w:eastAsia="Times New Roman" w:cs="Times New Roman"/>
          <w:b/>
          <w:i/>
          <w:iCs/>
        </w:rPr>
        <w:t xml:space="preserve">N. </w:t>
      </w:r>
      <w:r w:rsidRPr="0022402F">
        <w:rPr>
          <w:rFonts w:eastAsia="Times New Roman" w:cs="Times New Roman"/>
          <w:i/>
          <w:iCs/>
        </w:rPr>
        <w:t>Olsen</w:t>
      </w:r>
      <w:r w:rsidRPr="0022402F">
        <w:rPr>
          <w:rFonts w:eastAsia="Times New Roman" w:cs="Times New Roman"/>
          <w:iCs/>
        </w:rPr>
        <w:t>, L. Woodell, and M. Andros, University of Idaho, Kimberly ID; A. Karasev, University of Idaho, Moscow, ID; J. Whitworth, USDA/ARS, Aberdeen, ID; K. Frost, Oregon State University, Hermiston, OR; C. Brown, USDA/ARS, Prosser, WA; N. Gudmestad, North Dakota State University, Fargo, ND</w:t>
      </w:r>
      <w:r w:rsidR="00F475E8">
        <w:rPr>
          <w:rFonts w:eastAsia="Times New Roman" w:cs="Times New Roman"/>
          <w:iCs/>
        </w:rPr>
        <w:t xml:space="preserve">. </w:t>
      </w:r>
      <w:r w:rsidR="00A52E4C" w:rsidRPr="0022402F">
        <w:rPr>
          <w:rFonts w:eastAsia="Times New Roman"/>
          <w:iCs/>
        </w:rPr>
        <w:t xml:space="preserve">Understanding the potential for symptom development or processing quality reductions due to virus infection from </w:t>
      </w:r>
      <w:r w:rsidR="00A52E4C" w:rsidRPr="0022402F">
        <w:rPr>
          <w:rFonts w:eastAsia="Times New Roman"/>
          <w:i/>
          <w:iCs/>
        </w:rPr>
        <w:t>Tobacco rattle virus</w:t>
      </w:r>
      <w:r w:rsidR="00A52E4C" w:rsidRPr="0022402F">
        <w:rPr>
          <w:rFonts w:eastAsia="Times New Roman"/>
          <w:iCs/>
        </w:rPr>
        <w:t xml:space="preserve"> (TRV), </w:t>
      </w:r>
      <w:r w:rsidR="00A52E4C" w:rsidRPr="0022402F">
        <w:rPr>
          <w:rFonts w:eastAsia="Times New Roman"/>
          <w:i/>
          <w:iCs/>
        </w:rPr>
        <w:t>Potato mop-top virus</w:t>
      </w:r>
      <w:r w:rsidR="00A52E4C" w:rsidRPr="0022402F">
        <w:rPr>
          <w:rFonts w:eastAsia="Times New Roman"/>
          <w:iCs/>
        </w:rPr>
        <w:t xml:space="preserve"> (PMTV), and </w:t>
      </w:r>
      <w:r w:rsidR="00A52E4C" w:rsidRPr="0022402F">
        <w:rPr>
          <w:rFonts w:eastAsia="Times New Roman"/>
          <w:i/>
          <w:iCs/>
        </w:rPr>
        <w:t>Potato virus Y</w:t>
      </w:r>
      <w:r w:rsidR="00A52E4C" w:rsidRPr="0022402F">
        <w:rPr>
          <w:rFonts w:eastAsia="Times New Roman"/>
          <w:iCs/>
        </w:rPr>
        <w:t xml:space="preserve"> (PVY) will aid in managing the risk of storing potatoes with these diseases. Tubers (cvs. Alpine Russet, Bannock Russet, Ranger Russet and Russet Burbank) were harvested from TRV infested fields in Washington and North Dakota (ND) and PMTV infested fields in ND, and stored at 8.9°C.  In addition, virus-free mini tubers (cv. Alturas, Umatilla Russet, Ranger Russet and Russet Burbank) were planted into a screen-house in OR, mechanically inoculated with three PVY strains (O, NTN and N-Wi), harvested, and stored at 8.9°C. All tubers were evaluated at harvest and periodically with time in storage for fry color/quality, virus presence, and symptom incidence and severity in 2015/16 and 2016/17 seasons. There was a relatively high level of asymptomatic TRV and PMTV tubers at harvest and in storage. The TRV and PMTV titer and internal symptoms increased with duration in storage. Bannock Russet PMTV infection was extremely low and limited tuber symptoms developed in storage. Varieties infected by PVY strains varied in symptom development. N-Wi strain showed no tuber symptoms except in stored Alturas. All varieties except Russet Burbank infected with O showed a high level of internal and external symptoms. Aside from tubers showing symptoms, limited impact on fry color and quality was observed. Studies are on-going and will provide greater understanding how quality is impacted by virus infection.</w:t>
      </w:r>
    </w:p>
    <w:p w14:paraId="2A450FEE" w14:textId="77777777" w:rsidR="00EF055C" w:rsidRDefault="00EF055C" w:rsidP="00A13243">
      <w:pPr>
        <w:spacing w:after="0" w:line="240" w:lineRule="auto"/>
        <w:rPr>
          <w:rFonts w:cs="Times New Roman"/>
        </w:rPr>
      </w:pPr>
    </w:p>
    <w:p w14:paraId="0678C788" w14:textId="3B58C906" w:rsidR="00A13243" w:rsidRDefault="00EF055C" w:rsidP="00A13243">
      <w:pPr>
        <w:spacing w:after="0" w:line="240" w:lineRule="auto"/>
        <w:rPr>
          <w:rFonts w:cs="Times New Roman"/>
        </w:rPr>
      </w:pPr>
      <w:r>
        <w:rPr>
          <w:rFonts w:cs="Times New Roman"/>
        </w:rPr>
        <w:t xml:space="preserve">Discussion: </w:t>
      </w:r>
      <w:r w:rsidR="00A13243" w:rsidRPr="0022402F">
        <w:rPr>
          <w:rFonts w:cs="Times New Roman"/>
        </w:rPr>
        <w:t xml:space="preserve">Nora noted that tubers out of storage are currently in process for virus detection </w:t>
      </w:r>
      <w:r>
        <w:rPr>
          <w:rFonts w:cs="Times New Roman"/>
        </w:rPr>
        <w:t>and</w:t>
      </w:r>
      <w:r w:rsidR="00A13243" w:rsidRPr="0022402F">
        <w:rPr>
          <w:rFonts w:cs="Times New Roman"/>
        </w:rPr>
        <w:t xml:space="preserve"> some storage data for PVY is available but</w:t>
      </w:r>
      <w:r>
        <w:rPr>
          <w:rFonts w:cs="Times New Roman"/>
        </w:rPr>
        <w:t xml:space="preserve"> she has not </w:t>
      </w:r>
      <w:r w:rsidR="00A13243" w:rsidRPr="0022402F">
        <w:rPr>
          <w:rFonts w:cs="Times New Roman"/>
        </w:rPr>
        <w:t>had a chance to go over it.</w:t>
      </w:r>
    </w:p>
    <w:p w14:paraId="1CDC8AE2" w14:textId="53C8CF00" w:rsidR="00F475E8" w:rsidRDefault="00F475E8" w:rsidP="00A13243">
      <w:pPr>
        <w:spacing w:after="0" w:line="240" w:lineRule="auto"/>
        <w:rPr>
          <w:rFonts w:cs="Times New Roman"/>
        </w:rPr>
      </w:pPr>
    </w:p>
    <w:p w14:paraId="1753A3EF" w14:textId="4749193D" w:rsidR="00EF055C" w:rsidRDefault="007C6951" w:rsidP="00EF055C">
      <w:pPr>
        <w:spacing w:after="0" w:line="240" w:lineRule="auto"/>
      </w:pPr>
      <w:r w:rsidRPr="0022402F">
        <w:rPr>
          <w:rFonts w:cs="Times New Roman"/>
          <w:b/>
        </w:rPr>
        <w:t xml:space="preserve">Effect of in-season PVY inoculation on post-harvest quality of fresh market and processing potatoes. </w:t>
      </w:r>
      <w:r w:rsidRPr="0022402F">
        <w:rPr>
          <w:rFonts w:cs="Times New Roman"/>
          <w:b/>
          <w:i/>
        </w:rPr>
        <w:t>Erin Weber</w:t>
      </w:r>
      <w:r w:rsidRPr="0022402F">
        <w:rPr>
          <w:rFonts w:cs="Times New Roman"/>
        </w:rPr>
        <w:t xml:space="preserve"> and Paul Bethke, UWI-Madison and USDA-ARS/UWI-Madison.</w:t>
      </w:r>
      <w:r w:rsidR="00EF055C">
        <w:rPr>
          <w:rFonts w:cs="Times New Roman"/>
        </w:rPr>
        <w:t xml:space="preserve"> </w:t>
      </w:r>
      <w:r w:rsidR="00A52E4C" w:rsidRPr="0022402F">
        <w:t>PVY-infected seed has a demonstrable impact on yield, however, the impact of in-season PVY infection on post-harvest tuber quality remains unclear. To address this question, replicated field plots of five potato varieties (Russet Norkotah, Dark Red Norland, Yukon Gold, Russet Burbank and Snowden) were mock inoculated or inoculated twice midseason with four strains of PVY (O, NO, NTN, Wilga) common to Wisconsin. Leaf samples were collected from each plant three weeks after inoculation. PVY infection of each sample was assessed by ELISA, and strain identity was confirmed by immunocapture-reverse</w:t>
      </w:r>
      <w:r w:rsidR="00EF055C">
        <w:t xml:space="preserve"> </w:t>
      </w:r>
      <w:r w:rsidR="00A52E4C" w:rsidRPr="0022402F">
        <w:t xml:space="preserve">transcription-PCR. Approximately 20% of inoculated plants tested positive for PVY, although pronounced differences between varieties were apparent with </w:t>
      </w:r>
      <w:r w:rsidR="004B0EB6" w:rsidRPr="0022402F">
        <w:t>Russet</w:t>
      </w:r>
      <w:r w:rsidR="00A52E4C" w:rsidRPr="0022402F">
        <w:t xml:space="preserve"> Norkotah having the highest rate of infection. Foliar symptoms of PVY were not observed during the later part of the growing season in any variety. In contrast, plants grown from PVY-infected mini tubers showed clear foliar symptoms as well as reduced emergence and stunted growth. PVY impact at harvest was assessed as changes in tuber size and yield. During storage, the effect of PVY on weight loss was measured monthly over 3 months for all varieties. Fry quality of Russet Burbank and chip quality of Snowden were assessed at harvest and after three months storage. Internal and external defects during storage were assessed visually. Data collected to date do not allow us to conclude that in-season PVY infection has a significant effect on any of these measures of tuber quality.</w:t>
      </w:r>
    </w:p>
    <w:p w14:paraId="439BB19E" w14:textId="77BC8BFF" w:rsidR="00A52E4C" w:rsidRPr="0022402F" w:rsidRDefault="00A52E4C" w:rsidP="00EF055C">
      <w:pPr>
        <w:spacing w:after="0" w:line="240" w:lineRule="auto"/>
      </w:pPr>
      <w:r w:rsidRPr="0022402F">
        <w:t xml:space="preserve"> </w:t>
      </w:r>
    </w:p>
    <w:p w14:paraId="07D00C08" w14:textId="161CDEE5" w:rsidR="007C6951" w:rsidRDefault="00EF055C" w:rsidP="00EF055C">
      <w:pPr>
        <w:spacing w:after="0" w:line="240" w:lineRule="auto"/>
        <w:rPr>
          <w:rFonts w:cs="Times New Roman"/>
        </w:rPr>
      </w:pPr>
      <w:r>
        <w:rPr>
          <w:rFonts w:cs="Times New Roman"/>
        </w:rPr>
        <w:t>Discussion</w:t>
      </w:r>
      <w:r w:rsidR="00A52E4C" w:rsidRPr="0022402F">
        <w:rPr>
          <w:rFonts w:cs="Times New Roman"/>
        </w:rPr>
        <w:t>:</w:t>
      </w:r>
      <w:r w:rsidR="00A13243" w:rsidRPr="0022402F">
        <w:rPr>
          <w:rFonts w:cs="Times New Roman"/>
        </w:rPr>
        <w:t xml:space="preserve"> </w:t>
      </w:r>
      <w:r w:rsidR="002F1511" w:rsidRPr="0022402F">
        <w:rPr>
          <w:rFonts w:cs="Times New Roman"/>
        </w:rPr>
        <w:t xml:space="preserve">For 2017, </w:t>
      </w:r>
      <w:r>
        <w:rPr>
          <w:rFonts w:cs="Times New Roman"/>
        </w:rPr>
        <w:t xml:space="preserve">Paul </w:t>
      </w:r>
      <w:r w:rsidR="002F1511" w:rsidRPr="0022402F">
        <w:rPr>
          <w:rFonts w:cs="Times New Roman"/>
        </w:rPr>
        <w:t xml:space="preserve">would like to discuss using mini tubers instead of regular seed. Quality was only assessed on a random sample of </w:t>
      </w:r>
      <w:r>
        <w:rPr>
          <w:rFonts w:cs="Times New Roman"/>
        </w:rPr>
        <w:t>six</w:t>
      </w:r>
      <w:r w:rsidR="002F1511" w:rsidRPr="0022402F">
        <w:rPr>
          <w:rFonts w:cs="Times New Roman"/>
        </w:rPr>
        <w:t xml:space="preserve"> tubers and water loss was measured on a 5 kg sample of tubers.</w:t>
      </w:r>
    </w:p>
    <w:p w14:paraId="6C9FAC63" w14:textId="77777777" w:rsidR="00EF055C" w:rsidRPr="0022402F" w:rsidRDefault="00EF055C" w:rsidP="00EF055C">
      <w:pPr>
        <w:spacing w:after="0" w:line="240" w:lineRule="auto"/>
      </w:pPr>
    </w:p>
    <w:p w14:paraId="536A41A2" w14:textId="7A50444B" w:rsidR="007C6951" w:rsidRPr="0022402F" w:rsidRDefault="007C6951" w:rsidP="007C6951">
      <w:pPr>
        <w:rPr>
          <w:rFonts w:cs="Times New Roman"/>
          <w:caps/>
        </w:rPr>
      </w:pPr>
      <w:r w:rsidRPr="0022402F">
        <w:rPr>
          <w:rFonts w:cs="Times New Roman"/>
          <w:caps/>
        </w:rPr>
        <w:t>Breeding and Cultivar Evaluations</w:t>
      </w:r>
    </w:p>
    <w:p w14:paraId="1DE96DCA" w14:textId="2D703D7A" w:rsidR="00A52E4C" w:rsidRDefault="007C6951" w:rsidP="00EF055C">
      <w:pPr>
        <w:spacing w:after="0" w:line="240" w:lineRule="auto"/>
      </w:pPr>
      <w:r w:rsidRPr="0022402F">
        <w:rPr>
          <w:rFonts w:cs="Times New Roman"/>
          <w:b/>
        </w:rPr>
        <w:t>Screening North American varieties against multi</w:t>
      </w:r>
      <w:r w:rsidR="004004EC" w:rsidRPr="0022402F">
        <w:rPr>
          <w:rFonts w:cs="Times New Roman"/>
          <w:b/>
        </w:rPr>
        <w:t xml:space="preserve">ple strains and isolates of PVY. </w:t>
      </w:r>
      <w:r w:rsidRPr="0022402F">
        <w:rPr>
          <w:rFonts w:cs="Times New Roman"/>
          <w:i/>
        </w:rPr>
        <w:t>J. Whitworth</w:t>
      </w:r>
      <w:r w:rsidRPr="0022402F">
        <w:rPr>
          <w:rFonts w:cs="Times New Roman"/>
        </w:rPr>
        <w:t>, S. Gray, J. Ingram, D. Hall, USDA-ARS and Cornell University.</w:t>
      </w:r>
      <w:r w:rsidR="00EF055C">
        <w:rPr>
          <w:rFonts w:cs="Times New Roman"/>
        </w:rPr>
        <w:t xml:space="preserve"> </w:t>
      </w:r>
      <w:r w:rsidR="00A52E4C" w:rsidRPr="0022402F">
        <w:t>Field demonstration plots and greenhouse screening plots are being done to characterize the reactions of North American varieties to PVY.  Demonstration plots involving 40+ varieties positive for three PVY strains were used for training of certification inspectors, seed and commercial potato growers and processors in Othello, Washington in June of 2016.  Greenhouse screening trials are being done using ten isolates representing five PVY strains.  This work is being done in New York and Idaho and when complete will cover 70% of the varieties planted in the U.S.  Greenhouse studies show that the N:O and NWi recombinant strains are typically more mild in symptom expression than NTN, NE-11, and O strains.  Variety susceptibility to necrotic lesions in tubers is also being evaluated.  Preliminary results show that visual identification of PVY symptoms in the field is difficult and the industry would benefit from seed certification that uses ELISA lab testing for PVY detection.</w:t>
      </w:r>
    </w:p>
    <w:p w14:paraId="45F334AE" w14:textId="77777777" w:rsidR="00EF055C" w:rsidRPr="0022402F" w:rsidRDefault="00EF055C" w:rsidP="00EF055C">
      <w:pPr>
        <w:spacing w:after="0" w:line="240" w:lineRule="auto"/>
      </w:pPr>
    </w:p>
    <w:p w14:paraId="16B051CB" w14:textId="1F734B9B" w:rsidR="002F1511" w:rsidRPr="0022402F" w:rsidRDefault="00F35BE9" w:rsidP="002F1511">
      <w:pPr>
        <w:spacing w:after="0" w:line="240" w:lineRule="auto"/>
        <w:rPr>
          <w:rFonts w:cs="Times New Roman"/>
        </w:rPr>
      </w:pPr>
      <w:r w:rsidRPr="0022402F">
        <w:rPr>
          <w:rFonts w:cs="Times New Roman"/>
        </w:rPr>
        <w:t>No discussion.</w:t>
      </w:r>
    </w:p>
    <w:p w14:paraId="70871C36" w14:textId="122453D2" w:rsidR="007C6951" w:rsidRPr="0022402F" w:rsidRDefault="007C6951" w:rsidP="002F1511">
      <w:pPr>
        <w:spacing w:after="0" w:line="240" w:lineRule="auto"/>
        <w:rPr>
          <w:rFonts w:cs="Times New Roman"/>
        </w:rPr>
      </w:pPr>
      <w:r w:rsidRPr="0022402F">
        <w:rPr>
          <w:rFonts w:cs="Times New Roman"/>
        </w:rPr>
        <w:tab/>
      </w:r>
    </w:p>
    <w:p w14:paraId="0F68CFD2" w14:textId="066ABDDF" w:rsidR="00A52E4C" w:rsidRPr="0022402F" w:rsidRDefault="007C6951" w:rsidP="00EF055C">
      <w:pPr>
        <w:spacing w:after="0" w:line="240" w:lineRule="auto"/>
      </w:pPr>
      <w:r w:rsidRPr="0022402F">
        <w:rPr>
          <w:rFonts w:eastAsia="Times New Roman" w:cs="Times New Roman"/>
          <w:b/>
        </w:rPr>
        <w:t xml:space="preserve">Sensitivity of potato cultivars to PMTV- and TRV-induced tuber necrosis under North Dakota conditions. </w:t>
      </w:r>
      <w:r w:rsidRPr="0022402F">
        <w:rPr>
          <w:rFonts w:eastAsia="Times New Roman" w:cs="Times New Roman"/>
        </w:rPr>
        <w:t xml:space="preserve">Shashi Yellareddygari and </w:t>
      </w:r>
      <w:r w:rsidRPr="0022402F">
        <w:rPr>
          <w:rFonts w:eastAsia="Times New Roman" w:cs="Times New Roman"/>
          <w:i/>
        </w:rPr>
        <w:t>Neil C. Gudmestad</w:t>
      </w:r>
      <w:r w:rsidRPr="0022402F">
        <w:rPr>
          <w:rFonts w:eastAsia="Times New Roman" w:cs="Times New Roman"/>
        </w:rPr>
        <w:t>, NDSU</w:t>
      </w:r>
      <w:r w:rsidR="00A52E4C" w:rsidRPr="0022402F">
        <w:rPr>
          <w:rFonts w:eastAsia="Times New Roman" w:cs="Times New Roman"/>
        </w:rPr>
        <w:t>.</w:t>
      </w:r>
      <w:r w:rsidR="00EF055C">
        <w:rPr>
          <w:rFonts w:eastAsia="Times New Roman" w:cs="Times New Roman"/>
        </w:rPr>
        <w:t xml:space="preserve"> </w:t>
      </w:r>
      <w:r w:rsidR="00A52E4C" w:rsidRPr="0022402F">
        <w:t xml:space="preserve">Tobacco Rattle Virus (TRV) and Potato Mop Top Virus (PMTV) are two soil borne viruses affecting potato in most of the important production areas of the U.S. Both TRV and PMTV cause tuber necrosis in potato tubers making them unmarketable. TRV is vectored by a number of stubby root nematode species complex in the genus </w:t>
      </w:r>
      <w:r w:rsidR="00A52E4C" w:rsidRPr="0022402F">
        <w:rPr>
          <w:i/>
          <w:iCs/>
        </w:rPr>
        <w:t>Paratrichodorous/Trichodorous</w:t>
      </w:r>
      <w:r w:rsidR="00A52E4C" w:rsidRPr="0022402F">
        <w:t xml:space="preserve"> and PMTV is vectored by the powdery scab pathogen, </w:t>
      </w:r>
      <w:r w:rsidR="00A52E4C" w:rsidRPr="0022402F">
        <w:rPr>
          <w:i/>
          <w:iCs/>
        </w:rPr>
        <w:t>Spongospora subterranea</w:t>
      </w:r>
      <w:r w:rsidR="00A52E4C" w:rsidRPr="0022402F">
        <w:t>. There are no effective chemical or cultural control options for PMTV-induced tuber necrosis. Although soil fumigation with 1,3 dichloropropene or applications of oxamyl can be effective in reducing stubby root nematode numbers, both of these chemical options are compromised by a lack of available product. Genetic resistance to TRV and PMTV, or the lack of sensitivity in the expression of tuber necrosis symptoms, is the only means to effectively and sustainably manage the tuber necrosis diseases caused by these two viruses. Sixty three potato cultivars, representing each market class of potato, were evaluated for sensitivity in expressing PMTV and TRV tuber necrosis in two separate field experiments in 2015 and 2016. There was no relationship among the cultivars tested in their sensitivity to PMTV and TRV-induced tuber necrosis. Regardless of market class, the majority of potato cultivars evaluated were classified as not sensitive to the development of PMTV-induced tuber necrosis. Conversely, the majority of cultivars evaluated were found to be sensitive to TRV-induced tuber necrosis. Ten potato cultivars were classified as being not sensitive to tuber necrosis caused by PMTV and TRV.</w:t>
      </w:r>
    </w:p>
    <w:p w14:paraId="44BE36E6" w14:textId="1E04DCE4" w:rsidR="00A52E4C" w:rsidRPr="0022402F" w:rsidRDefault="00EF055C" w:rsidP="000E4ABF">
      <w:pPr>
        <w:spacing w:after="0" w:line="240" w:lineRule="auto"/>
        <w:rPr>
          <w:rFonts w:eastAsia="Times New Roman" w:cs="Times New Roman"/>
        </w:rPr>
      </w:pPr>
      <w:r>
        <w:rPr>
          <w:rFonts w:eastAsia="Times New Roman" w:cs="Times New Roman"/>
        </w:rPr>
        <w:t>Discussion</w:t>
      </w:r>
      <w:r w:rsidR="00A52E4C" w:rsidRPr="0022402F">
        <w:rPr>
          <w:rFonts w:eastAsia="Times New Roman" w:cs="Times New Roman"/>
        </w:rPr>
        <w:t>:</w:t>
      </w:r>
      <w:r w:rsidR="00343614" w:rsidRPr="0022402F">
        <w:rPr>
          <w:rFonts w:eastAsia="Times New Roman" w:cs="Times New Roman"/>
        </w:rPr>
        <w:t xml:space="preserve"> </w:t>
      </w:r>
      <w:r>
        <w:rPr>
          <w:rFonts w:eastAsia="Times New Roman" w:cs="Times New Roman"/>
        </w:rPr>
        <w:t xml:space="preserve">The question - </w:t>
      </w:r>
      <w:r w:rsidR="00343614" w:rsidRPr="0022402F">
        <w:rPr>
          <w:rFonts w:eastAsia="Times New Roman" w:cs="Times New Roman"/>
        </w:rPr>
        <w:t>Did you look at correlations with powdery scab development</w:t>
      </w:r>
      <w:r>
        <w:rPr>
          <w:rFonts w:eastAsia="Times New Roman" w:cs="Times New Roman"/>
        </w:rPr>
        <w:t>? – was posed</w:t>
      </w:r>
      <w:r w:rsidR="00343614" w:rsidRPr="0022402F">
        <w:rPr>
          <w:rFonts w:eastAsia="Times New Roman" w:cs="Times New Roman"/>
        </w:rPr>
        <w:t>.</w:t>
      </w:r>
      <w:r>
        <w:rPr>
          <w:rFonts w:eastAsia="Times New Roman" w:cs="Times New Roman"/>
        </w:rPr>
        <w:t xml:space="preserve"> Neil suggested that there was a correlation with tuber powdery scab</w:t>
      </w:r>
      <w:r w:rsidR="00343614" w:rsidRPr="0022402F">
        <w:rPr>
          <w:rFonts w:eastAsia="Times New Roman" w:cs="Times New Roman"/>
        </w:rPr>
        <w:t xml:space="preserve"> and PMTV</w:t>
      </w:r>
      <w:r>
        <w:rPr>
          <w:rFonts w:eastAsia="Times New Roman" w:cs="Times New Roman"/>
        </w:rPr>
        <w:t xml:space="preserve"> infection</w:t>
      </w:r>
      <w:r w:rsidR="00343614" w:rsidRPr="0022402F">
        <w:rPr>
          <w:rFonts w:eastAsia="Times New Roman" w:cs="Times New Roman"/>
        </w:rPr>
        <w:t>, but not root infection</w:t>
      </w:r>
      <w:r>
        <w:rPr>
          <w:rFonts w:eastAsia="Times New Roman" w:cs="Times New Roman"/>
        </w:rPr>
        <w:t xml:space="preserve"> (i.e. galling)</w:t>
      </w:r>
      <w:r w:rsidR="00343614" w:rsidRPr="0022402F">
        <w:rPr>
          <w:rFonts w:eastAsia="Times New Roman" w:cs="Times New Roman"/>
        </w:rPr>
        <w:t xml:space="preserve"> and PMTV</w:t>
      </w:r>
      <w:r>
        <w:rPr>
          <w:rFonts w:eastAsia="Times New Roman" w:cs="Times New Roman"/>
        </w:rPr>
        <w:t xml:space="preserve"> infection</w:t>
      </w:r>
      <w:r w:rsidR="00343614" w:rsidRPr="0022402F">
        <w:rPr>
          <w:rFonts w:eastAsia="Times New Roman" w:cs="Times New Roman"/>
        </w:rPr>
        <w:t xml:space="preserve">. Stewart </w:t>
      </w:r>
      <w:r>
        <w:rPr>
          <w:rFonts w:eastAsia="Times New Roman" w:cs="Times New Roman"/>
        </w:rPr>
        <w:t xml:space="preserve">noted that </w:t>
      </w:r>
      <w:r w:rsidR="00343614" w:rsidRPr="0022402F">
        <w:rPr>
          <w:rFonts w:eastAsia="Times New Roman" w:cs="Times New Roman"/>
        </w:rPr>
        <w:t>red la soda</w:t>
      </w:r>
      <w:r>
        <w:rPr>
          <w:rFonts w:eastAsia="Times New Roman" w:cs="Times New Roman"/>
        </w:rPr>
        <w:t xml:space="preserve"> had s</w:t>
      </w:r>
      <w:r w:rsidR="00343614" w:rsidRPr="0022402F">
        <w:rPr>
          <w:rFonts w:eastAsia="Times New Roman" w:cs="Times New Roman"/>
        </w:rPr>
        <w:t xml:space="preserve">evere symptoms but was </w:t>
      </w:r>
      <w:r>
        <w:rPr>
          <w:rFonts w:eastAsia="Times New Roman" w:cs="Times New Roman"/>
        </w:rPr>
        <w:t xml:space="preserve">classified as </w:t>
      </w:r>
      <w:r w:rsidR="00343614" w:rsidRPr="0022402F">
        <w:rPr>
          <w:rFonts w:eastAsia="Times New Roman" w:cs="Times New Roman"/>
        </w:rPr>
        <w:t>an insensitive variety.</w:t>
      </w:r>
    </w:p>
    <w:p w14:paraId="1F7125A9" w14:textId="77777777" w:rsidR="000E4ABF" w:rsidRPr="0022402F" w:rsidRDefault="000E4ABF" w:rsidP="000E4ABF">
      <w:pPr>
        <w:spacing w:after="0" w:line="240" w:lineRule="auto"/>
        <w:rPr>
          <w:rFonts w:eastAsia="Times New Roman" w:cs="Times New Roman"/>
          <w:b/>
        </w:rPr>
      </w:pPr>
    </w:p>
    <w:p w14:paraId="43DF66E9" w14:textId="3DEDD163" w:rsidR="00A52E4C" w:rsidRPr="0022402F" w:rsidRDefault="007C6951" w:rsidP="00A52E4C">
      <w:pPr>
        <w:spacing w:after="0" w:line="240" w:lineRule="auto"/>
        <w:rPr>
          <w:rFonts w:eastAsia="Times New Roman" w:cs="Times New Roman"/>
        </w:rPr>
      </w:pPr>
      <w:r w:rsidRPr="0022402F">
        <w:rPr>
          <w:rFonts w:eastAsia="Times New Roman" w:cs="Times New Roman"/>
          <w:b/>
        </w:rPr>
        <w:t xml:space="preserve">Strain-specific resistance to PVY in potato and its effect on prevalence of PVY strains in the field. </w:t>
      </w:r>
      <w:r w:rsidRPr="0022402F">
        <w:rPr>
          <w:rFonts w:eastAsia="Times New Roman" w:cs="Times New Roman"/>
          <w:i/>
        </w:rPr>
        <w:t>A.V. Karasev</w:t>
      </w:r>
      <w:r w:rsidRPr="0022402F">
        <w:rPr>
          <w:rFonts w:eastAsia="Times New Roman" w:cs="Times New Roman"/>
        </w:rPr>
        <w:t>, C.N. Funke, K.E. Frost, N. Olsen, UID and OSU.</w:t>
      </w:r>
      <w:r w:rsidR="00EF055C">
        <w:rPr>
          <w:rFonts w:eastAsia="Times New Roman" w:cs="Times New Roman"/>
        </w:rPr>
        <w:t xml:space="preserve"> </w:t>
      </w:r>
      <w:r w:rsidR="00A52E4C" w:rsidRPr="0022402F">
        <w:rPr>
          <w:rFonts w:eastAsia="Times New Roman"/>
        </w:rPr>
        <w:t xml:space="preserve">In 2015 and 2016, we evaluated the ability of three strains of </w:t>
      </w:r>
      <w:r w:rsidR="00A52E4C" w:rsidRPr="0022402F">
        <w:rPr>
          <w:rFonts w:eastAsia="Times New Roman"/>
          <w:i/>
        </w:rPr>
        <w:t>Potato virus Y</w:t>
      </w:r>
      <w:r w:rsidR="00A52E4C" w:rsidRPr="0022402F">
        <w:rPr>
          <w:rFonts w:eastAsia="Times New Roman"/>
        </w:rPr>
        <w:t xml:space="preserve"> (PVY), PVY</w:t>
      </w:r>
      <w:r w:rsidR="00A52E4C" w:rsidRPr="0022402F">
        <w:rPr>
          <w:rFonts w:eastAsia="Times New Roman"/>
          <w:vertAlign w:val="superscript"/>
        </w:rPr>
        <w:t>O</w:t>
      </w:r>
      <w:r w:rsidR="00A52E4C" w:rsidRPr="0022402F">
        <w:rPr>
          <w:rFonts w:eastAsia="Times New Roman"/>
        </w:rPr>
        <w:t>, PVY</w:t>
      </w:r>
      <w:r w:rsidR="00A52E4C" w:rsidRPr="0022402F">
        <w:rPr>
          <w:rFonts w:eastAsia="Times New Roman"/>
          <w:vertAlign w:val="superscript"/>
        </w:rPr>
        <w:t>NTN</w:t>
      </w:r>
      <w:r w:rsidR="00A52E4C" w:rsidRPr="0022402F">
        <w:rPr>
          <w:rFonts w:eastAsia="Times New Roman"/>
        </w:rPr>
        <w:t>, and PVY</w:t>
      </w:r>
      <w:r w:rsidR="00A52E4C" w:rsidRPr="0022402F">
        <w:rPr>
          <w:rFonts w:eastAsia="Times New Roman"/>
          <w:vertAlign w:val="superscript"/>
        </w:rPr>
        <w:t>N-Wi</w:t>
      </w:r>
      <w:r w:rsidR="00A52E4C" w:rsidRPr="0022402F">
        <w:rPr>
          <w:rFonts w:eastAsia="Times New Roman"/>
        </w:rPr>
        <w:t>, to systemically infect four potato cultivars, Russet Burbank, Ranger Russet, Umatilla Russet, and Alturas, under semi-field conditions in Hermiston, OR. The experiment was arranged as a randomized block design with four replications and planted in a protected screen-house. In total, 40 plants of each cultivar were inoculated with either PVY</w:t>
      </w:r>
      <w:r w:rsidR="00A52E4C" w:rsidRPr="0022402F">
        <w:rPr>
          <w:rFonts w:eastAsia="Times New Roman"/>
          <w:vertAlign w:val="superscript"/>
        </w:rPr>
        <w:t>O</w:t>
      </w:r>
      <w:r w:rsidR="00A52E4C" w:rsidRPr="0022402F">
        <w:rPr>
          <w:rFonts w:eastAsia="Times New Roman"/>
        </w:rPr>
        <w:t>, PVY</w:t>
      </w:r>
      <w:r w:rsidR="00A52E4C" w:rsidRPr="0022402F">
        <w:rPr>
          <w:rFonts w:eastAsia="Times New Roman"/>
          <w:vertAlign w:val="superscript"/>
        </w:rPr>
        <w:t>NTN</w:t>
      </w:r>
      <w:r w:rsidR="00A52E4C" w:rsidRPr="0022402F">
        <w:rPr>
          <w:rFonts w:eastAsia="Times New Roman"/>
        </w:rPr>
        <w:t>, and PVY</w:t>
      </w:r>
      <w:r w:rsidR="00A52E4C" w:rsidRPr="0022402F">
        <w:rPr>
          <w:rFonts w:eastAsia="Times New Roman"/>
          <w:vertAlign w:val="superscript"/>
        </w:rPr>
        <w:t xml:space="preserve">N-Wi </w:t>
      </w:r>
      <w:r w:rsidR="00A52E4C" w:rsidRPr="0022402F">
        <w:rPr>
          <w:rFonts w:eastAsia="Times New Roman"/>
        </w:rPr>
        <w:t>or not inoculated. After mechanical inoculation with PVY strains in late May, each of the 640 plants was tested for the development of systemic infection 1 and 3 months later. In both seasons, three of the tested cultivars, Ranger, Umatilla, and Alturas, exhibited a pronounced strain-specific resistance to PVY</w:t>
      </w:r>
      <w:r w:rsidR="00A52E4C" w:rsidRPr="0022402F">
        <w:rPr>
          <w:rFonts w:eastAsia="Times New Roman"/>
          <w:vertAlign w:val="superscript"/>
        </w:rPr>
        <w:t>O</w:t>
      </w:r>
      <w:r w:rsidR="00A52E4C" w:rsidRPr="0022402F">
        <w:rPr>
          <w:rFonts w:eastAsia="Times New Roman"/>
        </w:rPr>
        <w:t xml:space="preserve"> only, while being susceptible to the PVY</w:t>
      </w:r>
      <w:r w:rsidR="00A52E4C" w:rsidRPr="0022402F">
        <w:rPr>
          <w:rFonts w:eastAsia="Times New Roman"/>
          <w:vertAlign w:val="superscript"/>
        </w:rPr>
        <w:t>NTN</w:t>
      </w:r>
      <w:r w:rsidR="00A52E4C" w:rsidRPr="0022402F">
        <w:rPr>
          <w:rFonts w:eastAsia="Times New Roman"/>
        </w:rPr>
        <w:t xml:space="preserve"> and PVY</w:t>
      </w:r>
      <w:r w:rsidR="00A52E4C" w:rsidRPr="0022402F">
        <w:rPr>
          <w:rFonts w:eastAsia="Times New Roman"/>
          <w:vertAlign w:val="superscript"/>
        </w:rPr>
        <w:t>N-Wi</w:t>
      </w:r>
      <w:r w:rsidR="00A52E4C" w:rsidRPr="0022402F">
        <w:rPr>
          <w:rFonts w:eastAsia="Times New Roman"/>
        </w:rPr>
        <w:t xml:space="preserve"> infection. The predominant exclusion of the PVY</w:t>
      </w:r>
      <w:r w:rsidR="00A52E4C" w:rsidRPr="0022402F">
        <w:rPr>
          <w:rFonts w:eastAsia="Times New Roman"/>
          <w:vertAlign w:val="superscript"/>
        </w:rPr>
        <w:t>O</w:t>
      </w:r>
      <w:r w:rsidR="00A52E4C" w:rsidRPr="0022402F">
        <w:rPr>
          <w:rFonts w:eastAsia="Times New Roman"/>
        </w:rPr>
        <w:t xml:space="preserve"> strain was clearly visible in the screen-house within five weeks of inoculation, reducing the number of PVY</w:t>
      </w:r>
      <w:r w:rsidR="00A52E4C" w:rsidRPr="0022402F">
        <w:rPr>
          <w:rFonts w:eastAsia="Times New Roman"/>
          <w:vertAlign w:val="superscript"/>
        </w:rPr>
        <w:t>O</w:t>
      </w:r>
      <w:r w:rsidR="00A52E4C" w:rsidRPr="0022402F">
        <w:rPr>
          <w:rFonts w:eastAsia="Times New Roman"/>
        </w:rPr>
        <w:t>-infected plants by at least 25%. This effect on the PVY strain prevalence resembled the changes observed in the potato production area of the Columbia Basin where between 2011 and 2016 the proportion of PVY</w:t>
      </w:r>
      <w:r w:rsidR="00A52E4C" w:rsidRPr="0022402F">
        <w:rPr>
          <w:rFonts w:eastAsia="Times New Roman"/>
          <w:vertAlign w:val="superscript"/>
        </w:rPr>
        <w:t>O</w:t>
      </w:r>
      <w:r w:rsidR="00A52E4C" w:rsidRPr="0022402F">
        <w:rPr>
          <w:rFonts w:eastAsia="Times New Roman"/>
        </w:rPr>
        <w:t>-positives in the total PVY infected samples dropped from above 60% to below 6%.</w:t>
      </w:r>
    </w:p>
    <w:p w14:paraId="72B17516" w14:textId="77777777" w:rsidR="00343614" w:rsidRPr="0022402F" w:rsidRDefault="00343614" w:rsidP="000E4ABF">
      <w:pPr>
        <w:spacing w:after="0" w:line="240" w:lineRule="auto"/>
        <w:rPr>
          <w:rFonts w:eastAsia="Times New Roman" w:cs="Times New Roman"/>
        </w:rPr>
      </w:pPr>
    </w:p>
    <w:p w14:paraId="63BFEE57" w14:textId="3B7572C1" w:rsidR="000E4ABF" w:rsidRPr="0022402F" w:rsidRDefault="00EF055C" w:rsidP="000E4ABF">
      <w:pPr>
        <w:spacing w:after="0" w:line="240" w:lineRule="auto"/>
        <w:rPr>
          <w:rFonts w:eastAsia="Times New Roman" w:cs="Times New Roman"/>
        </w:rPr>
      </w:pPr>
      <w:r>
        <w:rPr>
          <w:rFonts w:eastAsia="Times New Roman" w:cs="Times New Roman"/>
        </w:rPr>
        <w:t>Discussion</w:t>
      </w:r>
      <w:r w:rsidR="00A52E4C" w:rsidRPr="0022402F">
        <w:rPr>
          <w:rFonts w:eastAsia="Times New Roman" w:cs="Times New Roman"/>
        </w:rPr>
        <w:t>:</w:t>
      </w:r>
      <w:r w:rsidR="00C2221C" w:rsidRPr="0022402F">
        <w:rPr>
          <w:rFonts w:eastAsia="Times New Roman" w:cs="Times New Roman"/>
        </w:rPr>
        <w:t xml:space="preserve"> Why is there no PVY</w:t>
      </w:r>
      <w:r>
        <w:rPr>
          <w:rFonts w:eastAsia="Times New Roman" w:cs="Times New Roman"/>
        </w:rPr>
        <w:t>-N</w:t>
      </w:r>
      <w:r w:rsidR="00C2221C" w:rsidRPr="0022402F">
        <w:rPr>
          <w:rFonts w:eastAsia="Times New Roman" w:cs="Times New Roman"/>
        </w:rPr>
        <w:t xml:space="preserve"> resistance</w:t>
      </w:r>
      <w:r>
        <w:rPr>
          <w:rFonts w:eastAsia="Times New Roman" w:cs="Times New Roman"/>
        </w:rPr>
        <w:t>? (I did not catch an answer)</w:t>
      </w:r>
      <w:r w:rsidR="00C2221C" w:rsidRPr="0022402F">
        <w:rPr>
          <w:rFonts w:eastAsia="Times New Roman" w:cs="Times New Roman"/>
        </w:rPr>
        <w:t xml:space="preserve"> </w:t>
      </w:r>
    </w:p>
    <w:p w14:paraId="7DE71421" w14:textId="77777777" w:rsidR="00A52E4C" w:rsidRPr="0022402F" w:rsidRDefault="00A52E4C" w:rsidP="000E4ABF">
      <w:pPr>
        <w:spacing w:after="0" w:line="240" w:lineRule="auto"/>
        <w:rPr>
          <w:rFonts w:eastAsia="Times New Roman" w:cs="Times New Roman"/>
          <w:b/>
        </w:rPr>
      </w:pPr>
    </w:p>
    <w:p w14:paraId="66BC1425" w14:textId="7F936A13" w:rsidR="00A52E4C" w:rsidRDefault="007C6951" w:rsidP="00EF055C">
      <w:pPr>
        <w:spacing w:after="0" w:line="240" w:lineRule="auto"/>
        <w:rPr>
          <w:rFonts w:eastAsia="Times New Roman"/>
        </w:rPr>
      </w:pPr>
      <w:r w:rsidRPr="0022402F">
        <w:rPr>
          <w:rFonts w:eastAsia="Times New Roman" w:cs="Times New Roman"/>
          <w:b/>
        </w:rPr>
        <w:t>Interactions of three PVY strains with five fresh market potato varieties</w:t>
      </w:r>
      <w:r w:rsidR="00A52E4C" w:rsidRPr="0022402F">
        <w:rPr>
          <w:rFonts w:eastAsia="Times New Roman" w:cs="Times New Roman"/>
          <w:b/>
        </w:rPr>
        <w:t xml:space="preserve">. </w:t>
      </w:r>
      <w:r w:rsidRPr="0022402F">
        <w:rPr>
          <w:rFonts w:eastAsia="Times New Roman" w:cs="Times New Roman"/>
          <w:i/>
        </w:rPr>
        <w:t>D.A. Inglis</w:t>
      </w:r>
      <w:r w:rsidRPr="0022402F">
        <w:rPr>
          <w:rFonts w:eastAsia="Times New Roman" w:cs="Times New Roman"/>
        </w:rPr>
        <w:t>, B. Gundersen, A. Beissinger, and A.V. Karasev, WSU and UID.</w:t>
      </w:r>
      <w:r w:rsidR="00EF055C">
        <w:rPr>
          <w:rFonts w:eastAsia="Times New Roman" w:cs="Times New Roman"/>
        </w:rPr>
        <w:t xml:space="preserve"> </w:t>
      </w:r>
      <w:r w:rsidR="00A52E4C" w:rsidRPr="0022402F">
        <w:rPr>
          <w:rFonts w:eastAsia="Times New Roman"/>
        </w:rPr>
        <w:t>PVY</w:t>
      </w:r>
      <w:r w:rsidR="00A52E4C" w:rsidRPr="0022402F">
        <w:rPr>
          <w:rFonts w:eastAsia="Times New Roman"/>
          <w:vertAlign w:val="superscript"/>
        </w:rPr>
        <w:t>O</w:t>
      </w:r>
      <w:r w:rsidR="00A52E4C" w:rsidRPr="0022402F">
        <w:rPr>
          <w:rFonts w:eastAsia="Times New Roman"/>
        </w:rPr>
        <w:t>, PVY</w:t>
      </w:r>
      <w:r w:rsidR="00A52E4C" w:rsidRPr="0022402F">
        <w:rPr>
          <w:rFonts w:eastAsia="Times New Roman"/>
          <w:vertAlign w:val="superscript"/>
        </w:rPr>
        <w:t>NTN</w:t>
      </w:r>
      <w:r w:rsidR="00A52E4C" w:rsidRPr="0022402F">
        <w:rPr>
          <w:rFonts w:eastAsia="Times New Roman"/>
        </w:rPr>
        <w:t>, PVY</w:t>
      </w:r>
      <w:r w:rsidR="00A52E4C" w:rsidRPr="0022402F">
        <w:rPr>
          <w:rFonts w:eastAsia="Times New Roman"/>
          <w:vertAlign w:val="superscript"/>
        </w:rPr>
        <w:t>N-Wi</w:t>
      </w:r>
      <w:r w:rsidR="00A52E4C" w:rsidRPr="0022402F">
        <w:rPr>
          <w:rFonts w:eastAsia="Times New Roman"/>
        </w:rPr>
        <w:t>, and buffer each were used to inoculate nuclear seed of All Blue (AB), Chieftain (Ch), French Fingerling (FF), Yukon Gold (YG), and Russet Burbank (RB) on 28 Mar 2016 at WSU Mount Vernon. Pots were arranged in a RCB design in four replications (240 plants total) on greenhouse benches. Symptoms appeared on Apr 14 and plants were rated weekly. Confirmatory testing for PVY on 26 Apr was by ELISA. Vines were cut on 26 May, tubers rated on 6 Jul, then placed at 4</w:t>
      </w:r>
      <w:r w:rsidR="00A52E4C" w:rsidRPr="0022402F">
        <w:rPr>
          <w:rFonts w:eastAsia="Times New Roman"/>
          <w:vertAlign w:val="superscript"/>
        </w:rPr>
        <w:t>o</w:t>
      </w:r>
      <w:r w:rsidR="00A52E4C" w:rsidRPr="0022402F">
        <w:rPr>
          <w:rFonts w:eastAsia="Times New Roman"/>
        </w:rPr>
        <w:t>C to measure weight loss on 19 Jan 2017. PVY symptoms across cultivars were evident on 51/60 plants (85%) for PVY</w:t>
      </w:r>
      <w:r w:rsidR="00A52E4C" w:rsidRPr="0022402F">
        <w:rPr>
          <w:rFonts w:eastAsia="Times New Roman"/>
          <w:vertAlign w:val="superscript"/>
        </w:rPr>
        <w:t>O</w:t>
      </w:r>
      <w:r w:rsidR="00A52E4C" w:rsidRPr="0022402F">
        <w:rPr>
          <w:rFonts w:eastAsia="Times New Roman"/>
        </w:rPr>
        <w:t>, 59/60 (98%) for PVY</w:t>
      </w:r>
      <w:r w:rsidR="00A52E4C" w:rsidRPr="0022402F">
        <w:rPr>
          <w:rFonts w:eastAsia="Times New Roman"/>
          <w:vertAlign w:val="superscript"/>
        </w:rPr>
        <w:t xml:space="preserve">NTN </w:t>
      </w:r>
      <w:r w:rsidR="00A52E4C" w:rsidRPr="0022402F">
        <w:rPr>
          <w:rFonts w:eastAsia="Times New Roman"/>
        </w:rPr>
        <w:t>or PVY</w:t>
      </w:r>
      <w:r w:rsidR="00A52E4C" w:rsidRPr="0022402F">
        <w:rPr>
          <w:rFonts w:eastAsia="Times New Roman"/>
          <w:vertAlign w:val="superscript"/>
        </w:rPr>
        <w:t>N-Wi</w:t>
      </w:r>
      <w:r w:rsidR="00A52E4C" w:rsidRPr="0022402F">
        <w:rPr>
          <w:rFonts w:eastAsia="Times New Roman"/>
        </w:rPr>
        <w:t>, and 0/60 (0%) for buffer; 85% of symptomatic plants tested PVY+. Mosaic displayed on all cultivars. Veinal necrosis was minimal on PVY</w:t>
      </w:r>
      <w:r w:rsidR="00A52E4C" w:rsidRPr="0022402F">
        <w:rPr>
          <w:rFonts w:eastAsia="Times New Roman"/>
          <w:vertAlign w:val="superscript"/>
        </w:rPr>
        <w:t>O</w:t>
      </w:r>
      <w:r w:rsidR="00A52E4C" w:rsidRPr="0022402F">
        <w:rPr>
          <w:rFonts w:eastAsia="Times New Roman"/>
        </w:rPr>
        <w:t xml:space="preserve"> x Ch; PVY</w:t>
      </w:r>
      <w:r w:rsidR="00A52E4C" w:rsidRPr="0022402F">
        <w:rPr>
          <w:rFonts w:eastAsia="Times New Roman"/>
          <w:vertAlign w:val="superscript"/>
        </w:rPr>
        <w:t xml:space="preserve">NTN </w:t>
      </w:r>
      <w:r w:rsidR="00A52E4C" w:rsidRPr="0022402F">
        <w:rPr>
          <w:rFonts w:eastAsia="Times New Roman"/>
        </w:rPr>
        <w:t>x FF or RB; and, PVY</w:t>
      </w:r>
      <w:r w:rsidR="00A52E4C" w:rsidRPr="0022402F">
        <w:rPr>
          <w:rFonts w:eastAsia="Times New Roman"/>
          <w:vertAlign w:val="superscript"/>
        </w:rPr>
        <w:t xml:space="preserve">N-Wi </w:t>
      </w:r>
      <w:r w:rsidR="00A52E4C" w:rsidRPr="0022402F">
        <w:rPr>
          <w:rFonts w:eastAsia="Times New Roman"/>
        </w:rPr>
        <w:t>x RB. Leaf drop did not occur on PVY</w:t>
      </w:r>
      <w:r w:rsidR="00A52E4C" w:rsidRPr="0022402F">
        <w:rPr>
          <w:rFonts w:eastAsia="Times New Roman"/>
          <w:vertAlign w:val="superscript"/>
        </w:rPr>
        <w:t>O</w:t>
      </w:r>
      <w:r w:rsidR="00A52E4C" w:rsidRPr="0022402F">
        <w:rPr>
          <w:rFonts w:eastAsia="Times New Roman"/>
        </w:rPr>
        <w:t xml:space="preserve"> or PVY</w:t>
      </w:r>
      <w:r w:rsidR="00A52E4C" w:rsidRPr="0022402F">
        <w:rPr>
          <w:rFonts w:eastAsia="Times New Roman"/>
          <w:vertAlign w:val="superscript"/>
        </w:rPr>
        <w:t xml:space="preserve">N-Wi </w:t>
      </w:r>
      <w:r w:rsidR="00A52E4C" w:rsidRPr="0022402F">
        <w:rPr>
          <w:rFonts w:eastAsia="Times New Roman"/>
        </w:rPr>
        <w:t>x FF; was highest for PVY</w:t>
      </w:r>
      <w:r w:rsidR="00A52E4C" w:rsidRPr="0022402F">
        <w:rPr>
          <w:rFonts w:eastAsia="Times New Roman"/>
          <w:vertAlign w:val="superscript"/>
        </w:rPr>
        <w:t xml:space="preserve">O </w:t>
      </w:r>
      <w:r w:rsidR="00A52E4C" w:rsidRPr="0022402F">
        <w:rPr>
          <w:rFonts w:eastAsia="Times New Roman"/>
        </w:rPr>
        <w:t>x RB or YG, and PVY</w:t>
      </w:r>
      <w:r w:rsidR="00A52E4C" w:rsidRPr="0022402F">
        <w:rPr>
          <w:rFonts w:eastAsia="Times New Roman"/>
          <w:vertAlign w:val="superscript"/>
        </w:rPr>
        <w:t xml:space="preserve">NTN </w:t>
      </w:r>
      <w:r w:rsidR="00A52E4C" w:rsidRPr="0022402F">
        <w:rPr>
          <w:rFonts w:eastAsia="Times New Roman"/>
        </w:rPr>
        <w:t>x YG; and, was limited or did not occur with PVY</w:t>
      </w:r>
      <w:r w:rsidR="00A52E4C" w:rsidRPr="0022402F">
        <w:rPr>
          <w:rFonts w:eastAsia="Times New Roman"/>
          <w:vertAlign w:val="superscript"/>
        </w:rPr>
        <w:t>N-Wi</w:t>
      </w:r>
      <w:r w:rsidR="00A52E4C" w:rsidRPr="0022402F">
        <w:rPr>
          <w:rFonts w:eastAsia="Times New Roman"/>
        </w:rPr>
        <w:t>. The leaf drop finding reaffirms that missed detections of PVY</w:t>
      </w:r>
      <w:r w:rsidR="00A52E4C" w:rsidRPr="0022402F">
        <w:rPr>
          <w:rFonts w:eastAsia="Times New Roman"/>
          <w:vertAlign w:val="superscript"/>
        </w:rPr>
        <w:t>NTN</w:t>
      </w:r>
      <w:r w:rsidR="00A52E4C" w:rsidRPr="0022402F">
        <w:rPr>
          <w:rFonts w:eastAsia="Times New Roman"/>
        </w:rPr>
        <w:t xml:space="preserve"> and PVY</w:t>
      </w:r>
      <w:r w:rsidR="00A52E4C" w:rsidRPr="0022402F">
        <w:rPr>
          <w:rFonts w:eastAsia="Times New Roman"/>
          <w:vertAlign w:val="superscript"/>
        </w:rPr>
        <w:t>N-Wi</w:t>
      </w:r>
      <w:r w:rsidR="00A52E4C" w:rsidRPr="0022402F">
        <w:rPr>
          <w:rFonts w:eastAsia="Times New Roman"/>
        </w:rPr>
        <w:t xml:space="preserve"> in WWA may be due to its over-reliance as a key PVY indicator. There were significant (</w:t>
      </w:r>
      <w:r w:rsidR="00A52E4C" w:rsidRPr="0022402F">
        <w:rPr>
          <w:rFonts w:eastAsia="Times New Roman"/>
          <w:i/>
        </w:rPr>
        <w:t>P</w:t>
      </w:r>
      <w:r w:rsidR="00A52E4C" w:rsidRPr="0022402F">
        <w:rPr>
          <w:rFonts w:eastAsia="Times New Roman"/>
        </w:rPr>
        <w:t>&lt;0.0001) strain x cultivar interactions for yield. Percent (by number) of PTNRD or cracked tubers was highest for PVY</w:t>
      </w:r>
      <w:r w:rsidR="00A52E4C" w:rsidRPr="0022402F">
        <w:rPr>
          <w:rFonts w:eastAsia="Times New Roman"/>
          <w:vertAlign w:val="superscript"/>
        </w:rPr>
        <w:t>NTN</w:t>
      </w:r>
      <w:r w:rsidR="00A52E4C" w:rsidRPr="0022402F">
        <w:rPr>
          <w:rFonts w:eastAsia="Times New Roman"/>
        </w:rPr>
        <w:t>- and PVY</w:t>
      </w:r>
      <w:r w:rsidR="00A52E4C" w:rsidRPr="0022402F">
        <w:rPr>
          <w:rFonts w:eastAsia="Times New Roman"/>
          <w:vertAlign w:val="superscript"/>
        </w:rPr>
        <w:t>O</w:t>
      </w:r>
      <w:r w:rsidR="00A52E4C" w:rsidRPr="0022402F">
        <w:rPr>
          <w:rFonts w:eastAsia="Times New Roman"/>
        </w:rPr>
        <w:t>-infected YG (59.8%, 9.3%, respectively), and across FF treatments. Fewer cracked tubers occurred with PVY</w:t>
      </w:r>
      <w:r w:rsidR="00A52E4C" w:rsidRPr="0022402F">
        <w:rPr>
          <w:rFonts w:eastAsia="Times New Roman"/>
          <w:vertAlign w:val="superscript"/>
        </w:rPr>
        <w:t>N-Wi</w:t>
      </w:r>
      <w:r w:rsidR="00A52E4C" w:rsidRPr="0022402F">
        <w:rPr>
          <w:rFonts w:eastAsia="Times New Roman"/>
        </w:rPr>
        <w:t>, and cracking did not always associate with weight loss.</w:t>
      </w:r>
    </w:p>
    <w:p w14:paraId="55594680" w14:textId="77777777" w:rsidR="00EF055C" w:rsidRPr="0022402F" w:rsidRDefault="00EF055C" w:rsidP="00EF055C">
      <w:pPr>
        <w:spacing w:after="0" w:line="240" w:lineRule="auto"/>
        <w:rPr>
          <w:rFonts w:eastAsia="Times New Roman"/>
        </w:rPr>
      </w:pPr>
    </w:p>
    <w:p w14:paraId="45E469CF" w14:textId="530CDCB1" w:rsidR="00A52E4C" w:rsidRPr="0022402F" w:rsidRDefault="00EF055C" w:rsidP="00A52E4C">
      <w:pPr>
        <w:spacing w:after="0" w:line="240" w:lineRule="auto"/>
        <w:rPr>
          <w:rFonts w:eastAsia="Times New Roman" w:cs="Times New Roman"/>
        </w:rPr>
      </w:pPr>
      <w:r>
        <w:rPr>
          <w:rFonts w:eastAsia="Times New Roman" w:cs="Times New Roman"/>
        </w:rPr>
        <w:t>Discussion</w:t>
      </w:r>
      <w:r w:rsidR="00A52E4C" w:rsidRPr="0022402F">
        <w:rPr>
          <w:rFonts w:eastAsia="Times New Roman" w:cs="Times New Roman"/>
        </w:rPr>
        <w:t>:</w:t>
      </w:r>
      <w:r>
        <w:rPr>
          <w:rFonts w:eastAsia="Times New Roman" w:cs="Times New Roman"/>
        </w:rPr>
        <w:t xml:space="preserve"> </w:t>
      </w:r>
      <w:r w:rsidR="002669CB" w:rsidRPr="0022402F">
        <w:rPr>
          <w:rFonts w:eastAsia="Times New Roman" w:cs="Times New Roman"/>
        </w:rPr>
        <w:t xml:space="preserve">Is this an increase </w:t>
      </w:r>
      <w:r>
        <w:rPr>
          <w:rFonts w:eastAsia="Times New Roman" w:cs="Times New Roman"/>
        </w:rPr>
        <w:t>o</w:t>
      </w:r>
      <w:r w:rsidR="002669CB" w:rsidRPr="0022402F">
        <w:rPr>
          <w:rFonts w:eastAsia="Times New Roman" w:cs="Times New Roman"/>
        </w:rPr>
        <w:t>f virus titer over generations</w:t>
      </w:r>
      <w:r>
        <w:rPr>
          <w:rFonts w:eastAsia="Times New Roman" w:cs="Times New Roman"/>
        </w:rPr>
        <w:t>?</w:t>
      </w:r>
      <w:r w:rsidR="002669CB" w:rsidRPr="0022402F">
        <w:rPr>
          <w:rFonts w:eastAsia="Times New Roman" w:cs="Times New Roman"/>
        </w:rPr>
        <w:t xml:space="preserve"> </w:t>
      </w:r>
      <w:r>
        <w:rPr>
          <w:rFonts w:eastAsia="Times New Roman" w:cs="Times New Roman"/>
        </w:rPr>
        <w:t xml:space="preserve"> There was a c</w:t>
      </w:r>
      <w:r w:rsidR="002669CB" w:rsidRPr="0022402F">
        <w:rPr>
          <w:rFonts w:eastAsia="Times New Roman" w:cs="Times New Roman"/>
        </w:rPr>
        <w:t xml:space="preserve">omment on garden center experience – Nina </w:t>
      </w:r>
      <w:r>
        <w:rPr>
          <w:rFonts w:eastAsia="Times New Roman" w:cs="Times New Roman"/>
        </w:rPr>
        <w:t xml:space="preserve">has also surveyed garden centers for potato pathogens </w:t>
      </w:r>
      <w:r w:rsidR="002669CB" w:rsidRPr="0022402F">
        <w:rPr>
          <w:rFonts w:eastAsia="Times New Roman" w:cs="Times New Roman"/>
        </w:rPr>
        <w:t>and has found PVY at a level of ~ 20% and has also detected Cms in some cases.</w:t>
      </w:r>
    </w:p>
    <w:p w14:paraId="4749A4A2" w14:textId="77777777" w:rsidR="000E4ABF" w:rsidRPr="0022402F" w:rsidRDefault="000E4ABF" w:rsidP="000E4ABF">
      <w:pPr>
        <w:spacing w:after="0" w:line="240" w:lineRule="auto"/>
        <w:rPr>
          <w:rFonts w:cs="Times New Roman"/>
          <w:b/>
          <w:bCs/>
        </w:rPr>
      </w:pPr>
    </w:p>
    <w:p w14:paraId="2BB9C97F" w14:textId="77777777" w:rsidR="00EF055C" w:rsidRDefault="00EF055C">
      <w:pPr>
        <w:rPr>
          <w:rFonts w:cs="Times New Roman"/>
          <w:b/>
          <w:bCs/>
        </w:rPr>
      </w:pPr>
      <w:r>
        <w:rPr>
          <w:rFonts w:cs="Times New Roman"/>
          <w:b/>
          <w:bCs/>
        </w:rPr>
        <w:br w:type="page"/>
      </w:r>
    </w:p>
    <w:p w14:paraId="1DBDF478" w14:textId="5E0D19A3" w:rsidR="004E406C" w:rsidRPr="0022402F" w:rsidRDefault="007C6951" w:rsidP="000E4ABF">
      <w:pPr>
        <w:spacing w:after="0" w:line="240" w:lineRule="auto"/>
        <w:rPr>
          <w:rFonts w:cs="Times New Roman"/>
        </w:rPr>
      </w:pPr>
      <w:r w:rsidRPr="0022402F">
        <w:rPr>
          <w:rFonts w:cs="Times New Roman"/>
          <w:b/>
          <w:bCs/>
        </w:rPr>
        <w:t>Potato and Potato Virus:  The Effect of Cultivar, Seed Type, and Defense-Inducing Agents.</w:t>
      </w:r>
      <w:r w:rsidRPr="0022402F">
        <w:rPr>
          <w:rFonts w:cs="Times New Roman"/>
        </w:rPr>
        <w:t>  Nina Zidack, Elisa Boyd, Eileen Carpenter, Michelle Flenniken,</w:t>
      </w:r>
      <w:r w:rsidRPr="0022402F">
        <w:rPr>
          <w:rFonts w:cs="Times New Roman"/>
          <w:b/>
          <w:bCs/>
        </w:rPr>
        <w:t xml:space="preserve"> </w:t>
      </w:r>
      <w:r w:rsidRPr="0022402F">
        <w:rPr>
          <w:rFonts w:cs="Times New Roman"/>
        </w:rPr>
        <w:t>Montana Seed Potato Certification.</w:t>
      </w:r>
      <w:r w:rsidR="00EF055C">
        <w:rPr>
          <w:rFonts w:cs="Times New Roman"/>
        </w:rPr>
        <w:t xml:space="preserve"> (no abstract). There is a perception that there</w:t>
      </w:r>
      <w:r w:rsidR="002669CB" w:rsidRPr="0022402F">
        <w:rPr>
          <w:rFonts w:cs="Times New Roman"/>
        </w:rPr>
        <w:t xml:space="preserve"> is a higher rate of</w:t>
      </w:r>
      <w:r w:rsidR="00EF055C">
        <w:rPr>
          <w:rFonts w:cs="Times New Roman"/>
        </w:rPr>
        <w:t xml:space="preserve"> PVY</w:t>
      </w:r>
      <w:r w:rsidR="002669CB" w:rsidRPr="0022402F">
        <w:rPr>
          <w:rFonts w:cs="Times New Roman"/>
        </w:rPr>
        <w:t xml:space="preserve"> infection in plantlets, microtubers, greenhouse grown min</w:t>
      </w:r>
      <w:r w:rsidR="004B0EB6">
        <w:rPr>
          <w:rFonts w:cs="Times New Roman"/>
        </w:rPr>
        <w:t>it</w:t>
      </w:r>
      <w:r w:rsidR="002669CB" w:rsidRPr="0022402F">
        <w:rPr>
          <w:rFonts w:cs="Times New Roman"/>
        </w:rPr>
        <w:t>ubers</w:t>
      </w:r>
      <w:r w:rsidR="00EF055C">
        <w:rPr>
          <w:rFonts w:cs="Times New Roman"/>
        </w:rPr>
        <w:t xml:space="preserve"> when compared to field grown seed. Also, there seems to be l</w:t>
      </w:r>
      <w:r w:rsidR="002669CB" w:rsidRPr="0022402F">
        <w:rPr>
          <w:rFonts w:cs="Times New Roman"/>
        </w:rPr>
        <w:t xml:space="preserve">ower current-season spread in field produced tubers. </w:t>
      </w:r>
      <w:r w:rsidR="00EF055C">
        <w:rPr>
          <w:rFonts w:cs="Times New Roman"/>
        </w:rPr>
        <w:t xml:space="preserve">Nina presented data on </w:t>
      </w:r>
      <w:r w:rsidR="002669CB" w:rsidRPr="0022402F">
        <w:rPr>
          <w:rFonts w:cs="Times New Roman"/>
        </w:rPr>
        <w:t xml:space="preserve">experiments </w:t>
      </w:r>
      <w:r w:rsidR="00EF055C">
        <w:rPr>
          <w:rFonts w:cs="Times New Roman"/>
        </w:rPr>
        <w:t xml:space="preserve">designed to measure if there were differences in virus accumulation by younger planting materials – those planting materials with less environmental exposure. A related question is to determine </w:t>
      </w:r>
      <w:r w:rsidR="002669CB" w:rsidRPr="0022402F">
        <w:rPr>
          <w:rFonts w:cs="Times New Roman"/>
        </w:rPr>
        <w:t>if there is a “generational-type” resistance</w:t>
      </w:r>
      <w:r w:rsidR="004E406C" w:rsidRPr="0022402F">
        <w:rPr>
          <w:rFonts w:cs="Times New Roman"/>
        </w:rPr>
        <w:t xml:space="preserve"> </w:t>
      </w:r>
      <w:r w:rsidR="00363C01">
        <w:rPr>
          <w:rFonts w:cs="Times New Roman"/>
        </w:rPr>
        <w:t>and how we could</w:t>
      </w:r>
      <w:r w:rsidR="004E406C" w:rsidRPr="0022402F">
        <w:rPr>
          <w:rFonts w:cs="Times New Roman"/>
        </w:rPr>
        <w:t xml:space="preserve"> induce </w:t>
      </w:r>
      <w:r w:rsidR="00363C01">
        <w:rPr>
          <w:rFonts w:cs="Times New Roman"/>
        </w:rPr>
        <w:t xml:space="preserve">this type of </w:t>
      </w:r>
      <w:r w:rsidR="004E406C" w:rsidRPr="0022402F">
        <w:rPr>
          <w:rFonts w:cs="Times New Roman"/>
        </w:rPr>
        <w:t>resistance in younger generation planting materials</w:t>
      </w:r>
      <w:r w:rsidR="00363C01">
        <w:rPr>
          <w:rFonts w:cs="Times New Roman"/>
        </w:rPr>
        <w:t>. W</w:t>
      </w:r>
      <w:r w:rsidR="004E406C" w:rsidRPr="0022402F">
        <w:rPr>
          <w:rFonts w:cs="Times New Roman"/>
        </w:rPr>
        <w:t>hen inoculated</w:t>
      </w:r>
      <w:r w:rsidR="00363C01">
        <w:rPr>
          <w:rFonts w:cs="Times New Roman"/>
        </w:rPr>
        <w:t xml:space="preserve">, </w:t>
      </w:r>
      <w:r w:rsidR="004E406C" w:rsidRPr="0022402F">
        <w:rPr>
          <w:rFonts w:cs="Times New Roman"/>
        </w:rPr>
        <w:t xml:space="preserve">plants grown from minitubers or g3 tubers had a lower </w:t>
      </w:r>
      <w:r w:rsidR="00363C01">
        <w:rPr>
          <w:rFonts w:cs="Times New Roman"/>
        </w:rPr>
        <w:t xml:space="preserve">PVY </w:t>
      </w:r>
      <w:r w:rsidR="004E406C" w:rsidRPr="0022402F">
        <w:rPr>
          <w:rFonts w:cs="Times New Roman"/>
        </w:rPr>
        <w:t>incidence</w:t>
      </w:r>
      <w:r w:rsidR="00363C01">
        <w:rPr>
          <w:rFonts w:cs="Times New Roman"/>
        </w:rPr>
        <w:t xml:space="preserve"> and some </w:t>
      </w:r>
      <w:r w:rsidR="004E406C" w:rsidRPr="0022402F">
        <w:rPr>
          <w:rFonts w:cs="Times New Roman"/>
        </w:rPr>
        <w:t>evidence of age or generational resistance</w:t>
      </w:r>
      <w:r w:rsidR="00363C01">
        <w:rPr>
          <w:rFonts w:cs="Times New Roman"/>
        </w:rPr>
        <w:t xml:space="preserve"> was presented. Nina also discussed an </w:t>
      </w:r>
      <w:r w:rsidR="004E406C" w:rsidRPr="0022402F">
        <w:rPr>
          <w:rFonts w:cs="Times New Roman"/>
        </w:rPr>
        <w:t>experiment to see if SAR inducers would change the susceptibility of younger generational planting materials. In Burbank, there appears to be an effect of SAR inducers</w:t>
      </w:r>
      <w:r w:rsidR="00363C01">
        <w:rPr>
          <w:rFonts w:cs="Times New Roman"/>
        </w:rPr>
        <w:t>,</w:t>
      </w:r>
      <w:r w:rsidR="004E406C" w:rsidRPr="0022402F">
        <w:rPr>
          <w:rFonts w:cs="Times New Roman"/>
        </w:rPr>
        <w:t xml:space="preserve"> the SAR induced plants had lower </w:t>
      </w:r>
      <w:r w:rsidR="00363C01">
        <w:rPr>
          <w:rFonts w:cs="Times New Roman"/>
        </w:rPr>
        <w:t xml:space="preserve">PVY </w:t>
      </w:r>
      <w:r w:rsidR="004E406C" w:rsidRPr="0022402F">
        <w:rPr>
          <w:rFonts w:cs="Times New Roman"/>
        </w:rPr>
        <w:t xml:space="preserve">incidences </w:t>
      </w:r>
      <w:r w:rsidR="00363C01">
        <w:rPr>
          <w:rFonts w:cs="Times New Roman"/>
        </w:rPr>
        <w:t>post-</w:t>
      </w:r>
      <w:r w:rsidR="004E406C" w:rsidRPr="0022402F">
        <w:rPr>
          <w:rFonts w:cs="Times New Roman"/>
        </w:rPr>
        <w:t>inoculation than the non-induced controls.</w:t>
      </w:r>
      <w:r w:rsidR="00363C01">
        <w:rPr>
          <w:rFonts w:cs="Times New Roman"/>
        </w:rPr>
        <w:t xml:space="preserve"> These experiments w</w:t>
      </w:r>
      <w:r w:rsidR="004E406C" w:rsidRPr="0022402F">
        <w:rPr>
          <w:rFonts w:cs="Times New Roman"/>
        </w:rPr>
        <w:t>ill be repeat</w:t>
      </w:r>
      <w:r w:rsidR="00363C01">
        <w:rPr>
          <w:rFonts w:cs="Times New Roman"/>
        </w:rPr>
        <w:t xml:space="preserve">ed </w:t>
      </w:r>
      <w:r w:rsidR="004E406C" w:rsidRPr="0022402F">
        <w:rPr>
          <w:rFonts w:cs="Times New Roman"/>
        </w:rPr>
        <w:t xml:space="preserve">in the </w:t>
      </w:r>
      <w:r w:rsidR="00363C01">
        <w:rPr>
          <w:rFonts w:cs="Times New Roman"/>
        </w:rPr>
        <w:t xml:space="preserve">future, including more varieties. They will also be </w:t>
      </w:r>
      <w:r w:rsidR="004E406C" w:rsidRPr="0022402F">
        <w:rPr>
          <w:rFonts w:cs="Times New Roman"/>
        </w:rPr>
        <w:t>look</w:t>
      </w:r>
      <w:r w:rsidR="00363C01">
        <w:rPr>
          <w:rFonts w:cs="Times New Roman"/>
        </w:rPr>
        <w:t>ing</w:t>
      </w:r>
      <w:r w:rsidR="004E406C" w:rsidRPr="0022402F">
        <w:rPr>
          <w:rFonts w:cs="Times New Roman"/>
        </w:rPr>
        <w:t xml:space="preserve"> at differential expression of the varieties through transcriptome analysis.</w:t>
      </w:r>
    </w:p>
    <w:p w14:paraId="6FABF0FF" w14:textId="2AE71680" w:rsidR="00A52E4C" w:rsidRPr="0022402F" w:rsidRDefault="000E4ABF" w:rsidP="00363C01">
      <w:pPr>
        <w:spacing w:after="0" w:line="240" w:lineRule="auto"/>
      </w:pPr>
      <w:r w:rsidRPr="0022402F">
        <w:rPr>
          <w:rFonts w:cs="Times New Roman"/>
          <w:b/>
        </w:rPr>
        <w:br/>
      </w:r>
      <w:r w:rsidR="007C6951" w:rsidRPr="0022402F">
        <w:rPr>
          <w:rFonts w:cs="Times New Roman"/>
          <w:b/>
        </w:rPr>
        <w:t>Developing populations to map virus resistance in potato</w:t>
      </w:r>
      <w:r w:rsidR="00363C01">
        <w:rPr>
          <w:rFonts w:eastAsia="Times New Roman" w:cs="Times New Roman"/>
        </w:rPr>
        <w:t xml:space="preserve">. </w:t>
      </w:r>
      <w:r w:rsidR="007C6951" w:rsidRPr="00363C01">
        <w:rPr>
          <w:rFonts w:cs="Times New Roman"/>
          <w:i/>
        </w:rPr>
        <w:t>Dave Douches</w:t>
      </w:r>
      <w:r w:rsidR="007C6951" w:rsidRPr="00363C01">
        <w:rPr>
          <w:rFonts w:cs="Times New Roman"/>
        </w:rPr>
        <w:t>. Michigan State University</w:t>
      </w:r>
      <w:r w:rsidR="00363C01">
        <w:rPr>
          <w:rFonts w:cs="Times New Roman"/>
        </w:rPr>
        <w:t xml:space="preserve">. </w:t>
      </w:r>
      <w:r w:rsidR="00A52E4C" w:rsidRPr="0022402F">
        <w:t xml:space="preserve">The purpose of our SCRI/VIRUS objective is to conduct genetic mapping studies to understand the genetic </w:t>
      </w:r>
      <w:r w:rsidR="004B0EB6" w:rsidRPr="0022402F">
        <w:t>makeup</w:t>
      </w:r>
      <w:r w:rsidR="00A52E4C" w:rsidRPr="0022402F">
        <w:t xml:space="preserve"> of PVY, PMTV and TRV.  We have developed mapping populations that are segregating for the virus resistances.  A new PVY resistance gene was identified and mapped.  A segregating population (H25) was developed at Cornell University and germinated, propagated in tissue culture.  The material was sent to Cornell for phenotyping while MSU did the SNP analysis.  Cornell did the QTL analysis. A15001 is a mapping population for PMTV and TRV.  The seed was germinated, propagated in tissue culture then two rounds of greenhouse propagation took place in the greenhouse.  DNA was also isolated for SNP analysis which was completed.  Tubers will be used for PMTV and TRV phenotyping in 2017.</w:t>
      </w:r>
    </w:p>
    <w:p w14:paraId="6809F11C" w14:textId="77777777" w:rsidR="00363C01" w:rsidRDefault="00363C01" w:rsidP="00A52E4C">
      <w:pPr>
        <w:spacing w:after="0" w:line="240" w:lineRule="auto"/>
        <w:rPr>
          <w:rFonts w:cs="Times New Roman"/>
        </w:rPr>
      </w:pPr>
    </w:p>
    <w:p w14:paraId="05D8F7ED" w14:textId="6A4D9847" w:rsidR="00A52E4C" w:rsidRPr="0022402F" w:rsidRDefault="00363C01" w:rsidP="00A52E4C">
      <w:pPr>
        <w:spacing w:after="0" w:line="240" w:lineRule="auto"/>
        <w:rPr>
          <w:rFonts w:cs="Times New Roman"/>
        </w:rPr>
      </w:pPr>
      <w:r>
        <w:rPr>
          <w:rFonts w:cs="Times New Roman"/>
        </w:rPr>
        <w:t>Discussion</w:t>
      </w:r>
      <w:r w:rsidR="00A52E4C" w:rsidRPr="0022402F">
        <w:rPr>
          <w:rFonts w:cs="Times New Roman"/>
        </w:rPr>
        <w:t>:</w:t>
      </w:r>
      <w:r w:rsidR="007C09F5" w:rsidRPr="0022402F">
        <w:rPr>
          <w:rFonts w:cs="Times New Roman"/>
        </w:rPr>
        <w:t xml:space="preserve"> </w:t>
      </w:r>
      <w:r>
        <w:rPr>
          <w:rFonts w:cs="Times New Roman"/>
        </w:rPr>
        <w:t>Novy asked</w:t>
      </w:r>
      <w:r w:rsidR="00B910F5" w:rsidRPr="0022402F">
        <w:rPr>
          <w:rFonts w:cs="Times New Roman"/>
        </w:rPr>
        <w:t xml:space="preserve"> w</w:t>
      </w:r>
      <w:r w:rsidR="007C09F5" w:rsidRPr="0022402F">
        <w:rPr>
          <w:rFonts w:cs="Times New Roman"/>
        </w:rPr>
        <w:t xml:space="preserve">hat is chromosome 00? </w:t>
      </w:r>
      <w:r>
        <w:rPr>
          <w:rFonts w:cs="Times New Roman"/>
        </w:rPr>
        <w:t xml:space="preserve"> </w:t>
      </w:r>
      <w:r w:rsidR="007C09F5" w:rsidRPr="0022402F">
        <w:rPr>
          <w:rFonts w:cs="Times New Roman"/>
        </w:rPr>
        <w:t xml:space="preserve">Douches </w:t>
      </w:r>
      <w:r>
        <w:rPr>
          <w:rFonts w:cs="Times New Roman"/>
        </w:rPr>
        <w:t xml:space="preserve">replied that it is simply </w:t>
      </w:r>
      <w:r w:rsidR="007C09F5" w:rsidRPr="0022402F">
        <w:rPr>
          <w:rFonts w:cs="Times New Roman"/>
        </w:rPr>
        <w:t>markers that do not map to the current draft genome of potato.</w:t>
      </w:r>
      <w:r w:rsidR="00B910F5" w:rsidRPr="0022402F">
        <w:rPr>
          <w:rFonts w:cs="Times New Roman"/>
        </w:rPr>
        <w:t xml:space="preserve"> </w:t>
      </w:r>
      <w:r>
        <w:rPr>
          <w:rFonts w:cs="Times New Roman"/>
        </w:rPr>
        <w:t xml:space="preserve">A question was raised as to </w:t>
      </w:r>
      <w:r w:rsidR="004B0EB6">
        <w:rPr>
          <w:rFonts w:cs="Times New Roman"/>
        </w:rPr>
        <w:t>whether</w:t>
      </w:r>
      <w:r>
        <w:rPr>
          <w:rFonts w:cs="Times New Roman"/>
        </w:rPr>
        <w:t xml:space="preserve"> we s</w:t>
      </w:r>
      <w:r w:rsidR="00B910F5" w:rsidRPr="0022402F">
        <w:rPr>
          <w:rFonts w:cs="Times New Roman"/>
        </w:rPr>
        <w:t>hould genotype before phenotyping so as not to waste time phenotyping?</w:t>
      </w:r>
      <w:r>
        <w:rPr>
          <w:rFonts w:cs="Times New Roman"/>
        </w:rPr>
        <w:t xml:space="preserve"> Answer – yes. </w:t>
      </w:r>
    </w:p>
    <w:p w14:paraId="2EB542CF" w14:textId="7AD0D6DD" w:rsidR="00B910F5" w:rsidRPr="0022402F" w:rsidRDefault="00B910F5" w:rsidP="00A52E4C">
      <w:pPr>
        <w:spacing w:after="0" w:line="240" w:lineRule="auto"/>
        <w:rPr>
          <w:rFonts w:cs="Times New Roman"/>
        </w:rPr>
      </w:pPr>
    </w:p>
    <w:p w14:paraId="38CFCA0E" w14:textId="4BC8827A" w:rsidR="00B910F5" w:rsidRPr="00363C01" w:rsidRDefault="00363C01" w:rsidP="00B910F5">
      <w:pPr>
        <w:rPr>
          <w:b/>
        </w:rPr>
      </w:pPr>
      <w:r w:rsidRPr="00363C01">
        <w:rPr>
          <w:b/>
        </w:rPr>
        <w:t>10:00 am Morning break and meeting r</w:t>
      </w:r>
      <w:r w:rsidR="00414D39" w:rsidRPr="00363C01">
        <w:rPr>
          <w:b/>
        </w:rPr>
        <w:t>esumed at 10:20 am.</w:t>
      </w:r>
      <w:r w:rsidR="00B910F5" w:rsidRPr="00363C01">
        <w:rPr>
          <w:b/>
        </w:rPr>
        <w:t xml:space="preserve">  </w:t>
      </w:r>
    </w:p>
    <w:p w14:paraId="69EE354C" w14:textId="167F642B" w:rsidR="00A52E4C" w:rsidRPr="0022402F" w:rsidRDefault="007C6951" w:rsidP="00363C01">
      <w:pPr>
        <w:spacing w:after="0" w:line="240" w:lineRule="auto"/>
        <w:rPr>
          <w:iCs/>
        </w:rPr>
      </w:pPr>
      <w:r w:rsidRPr="0022402F">
        <w:rPr>
          <w:rFonts w:cs="Times New Roman"/>
          <w:b/>
          <w:iCs/>
        </w:rPr>
        <w:t>Aberdeen Program Update: Breeding for Resistance to Potato Tuber Necrotic Viruses</w:t>
      </w:r>
      <w:r w:rsidR="00363C01">
        <w:rPr>
          <w:rFonts w:cs="Times New Roman"/>
          <w:b/>
          <w:iCs/>
        </w:rPr>
        <w:t xml:space="preserve">. </w:t>
      </w:r>
      <w:r w:rsidRPr="0022402F">
        <w:rPr>
          <w:rFonts w:cs="Times New Roman"/>
          <w:i/>
          <w:iCs/>
        </w:rPr>
        <w:t>R.G. Novy</w:t>
      </w:r>
      <w:r w:rsidRPr="0022402F">
        <w:rPr>
          <w:rFonts w:cs="Times New Roman"/>
          <w:iCs/>
        </w:rPr>
        <w:t xml:space="preserve"> and J. Whitworth, USDA-ARS, Small Grains and Potato Germplasm Research Unit, Aberdeen, ID 83210.</w:t>
      </w:r>
      <w:r w:rsidR="00363C01">
        <w:rPr>
          <w:rFonts w:cs="Times New Roman"/>
          <w:iCs/>
        </w:rPr>
        <w:t xml:space="preserve"> </w:t>
      </w:r>
      <w:r w:rsidR="00A52E4C" w:rsidRPr="0022402F">
        <w:rPr>
          <w:iCs/>
        </w:rPr>
        <w:t xml:space="preserve">A primary objective of the ARS-Aberdeen Potato Breeding Program, in collaboration with colleagues of the Pacific Northwest (Tri-State) Potato Variety Development Program, is the development of potato germplasm and varieties with resistance to tuber necrotic viruses.  Payette Russet, released in 2015, is a processing variety with extreme resistance to PVY conferred by the resistance gene </w:t>
      </w:r>
      <w:r w:rsidR="00A52E4C" w:rsidRPr="0022402F">
        <w:rPr>
          <w:i/>
          <w:iCs/>
        </w:rPr>
        <w:t>Ry</w:t>
      </w:r>
      <w:r w:rsidR="00A52E4C" w:rsidRPr="0022402F">
        <w:rPr>
          <w:i/>
          <w:iCs/>
          <w:vertAlign w:val="subscript"/>
        </w:rPr>
        <w:t>sto</w:t>
      </w:r>
      <w:r w:rsidR="00A52E4C" w:rsidRPr="0022402F">
        <w:rPr>
          <w:iCs/>
        </w:rPr>
        <w:t>. Challenge inoculations of Payette Russet with multiple strains of PVY have not resulted in infection.  Payette Russet also has moderate resistance to corky ringspot disease caused by TRV. The variety Pomerelle Russet, also released in 2015, exhibits resistance to PMTV and moderate resistance to TRV based on field screening data provided by ARS colleagues at Prosser, WA .</w:t>
      </w:r>
      <w:r w:rsidR="00A52E4C" w:rsidRPr="0022402F">
        <w:rPr>
          <w:i/>
          <w:iCs/>
        </w:rPr>
        <w:t xml:space="preserve"> </w:t>
      </w:r>
      <w:r w:rsidR="00A52E4C" w:rsidRPr="0022402F">
        <w:rPr>
          <w:iCs/>
        </w:rPr>
        <w:t xml:space="preserve"> Additional detail regarding these two russet varieties, as well as our current efforts in breeding for resistance to tuber necrotic viruses</w:t>
      </w:r>
      <w:r w:rsidR="00A52E4C" w:rsidRPr="0022402F">
        <w:rPr>
          <w:i/>
          <w:iCs/>
          <w:vertAlign w:val="subscript"/>
        </w:rPr>
        <w:t>,</w:t>
      </w:r>
      <w:r w:rsidR="00A52E4C" w:rsidRPr="0022402F">
        <w:rPr>
          <w:iCs/>
        </w:rPr>
        <w:t xml:space="preserve"> will be presented.</w:t>
      </w:r>
      <w:r w:rsidR="00A52E4C" w:rsidRPr="0022402F">
        <w:rPr>
          <w:i/>
          <w:iCs/>
        </w:rPr>
        <w:t xml:space="preserve"> </w:t>
      </w:r>
      <w:r w:rsidR="00A52E4C" w:rsidRPr="0022402F">
        <w:rPr>
          <w:iCs/>
        </w:rPr>
        <w:t xml:space="preserve">  </w:t>
      </w:r>
    </w:p>
    <w:p w14:paraId="2A03D0B1" w14:textId="77777777" w:rsidR="00363C01" w:rsidRDefault="00363C01" w:rsidP="00A52E4C">
      <w:pPr>
        <w:spacing w:after="0" w:line="240" w:lineRule="auto"/>
        <w:rPr>
          <w:rFonts w:cs="Times New Roman"/>
          <w:iCs/>
        </w:rPr>
      </w:pPr>
    </w:p>
    <w:p w14:paraId="013BB07C" w14:textId="6DC70573" w:rsidR="00A52E4C" w:rsidRPr="0022402F" w:rsidRDefault="00363C01" w:rsidP="00A52E4C">
      <w:pPr>
        <w:spacing w:after="0" w:line="240" w:lineRule="auto"/>
        <w:rPr>
          <w:rFonts w:cs="Times New Roman"/>
          <w:iCs/>
        </w:rPr>
      </w:pPr>
      <w:r>
        <w:rPr>
          <w:rFonts w:cs="Times New Roman"/>
          <w:iCs/>
        </w:rPr>
        <w:t>D</w:t>
      </w:r>
      <w:r w:rsidR="00A31A6E" w:rsidRPr="0022402F">
        <w:rPr>
          <w:rFonts w:cs="Times New Roman"/>
          <w:iCs/>
        </w:rPr>
        <w:t>iscussion</w:t>
      </w:r>
      <w:r>
        <w:rPr>
          <w:rFonts w:cs="Times New Roman"/>
          <w:iCs/>
        </w:rPr>
        <w:t>:</w:t>
      </w:r>
      <w:r w:rsidR="00A31A6E" w:rsidRPr="0022402F">
        <w:rPr>
          <w:rFonts w:cs="Times New Roman"/>
          <w:iCs/>
        </w:rPr>
        <w:t xml:space="preserve"> Is Alex </w:t>
      </w:r>
      <w:r>
        <w:rPr>
          <w:rFonts w:cs="Times New Roman"/>
          <w:iCs/>
        </w:rPr>
        <w:t xml:space="preserve">Karasev </w:t>
      </w:r>
      <w:r w:rsidR="00A31A6E" w:rsidRPr="0022402F">
        <w:rPr>
          <w:rFonts w:cs="Times New Roman"/>
          <w:iCs/>
        </w:rPr>
        <w:t>looking for a str</w:t>
      </w:r>
      <w:r>
        <w:rPr>
          <w:rFonts w:cs="Times New Roman"/>
          <w:iCs/>
        </w:rPr>
        <w:t>ain of PVY that will break the P</w:t>
      </w:r>
      <w:r w:rsidR="00A31A6E" w:rsidRPr="0022402F">
        <w:rPr>
          <w:rFonts w:cs="Times New Roman"/>
          <w:iCs/>
        </w:rPr>
        <w:t xml:space="preserve">ayette </w:t>
      </w:r>
      <w:r>
        <w:rPr>
          <w:rFonts w:cs="Times New Roman"/>
          <w:iCs/>
        </w:rPr>
        <w:t>R</w:t>
      </w:r>
      <w:r w:rsidR="00A31A6E" w:rsidRPr="0022402F">
        <w:rPr>
          <w:rFonts w:cs="Times New Roman"/>
          <w:iCs/>
        </w:rPr>
        <w:t>usset resistance?</w:t>
      </w:r>
      <w:r>
        <w:rPr>
          <w:rFonts w:cs="Times New Roman"/>
          <w:iCs/>
        </w:rPr>
        <w:t xml:space="preserve"> Yes Alex is always looking for new strains!</w:t>
      </w:r>
    </w:p>
    <w:p w14:paraId="79A0A00B" w14:textId="77777777" w:rsidR="000E4ABF" w:rsidRPr="0022402F" w:rsidRDefault="000E4ABF" w:rsidP="000E4ABF">
      <w:pPr>
        <w:spacing w:after="0" w:line="240" w:lineRule="auto"/>
        <w:rPr>
          <w:rFonts w:cs="Times New Roman"/>
          <w:b/>
        </w:rPr>
      </w:pPr>
    </w:p>
    <w:p w14:paraId="6BDB494B" w14:textId="73130E97" w:rsidR="00A52E4C" w:rsidRPr="0022402F" w:rsidRDefault="007C6951" w:rsidP="00363C01">
      <w:pPr>
        <w:spacing w:after="0" w:line="240" w:lineRule="auto"/>
      </w:pPr>
      <w:r w:rsidRPr="0022402F">
        <w:rPr>
          <w:rFonts w:cs="Times New Roman"/>
          <w:b/>
        </w:rPr>
        <w:t xml:space="preserve">Mapping a PVY resistance gene in </w:t>
      </w:r>
      <w:r w:rsidRPr="0022402F">
        <w:rPr>
          <w:rFonts w:cs="Times New Roman"/>
          <w:b/>
          <w:i/>
        </w:rPr>
        <w:t>Solanum chacoense</w:t>
      </w:r>
      <w:r w:rsidR="00363C01">
        <w:rPr>
          <w:rFonts w:cs="Times New Roman"/>
          <w:b/>
          <w:i/>
        </w:rPr>
        <w:t xml:space="preserve">. </w:t>
      </w:r>
      <w:r w:rsidRPr="0022402F">
        <w:rPr>
          <w:rFonts w:cs="Times New Roman"/>
        </w:rPr>
        <w:t>Amy Charkowski and Ana Fulladosa, Colorado State and UWI-Madison</w:t>
      </w:r>
      <w:r w:rsidR="00A52E4C" w:rsidRPr="0022402F">
        <w:rPr>
          <w:rFonts w:cs="Times New Roman"/>
        </w:rPr>
        <w:t>.</w:t>
      </w:r>
      <w:r w:rsidR="00363C01">
        <w:rPr>
          <w:rFonts w:cs="Times New Roman"/>
        </w:rPr>
        <w:t xml:space="preserve"> </w:t>
      </w:r>
      <w:r w:rsidR="00A52E4C" w:rsidRPr="0022402F">
        <w:t xml:space="preserve">The </w:t>
      </w:r>
      <w:r w:rsidR="00A52E4C" w:rsidRPr="0022402F">
        <w:rPr>
          <w:i/>
        </w:rPr>
        <w:t>Potato virus Y</w:t>
      </w:r>
      <w:r w:rsidR="00A52E4C" w:rsidRPr="0022402F">
        <w:t xml:space="preserve"> (PVY) extreme resistance gene </w:t>
      </w:r>
      <w:r w:rsidR="00A52E4C" w:rsidRPr="0022402F">
        <w:rPr>
          <w:i/>
        </w:rPr>
        <w:t>Ry</w:t>
      </w:r>
      <w:r w:rsidR="00A52E4C" w:rsidRPr="0022402F">
        <w:rPr>
          <w:i/>
          <w:vertAlign w:val="subscript"/>
        </w:rPr>
        <w:t>chc</w:t>
      </w:r>
      <w:r w:rsidR="00A52E4C" w:rsidRPr="0022402F">
        <w:t xml:space="preserve"> has been identified in the wild relative of potato </w:t>
      </w:r>
      <w:r w:rsidR="00A52E4C" w:rsidRPr="0022402F">
        <w:rPr>
          <w:i/>
        </w:rPr>
        <w:t>Solanum chacoense</w:t>
      </w:r>
      <w:r w:rsidR="00A52E4C" w:rsidRPr="0022402F">
        <w:t xml:space="preserve">, but has not been introduced into North American cultivars. We identified a PVY resistant, diploid clone of </w:t>
      </w:r>
      <w:r w:rsidR="00A52E4C" w:rsidRPr="0022402F">
        <w:rPr>
          <w:i/>
        </w:rPr>
        <w:t>S. chacoense</w:t>
      </w:r>
      <w:r w:rsidR="00A52E4C" w:rsidRPr="0022402F">
        <w:t xml:space="preserve"> (CHC 39-7) in accession 275138 and crossed it with a susceptible, diploid clone of </w:t>
      </w:r>
      <w:r w:rsidR="00A52E4C" w:rsidRPr="0022402F">
        <w:rPr>
          <w:i/>
        </w:rPr>
        <w:t>S. tuberosum</w:t>
      </w:r>
      <w:r w:rsidR="00A52E4C" w:rsidRPr="0022402F">
        <w:t xml:space="preserve"> (US-W4). The resulting F1 clone, XD3, was selfed and the segregating population was phenotyped. SNP genotyping data, correlated with phenotypic results, suggested that CHC 39-7 carried the PVY resistance gene, </w:t>
      </w:r>
      <w:r w:rsidR="00A52E4C" w:rsidRPr="0022402F">
        <w:rPr>
          <w:i/>
        </w:rPr>
        <w:t>Ry</w:t>
      </w:r>
      <w:r w:rsidR="00A52E4C" w:rsidRPr="0022402F">
        <w:rPr>
          <w:i/>
          <w:vertAlign w:val="subscript"/>
        </w:rPr>
        <w:t>chc</w:t>
      </w:r>
      <w:r w:rsidR="00A52E4C" w:rsidRPr="0022402F">
        <w:t xml:space="preserve">, and that it was located at the end of chromosome IX. The genome of CHC 39-7 was sequenced and fine mapping of </w:t>
      </w:r>
      <w:r w:rsidR="00A52E4C" w:rsidRPr="0022402F">
        <w:rPr>
          <w:i/>
        </w:rPr>
        <w:t>Ry</w:t>
      </w:r>
      <w:r w:rsidR="00A52E4C" w:rsidRPr="0022402F">
        <w:rPr>
          <w:i/>
          <w:vertAlign w:val="subscript"/>
        </w:rPr>
        <w:t>chc</w:t>
      </w:r>
      <w:r w:rsidR="00A52E4C" w:rsidRPr="0022402F">
        <w:t xml:space="preserve"> was carried out through the development of PCR-based molecular markers along the end of the chromosome. Four markers (two TaqMan markers and two SCAR markers) co-segregated with resistance in the XD3 population. Recombination data for each marker suggested that </w:t>
      </w:r>
      <w:r w:rsidR="00A52E4C" w:rsidRPr="0022402F">
        <w:rPr>
          <w:i/>
        </w:rPr>
        <w:t>Ry</w:t>
      </w:r>
      <w:r w:rsidR="00A52E4C" w:rsidRPr="0022402F">
        <w:rPr>
          <w:i/>
          <w:vertAlign w:val="subscript"/>
        </w:rPr>
        <w:t>chc</w:t>
      </w:r>
      <w:r w:rsidR="00A52E4C" w:rsidRPr="0022402F">
        <w:t xml:space="preserve"> is located further towards the end of chromosome IX. The region containing the gene has been narrowed down to 720 kbp, containing approximately 120 genes. Validation of the molecular markers on a second population derived from CHC 39-7 is in progress.</w:t>
      </w:r>
    </w:p>
    <w:p w14:paraId="47FBA385" w14:textId="77777777" w:rsidR="00363C01" w:rsidRDefault="00363C01" w:rsidP="00A52E4C">
      <w:pPr>
        <w:spacing w:after="0" w:line="240" w:lineRule="auto"/>
        <w:rPr>
          <w:rFonts w:cs="Times New Roman"/>
        </w:rPr>
      </w:pPr>
    </w:p>
    <w:p w14:paraId="1944F498" w14:textId="19FABB86" w:rsidR="00A52E4C" w:rsidRPr="0022402F" w:rsidRDefault="004B0EB6" w:rsidP="00A52E4C">
      <w:pPr>
        <w:spacing w:after="0" w:line="240" w:lineRule="auto"/>
        <w:rPr>
          <w:rFonts w:cs="Times New Roman"/>
        </w:rPr>
      </w:pPr>
      <w:r>
        <w:rPr>
          <w:rFonts w:cs="Times New Roman"/>
        </w:rPr>
        <w:t>Discussion</w:t>
      </w:r>
      <w:r w:rsidR="00363C01">
        <w:rPr>
          <w:rFonts w:cs="Times New Roman"/>
        </w:rPr>
        <w:t xml:space="preserve"> </w:t>
      </w:r>
      <w:r w:rsidR="002726F7" w:rsidRPr="0022402F">
        <w:rPr>
          <w:rFonts w:cs="Times New Roman"/>
        </w:rPr>
        <w:t xml:space="preserve">Stewart </w:t>
      </w:r>
      <w:r w:rsidR="00363C01">
        <w:rPr>
          <w:rFonts w:cs="Times New Roman"/>
        </w:rPr>
        <w:t xml:space="preserve">asked if </w:t>
      </w:r>
      <w:r w:rsidR="002726F7" w:rsidRPr="0022402F">
        <w:rPr>
          <w:rFonts w:cs="Times New Roman"/>
        </w:rPr>
        <w:t>the markers</w:t>
      </w:r>
      <w:r w:rsidR="00363C01">
        <w:rPr>
          <w:rFonts w:cs="Times New Roman"/>
        </w:rPr>
        <w:t xml:space="preserve"> would be</w:t>
      </w:r>
      <w:r w:rsidR="002726F7" w:rsidRPr="0022402F">
        <w:rPr>
          <w:rFonts w:cs="Times New Roman"/>
        </w:rPr>
        <w:t xml:space="preserve"> directly transferable from diploid to tetraploid potato. Douches and Fuladosa</w:t>
      </w:r>
      <w:r w:rsidR="00363C01">
        <w:rPr>
          <w:rFonts w:cs="Times New Roman"/>
        </w:rPr>
        <w:t xml:space="preserve"> both thought </w:t>
      </w:r>
      <w:r w:rsidR="002726F7" w:rsidRPr="0022402F">
        <w:rPr>
          <w:rFonts w:cs="Times New Roman"/>
        </w:rPr>
        <w:t xml:space="preserve">yes, they should </w:t>
      </w:r>
      <w:r w:rsidR="00363C01">
        <w:rPr>
          <w:rFonts w:cs="Times New Roman"/>
        </w:rPr>
        <w:t xml:space="preserve">be transferable. </w:t>
      </w:r>
      <w:r w:rsidR="002726F7" w:rsidRPr="0022402F">
        <w:rPr>
          <w:rFonts w:cs="Times New Roman"/>
        </w:rPr>
        <w:t xml:space="preserve"> </w:t>
      </w:r>
    </w:p>
    <w:p w14:paraId="41CFA991" w14:textId="77777777" w:rsidR="000E4ABF" w:rsidRPr="0022402F" w:rsidRDefault="000E4ABF" w:rsidP="000E4ABF">
      <w:pPr>
        <w:spacing w:after="0" w:line="240" w:lineRule="auto"/>
        <w:rPr>
          <w:rFonts w:cs="Times New Roman"/>
          <w:b/>
        </w:rPr>
      </w:pPr>
    </w:p>
    <w:p w14:paraId="23E6A314" w14:textId="1E86F391" w:rsidR="00A52E4C" w:rsidRDefault="007C6951" w:rsidP="00363C01">
      <w:pPr>
        <w:spacing w:after="0" w:line="240" w:lineRule="auto"/>
      </w:pPr>
      <w:r w:rsidRPr="0022402F">
        <w:rPr>
          <w:rFonts w:cs="Times New Roman"/>
          <w:b/>
        </w:rPr>
        <w:t>QTL analysis of tuber and foliar symptoms caused by PVY</w:t>
      </w:r>
      <w:r w:rsidRPr="0022402F">
        <w:rPr>
          <w:rFonts w:cs="Times New Roman"/>
          <w:b/>
          <w:vertAlign w:val="superscript"/>
        </w:rPr>
        <w:t>NTN</w:t>
      </w:r>
      <w:r w:rsidRPr="0022402F">
        <w:rPr>
          <w:rFonts w:cs="Times New Roman"/>
          <w:b/>
        </w:rPr>
        <w:t xml:space="preserve"> in a segregating tetraploid population</w:t>
      </w:r>
      <w:r w:rsidR="002726F7" w:rsidRPr="0022402F">
        <w:rPr>
          <w:rFonts w:cs="Times New Roman"/>
          <w:b/>
        </w:rPr>
        <w:t xml:space="preserve"> </w:t>
      </w:r>
      <w:r w:rsidRPr="0022402F">
        <w:rPr>
          <w:rFonts w:cs="Times New Roman"/>
        </w:rPr>
        <w:t>Walter De Jong</w:t>
      </w:r>
      <w:r w:rsidRPr="0022402F">
        <w:rPr>
          <w:rFonts w:cs="Times New Roman"/>
          <w:vertAlign w:val="superscript"/>
        </w:rPr>
        <w:t>1</w:t>
      </w:r>
      <w:r w:rsidRPr="0022402F">
        <w:rPr>
          <w:rFonts w:cs="Times New Roman"/>
        </w:rPr>
        <w:t>, Stewart Gray</w:t>
      </w:r>
      <w:r w:rsidRPr="0022402F">
        <w:rPr>
          <w:rFonts w:cs="Times New Roman"/>
          <w:vertAlign w:val="superscript"/>
        </w:rPr>
        <w:t>2</w:t>
      </w:r>
      <w:r w:rsidRPr="0022402F">
        <w:rPr>
          <w:rFonts w:cs="Times New Roman"/>
        </w:rPr>
        <w:t>, Dave Douches</w:t>
      </w:r>
      <w:r w:rsidRPr="0022402F">
        <w:rPr>
          <w:rFonts w:cs="Times New Roman"/>
          <w:vertAlign w:val="superscript"/>
        </w:rPr>
        <w:t>3</w:t>
      </w:r>
      <w:r w:rsidRPr="0022402F">
        <w:rPr>
          <w:rFonts w:cs="Times New Roman"/>
        </w:rPr>
        <w:t xml:space="preserve">, </w:t>
      </w:r>
      <w:r w:rsidRPr="00363C01">
        <w:rPr>
          <w:rFonts w:cs="Times New Roman"/>
        </w:rPr>
        <w:t xml:space="preserve">and </w:t>
      </w:r>
      <w:r w:rsidRPr="00363C01">
        <w:rPr>
          <w:rFonts w:cs="Times New Roman"/>
          <w:i/>
        </w:rPr>
        <w:t>Washington DaSilva</w:t>
      </w:r>
      <w:r w:rsidRPr="00363C01">
        <w:rPr>
          <w:rFonts w:cs="Times New Roman"/>
          <w:i/>
          <w:vertAlign w:val="superscript"/>
        </w:rPr>
        <w:t>1</w:t>
      </w:r>
      <w:r w:rsidRPr="0022402F">
        <w:rPr>
          <w:rFonts w:cs="Times New Roman"/>
        </w:rPr>
        <w:t xml:space="preserve">, </w:t>
      </w:r>
      <w:r w:rsidRPr="0022402F">
        <w:rPr>
          <w:rFonts w:cs="Times New Roman"/>
          <w:vertAlign w:val="superscript"/>
        </w:rPr>
        <w:t>1</w:t>
      </w:r>
      <w:r w:rsidRPr="0022402F">
        <w:rPr>
          <w:rFonts w:cs="Times New Roman"/>
        </w:rPr>
        <w:t xml:space="preserve">Cornell University, </w:t>
      </w:r>
      <w:r w:rsidRPr="0022402F">
        <w:rPr>
          <w:rFonts w:cs="Times New Roman"/>
          <w:vertAlign w:val="superscript"/>
        </w:rPr>
        <w:t>2</w:t>
      </w:r>
      <w:r w:rsidRPr="0022402F">
        <w:rPr>
          <w:rFonts w:cs="Times New Roman"/>
        </w:rPr>
        <w:t xml:space="preserve">USDA-ARS/Cornell </w:t>
      </w:r>
      <w:r w:rsidR="004B0EB6" w:rsidRPr="0022402F">
        <w:rPr>
          <w:rFonts w:cs="Times New Roman"/>
        </w:rPr>
        <w:t>University</w:t>
      </w:r>
      <w:r w:rsidRPr="0022402F">
        <w:rPr>
          <w:rFonts w:cs="Times New Roman"/>
        </w:rPr>
        <w:t xml:space="preserve">, </w:t>
      </w:r>
      <w:r w:rsidRPr="0022402F">
        <w:rPr>
          <w:rFonts w:cs="Times New Roman"/>
          <w:vertAlign w:val="superscript"/>
        </w:rPr>
        <w:t>3</w:t>
      </w:r>
      <w:r w:rsidRPr="0022402F">
        <w:rPr>
          <w:rFonts w:cs="Times New Roman"/>
        </w:rPr>
        <w:t xml:space="preserve">MSU and </w:t>
      </w:r>
      <w:r w:rsidRPr="0022402F">
        <w:rPr>
          <w:rFonts w:cs="Times New Roman"/>
          <w:vertAlign w:val="superscript"/>
        </w:rPr>
        <w:t>4</w:t>
      </w:r>
      <w:r w:rsidRPr="0022402F">
        <w:rPr>
          <w:rFonts w:cs="Times New Roman"/>
        </w:rPr>
        <w:t>Cornell University.</w:t>
      </w:r>
      <w:r w:rsidR="00363C01">
        <w:rPr>
          <w:rFonts w:cs="Times New Roman"/>
        </w:rPr>
        <w:t xml:space="preserve"> </w:t>
      </w:r>
      <w:r w:rsidR="00A52E4C" w:rsidRPr="0022402F">
        <w:t>Potato tuber necrotic ringspot disease (PTNRD) is a tuber deformity associated with infection by the tuber necrotic strain of potato virus Y (PVY</w:t>
      </w:r>
      <w:r w:rsidR="00A52E4C" w:rsidRPr="0022402F">
        <w:rPr>
          <w:vertAlign w:val="superscript"/>
        </w:rPr>
        <w:t>NTN</w:t>
      </w:r>
      <w:r w:rsidR="00A52E4C" w:rsidRPr="0022402F">
        <w:t>).  It negatively impacts tuber quality, reduces marketability, and poses a serious threat to both seed and commercial potato production worldwide.  Recent surveys have shown that PVY</w:t>
      </w:r>
      <w:r w:rsidR="00A52E4C" w:rsidRPr="0022402F">
        <w:rPr>
          <w:vertAlign w:val="superscript"/>
        </w:rPr>
        <w:t>NTN</w:t>
      </w:r>
      <w:r w:rsidR="00A52E4C" w:rsidRPr="0022402F">
        <w:t xml:space="preserve"> now predominates in Europe and is on the rise in the USA.  The cultivars ‘Waneta’ and ‘Pike’ express severe and no PTNRD symptoms, respectively, when infected with PVY</w:t>
      </w:r>
      <w:r w:rsidR="00A52E4C" w:rsidRPr="0022402F">
        <w:rPr>
          <w:vertAlign w:val="superscript"/>
        </w:rPr>
        <w:t>NTN</w:t>
      </w:r>
      <w:r w:rsidR="00A52E4C" w:rsidRPr="0022402F">
        <w:t xml:space="preserve"> isolate NY090029.  To map loci that influence tuber and foliar symptoms in potatoes infected with PVY</w:t>
      </w:r>
      <w:r w:rsidR="00A52E4C" w:rsidRPr="0022402F">
        <w:rPr>
          <w:vertAlign w:val="superscript"/>
        </w:rPr>
        <w:t>NTN</w:t>
      </w:r>
      <w:r w:rsidR="00A52E4C" w:rsidRPr="0022402F">
        <w:t>, 244 F</w:t>
      </w:r>
      <w:r w:rsidR="00A52E4C" w:rsidRPr="0022402F">
        <w:rPr>
          <w:vertAlign w:val="subscript"/>
        </w:rPr>
        <w:t>1</w:t>
      </w:r>
      <w:r w:rsidR="00A52E4C" w:rsidRPr="0022402F">
        <w:t xml:space="preserve"> progeny of a cross between Waneta and Pike were genotyped with a potato SNP chip.  Plants were grown in the greenhouse and inoculated with isolate NY090029 at the 8-10 leaf stage.  Foliar symptom type and severity were monitored for 10 weeks; at maturity, tubers were harvested and evaluated for PTNRD expression.  The progeny segregated for type of foliar symptoms and PTNRD expression with 93%, 73%, and 14% of the lines expressing foliar mosaic, veinal-necrosis, and Pike-like foliar necrosis symptoms, respectively.  Tubers harvested from 61% of the clones expressed different levels of PTNRD.  QTL analyses revealed major-effect QTLs on chromosomes IV and V, IV, and V for mosaic, PTNRD, and foliar necrosis symptoms, respectively.</w:t>
      </w:r>
    </w:p>
    <w:p w14:paraId="72A032EA" w14:textId="77777777" w:rsidR="00363C01" w:rsidRPr="0022402F" w:rsidRDefault="00363C01" w:rsidP="00363C01">
      <w:pPr>
        <w:spacing w:after="0" w:line="240" w:lineRule="auto"/>
      </w:pPr>
    </w:p>
    <w:p w14:paraId="3E501A17" w14:textId="0BE0D23C" w:rsidR="000E4ABF" w:rsidRPr="0022402F" w:rsidRDefault="00370484" w:rsidP="000E4ABF">
      <w:pPr>
        <w:spacing w:after="0" w:line="240" w:lineRule="auto"/>
        <w:rPr>
          <w:rFonts w:eastAsia="Times New Roman" w:cs="Times New Roman"/>
        </w:rPr>
      </w:pPr>
      <w:r w:rsidRPr="0022402F">
        <w:rPr>
          <w:rFonts w:eastAsia="Times New Roman" w:cs="Times New Roman"/>
        </w:rPr>
        <w:t>No discussion.</w:t>
      </w:r>
    </w:p>
    <w:p w14:paraId="3CF87D2B" w14:textId="77777777" w:rsidR="00A52E4C" w:rsidRPr="0022402F" w:rsidRDefault="00A52E4C" w:rsidP="000E4ABF">
      <w:pPr>
        <w:spacing w:after="0" w:line="240" w:lineRule="auto"/>
        <w:rPr>
          <w:rFonts w:eastAsia="Times New Roman" w:cs="Times New Roman"/>
          <w:b/>
        </w:rPr>
      </w:pPr>
    </w:p>
    <w:p w14:paraId="34DA0537" w14:textId="4E982B8D" w:rsidR="00A52E4C" w:rsidRDefault="007C6951" w:rsidP="00363C01">
      <w:pPr>
        <w:spacing w:after="0" w:line="240" w:lineRule="auto"/>
        <w:rPr>
          <w:rFonts w:eastAsia="Times New Roman"/>
        </w:rPr>
      </w:pPr>
      <w:r w:rsidRPr="0022402F">
        <w:rPr>
          <w:rFonts w:eastAsia="Times New Roman" w:cs="Times New Roman"/>
          <w:b/>
        </w:rPr>
        <w:t>Response to PVY in a segregating population</w:t>
      </w:r>
      <w:r w:rsidR="002726F7" w:rsidRPr="0022402F">
        <w:rPr>
          <w:rFonts w:eastAsia="Times New Roman" w:cs="Times New Roman"/>
          <w:b/>
        </w:rPr>
        <w:t xml:space="preserve"> </w:t>
      </w:r>
      <w:r w:rsidRPr="0022402F">
        <w:rPr>
          <w:rFonts w:eastAsia="Times New Roman" w:cs="Times New Roman"/>
          <w:b/>
          <w:i/>
        </w:rPr>
        <w:t>Kuhl, J.C.</w:t>
      </w:r>
      <w:r w:rsidRPr="0022402F">
        <w:rPr>
          <w:rFonts w:eastAsia="Times New Roman" w:cs="Times New Roman"/>
        </w:rPr>
        <w:t>, A.V. Karasev, S. Struble, C.N. Funke, and M. Chikh-Ali, UID.</w:t>
      </w:r>
      <w:r w:rsidR="00363C01">
        <w:rPr>
          <w:rFonts w:eastAsia="Times New Roman" w:cs="Times New Roman"/>
        </w:rPr>
        <w:t xml:space="preserve"> </w:t>
      </w:r>
      <w:r w:rsidR="00A52E4C" w:rsidRPr="0022402F">
        <w:rPr>
          <w:rFonts w:eastAsia="Times New Roman"/>
        </w:rPr>
        <w:t xml:space="preserve">Vegetative propagation of potato renders virus management particularly problematic leading to the requirement of seed certification programs and the propagation of sterile plantlets for starting new seed.  In many potato growing regions </w:t>
      </w:r>
      <w:r w:rsidR="00A52E4C" w:rsidRPr="0022402F">
        <w:rPr>
          <w:rFonts w:eastAsia="Times New Roman"/>
          <w:i/>
        </w:rPr>
        <w:t>Potato virus Y</w:t>
      </w:r>
      <w:r w:rsidR="00A52E4C" w:rsidRPr="0022402F">
        <w:rPr>
          <w:rFonts w:eastAsia="Times New Roman"/>
        </w:rPr>
        <w:t xml:space="preserve"> (PVY) continues to be a persistent problem year after year, leading to decreased yields and quality issues related to potato tuber necrotic ringspot disease (PTNRD).  Potato cultivars experience a wide range of responses to PVY isolates ranging from susceptible to extreme resistance.  The activation of necrotic lesions in response to PVY may activate resistance or allow the continued spread of the virus.  Potato cultivar response to PVY is generally strain specific, however few instances so far have recorded specific responses to recombinant isolates.  We have documented the development of necrotic local lesions in progeny from a Yukon Gem by Russet Nortkotah cross.  Progeny segregate in a simple 1:1 ratio for the present absence of necrotic lesions.  However, resistance to virus spread segregates in a more complex manner. Initial marker data from this population will be presented.</w:t>
      </w:r>
    </w:p>
    <w:p w14:paraId="3ECBAF7E" w14:textId="77777777" w:rsidR="00363C01" w:rsidRPr="0022402F" w:rsidRDefault="00363C01" w:rsidP="00363C01">
      <w:pPr>
        <w:spacing w:after="0" w:line="240" w:lineRule="auto"/>
        <w:rPr>
          <w:rFonts w:eastAsia="Times New Roman"/>
        </w:rPr>
      </w:pPr>
    </w:p>
    <w:p w14:paraId="56AFC9A4" w14:textId="77777777" w:rsidR="00363C01" w:rsidRPr="00363C01" w:rsidRDefault="00363C01" w:rsidP="00363C01">
      <w:pPr>
        <w:spacing w:after="0" w:line="240" w:lineRule="auto"/>
        <w:rPr>
          <w:rFonts w:cs="Times New Roman"/>
          <w:i/>
        </w:rPr>
      </w:pPr>
    </w:p>
    <w:p w14:paraId="662C3C8C" w14:textId="0949ACDB" w:rsidR="00D01D15" w:rsidRPr="00363C01" w:rsidRDefault="00363C01" w:rsidP="00363C01">
      <w:pPr>
        <w:spacing w:after="0" w:line="240" w:lineRule="auto"/>
      </w:pPr>
      <w:r>
        <w:rPr>
          <w:rFonts w:cs="Times New Roman"/>
          <w:b/>
        </w:rPr>
        <w:t>***</w:t>
      </w:r>
      <w:r w:rsidR="00D01D15" w:rsidRPr="00363C01">
        <w:rPr>
          <w:rFonts w:cs="Times New Roman"/>
          <w:b/>
        </w:rPr>
        <w:t xml:space="preserve">Developing a modified hydroponic system for furthering investigations of potato powdery scab. </w:t>
      </w:r>
      <w:r w:rsidR="00D01D15" w:rsidRPr="00363C01">
        <w:rPr>
          <w:rFonts w:cs="Times New Roman"/>
        </w:rPr>
        <w:t>Amanda Gevens, Stephen Jordan, Haley Higgins, Department of Plant Pathology, University of Wisconsin-Madison</w:t>
      </w:r>
      <w:r w:rsidRPr="00363C01">
        <w:rPr>
          <w:rFonts w:cs="Times New Roman"/>
        </w:rPr>
        <w:t xml:space="preserve">. </w:t>
      </w:r>
      <w:r w:rsidR="00D01D15" w:rsidRPr="00363C01">
        <w:t xml:space="preserve">Powdery scab caused by the Plasmodiophorid pathogen </w:t>
      </w:r>
      <w:r w:rsidR="00D01D15" w:rsidRPr="00363C01">
        <w:rPr>
          <w:i/>
        </w:rPr>
        <w:t>Spongospora subterranean</w:t>
      </w:r>
      <w:r w:rsidR="00D01D15" w:rsidRPr="00363C01">
        <w:t xml:space="preserve"> f. sp. </w:t>
      </w:r>
      <w:r w:rsidR="00D01D15" w:rsidRPr="00363C01">
        <w:rPr>
          <w:i/>
        </w:rPr>
        <w:t xml:space="preserve">subterranean </w:t>
      </w:r>
      <w:r w:rsidR="00D01D15" w:rsidRPr="00363C01">
        <w:t xml:space="preserve">has increased in occurrence in North American potato production since its recognition in 1911.  Due to the pathogen’s increased presence in soils dedicated to potato rotations and its capacity to vector the tuber necrotic potato mop-top virus its management by cultural and chemical means is critically important.  </w:t>
      </w:r>
      <w:r w:rsidR="00D01D15" w:rsidRPr="00363C01">
        <w:rPr>
          <w:i/>
        </w:rPr>
        <w:t>Spongospora</w:t>
      </w:r>
      <w:r w:rsidR="00D01D15" w:rsidRPr="00363C01">
        <w:t xml:space="preserve"> species are notoriously challenging to work with in the laboratory; the pathogens are not culturable and require careful manipulation of infected plant materials for generating controlled infection.  Powdery scab host resistance investigations have typically relied upon naturally infested field soils resulting in useful, field-relevant data.  However, to date, controlled experimentation with single colony isolates outside of the complexity of field soils has not been possible. We are developing a modified hydroponic potato growth system and inoculation process to enable the empirical study of </w:t>
      </w:r>
      <w:r w:rsidR="00D01D15" w:rsidRPr="00363C01">
        <w:rPr>
          <w:i/>
        </w:rPr>
        <w:t>S. subterranean</w:t>
      </w:r>
      <w:r w:rsidR="00D01D15" w:rsidRPr="00363C01">
        <w:t xml:space="preserve"> interactions with potato roots and tubers.  To date, we built a hydroponic potato system with capacity to accommodate 4 individualized replicates for each of 4 experimental treatments or plant varieties.  Adjustments from a standard hydroponic system were made to accommodate an enlarged root and tuber zone with easy plant removal access for non-destructive analyses.  Published inoculum generation protocols are currently being conducted and compared.  Our preliminary results indicated that published protocols do not consistently produce viable zoosporic inoculum necessary for plant inoculations. Refinement of strategy to consistently generate infective inoculum is ongoing.  We anticipate completion of this design and inoculum optimization phase in Spring of 2017. Disease evaluation of 4 cultivars identified as highly susceptible, moderately susceptible, moderately resistant, and highly resistant from field disease assessments will be carried out in the new hydroponic system during Summer and Fall of 2017.  </w:t>
      </w:r>
    </w:p>
    <w:p w14:paraId="585C1E96" w14:textId="47D43F31" w:rsidR="00D01D15" w:rsidRDefault="00D01D15" w:rsidP="00A52E4C">
      <w:pPr>
        <w:spacing w:after="0" w:line="240" w:lineRule="auto"/>
        <w:rPr>
          <w:rFonts w:cs="Times New Roman"/>
        </w:rPr>
      </w:pPr>
    </w:p>
    <w:p w14:paraId="600CDD96" w14:textId="24BC4D7F" w:rsidR="00363C01" w:rsidRPr="00363C01" w:rsidRDefault="00363C01" w:rsidP="00363C01">
      <w:pPr>
        <w:spacing w:after="0" w:line="240" w:lineRule="auto"/>
        <w:rPr>
          <w:rFonts w:cs="Times New Roman"/>
          <w:i/>
        </w:rPr>
      </w:pPr>
      <w:r w:rsidRPr="00363C01">
        <w:rPr>
          <w:rFonts w:cs="Times New Roman"/>
          <w:i/>
        </w:rPr>
        <w:t>*</w:t>
      </w:r>
      <w:r>
        <w:rPr>
          <w:rFonts w:cs="Times New Roman"/>
          <w:i/>
        </w:rPr>
        <w:t>*</w:t>
      </w:r>
      <w:r w:rsidRPr="00363C01">
        <w:rPr>
          <w:rFonts w:cs="Times New Roman"/>
          <w:i/>
        </w:rPr>
        <w:t xml:space="preserve">*Amanda Gevens could not attend the meeting but sent a slide bank with narrative. We did not listen to the entire slide bank, but Stewart Gray just made a few comments about </w:t>
      </w:r>
      <w:r>
        <w:rPr>
          <w:rFonts w:cs="Times New Roman"/>
          <w:i/>
        </w:rPr>
        <w:t>this aspect of the</w:t>
      </w:r>
      <w:r w:rsidRPr="00363C01">
        <w:rPr>
          <w:rFonts w:cs="Times New Roman"/>
          <w:i/>
        </w:rPr>
        <w:t xml:space="preserve"> project.</w:t>
      </w:r>
      <w:r>
        <w:rPr>
          <w:rFonts w:cs="Times New Roman"/>
          <w:i/>
        </w:rPr>
        <w:t xml:space="preserve"> Basically, Amanda has run into some</w:t>
      </w:r>
      <w:r w:rsidRPr="00363C01">
        <w:rPr>
          <w:rFonts w:cs="Times New Roman"/>
          <w:i/>
        </w:rPr>
        <w:t xml:space="preserve"> issues with generating infection in this</w:t>
      </w:r>
      <w:r>
        <w:rPr>
          <w:rFonts w:cs="Times New Roman"/>
          <w:i/>
        </w:rPr>
        <w:t xml:space="preserve"> hydroponic</w:t>
      </w:r>
      <w:r w:rsidRPr="00363C01">
        <w:rPr>
          <w:rFonts w:cs="Times New Roman"/>
          <w:i/>
        </w:rPr>
        <w:t xml:space="preserve"> system</w:t>
      </w:r>
      <w:r>
        <w:rPr>
          <w:rFonts w:cs="Times New Roman"/>
          <w:i/>
        </w:rPr>
        <w:t xml:space="preserve"> and producing viable </w:t>
      </w:r>
      <w:r w:rsidR="00DD43BC">
        <w:rPr>
          <w:rFonts w:cs="Times New Roman"/>
          <w:i/>
        </w:rPr>
        <w:t>inoculum</w:t>
      </w:r>
      <w:r w:rsidRPr="00363C01">
        <w:rPr>
          <w:rFonts w:cs="Times New Roman"/>
          <w:i/>
        </w:rPr>
        <w:t>. If you have ideas about how to resolve these issues</w:t>
      </w:r>
      <w:r w:rsidR="00DD43BC">
        <w:rPr>
          <w:rFonts w:cs="Times New Roman"/>
          <w:i/>
        </w:rPr>
        <w:t xml:space="preserve"> or how to improve the system</w:t>
      </w:r>
      <w:r w:rsidRPr="00363C01">
        <w:rPr>
          <w:rFonts w:cs="Times New Roman"/>
          <w:i/>
        </w:rPr>
        <w:t>, please contact</w:t>
      </w:r>
      <w:r w:rsidR="00DD43BC">
        <w:rPr>
          <w:rFonts w:cs="Times New Roman"/>
          <w:i/>
        </w:rPr>
        <w:t xml:space="preserve"> her directly</w:t>
      </w:r>
      <w:r w:rsidRPr="00363C01">
        <w:rPr>
          <w:rFonts w:cs="Times New Roman"/>
          <w:i/>
        </w:rPr>
        <w:t xml:space="preserve">. </w:t>
      </w:r>
    </w:p>
    <w:p w14:paraId="48181C92" w14:textId="77777777" w:rsidR="00363C01" w:rsidRPr="0022402F" w:rsidRDefault="00363C01" w:rsidP="00A52E4C">
      <w:pPr>
        <w:spacing w:after="0" w:line="240" w:lineRule="auto"/>
        <w:rPr>
          <w:rFonts w:cs="Times New Roman"/>
        </w:rPr>
      </w:pPr>
    </w:p>
    <w:p w14:paraId="5C063A8A" w14:textId="6822F61C" w:rsidR="00DE1D68" w:rsidRPr="00DD43BC" w:rsidRDefault="00D01D15" w:rsidP="00DE1D68">
      <w:pPr>
        <w:spacing w:after="0" w:line="240" w:lineRule="auto"/>
        <w:rPr>
          <w:b/>
        </w:rPr>
      </w:pPr>
      <w:r w:rsidRPr="00DD43BC">
        <w:rPr>
          <w:rFonts w:cs="Times New Roman"/>
          <w:b/>
        </w:rPr>
        <w:t xml:space="preserve">Meeting turned back over to WERA-089 chair – Andrew Houser. </w:t>
      </w:r>
    </w:p>
    <w:p w14:paraId="0E3D39FA" w14:textId="77777777" w:rsidR="00297C52" w:rsidRPr="0022402F" w:rsidRDefault="00297C52" w:rsidP="0066645F">
      <w:pPr>
        <w:spacing w:after="0" w:line="240" w:lineRule="auto"/>
      </w:pPr>
    </w:p>
    <w:p w14:paraId="098DBA54" w14:textId="3C886F6C" w:rsidR="0066645F" w:rsidRPr="0022402F" w:rsidRDefault="0066645F" w:rsidP="0066645F">
      <w:pPr>
        <w:spacing w:after="0" w:line="240" w:lineRule="auto"/>
      </w:pPr>
      <w:r w:rsidRPr="0022402F">
        <w:rPr>
          <w:b/>
        </w:rPr>
        <w:t>Election:</w:t>
      </w:r>
      <w:r w:rsidR="00757E6B" w:rsidRPr="0022402F">
        <w:t xml:space="preserve">  </w:t>
      </w:r>
      <w:r w:rsidR="00491284" w:rsidRPr="0022402F">
        <w:t xml:space="preserve">There were two nominations for Secretary: Kasia </w:t>
      </w:r>
      <w:r w:rsidR="00FA2DE3">
        <w:rPr>
          <w:rFonts w:ascii="Calibri" w:hAnsi="Calibri"/>
          <w:color w:val="000000"/>
        </w:rPr>
        <w:t>Duellman Kinzer</w:t>
      </w:r>
      <w:r w:rsidR="00491284" w:rsidRPr="0022402F">
        <w:t xml:space="preserve"> (Univ. of Idaho) and Kylie Swisher (USDA-ARS, Prosser). A brief election was held by paper ballot and Kylie Swisher was </w:t>
      </w:r>
      <w:r w:rsidR="00DD43BC">
        <w:t>elected</w:t>
      </w:r>
      <w:r w:rsidR="00491284" w:rsidRPr="0022402F">
        <w:t xml:space="preserve"> to serve as secretary (2018) by a majority. </w:t>
      </w:r>
      <w:r w:rsidR="000E4ABF" w:rsidRPr="0022402F">
        <w:t>Ken Frost</w:t>
      </w:r>
      <w:r w:rsidRPr="0022402F">
        <w:t xml:space="preserve"> will </w:t>
      </w:r>
      <w:r w:rsidR="00DE1D68" w:rsidRPr="0022402F">
        <w:t xml:space="preserve">move from Vice Chair to Chair. </w:t>
      </w:r>
      <w:r w:rsidR="000E4ABF" w:rsidRPr="0022402F">
        <w:t>Matthew Blua</w:t>
      </w:r>
      <w:r w:rsidR="00297C52" w:rsidRPr="0022402F">
        <w:t xml:space="preserve"> will move</w:t>
      </w:r>
      <w:r w:rsidR="00491284" w:rsidRPr="0022402F">
        <w:t xml:space="preserve"> from Secretary to Vice Chair. </w:t>
      </w:r>
    </w:p>
    <w:p w14:paraId="6E5D0738" w14:textId="77777777" w:rsidR="00297C52" w:rsidRPr="0022402F" w:rsidRDefault="00297C52" w:rsidP="0066645F">
      <w:pPr>
        <w:spacing w:after="0" w:line="240" w:lineRule="auto"/>
      </w:pPr>
    </w:p>
    <w:p w14:paraId="642678B2" w14:textId="0CD77A5F" w:rsidR="00C76496" w:rsidRPr="0022402F" w:rsidRDefault="00297C52" w:rsidP="0066645F">
      <w:pPr>
        <w:spacing w:after="0" w:line="240" w:lineRule="auto"/>
      </w:pPr>
      <w:r w:rsidRPr="0022402F">
        <w:rPr>
          <w:b/>
        </w:rPr>
        <w:t>WERA-89 Meeting in 201</w:t>
      </w:r>
      <w:r w:rsidR="000E4ABF" w:rsidRPr="0022402F">
        <w:rPr>
          <w:b/>
        </w:rPr>
        <w:t>8</w:t>
      </w:r>
      <w:r w:rsidRPr="0022402F">
        <w:rPr>
          <w:b/>
        </w:rPr>
        <w:t>:</w:t>
      </w:r>
      <w:r w:rsidRPr="0022402F">
        <w:t xml:space="preserve"> </w:t>
      </w:r>
      <w:r w:rsidR="00BC27E8" w:rsidRPr="0022402F">
        <w:t xml:space="preserve"> </w:t>
      </w:r>
      <w:r w:rsidR="00340953" w:rsidRPr="0022402F">
        <w:t xml:space="preserve">Most of the people in attendance agree that </w:t>
      </w:r>
      <w:r w:rsidR="00C76496" w:rsidRPr="0022402F">
        <w:t>earl</w:t>
      </w:r>
      <w:r w:rsidR="00DD43BC">
        <w:t>y March is still the best time and p</w:t>
      </w:r>
      <w:r w:rsidR="00C76496" w:rsidRPr="0022402F">
        <w:t>otential dates</w:t>
      </w:r>
      <w:r w:rsidR="00DD43BC">
        <w:t xml:space="preserve"> for 2018 are</w:t>
      </w:r>
      <w:r w:rsidR="00C76496" w:rsidRPr="0022402F">
        <w:t>:</w:t>
      </w:r>
    </w:p>
    <w:p w14:paraId="7AA39838" w14:textId="4A0F7F43" w:rsidR="00C76496" w:rsidRPr="0022402F" w:rsidRDefault="00C76496" w:rsidP="0066645F">
      <w:pPr>
        <w:spacing w:after="0" w:line="240" w:lineRule="auto"/>
      </w:pPr>
      <w:r w:rsidRPr="0022402F">
        <w:t>March 7-8, 2018</w:t>
      </w:r>
    </w:p>
    <w:p w14:paraId="4F9215DD" w14:textId="48ED6924" w:rsidR="00C76496" w:rsidRPr="0022402F" w:rsidRDefault="00C76496" w:rsidP="0066645F">
      <w:pPr>
        <w:spacing w:after="0" w:line="240" w:lineRule="auto"/>
      </w:pPr>
      <w:r w:rsidRPr="0022402F">
        <w:t>March 14-15, 2018</w:t>
      </w:r>
    </w:p>
    <w:p w14:paraId="7C52A97D" w14:textId="079033FB" w:rsidR="00AD4808" w:rsidRPr="0022402F" w:rsidRDefault="00AD4808" w:rsidP="0066645F">
      <w:pPr>
        <w:spacing w:after="0" w:line="240" w:lineRule="auto"/>
      </w:pPr>
    </w:p>
    <w:p w14:paraId="4226DC15" w14:textId="77205DB5" w:rsidR="00C76496" w:rsidRPr="00DD43BC" w:rsidRDefault="00C76496" w:rsidP="0066645F">
      <w:pPr>
        <w:spacing w:after="0" w:line="240" w:lineRule="auto"/>
      </w:pPr>
      <w:r w:rsidRPr="00DD43BC">
        <w:t>Suggestions for location:</w:t>
      </w:r>
    </w:p>
    <w:p w14:paraId="677D68BE" w14:textId="6E7A957F" w:rsidR="00AD4808" w:rsidRPr="0022402F" w:rsidRDefault="00AD4808" w:rsidP="0066645F">
      <w:pPr>
        <w:spacing w:after="0" w:line="240" w:lineRule="auto"/>
      </w:pPr>
      <w:r w:rsidRPr="0022402F">
        <w:t>San Antonio</w:t>
      </w:r>
      <w:r w:rsidR="00C76496" w:rsidRPr="0022402F">
        <w:t>, TX</w:t>
      </w:r>
    </w:p>
    <w:p w14:paraId="0965FB54" w14:textId="796F88E6" w:rsidR="00AD4808" w:rsidRPr="0022402F" w:rsidRDefault="00AD4808" w:rsidP="00705FB1">
      <w:pPr>
        <w:spacing w:after="0" w:line="240" w:lineRule="auto"/>
        <w:rPr>
          <w:strike/>
        </w:rPr>
      </w:pPr>
      <w:r w:rsidRPr="0022402F">
        <w:t xml:space="preserve">New </w:t>
      </w:r>
      <w:r w:rsidR="004B0EB6" w:rsidRPr="0022402F">
        <w:t>Orleans</w:t>
      </w:r>
      <w:r w:rsidR="00C76496" w:rsidRPr="0022402F">
        <w:t>, LA</w:t>
      </w:r>
    </w:p>
    <w:p w14:paraId="143B630A" w14:textId="6FC62909" w:rsidR="00C76496" w:rsidRPr="0022402F" w:rsidRDefault="00C76496" w:rsidP="0066645F">
      <w:pPr>
        <w:spacing w:after="0" w:line="240" w:lineRule="auto"/>
      </w:pPr>
      <w:r w:rsidRPr="0022402F">
        <w:t>Tucson, AZ</w:t>
      </w:r>
    </w:p>
    <w:p w14:paraId="202140DF" w14:textId="061CD5DA" w:rsidR="00C76496" w:rsidRPr="0022402F" w:rsidRDefault="00C76496" w:rsidP="0066645F">
      <w:pPr>
        <w:spacing w:after="0" w:line="240" w:lineRule="auto"/>
      </w:pPr>
      <w:r w:rsidRPr="0022402F">
        <w:t>San Diego, CA</w:t>
      </w:r>
    </w:p>
    <w:p w14:paraId="147B793B" w14:textId="77777777" w:rsidR="00C76496" w:rsidRPr="0022402F" w:rsidRDefault="00C76496" w:rsidP="0066645F">
      <w:pPr>
        <w:spacing w:after="0" w:line="240" w:lineRule="auto"/>
      </w:pPr>
    </w:p>
    <w:p w14:paraId="4AA69FA5" w14:textId="1BAEA823" w:rsidR="0019121C" w:rsidRPr="00DD43BC" w:rsidRDefault="00757E6B" w:rsidP="0066645F">
      <w:pPr>
        <w:spacing w:after="0" w:line="240" w:lineRule="auto"/>
        <w:rPr>
          <w:b/>
        </w:rPr>
      </w:pPr>
      <w:r w:rsidRPr="00DD43BC">
        <w:rPr>
          <w:b/>
        </w:rPr>
        <w:t>The meeting a</w:t>
      </w:r>
      <w:r w:rsidR="00AA043A" w:rsidRPr="00DD43BC">
        <w:rPr>
          <w:b/>
        </w:rPr>
        <w:t>djourn</w:t>
      </w:r>
      <w:r w:rsidRPr="00DD43BC">
        <w:rPr>
          <w:b/>
        </w:rPr>
        <w:t>ed at</w:t>
      </w:r>
      <w:r w:rsidR="00C76496" w:rsidRPr="00DD43BC">
        <w:rPr>
          <w:b/>
        </w:rPr>
        <w:t xml:space="preserve"> </w:t>
      </w:r>
      <w:r w:rsidR="00AC3F5E" w:rsidRPr="00DD43BC">
        <w:rPr>
          <w:b/>
        </w:rPr>
        <w:t>11:47am</w:t>
      </w:r>
      <w:r w:rsidRPr="00DD43BC">
        <w:rPr>
          <w:b/>
        </w:rPr>
        <w:t xml:space="preserve"> </w:t>
      </w:r>
      <w:r w:rsidR="00921B8E" w:rsidRPr="00DD43BC">
        <w:rPr>
          <w:b/>
        </w:rPr>
        <w:t xml:space="preserve">time </w:t>
      </w:r>
      <w:r w:rsidRPr="00DD43BC">
        <w:rPr>
          <w:b/>
        </w:rPr>
        <w:t xml:space="preserve">March </w:t>
      </w:r>
      <w:r w:rsidR="00921B8E" w:rsidRPr="00DD43BC">
        <w:rPr>
          <w:b/>
        </w:rPr>
        <w:t>9</w:t>
      </w:r>
      <w:r w:rsidRPr="00DD43BC">
        <w:rPr>
          <w:b/>
        </w:rPr>
        <w:t>, 201</w:t>
      </w:r>
      <w:r w:rsidR="00921B8E" w:rsidRPr="00DD43BC">
        <w:rPr>
          <w:b/>
        </w:rPr>
        <w:t>7</w:t>
      </w:r>
      <w:r w:rsidRPr="00DD43BC">
        <w:rPr>
          <w:b/>
        </w:rPr>
        <w:t>.</w:t>
      </w:r>
    </w:p>
    <w:p w14:paraId="37100649" w14:textId="577F0375" w:rsidR="004903DE" w:rsidRPr="0022402F" w:rsidRDefault="004903DE" w:rsidP="004903DE">
      <w:pPr>
        <w:spacing w:after="0" w:line="240" w:lineRule="auto"/>
      </w:pPr>
    </w:p>
    <w:p w14:paraId="7CCDFA27" w14:textId="77777777" w:rsidR="004903DE" w:rsidRPr="0022402F" w:rsidRDefault="004903DE" w:rsidP="004903DE">
      <w:pPr>
        <w:spacing w:after="0" w:line="240" w:lineRule="auto"/>
      </w:pPr>
    </w:p>
    <w:p w14:paraId="0502AFFE" w14:textId="77777777" w:rsidR="004903DE" w:rsidRPr="0022402F" w:rsidRDefault="004903DE" w:rsidP="004903DE">
      <w:pPr>
        <w:spacing w:after="0" w:line="240" w:lineRule="auto"/>
        <w:rPr>
          <w:b/>
        </w:rPr>
      </w:pPr>
      <w:r w:rsidRPr="0022402F">
        <w:rPr>
          <w:b/>
        </w:rPr>
        <w:t>Accomplishments:</w:t>
      </w:r>
    </w:p>
    <w:p w14:paraId="5326667C" w14:textId="77777777" w:rsidR="004903DE" w:rsidRPr="0022402F" w:rsidRDefault="004903DE" w:rsidP="004903DE">
      <w:pPr>
        <w:spacing w:after="0" w:line="240" w:lineRule="auto"/>
      </w:pPr>
    </w:p>
    <w:p w14:paraId="38AF37D1" w14:textId="77777777" w:rsidR="004903DE" w:rsidRPr="0022402F" w:rsidRDefault="004903DE" w:rsidP="004903DE">
      <w:pPr>
        <w:spacing w:after="0" w:line="240" w:lineRule="auto"/>
      </w:pPr>
    </w:p>
    <w:p w14:paraId="34FD1CA7" w14:textId="77777777" w:rsidR="004903DE" w:rsidRPr="0022402F" w:rsidRDefault="004903DE" w:rsidP="004903DE">
      <w:pPr>
        <w:spacing w:after="0" w:line="240" w:lineRule="auto"/>
      </w:pPr>
    </w:p>
    <w:p w14:paraId="6D40F055" w14:textId="77777777" w:rsidR="004903DE" w:rsidRPr="0022402F" w:rsidRDefault="004903DE" w:rsidP="004903DE">
      <w:pPr>
        <w:spacing w:after="0" w:line="240" w:lineRule="auto"/>
        <w:rPr>
          <w:b/>
        </w:rPr>
      </w:pPr>
      <w:r w:rsidRPr="0022402F">
        <w:rPr>
          <w:b/>
        </w:rPr>
        <w:t>Impact Statements:</w:t>
      </w:r>
    </w:p>
    <w:p w14:paraId="6F50D986" w14:textId="0815C4D7" w:rsidR="004903DE" w:rsidRPr="00DD43BC" w:rsidRDefault="00DD43BC" w:rsidP="004903DE">
      <w:pPr>
        <w:spacing w:after="0" w:line="240" w:lineRule="auto"/>
        <w:rPr>
          <w:b/>
        </w:rPr>
      </w:pPr>
      <w:r w:rsidRPr="00DD43BC">
        <w:rPr>
          <w:b/>
        </w:rPr>
        <w:t>Old impacts:</w:t>
      </w:r>
    </w:p>
    <w:p w14:paraId="0BB5D20F" w14:textId="77777777" w:rsidR="004903DE" w:rsidRPr="0022402F" w:rsidRDefault="004903DE" w:rsidP="00DD43BC">
      <w:pPr>
        <w:spacing w:after="0" w:line="240" w:lineRule="auto"/>
      </w:pPr>
      <w:r w:rsidRPr="0022402F">
        <w:t xml:space="preserve">We have a better understanding of the different PVY strains circulating in North American potato cultivars thanks to work that has been conducted by team members.  </w:t>
      </w:r>
    </w:p>
    <w:p w14:paraId="59483DF9" w14:textId="77777777" w:rsidR="004903DE" w:rsidRPr="0022402F" w:rsidRDefault="004903DE" w:rsidP="004903DE">
      <w:pPr>
        <w:pStyle w:val="ListParagraph"/>
        <w:spacing w:after="0" w:line="240" w:lineRule="auto"/>
      </w:pPr>
    </w:p>
    <w:p w14:paraId="437E5FF6" w14:textId="77777777" w:rsidR="004903DE" w:rsidRPr="0022402F" w:rsidRDefault="004903DE" w:rsidP="00DD43BC">
      <w:pPr>
        <w:spacing w:after="0" w:line="240" w:lineRule="auto"/>
      </w:pPr>
      <w:r w:rsidRPr="0022402F">
        <w:t>There has been significant progress in the development and release of PVY resistant cultivars. This is the result of making PVY resistance breeding a priority. This will have a significant positive impact on the potato industry; as PVY resistant cultivars are more widely grown there will be fewer rejections and less downgrading of seed due to PVY infection, fewer yield losses due to PVY infections, and fewer quality defects caused by necrotic strains of PVY.</w:t>
      </w:r>
    </w:p>
    <w:p w14:paraId="6234266C" w14:textId="77777777" w:rsidR="004903DE" w:rsidRPr="0022402F" w:rsidRDefault="004903DE" w:rsidP="004903DE">
      <w:pPr>
        <w:pStyle w:val="ListParagraph"/>
        <w:spacing w:after="0" w:line="240" w:lineRule="auto"/>
      </w:pPr>
    </w:p>
    <w:p w14:paraId="3DBD2E5A" w14:textId="078F2124" w:rsidR="004903DE" w:rsidRDefault="004903DE" w:rsidP="00DD43BC">
      <w:pPr>
        <w:spacing w:after="0" w:line="240" w:lineRule="auto"/>
      </w:pPr>
      <w:r w:rsidRPr="0022402F">
        <w:t xml:space="preserve">Efforts to characterize symptoms of many different potato cultivars infected with different viruses (PVY, PMTV, TRV) and virus strains (PVY-O, PVY-NTN, PVY-N/Wi) have helped personnel with seed certification agencies correctly identify virus-infected plants when they are doing inspections.  </w:t>
      </w:r>
    </w:p>
    <w:p w14:paraId="18F7279D" w14:textId="77777777" w:rsidR="00DD43BC" w:rsidRPr="0022402F" w:rsidRDefault="00DD43BC" w:rsidP="00DD43BC">
      <w:pPr>
        <w:spacing w:after="0" w:line="240" w:lineRule="auto"/>
      </w:pPr>
    </w:p>
    <w:p w14:paraId="6BB69E54" w14:textId="3008F13B" w:rsidR="00C45E8F" w:rsidRDefault="00C45E8F" w:rsidP="00C45E8F">
      <w:pPr>
        <w:spacing w:after="0" w:line="240" w:lineRule="auto"/>
        <w:rPr>
          <w:rFonts w:eastAsia="Times New Roman"/>
          <w:b/>
        </w:rPr>
      </w:pPr>
      <w:r>
        <w:rPr>
          <w:rFonts w:eastAsia="Times New Roman"/>
          <w:b/>
        </w:rPr>
        <w:t>New Impacts:</w:t>
      </w:r>
    </w:p>
    <w:p w14:paraId="68769150" w14:textId="2B76F068" w:rsidR="00494373" w:rsidRPr="00BE2127" w:rsidRDefault="00494373" w:rsidP="00C45E8F">
      <w:pPr>
        <w:spacing w:after="0" w:line="240" w:lineRule="auto"/>
      </w:pPr>
      <w:r w:rsidRPr="00BE2127">
        <w:rPr>
          <w:rFonts w:eastAsia="Times New Roman"/>
          <w:b/>
        </w:rPr>
        <w:t>Dave D</w:t>
      </w:r>
      <w:r w:rsidR="00DD43BC" w:rsidRPr="00BE2127">
        <w:rPr>
          <w:rFonts w:eastAsia="Times New Roman"/>
          <w:b/>
        </w:rPr>
        <w:t>ouches</w:t>
      </w:r>
      <w:r w:rsidRPr="00BE2127">
        <w:rPr>
          <w:rFonts w:eastAsia="Times New Roman"/>
        </w:rPr>
        <w:br/>
        <w:t>Use of the potato SNP arrays has allowed us to create high quality potato populations to conduct genetic mapping of virus resistance traits.</w:t>
      </w:r>
      <w:r w:rsidR="00BE2127">
        <w:rPr>
          <w:rFonts w:eastAsia="Times New Roman"/>
        </w:rPr>
        <w:t xml:space="preserve"> </w:t>
      </w:r>
      <w:r w:rsidRPr="00BE2127">
        <w:rPr>
          <w:rFonts w:eastAsia="Times New Roman"/>
        </w:rPr>
        <w:t xml:space="preserve">The high density of the genetic markers that are </w:t>
      </w:r>
      <w:r w:rsidR="004B0EB6" w:rsidRPr="00BE2127">
        <w:rPr>
          <w:rFonts w:eastAsia="Times New Roman"/>
        </w:rPr>
        <w:t>generated will</w:t>
      </w:r>
      <w:r w:rsidRPr="00BE2127">
        <w:rPr>
          <w:rFonts w:eastAsia="Times New Roman"/>
        </w:rPr>
        <w:t xml:space="preserve"> allow for mapping in tetraploid populations by the breeders. Seed tubers are generated of these populations so that PMTV and TRV can be phenotyped.</w:t>
      </w:r>
    </w:p>
    <w:p w14:paraId="621B3EA5" w14:textId="77777777" w:rsidR="00C45E8F" w:rsidRDefault="00C45E8F" w:rsidP="00BE2127">
      <w:pPr>
        <w:pStyle w:val="NormalWeb"/>
        <w:rPr>
          <w:rFonts w:asciiTheme="minorHAnsi" w:eastAsiaTheme="minorEastAsia" w:hAnsiTheme="minorHAnsi"/>
          <w:b/>
          <w:color w:val="000000"/>
          <w:sz w:val="22"/>
          <w:szCs w:val="22"/>
        </w:rPr>
      </w:pPr>
    </w:p>
    <w:p w14:paraId="536F76B0" w14:textId="76290E7C" w:rsidR="00BE2127" w:rsidRPr="00BE2127" w:rsidRDefault="00BE2127" w:rsidP="00BE2127">
      <w:pPr>
        <w:pStyle w:val="NormalWeb"/>
        <w:rPr>
          <w:rFonts w:asciiTheme="minorHAnsi" w:eastAsiaTheme="minorEastAsia" w:hAnsiTheme="minorHAnsi"/>
          <w:b/>
          <w:color w:val="000000"/>
          <w:sz w:val="22"/>
          <w:szCs w:val="22"/>
        </w:rPr>
      </w:pPr>
      <w:r w:rsidRPr="00BE2127">
        <w:rPr>
          <w:rFonts w:asciiTheme="minorHAnsi" w:eastAsiaTheme="minorEastAsia" w:hAnsiTheme="minorHAnsi"/>
          <w:b/>
          <w:color w:val="000000"/>
          <w:sz w:val="22"/>
          <w:szCs w:val="22"/>
        </w:rPr>
        <w:t>Russel Groves</w:t>
      </w:r>
    </w:p>
    <w:p w14:paraId="77B770CE" w14:textId="77777777" w:rsidR="00BE2127" w:rsidRPr="00BE2127" w:rsidRDefault="00BE2127" w:rsidP="00BE2127">
      <w:pPr>
        <w:pStyle w:val="NormalWeb"/>
        <w:rPr>
          <w:rFonts w:asciiTheme="minorHAnsi" w:hAnsiTheme="minorHAnsi"/>
          <w:color w:val="000000"/>
          <w:sz w:val="22"/>
          <w:szCs w:val="22"/>
        </w:rPr>
      </w:pPr>
      <w:r w:rsidRPr="00BE2127">
        <w:rPr>
          <w:rFonts w:asciiTheme="minorHAnsi" w:eastAsiaTheme="minorEastAsia" w:hAnsiTheme="minorHAnsi"/>
          <w:color w:val="000000"/>
          <w:sz w:val="22"/>
          <w:szCs w:val="22"/>
        </w:rPr>
        <w:t>Aphid capture data have been compiled from the North Central Regional, Aphid Suction Trap Network (</w:t>
      </w:r>
      <w:hyperlink r:id="rId8" w:tooltip="http://traps.ncipmc.org/&#10;Ctrl+Click or tap to follow the link" w:history="1">
        <w:r w:rsidRPr="00BE2127">
          <w:rPr>
            <w:rStyle w:val="Hyperlink"/>
            <w:rFonts w:asciiTheme="minorHAnsi" w:eastAsiaTheme="minorEastAsia" w:hAnsiTheme="minorHAnsi"/>
            <w:sz w:val="22"/>
            <w:szCs w:val="22"/>
          </w:rPr>
          <w:t>http://traps.ncipmc.org/</w:t>
        </w:r>
      </w:hyperlink>
      <w:r w:rsidRPr="00BE2127">
        <w:rPr>
          <w:rFonts w:asciiTheme="minorHAnsi" w:eastAsiaTheme="minorEastAsia" w:hAnsiTheme="minorHAnsi"/>
          <w:color w:val="000000"/>
          <w:sz w:val="22"/>
          <w:szCs w:val="22"/>
        </w:rPr>
        <w:t>) from a span of 10 years (2005-2015) and 45 locations comprising over 180 species of aphids and nearly 1M individual captures in the upper Midwestern US. Additional aphid trapping data from various potato producing states are being identified to species and are planned for validation in the current models. These trap data will be standardized against cumulative growing degree-days (base</w:t>
      </w:r>
      <w:r w:rsidRPr="00BE2127">
        <w:rPr>
          <w:rFonts w:asciiTheme="minorHAnsi" w:eastAsiaTheme="minorEastAsia" w:hAnsiTheme="minorHAnsi"/>
          <w:color w:val="000000"/>
          <w:sz w:val="22"/>
          <w:szCs w:val="22"/>
          <w:vertAlign w:val="subscript"/>
        </w:rPr>
        <w:t>50</w:t>
      </w:r>
      <w:r w:rsidRPr="00BE2127">
        <w:rPr>
          <w:rFonts w:asciiTheme="minorHAnsi" w:eastAsiaTheme="minorEastAsia" w:hAnsiTheme="minorHAnsi"/>
          <w:color w:val="000000"/>
          <w:sz w:val="22"/>
          <w:szCs w:val="22"/>
        </w:rPr>
        <w:t>) using random effects models, and these will be used to predict the dispersal phenology of unique aphid species in different states.</w:t>
      </w:r>
    </w:p>
    <w:p w14:paraId="173952F7" w14:textId="77777777" w:rsidR="00BE2127" w:rsidRPr="00BE2127" w:rsidRDefault="00BE2127" w:rsidP="00DD43BC">
      <w:pPr>
        <w:spacing w:after="0"/>
        <w:rPr>
          <w:b/>
        </w:rPr>
      </w:pPr>
    </w:p>
    <w:p w14:paraId="704BD21A" w14:textId="27C8277B" w:rsidR="00BE2127" w:rsidRPr="00BE2127" w:rsidRDefault="00BE2127" w:rsidP="00C45E8F">
      <w:pPr>
        <w:spacing w:after="0"/>
        <w:rPr>
          <w:b/>
        </w:rPr>
      </w:pPr>
      <w:r w:rsidRPr="00BE2127">
        <w:rPr>
          <w:b/>
        </w:rPr>
        <w:t>Neil Gumestad</w:t>
      </w:r>
    </w:p>
    <w:p w14:paraId="315A4D14" w14:textId="77777777" w:rsidR="00BE2127" w:rsidRPr="00BE2127" w:rsidRDefault="00BE2127" w:rsidP="00C45E8F">
      <w:pPr>
        <w:spacing w:after="0"/>
      </w:pPr>
      <w:r w:rsidRPr="00BE2127">
        <w:t>Sixty potato cultivars representing every market class were tested for their sensitivity to PMTV- and TRV-induced tuber necrosis in field trials conducted in 2015 and 2016. Expression of tuber necrosis by each virus was variable among cultivars with a number of them identified as being insensitive to the tuber necrosis phase caused by each virus. The commercial potato industry has cultivars available within each market class that can be used to escape economic loss by utilizing potato varieties that do not express tuber necrosis.</w:t>
      </w:r>
    </w:p>
    <w:p w14:paraId="35E63237" w14:textId="77777777" w:rsidR="00C45E8F" w:rsidRDefault="00C45E8F" w:rsidP="00DD43BC">
      <w:pPr>
        <w:spacing w:after="0"/>
        <w:rPr>
          <w:b/>
        </w:rPr>
      </w:pPr>
    </w:p>
    <w:p w14:paraId="1DA8111B" w14:textId="6DD69B56" w:rsidR="004903DE" w:rsidRPr="00BE2127" w:rsidRDefault="00494373" w:rsidP="00DD43BC">
      <w:pPr>
        <w:spacing w:after="0"/>
        <w:rPr>
          <w:b/>
        </w:rPr>
      </w:pPr>
      <w:r w:rsidRPr="00BE2127">
        <w:rPr>
          <w:b/>
        </w:rPr>
        <w:t>D</w:t>
      </w:r>
      <w:r w:rsidR="00DD43BC" w:rsidRPr="00BE2127">
        <w:rPr>
          <w:b/>
        </w:rPr>
        <w:t>ebbie</w:t>
      </w:r>
      <w:r w:rsidRPr="00BE2127">
        <w:rPr>
          <w:b/>
        </w:rPr>
        <w:t xml:space="preserve"> Inglis</w:t>
      </w:r>
    </w:p>
    <w:p w14:paraId="3F44139B" w14:textId="6ECB263D" w:rsidR="00494373" w:rsidRPr="00BE2127" w:rsidRDefault="00494373" w:rsidP="00494373">
      <w:r w:rsidRPr="00BE2127">
        <w:t xml:space="preserve">1. Shallow, suberized canoe-shaped cracks on tubers of fresh-market potato varieties can be a symptom of </w:t>
      </w:r>
      <w:r w:rsidRPr="00BE2127">
        <w:rPr>
          <w:iCs/>
        </w:rPr>
        <w:t>Potato virus Y</w:t>
      </w:r>
      <w:r w:rsidRPr="00BE2127">
        <w:t>, especially if the infecti</w:t>
      </w:r>
      <w:r w:rsidR="00DD43BC" w:rsidRPr="00BE2127">
        <w:t xml:space="preserve">ons arise from seedborne virus. </w:t>
      </w:r>
      <w:r w:rsidRPr="00BE2127">
        <w:t>2. Over three trials at WSU Mount Vernon NWREC (field and greenhouse), ‘All Blue’, ‘Chieftain’, ‘French Fingerling’, ‘Russet Burbank’, and ‘Yukon Gold’ were susceptible to PVY strains O, NTN, and N-Wi, exhibited strong mosaic symptoms, and varying levels of cracked tubers.</w:t>
      </w:r>
      <w:r w:rsidR="00DD43BC" w:rsidRPr="00BE2127">
        <w:t xml:space="preserve"> </w:t>
      </w:r>
      <w:r w:rsidRPr="00BE2127">
        <w:t>3. Potato growers need to employ season-long PVY management when planting these varieties, and avoid purchasing seed tubers from lots exhibiting the cracking symptom.</w:t>
      </w:r>
    </w:p>
    <w:p w14:paraId="2C50C852" w14:textId="77777777" w:rsidR="001B63DE" w:rsidRPr="00BE2127" w:rsidRDefault="001B63DE" w:rsidP="00C45E8F">
      <w:pPr>
        <w:spacing w:after="0"/>
        <w:rPr>
          <w:b/>
        </w:rPr>
      </w:pPr>
      <w:r w:rsidRPr="00BE2127">
        <w:rPr>
          <w:b/>
        </w:rPr>
        <w:t>Christopher McIntosh</w:t>
      </w:r>
    </w:p>
    <w:p w14:paraId="67740DE5" w14:textId="3221B839" w:rsidR="001B63DE" w:rsidRPr="00BE2127" w:rsidRDefault="001B63DE" w:rsidP="00C45E8F">
      <w:pPr>
        <w:spacing w:after="0"/>
      </w:pPr>
      <w:r w:rsidRPr="00BE2127">
        <w:rPr>
          <w:color w:val="000000"/>
        </w:rPr>
        <w:t>This past year work on a beta-test version of the PVY seed calculator was completed. The calculator represents a “dashboard” style reference for the economic impact of PVY. By selecting an estimated infection level in seed, the user can obtain a mean and 95% confidence interval on the forecasted economic damaged caused by the virus.</w:t>
      </w:r>
    </w:p>
    <w:p w14:paraId="212C32C6" w14:textId="77777777" w:rsidR="00C45E8F" w:rsidRDefault="00C45E8F" w:rsidP="00C45E8F">
      <w:pPr>
        <w:spacing w:after="0"/>
        <w:rPr>
          <w:b/>
        </w:rPr>
      </w:pPr>
    </w:p>
    <w:p w14:paraId="073DDBBC" w14:textId="5078B803" w:rsidR="00BE2127" w:rsidRPr="00BE2127" w:rsidRDefault="00BE2127" w:rsidP="00C45E8F">
      <w:pPr>
        <w:spacing w:after="0"/>
        <w:rPr>
          <w:b/>
        </w:rPr>
      </w:pPr>
      <w:r w:rsidRPr="00BE2127">
        <w:rPr>
          <w:b/>
        </w:rPr>
        <w:t>Mathuresh Singh</w:t>
      </w:r>
    </w:p>
    <w:p w14:paraId="1D635844" w14:textId="77777777" w:rsidR="00BE2127" w:rsidRPr="00BE2127" w:rsidRDefault="00BE2127" w:rsidP="00C45E8F">
      <w:pPr>
        <w:spacing w:after="0"/>
      </w:pPr>
      <w:r w:rsidRPr="00BE2127">
        <w:t>It has been demonstrated that mechanical PVY transmission (not vectored by aphids) can readily occur in the field due to farming operations. Inoculum tubers known to be infected with PVY of three strains (PVY</w:t>
      </w:r>
      <w:r w:rsidRPr="00BE2127">
        <w:rPr>
          <w:vertAlign w:val="superscript"/>
        </w:rPr>
        <w:t>O</w:t>
      </w:r>
      <w:r w:rsidRPr="00BE2127">
        <w:t>, PVY</w:t>
      </w:r>
      <w:r w:rsidRPr="00BE2127">
        <w:rPr>
          <w:vertAlign w:val="superscript"/>
        </w:rPr>
        <w:t>N:O</w:t>
      </w:r>
      <w:r w:rsidRPr="00BE2127">
        <w:t>, PVY</w:t>
      </w:r>
      <w:r w:rsidRPr="00BE2127">
        <w:rPr>
          <w:vertAlign w:val="superscript"/>
        </w:rPr>
        <w:t>NTN</w:t>
      </w:r>
      <w:r w:rsidRPr="00BE2127">
        <w:t>) were planted in a tractor-trackway row and a control row away from tractor traffic. The virus spread was 3-5 times higher in tractor row than non-tractor row with PVY</w:t>
      </w:r>
      <w:r w:rsidRPr="00BE2127">
        <w:rPr>
          <w:vertAlign w:val="superscript"/>
        </w:rPr>
        <w:t>NTN</w:t>
      </w:r>
      <w:r w:rsidRPr="00BE2127">
        <w:t xml:space="preserve"> spreading far more than the other strains (ca. 70% of new infections).</w:t>
      </w:r>
    </w:p>
    <w:p w14:paraId="600545A2" w14:textId="77777777" w:rsidR="00C45E8F" w:rsidRDefault="00C45E8F" w:rsidP="001B63DE">
      <w:pPr>
        <w:rPr>
          <w:b/>
        </w:rPr>
      </w:pPr>
    </w:p>
    <w:p w14:paraId="1588ECF1" w14:textId="77777777" w:rsidR="001B63DE" w:rsidRDefault="001B63DE" w:rsidP="001B63DE">
      <w:r w:rsidRPr="00BE2127">
        <w:rPr>
          <w:b/>
        </w:rPr>
        <w:t>Jonathan Whitworth</w:t>
      </w:r>
      <w:r w:rsidRPr="00BE2127">
        <w:br/>
      </w:r>
      <w:r w:rsidRPr="00BE2127">
        <w:rPr>
          <w:iCs/>
        </w:rPr>
        <w:t>Documenting PVY symptoms of potato varieties in the greenhouse and field has shown that recombinant strains have mild symptoms, making visual inspections difficult.  Results are being shared with growers and the industry.  A PVY demonstration trial was done in Washington in 2016 and additional trials will be done in WA, WI, and ME in 2018</w:t>
      </w:r>
      <w:r w:rsidRPr="00BE2127">
        <w:t>.</w:t>
      </w:r>
    </w:p>
    <w:p w14:paraId="4FD49CF6" w14:textId="77777777" w:rsidR="001B63DE" w:rsidRDefault="001B63DE" w:rsidP="001B63DE"/>
    <w:p w14:paraId="10F54027" w14:textId="2A2F6E1A" w:rsidR="001B63DE" w:rsidRPr="0022402F" w:rsidRDefault="001B63DE" w:rsidP="00494373"/>
    <w:p w14:paraId="67D987AB" w14:textId="77777777" w:rsidR="00494373" w:rsidRPr="0022402F" w:rsidRDefault="00494373" w:rsidP="004903DE">
      <w:pPr>
        <w:pStyle w:val="ListParagraph"/>
      </w:pPr>
    </w:p>
    <w:p w14:paraId="0E7706AD" w14:textId="77777777" w:rsidR="00DD43BC" w:rsidRDefault="00DD43BC" w:rsidP="008C6A95">
      <w:pPr>
        <w:spacing w:after="0" w:line="240" w:lineRule="auto"/>
        <w:jc w:val="center"/>
        <w:rPr>
          <w:b/>
        </w:rPr>
      </w:pPr>
    </w:p>
    <w:p w14:paraId="41E70209" w14:textId="77777777" w:rsidR="00C45E8F" w:rsidRDefault="00C45E8F" w:rsidP="008C6A95">
      <w:pPr>
        <w:spacing w:after="0" w:line="240" w:lineRule="auto"/>
        <w:jc w:val="center"/>
        <w:rPr>
          <w:b/>
        </w:rPr>
      </w:pPr>
    </w:p>
    <w:p w14:paraId="5010E0B1" w14:textId="77777777" w:rsidR="00705FB1" w:rsidRDefault="00705FB1" w:rsidP="008C6A95">
      <w:pPr>
        <w:spacing w:after="0" w:line="240" w:lineRule="auto"/>
        <w:jc w:val="center"/>
        <w:rPr>
          <w:b/>
        </w:rPr>
      </w:pPr>
    </w:p>
    <w:p w14:paraId="5645E3AB" w14:textId="77777777" w:rsidR="00C45E8F" w:rsidRDefault="00C45E8F" w:rsidP="008C6A95">
      <w:pPr>
        <w:spacing w:after="0" w:line="240" w:lineRule="auto"/>
        <w:jc w:val="center"/>
        <w:rPr>
          <w:b/>
        </w:rPr>
      </w:pPr>
    </w:p>
    <w:p w14:paraId="523BED23" w14:textId="77777777" w:rsidR="00C45E8F" w:rsidRDefault="00C45E8F" w:rsidP="008C6A95">
      <w:pPr>
        <w:spacing w:after="0" w:line="240" w:lineRule="auto"/>
        <w:jc w:val="center"/>
        <w:rPr>
          <w:b/>
        </w:rPr>
      </w:pPr>
    </w:p>
    <w:p w14:paraId="3D5B33A7" w14:textId="3ECC1BB6" w:rsidR="008C6A95" w:rsidRPr="0022402F" w:rsidRDefault="008C6A95" w:rsidP="008C6A95">
      <w:pPr>
        <w:spacing w:after="0" w:line="240" w:lineRule="auto"/>
        <w:jc w:val="center"/>
        <w:rPr>
          <w:b/>
        </w:rPr>
      </w:pPr>
      <w:r w:rsidRPr="0022402F">
        <w:rPr>
          <w:b/>
        </w:rPr>
        <w:t>201</w:t>
      </w:r>
      <w:r w:rsidR="00B454C0">
        <w:rPr>
          <w:b/>
        </w:rPr>
        <w:t>7</w:t>
      </w:r>
      <w:r w:rsidRPr="0022402F">
        <w:rPr>
          <w:b/>
        </w:rPr>
        <w:t xml:space="preserve"> WERA-89 – Publications</w:t>
      </w:r>
    </w:p>
    <w:p w14:paraId="6ED96901" w14:textId="77777777" w:rsidR="008C6A95" w:rsidRPr="0022402F" w:rsidRDefault="008C6A95" w:rsidP="008C6A95">
      <w:pPr>
        <w:spacing w:after="0" w:line="240" w:lineRule="auto"/>
      </w:pPr>
    </w:p>
    <w:p w14:paraId="259E3550" w14:textId="77777777" w:rsidR="008C6A95" w:rsidRPr="00705FB1" w:rsidRDefault="008C6A95" w:rsidP="008C6A95">
      <w:pPr>
        <w:spacing w:after="0" w:line="240" w:lineRule="auto"/>
        <w:rPr>
          <w:rFonts w:cs="Times New Roman"/>
          <w:bCs/>
          <w:iCs/>
          <w:color w:val="000000" w:themeColor="text1"/>
        </w:rPr>
      </w:pPr>
    </w:p>
    <w:p w14:paraId="417011C2" w14:textId="77777777" w:rsidR="008C6A95" w:rsidRPr="00705FB1" w:rsidRDefault="008C6A95" w:rsidP="008C6A95">
      <w:pPr>
        <w:spacing w:after="0" w:line="240" w:lineRule="auto"/>
        <w:rPr>
          <w:rFonts w:cs="Times New Roman"/>
          <w:bCs/>
          <w:iCs/>
          <w:color w:val="000000" w:themeColor="text1"/>
        </w:rPr>
      </w:pPr>
      <w:r w:rsidRPr="00705FB1">
        <w:rPr>
          <w:rFonts w:cs="Times New Roman"/>
          <w:bCs/>
          <w:iCs/>
          <w:color w:val="000000" w:themeColor="text1"/>
        </w:rPr>
        <w:t>Benedict, C., McMoran, D., Inglis, D., and Karasev, A.V. (2015) Tuber symptoms associated with recombinant strains of Potato virus Y in specialty potatoes under northwestern Washington growing conditions. American Journal of Potato Research 92: 593-602. Fig. 1 of this paper has been selected for the cover of the October issue of American Journal of Potato Research.</w:t>
      </w:r>
    </w:p>
    <w:p w14:paraId="03661533" w14:textId="77777777" w:rsidR="008C6A95" w:rsidRPr="00705FB1" w:rsidRDefault="008C6A95" w:rsidP="008C6A95">
      <w:pPr>
        <w:spacing w:after="0" w:line="240" w:lineRule="auto"/>
        <w:rPr>
          <w:rFonts w:cs="Times New Roman"/>
          <w:bCs/>
          <w:iCs/>
          <w:color w:val="000000" w:themeColor="text1"/>
        </w:rPr>
      </w:pPr>
    </w:p>
    <w:p w14:paraId="7E47F135" w14:textId="77777777" w:rsidR="008C6A95" w:rsidRPr="00705FB1" w:rsidRDefault="008C6A95" w:rsidP="008C6A95">
      <w:pPr>
        <w:spacing w:after="0" w:line="240" w:lineRule="auto"/>
        <w:rPr>
          <w:color w:val="000000" w:themeColor="text1"/>
        </w:rPr>
      </w:pPr>
      <w:r w:rsidRPr="00705FB1">
        <w:rPr>
          <w:color w:val="000000" w:themeColor="text1"/>
        </w:rPr>
        <w:t xml:space="preserve">Cating, R.A., Funke, C.N., Kaur, N., Hamm, P.B., and K.E. Frost. (2015) A multiplex reverse transcription (RT) high-fidelity PCR protocol for the detection of six viruses that cause potato tuber necrosis. The </w:t>
      </w:r>
      <w:r w:rsidRPr="00705FB1">
        <w:rPr>
          <w:i/>
          <w:color w:val="000000" w:themeColor="text1"/>
        </w:rPr>
        <w:t>American Journal of Potato Research</w:t>
      </w:r>
      <w:r w:rsidRPr="00705FB1">
        <w:rPr>
          <w:color w:val="000000" w:themeColor="text1"/>
        </w:rPr>
        <w:t xml:space="preserve"> 92 :850-864.</w:t>
      </w:r>
    </w:p>
    <w:p w14:paraId="28FD7A7D" w14:textId="77777777" w:rsidR="008C6A95" w:rsidRPr="00705FB1" w:rsidRDefault="008C6A95" w:rsidP="008C6A95">
      <w:pPr>
        <w:spacing w:after="0" w:line="240" w:lineRule="auto"/>
        <w:rPr>
          <w:color w:val="000000" w:themeColor="text1"/>
        </w:rPr>
      </w:pPr>
    </w:p>
    <w:p w14:paraId="1F50C708" w14:textId="77777777" w:rsidR="008C6A95" w:rsidRPr="00705FB1" w:rsidRDefault="008C6A95" w:rsidP="008C6A95">
      <w:pPr>
        <w:spacing w:after="0" w:line="240" w:lineRule="auto"/>
        <w:rPr>
          <w:rFonts w:cs="Times New Roman"/>
          <w:bCs/>
          <w:iCs/>
          <w:color w:val="000000" w:themeColor="text1"/>
        </w:rPr>
      </w:pPr>
      <w:r w:rsidRPr="00705FB1">
        <w:rPr>
          <w:rFonts w:cs="Times New Roman"/>
          <w:bCs/>
          <w:iCs/>
          <w:color w:val="000000" w:themeColor="text1"/>
        </w:rPr>
        <w:t xml:space="preserve">Chikh-Ali, M., Bosque-Perez, N., **Vander Pol, D., Sembel, D., and Karasev, A.V. (2016) Occurrence and molecular characterization of recombinant Potato virus YNTN (PVYNTN) isolates from Sulawesi, Indonesia. </w:t>
      </w:r>
      <w:r w:rsidRPr="00705FB1">
        <w:rPr>
          <w:rFonts w:cs="Times New Roman"/>
          <w:bCs/>
          <w:i/>
          <w:iCs/>
          <w:color w:val="000000" w:themeColor="text1"/>
        </w:rPr>
        <w:t>Plant Disease</w:t>
      </w:r>
      <w:r w:rsidRPr="00705FB1">
        <w:rPr>
          <w:rFonts w:cs="Times New Roman"/>
          <w:bCs/>
          <w:iCs/>
          <w:color w:val="000000" w:themeColor="text1"/>
        </w:rPr>
        <w:t xml:space="preserve"> 100: 269-275.</w:t>
      </w:r>
    </w:p>
    <w:p w14:paraId="78F04B87" w14:textId="77777777" w:rsidR="008C6A95" w:rsidRPr="00705FB1" w:rsidRDefault="008C6A95" w:rsidP="008C6A95">
      <w:pPr>
        <w:spacing w:after="0" w:line="240" w:lineRule="auto"/>
        <w:rPr>
          <w:rFonts w:cs="Times New Roman"/>
          <w:bCs/>
          <w:iCs/>
          <w:color w:val="000000" w:themeColor="text1"/>
        </w:rPr>
      </w:pPr>
    </w:p>
    <w:p w14:paraId="358E8124" w14:textId="77777777" w:rsidR="008C6A95" w:rsidRPr="00705FB1" w:rsidRDefault="008C6A95" w:rsidP="008C6A95">
      <w:pPr>
        <w:spacing w:after="0" w:line="240" w:lineRule="auto"/>
        <w:rPr>
          <w:rFonts w:cs="Times New Roman"/>
          <w:bCs/>
          <w:iCs/>
          <w:color w:val="000000" w:themeColor="text1"/>
        </w:rPr>
      </w:pPr>
      <w:r w:rsidRPr="00705FB1">
        <w:rPr>
          <w:rFonts w:cs="Times New Roman"/>
          <w:bCs/>
          <w:iCs/>
          <w:color w:val="000000" w:themeColor="text1"/>
        </w:rPr>
        <w:t xml:space="preserve">Chikh-Ali, M., *Alruwaili, H., **Vander Pol, D., and Karasev, A.V. (2016) Molecular characterization of recombinant strains of Potato virus Y from Saudi Arabia. </w:t>
      </w:r>
      <w:r w:rsidRPr="00705FB1">
        <w:rPr>
          <w:rFonts w:cs="Times New Roman"/>
          <w:bCs/>
          <w:i/>
          <w:iCs/>
          <w:color w:val="000000" w:themeColor="text1"/>
        </w:rPr>
        <w:t xml:space="preserve">Plant Disease </w:t>
      </w:r>
      <w:r w:rsidRPr="00705FB1">
        <w:rPr>
          <w:rFonts w:cs="Times New Roman"/>
          <w:bCs/>
          <w:iCs/>
          <w:color w:val="000000" w:themeColor="text1"/>
        </w:rPr>
        <w:t>100: 292-297.</w:t>
      </w:r>
    </w:p>
    <w:p w14:paraId="36FD08BD" w14:textId="77777777" w:rsidR="008C6A95" w:rsidRPr="00705FB1" w:rsidRDefault="008C6A95" w:rsidP="008C6A95">
      <w:pPr>
        <w:spacing w:after="0" w:line="240" w:lineRule="auto"/>
        <w:rPr>
          <w:rFonts w:cs="Times New Roman"/>
          <w:bCs/>
          <w:iCs/>
          <w:color w:val="000000" w:themeColor="text1"/>
        </w:rPr>
      </w:pPr>
    </w:p>
    <w:p w14:paraId="2444F927" w14:textId="77777777" w:rsidR="008C6A95" w:rsidRPr="00705FB1" w:rsidRDefault="008C6A95" w:rsidP="008C6A95">
      <w:pPr>
        <w:spacing w:after="0" w:line="240" w:lineRule="auto"/>
        <w:rPr>
          <w:rFonts w:cs="Times New Roman"/>
          <w:bCs/>
          <w:iCs/>
          <w:color w:val="000000" w:themeColor="text1"/>
        </w:rPr>
      </w:pPr>
      <w:r w:rsidRPr="00705FB1">
        <w:rPr>
          <w:rFonts w:cs="Times New Roman"/>
          <w:bCs/>
          <w:iCs/>
          <w:color w:val="000000" w:themeColor="text1"/>
        </w:rPr>
        <w:t xml:space="preserve">DeBlasio, S.L., Johnson, R., Mahoney, J., Karasev, A.V., Gray, S.M., MacCoss, M.J., and Cilia, M. (2015) Insights into the polerovirus-plant interactome revealed by co-immunoprecipitation and mass spectrometry. </w:t>
      </w:r>
      <w:r w:rsidRPr="00705FB1">
        <w:rPr>
          <w:rFonts w:cs="Times New Roman"/>
          <w:bCs/>
          <w:i/>
          <w:iCs/>
          <w:color w:val="000000" w:themeColor="text1"/>
        </w:rPr>
        <w:t>Molecular Plant-Microbe Interactions</w:t>
      </w:r>
      <w:r w:rsidRPr="00705FB1">
        <w:rPr>
          <w:rFonts w:cs="Times New Roman"/>
          <w:bCs/>
          <w:iCs/>
          <w:color w:val="000000" w:themeColor="text1"/>
        </w:rPr>
        <w:t xml:space="preserve"> 28: 467-481. </w:t>
      </w:r>
    </w:p>
    <w:p w14:paraId="05171361" w14:textId="77777777" w:rsidR="008C6A95" w:rsidRPr="00705FB1" w:rsidRDefault="008C6A95" w:rsidP="008C6A95">
      <w:pPr>
        <w:spacing w:after="0" w:line="240" w:lineRule="auto"/>
        <w:rPr>
          <w:rFonts w:cs="Times New Roman"/>
          <w:bCs/>
          <w:iCs/>
          <w:color w:val="000000" w:themeColor="text1"/>
        </w:rPr>
      </w:pPr>
    </w:p>
    <w:p w14:paraId="614F2B48" w14:textId="77777777" w:rsidR="008C6A95" w:rsidRPr="00705FB1" w:rsidRDefault="008C6A95" w:rsidP="008C6A95">
      <w:pPr>
        <w:spacing w:after="0" w:line="240" w:lineRule="auto"/>
        <w:rPr>
          <w:rFonts w:cs="Times New Roman"/>
          <w:bCs/>
          <w:iCs/>
          <w:color w:val="000000" w:themeColor="text1"/>
        </w:rPr>
      </w:pPr>
      <w:r w:rsidRPr="00705FB1">
        <w:rPr>
          <w:rFonts w:cs="Times New Roman"/>
          <w:bCs/>
          <w:iCs/>
          <w:color w:val="000000" w:themeColor="text1"/>
        </w:rPr>
        <w:t xml:space="preserve">DeBlasio, S.L., Johnson, R., Sweeney, M.M., Karasev, A.V., Gray, S.M., MacCoss, M.J., and Cilia, M. (2015) The Potato leafroll virus structural proteins manipulate overlapping, yet distinct protein interaction networks during infection. </w:t>
      </w:r>
      <w:r w:rsidRPr="00705FB1">
        <w:rPr>
          <w:rFonts w:cs="Times New Roman"/>
          <w:bCs/>
          <w:i/>
          <w:iCs/>
          <w:color w:val="000000" w:themeColor="text1"/>
        </w:rPr>
        <w:t xml:space="preserve">Proteomics </w:t>
      </w:r>
      <w:r w:rsidRPr="00705FB1">
        <w:rPr>
          <w:rFonts w:cs="Times New Roman"/>
          <w:bCs/>
          <w:iCs/>
          <w:color w:val="000000" w:themeColor="text1"/>
        </w:rPr>
        <w:t>15: 2098-2112.</w:t>
      </w:r>
    </w:p>
    <w:p w14:paraId="27E14ACB" w14:textId="77777777" w:rsidR="0010382D" w:rsidRPr="00705FB1" w:rsidRDefault="0010382D" w:rsidP="0010382D">
      <w:pPr>
        <w:pStyle w:val="Heading1"/>
        <w:rPr>
          <w:rFonts w:asciiTheme="minorHAnsi" w:eastAsia="Times New Roman" w:hAnsiTheme="minorHAnsi"/>
          <w:color w:val="000000" w:themeColor="text1"/>
          <w:sz w:val="22"/>
          <w:szCs w:val="22"/>
        </w:rPr>
      </w:pPr>
      <w:r w:rsidRPr="00705FB1">
        <w:rPr>
          <w:rFonts w:asciiTheme="minorHAnsi" w:eastAsia="Times New Roman" w:hAnsiTheme="minorHAnsi"/>
          <w:bCs/>
          <w:color w:val="000000" w:themeColor="text1"/>
          <w:sz w:val="22"/>
          <w:szCs w:val="22"/>
        </w:rPr>
        <w:t xml:space="preserve">Domfeh, O., Bittara, F., and Gudmestad, N.C. 2015. Sensitivity of potato cultivars to </w:t>
      </w:r>
      <w:r w:rsidRPr="00705FB1">
        <w:rPr>
          <w:rFonts w:asciiTheme="minorHAnsi" w:eastAsia="Times New Roman" w:hAnsiTheme="minorHAnsi"/>
          <w:bCs/>
          <w:i/>
          <w:iCs/>
          <w:color w:val="000000" w:themeColor="text1"/>
          <w:sz w:val="22"/>
          <w:szCs w:val="22"/>
        </w:rPr>
        <w:t>Potato Mop Top virus</w:t>
      </w:r>
      <w:r w:rsidRPr="00705FB1">
        <w:rPr>
          <w:rFonts w:asciiTheme="minorHAnsi" w:eastAsia="Times New Roman" w:hAnsiTheme="minorHAnsi"/>
          <w:bCs/>
          <w:color w:val="000000" w:themeColor="text1"/>
          <w:sz w:val="22"/>
          <w:szCs w:val="22"/>
        </w:rPr>
        <w:t>-induced tuber necrosis. Plant Dis. 99:788-796.</w:t>
      </w:r>
    </w:p>
    <w:p w14:paraId="3DE3CB15" w14:textId="77777777" w:rsidR="0010382D" w:rsidRPr="00705FB1" w:rsidRDefault="0010382D" w:rsidP="0010382D">
      <w:pPr>
        <w:pStyle w:val="Heading1"/>
        <w:rPr>
          <w:rFonts w:asciiTheme="minorHAnsi" w:eastAsia="Times New Roman" w:hAnsiTheme="minorHAnsi"/>
          <w:color w:val="000000" w:themeColor="text1"/>
          <w:sz w:val="22"/>
          <w:szCs w:val="22"/>
        </w:rPr>
      </w:pPr>
      <w:r w:rsidRPr="00705FB1">
        <w:rPr>
          <w:rFonts w:asciiTheme="minorHAnsi" w:eastAsia="Times New Roman" w:hAnsiTheme="minorHAnsi"/>
          <w:bCs/>
          <w:color w:val="000000" w:themeColor="text1"/>
          <w:sz w:val="22"/>
          <w:szCs w:val="22"/>
        </w:rPr>
        <w:t xml:space="preserve">Domfeh, O., Thompson, A.L. and Gudmestad, N.C. 2015. Sensitivity to tuber necrosis caused by </w:t>
      </w:r>
      <w:r w:rsidRPr="00705FB1">
        <w:rPr>
          <w:rFonts w:asciiTheme="minorHAnsi" w:eastAsia="Times New Roman" w:hAnsiTheme="minorHAnsi"/>
          <w:bCs/>
          <w:i/>
          <w:iCs/>
          <w:color w:val="000000" w:themeColor="text1"/>
          <w:sz w:val="22"/>
          <w:szCs w:val="22"/>
        </w:rPr>
        <w:t>Potato Mop Top virus</w:t>
      </w:r>
      <w:r w:rsidRPr="00705FB1">
        <w:rPr>
          <w:rFonts w:asciiTheme="minorHAnsi" w:eastAsia="Times New Roman" w:hAnsiTheme="minorHAnsi"/>
          <w:bCs/>
          <w:color w:val="000000" w:themeColor="text1"/>
          <w:sz w:val="22"/>
          <w:szCs w:val="22"/>
        </w:rPr>
        <w:t xml:space="preserve"> in advanced potato (</w:t>
      </w:r>
      <w:r w:rsidRPr="00705FB1">
        <w:rPr>
          <w:rFonts w:asciiTheme="minorHAnsi" w:eastAsia="Times New Roman" w:hAnsiTheme="minorHAnsi"/>
          <w:bCs/>
          <w:i/>
          <w:iCs/>
          <w:color w:val="000000" w:themeColor="text1"/>
          <w:sz w:val="22"/>
          <w:szCs w:val="22"/>
        </w:rPr>
        <w:t>Solanum tuberosum</w:t>
      </w:r>
      <w:r w:rsidRPr="00705FB1">
        <w:rPr>
          <w:rFonts w:asciiTheme="minorHAnsi" w:eastAsia="Times New Roman" w:hAnsiTheme="minorHAnsi"/>
          <w:bCs/>
          <w:color w:val="000000" w:themeColor="text1"/>
          <w:sz w:val="22"/>
          <w:szCs w:val="22"/>
        </w:rPr>
        <w:t xml:space="preserve"> L.) breeding selections. Amer. J. Potato Res. 92:636-647.</w:t>
      </w:r>
    </w:p>
    <w:p w14:paraId="4200E51B" w14:textId="77777777" w:rsidR="00705FB1" w:rsidRDefault="00705FB1" w:rsidP="0010382D">
      <w:pPr>
        <w:spacing w:after="0" w:line="240" w:lineRule="auto"/>
        <w:rPr>
          <w:rFonts w:eastAsia="Times New Roman"/>
          <w:bCs/>
          <w:color w:val="000000" w:themeColor="text1"/>
        </w:rPr>
      </w:pPr>
    </w:p>
    <w:p w14:paraId="06CFF24F" w14:textId="77777777" w:rsidR="0010382D" w:rsidRPr="00705FB1" w:rsidRDefault="0010382D" w:rsidP="0010382D">
      <w:pPr>
        <w:spacing w:after="0" w:line="240" w:lineRule="auto"/>
        <w:rPr>
          <w:rFonts w:cs="Times New Roman"/>
          <w:bCs/>
          <w:iCs/>
          <w:color w:val="000000" w:themeColor="text1"/>
        </w:rPr>
      </w:pPr>
      <w:r w:rsidRPr="00705FB1">
        <w:rPr>
          <w:rFonts w:eastAsia="Times New Roman"/>
          <w:bCs/>
          <w:color w:val="000000" w:themeColor="text1"/>
        </w:rPr>
        <w:t xml:space="preserve">Domfeh, O. and Gudmestad, N.C. 2016. Moisture management as a potential disease control strategy for </w:t>
      </w:r>
      <w:r w:rsidRPr="00705FB1">
        <w:rPr>
          <w:rFonts w:eastAsia="Times New Roman"/>
          <w:bCs/>
          <w:i/>
          <w:iCs/>
          <w:color w:val="000000" w:themeColor="text1"/>
        </w:rPr>
        <w:t>Potato Mop Top virus</w:t>
      </w:r>
      <w:r w:rsidRPr="00705FB1">
        <w:rPr>
          <w:rFonts w:eastAsia="Times New Roman"/>
          <w:bCs/>
          <w:color w:val="000000" w:themeColor="text1"/>
        </w:rPr>
        <w:t>-induced tuber necrosis. Plant Dis. 100:418-423.</w:t>
      </w:r>
    </w:p>
    <w:p w14:paraId="60E76382" w14:textId="77777777" w:rsidR="0010382D" w:rsidRPr="00705FB1" w:rsidRDefault="0010382D" w:rsidP="008C6A95">
      <w:pPr>
        <w:spacing w:after="0" w:line="240" w:lineRule="auto"/>
        <w:rPr>
          <w:rFonts w:cs="Times New Roman"/>
          <w:bCs/>
          <w:iCs/>
          <w:color w:val="000000" w:themeColor="text1"/>
        </w:rPr>
      </w:pPr>
    </w:p>
    <w:p w14:paraId="64A67983" w14:textId="77777777" w:rsidR="008C6A95" w:rsidRPr="00705FB1" w:rsidRDefault="008C6A95" w:rsidP="008C6A95">
      <w:pPr>
        <w:spacing w:after="0" w:line="240" w:lineRule="auto"/>
        <w:rPr>
          <w:color w:val="000000" w:themeColor="text1"/>
        </w:rPr>
      </w:pPr>
      <w:r w:rsidRPr="00705FB1">
        <w:rPr>
          <w:color w:val="000000" w:themeColor="text1"/>
        </w:rPr>
        <w:t xml:space="preserve">Fulladolsa, A.C., F.M. Navarro, R. Kota, K. Severson, J.P. Palta, and A.O. Charkowski. (2015) Application of marker assisted selection for Potato virus Y resistance in the University of Wisconsin Potato Breeding Program. </w:t>
      </w:r>
      <w:r w:rsidRPr="00705FB1">
        <w:rPr>
          <w:i/>
          <w:color w:val="000000" w:themeColor="text1"/>
        </w:rPr>
        <w:t xml:space="preserve">Am. J. Pot. Res. </w:t>
      </w:r>
      <w:r w:rsidRPr="00705FB1">
        <w:rPr>
          <w:color w:val="000000" w:themeColor="text1"/>
        </w:rPr>
        <w:t>92:444-450.</w:t>
      </w:r>
    </w:p>
    <w:p w14:paraId="40110DF5" w14:textId="77777777" w:rsidR="0010382D" w:rsidRPr="00705FB1" w:rsidRDefault="0010382D" w:rsidP="0010382D">
      <w:pPr>
        <w:pStyle w:val="Heading1"/>
        <w:rPr>
          <w:rFonts w:asciiTheme="minorHAnsi" w:eastAsia="Times New Roman" w:hAnsiTheme="minorHAnsi"/>
          <w:color w:val="000000" w:themeColor="text1"/>
          <w:sz w:val="22"/>
          <w:szCs w:val="22"/>
        </w:rPr>
      </w:pPr>
      <w:r w:rsidRPr="00705FB1">
        <w:rPr>
          <w:rFonts w:asciiTheme="minorHAnsi" w:eastAsia="Times New Roman" w:hAnsiTheme="minorHAnsi"/>
          <w:bCs/>
          <w:color w:val="000000" w:themeColor="text1"/>
          <w:sz w:val="22"/>
          <w:szCs w:val="22"/>
        </w:rPr>
        <w:t xml:space="preserve">Mallik, I., Anderson, N.R., and Gudmestad, N.C. 2012. Detection and differentiation of </w:t>
      </w:r>
      <w:r w:rsidRPr="00705FB1">
        <w:rPr>
          <w:rFonts w:asciiTheme="minorHAnsi" w:eastAsia="Times New Roman" w:hAnsiTheme="minorHAnsi"/>
          <w:bCs/>
          <w:i/>
          <w:iCs/>
          <w:color w:val="000000" w:themeColor="text1"/>
          <w:sz w:val="22"/>
          <w:szCs w:val="22"/>
        </w:rPr>
        <w:t>Potato virus Y</w:t>
      </w:r>
      <w:r w:rsidRPr="00705FB1">
        <w:rPr>
          <w:rFonts w:asciiTheme="minorHAnsi" w:eastAsia="Times New Roman" w:hAnsiTheme="minorHAnsi"/>
          <w:bCs/>
          <w:color w:val="000000" w:themeColor="text1"/>
          <w:sz w:val="22"/>
          <w:szCs w:val="22"/>
        </w:rPr>
        <w:t xml:space="preserve"> strains from potato using immunocapture multiplex RT-PCR. Am. J. PotatoRes. 89:184-191.</w:t>
      </w:r>
    </w:p>
    <w:p w14:paraId="6DE6DC82" w14:textId="77777777" w:rsidR="0010382D" w:rsidRPr="00705FB1" w:rsidRDefault="0010382D" w:rsidP="0010382D">
      <w:pPr>
        <w:pStyle w:val="Heading1"/>
        <w:rPr>
          <w:rFonts w:asciiTheme="minorHAnsi" w:eastAsia="Times New Roman" w:hAnsiTheme="minorHAnsi"/>
          <w:color w:val="000000" w:themeColor="text1"/>
          <w:sz w:val="22"/>
          <w:szCs w:val="22"/>
        </w:rPr>
      </w:pPr>
      <w:r w:rsidRPr="00705FB1">
        <w:rPr>
          <w:rFonts w:asciiTheme="minorHAnsi" w:eastAsia="Times New Roman" w:hAnsiTheme="minorHAnsi"/>
          <w:bCs/>
          <w:color w:val="000000" w:themeColor="text1"/>
          <w:sz w:val="22"/>
          <w:szCs w:val="22"/>
        </w:rPr>
        <w:t xml:space="preserve">Mallik, I. and Gudmestad, N.C. 2015. First report of </w:t>
      </w:r>
      <w:r w:rsidRPr="00705FB1">
        <w:rPr>
          <w:rFonts w:asciiTheme="minorHAnsi" w:eastAsia="Times New Roman" w:hAnsiTheme="minorHAnsi"/>
          <w:bCs/>
          <w:i/>
          <w:iCs/>
          <w:color w:val="000000" w:themeColor="text1"/>
          <w:sz w:val="22"/>
          <w:szCs w:val="22"/>
        </w:rPr>
        <w:t>Potato Mop Top virus</w:t>
      </w:r>
      <w:r w:rsidRPr="00705FB1">
        <w:rPr>
          <w:rFonts w:asciiTheme="minorHAnsi" w:eastAsia="Times New Roman" w:hAnsiTheme="minorHAnsi"/>
          <w:bCs/>
          <w:color w:val="000000" w:themeColor="text1"/>
          <w:sz w:val="22"/>
          <w:szCs w:val="22"/>
        </w:rPr>
        <w:t xml:space="preserve"> causing potato tuber necrosis in Colorado and New Mexico. Plant Dis. 99:164.</w:t>
      </w:r>
    </w:p>
    <w:p w14:paraId="3AE6B741" w14:textId="77777777" w:rsidR="0010382D" w:rsidRPr="00705FB1" w:rsidRDefault="0010382D" w:rsidP="008C6A95">
      <w:pPr>
        <w:spacing w:after="0" w:line="240" w:lineRule="auto"/>
        <w:rPr>
          <w:color w:val="000000" w:themeColor="text1"/>
        </w:rPr>
      </w:pPr>
    </w:p>
    <w:p w14:paraId="0124105F" w14:textId="77777777" w:rsidR="008C6A95" w:rsidRPr="00705FB1" w:rsidRDefault="008C6A95" w:rsidP="008C6A95">
      <w:pPr>
        <w:spacing w:after="0" w:line="240" w:lineRule="auto"/>
        <w:rPr>
          <w:color w:val="000000" w:themeColor="text1"/>
        </w:rPr>
      </w:pPr>
      <w:r w:rsidRPr="00705FB1">
        <w:rPr>
          <w:color w:val="000000" w:themeColor="text1"/>
        </w:rPr>
        <w:t xml:space="preserve">Mondal, S.; E. J. Wenninger; P. J. S. Hutchinson; J. L. Whitworth; D. Shrestha; S. D. Eigenbrode, and N. A. Bosque-Perez. (2016) Comparison of transmission efficiency of various isolates of Potato virus Y among three aphid vectors. </w:t>
      </w:r>
      <w:r w:rsidRPr="00705FB1">
        <w:rPr>
          <w:i/>
          <w:iCs/>
          <w:color w:val="000000" w:themeColor="text1"/>
        </w:rPr>
        <w:t>Entomologia Experimentalis et Applicata</w:t>
      </w:r>
      <w:r w:rsidRPr="00705FB1">
        <w:rPr>
          <w:color w:val="000000" w:themeColor="text1"/>
        </w:rPr>
        <w:t xml:space="preserve"> 158: 258-268.</w:t>
      </w:r>
    </w:p>
    <w:p w14:paraId="5F94CEF9" w14:textId="77777777" w:rsidR="008C6A95" w:rsidRPr="00705FB1" w:rsidRDefault="008C6A95" w:rsidP="008C6A95">
      <w:pPr>
        <w:spacing w:after="0" w:line="240" w:lineRule="auto"/>
        <w:rPr>
          <w:rFonts w:cs="Times New Roman"/>
          <w:bCs/>
          <w:iCs/>
          <w:color w:val="000000" w:themeColor="text1"/>
        </w:rPr>
      </w:pPr>
    </w:p>
    <w:p w14:paraId="6AD504B7" w14:textId="77777777" w:rsidR="008C6A95" w:rsidRPr="00705FB1" w:rsidRDefault="008C6A95" w:rsidP="008C6A95">
      <w:pPr>
        <w:spacing w:after="0" w:line="240" w:lineRule="auto"/>
        <w:rPr>
          <w:rFonts w:cs="Times New Roman"/>
          <w:bCs/>
          <w:iCs/>
          <w:color w:val="000000" w:themeColor="text1"/>
        </w:rPr>
      </w:pPr>
      <w:r w:rsidRPr="00705FB1">
        <w:rPr>
          <w:rFonts w:cs="Times New Roman"/>
          <w:bCs/>
          <w:iCs/>
          <w:color w:val="000000" w:themeColor="text1"/>
        </w:rPr>
        <w:t xml:space="preserve">Rowley, J.S., Gray, S.M., and Karasev, A.V. (2015) Screening potato cultivars for new sources of resistance to Potato virus Y. </w:t>
      </w:r>
      <w:r w:rsidRPr="00705FB1">
        <w:rPr>
          <w:rFonts w:cs="Times New Roman"/>
          <w:bCs/>
          <w:i/>
          <w:iCs/>
          <w:color w:val="000000" w:themeColor="text1"/>
        </w:rPr>
        <w:t xml:space="preserve">American Journal of Potato Research </w:t>
      </w:r>
      <w:r w:rsidRPr="00705FB1">
        <w:rPr>
          <w:rFonts w:cs="Times New Roman"/>
          <w:bCs/>
          <w:iCs/>
          <w:color w:val="000000" w:themeColor="text1"/>
        </w:rPr>
        <w:t>92: 38-48. – Fig. 8 of this paper has been selected for the cover of the February issue of American Journal of Potato Research.</w:t>
      </w:r>
    </w:p>
    <w:p w14:paraId="0922D91E" w14:textId="77777777" w:rsidR="008C6A95" w:rsidRPr="00705FB1" w:rsidRDefault="008C6A95" w:rsidP="008C6A95">
      <w:pPr>
        <w:spacing w:after="0" w:line="240" w:lineRule="auto"/>
        <w:rPr>
          <w:rFonts w:cs="Times New Roman"/>
          <w:bCs/>
          <w:iCs/>
          <w:color w:val="000000" w:themeColor="text1"/>
        </w:rPr>
      </w:pPr>
    </w:p>
    <w:p w14:paraId="18F01850" w14:textId="77777777" w:rsidR="008C6A95" w:rsidRPr="00705FB1" w:rsidRDefault="008C6A95" w:rsidP="008C6A95">
      <w:pPr>
        <w:spacing w:after="0" w:line="240" w:lineRule="auto"/>
        <w:rPr>
          <w:rFonts w:cs="Times New Roman"/>
          <w:bCs/>
          <w:iCs/>
          <w:color w:val="000000" w:themeColor="text1"/>
        </w:rPr>
      </w:pPr>
      <w:r w:rsidRPr="00705FB1">
        <w:rPr>
          <w:color w:val="000000" w:themeColor="text1"/>
        </w:rPr>
        <w:t>Wohleb, C.H., T.D. Waters, E.M. D’Auria, and D.W. Crowder. (2015) WSU Potato Pest Alerts – Providing Regional Pest Information and IPM-based Recommendations to Aid Management Decisions. Abstracts of the Papers Presented at the 99</w:t>
      </w:r>
      <w:r w:rsidRPr="00705FB1">
        <w:rPr>
          <w:color w:val="000000" w:themeColor="text1"/>
          <w:vertAlign w:val="superscript"/>
        </w:rPr>
        <w:t>th</w:t>
      </w:r>
      <w:r w:rsidRPr="00705FB1">
        <w:rPr>
          <w:color w:val="000000" w:themeColor="text1"/>
        </w:rPr>
        <w:t xml:space="preserve"> Annual Meeting of the Potato Association of America. </w:t>
      </w:r>
      <w:r w:rsidRPr="00705FB1">
        <w:rPr>
          <w:i/>
          <w:color w:val="000000" w:themeColor="text1"/>
        </w:rPr>
        <w:t xml:space="preserve">Am. J. of Potato Res., </w:t>
      </w:r>
      <w:r w:rsidRPr="00705FB1">
        <w:rPr>
          <w:color w:val="000000" w:themeColor="text1"/>
        </w:rPr>
        <w:t>93(2)</w:t>
      </w:r>
      <w:r w:rsidRPr="00705FB1">
        <w:rPr>
          <w:i/>
          <w:color w:val="000000" w:themeColor="text1"/>
        </w:rPr>
        <w:t>.</w:t>
      </w:r>
    </w:p>
    <w:p w14:paraId="4DE16252" w14:textId="77777777" w:rsidR="008C6A95" w:rsidRPr="00705FB1" w:rsidRDefault="008C6A95" w:rsidP="008C6A95">
      <w:pPr>
        <w:spacing w:after="0" w:line="240" w:lineRule="auto"/>
        <w:rPr>
          <w:rFonts w:cs="Times New Roman"/>
          <w:bCs/>
          <w:iCs/>
          <w:color w:val="000000" w:themeColor="text1"/>
        </w:rPr>
      </w:pPr>
    </w:p>
    <w:p w14:paraId="5A85B28A" w14:textId="77777777" w:rsidR="008C6A95" w:rsidRPr="00705FB1" w:rsidRDefault="008C6A95" w:rsidP="008C6A95">
      <w:pPr>
        <w:spacing w:after="0" w:line="240" w:lineRule="auto"/>
        <w:rPr>
          <w:color w:val="000000" w:themeColor="text1"/>
        </w:rPr>
      </w:pPr>
      <w:r w:rsidRPr="00705FB1">
        <w:rPr>
          <w:color w:val="000000" w:themeColor="text1"/>
        </w:rPr>
        <w:t>Wohleb, C.H. (2015) Development and impact of a pest alert system for potato growers in the Columbia Basin of Washington. 8</w:t>
      </w:r>
      <w:r w:rsidRPr="00705FB1">
        <w:rPr>
          <w:color w:val="000000" w:themeColor="text1"/>
          <w:vertAlign w:val="superscript"/>
        </w:rPr>
        <w:t>th</w:t>
      </w:r>
      <w:r w:rsidRPr="00705FB1">
        <w:rPr>
          <w:color w:val="000000" w:themeColor="text1"/>
        </w:rPr>
        <w:t xml:space="preserve"> International IPM Symposium.</w:t>
      </w:r>
    </w:p>
    <w:p w14:paraId="0A30C933" w14:textId="77777777" w:rsidR="00E73F8B" w:rsidRPr="00705FB1" w:rsidRDefault="00E73F8B" w:rsidP="00E73F8B">
      <w:pPr>
        <w:pStyle w:val="Heading1"/>
        <w:rPr>
          <w:rFonts w:asciiTheme="minorHAnsi" w:eastAsia="Times New Roman" w:hAnsiTheme="minorHAnsi"/>
          <w:color w:val="000000" w:themeColor="text1"/>
          <w:sz w:val="22"/>
          <w:szCs w:val="22"/>
        </w:rPr>
      </w:pPr>
      <w:r w:rsidRPr="00705FB1">
        <w:rPr>
          <w:rFonts w:asciiTheme="minorHAnsi" w:eastAsia="Times New Roman" w:hAnsiTheme="minorHAnsi"/>
          <w:bCs/>
          <w:color w:val="000000" w:themeColor="text1"/>
          <w:sz w:val="22"/>
          <w:szCs w:val="22"/>
        </w:rPr>
        <w:t xml:space="preserve">Domfeh, O., Bittara, F., and Gudmestad, N.C. 2015. Sensitivity of potato cultivars to </w:t>
      </w:r>
      <w:r w:rsidRPr="00705FB1">
        <w:rPr>
          <w:rFonts w:asciiTheme="minorHAnsi" w:eastAsia="Times New Roman" w:hAnsiTheme="minorHAnsi"/>
          <w:bCs/>
          <w:i/>
          <w:iCs/>
          <w:color w:val="000000" w:themeColor="text1"/>
          <w:sz w:val="22"/>
          <w:szCs w:val="22"/>
        </w:rPr>
        <w:t>Potato Mop Top virus</w:t>
      </w:r>
      <w:r w:rsidRPr="00705FB1">
        <w:rPr>
          <w:rFonts w:asciiTheme="minorHAnsi" w:eastAsia="Times New Roman" w:hAnsiTheme="minorHAnsi"/>
          <w:bCs/>
          <w:color w:val="000000" w:themeColor="text1"/>
          <w:sz w:val="22"/>
          <w:szCs w:val="22"/>
        </w:rPr>
        <w:t>-induced tuber necrosis. Plant Dis. 99:788-796.</w:t>
      </w:r>
    </w:p>
    <w:p w14:paraId="754D1D57" w14:textId="77777777" w:rsidR="00E73F8B" w:rsidRPr="00705FB1" w:rsidRDefault="00E73F8B" w:rsidP="00E73F8B">
      <w:pPr>
        <w:pStyle w:val="Heading1"/>
        <w:rPr>
          <w:rFonts w:asciiTheme="minorHAnsi" w:eastAsia="Times New Roman" w:hAnsiTheme="minorHAnsi"/>
          <w:color w:val="000000" w:themeColor="text1"/>
          <w:sz w:val="22"/>
          <w:szCs w:val="22"/>
        </w:rPr>
      </w:pPr>
      <w:r w:rsidRPr="00705FB1">
        <w:rPr>
          <w:rFonts w:asciiTheme="minorHAnsi" w:eastAsia="Times New Roman" w:hAnsiTheme="minorHAnsi"/>
          <w:bCs/>
          <w:color w:val="000000" w:themeColor="text1"/>
          <w:sz w:val="22"/>
          <w:szCs w:val="22"/>
        </w:rPr>
        <w:t xml:space="preserve">Domfeh, O., Thompson, A.L. and Gudmestad, N.C. 2015. Sensitivity to tuber necrosis caused by </w:t>
      </w:r>
      <w:r w:rsidRPr="00705FB1">
        <w:rPr>
          <w:rFonts w:asciiTheme="minorHAnsi" w:eastAsia="Times New Roman" w:hAnsiTheme="minorHAnsi"/>
          <w:bCs/>
          <w:i/>
          <w:iCs/>
          <w:color w:val="000000" w:themeColor="text1"/>
          <w:sz w:val="22"/>
          <w:szCs w:val="22"/>
        </w:rPr>
        <w:t>Potato Mop Top virus</w:t>
      </w:r>
      <w:r w:rsidRPr="00705FB1">
        <w:rPr>
          <w:rFonts w:asciiTheme="minorHAnsi" w:eastAsia="Times New Roman" w:hAnsiTheme="minorHAnsi"/>
          <w:bCs/>
          <w:color w:val="000000" w:themeColor="text1"/>
          <w:sz w:val="22"/>
          <w:szCs w:val="22"/>
        </w:rPr>
        <w:t xml:space="preserve"> in advanced potato (</w:t>
      </w:r>
      <w:r w:rsidRPr="00705FB1">
        <w:rPr>
          <w:rFonts w:asciiTheme="minorHAnsi" w:eastAsia="Times New Roman" w:hAnsiTheme="minorHAnsi"/>
          <w:bCs/>
          <w:i/>
          <w:iCs/>
          <w:color w:val="000000" w:themeColor="text1"/>
          <w:sz w:val="22"/>
          <w:szCs w:val="22"/>
        </w:rPr>
        <w:t>Solanum tuberosum</w:t>
      </w:r>
      <w:r w:rsidRPr="00705FB1">
        <w:rPr>
          <w:rFonts w:asciiTheme="minorHAnsi" w:eastAsia="Times New Roman" w:hAnsiTheme="minorHAnsi"/>
          <w:bCs/>
          <w:color w:val="000000" w:themeColor="text1"/>
          <w:sz w:val="22"/>
          <w:szCs w:val="22"/>
        </w:rPr>
        <w:t xml:space="preserve"> L.) breeding selections. Amer. J. Potato Res. 92:636-647.</w:t>
      </w:r>
    </w:p>
    <w:p w14:paraId="3288B7D3" w14:textId="77777777" w:rsidR="00705FB1" w:rsidRDefault="00705FB1" w:rsidP="00E73F8B">
      <w:pPr>
        <w:spacing w:after="0" w:line="240" w:lineRule="auto"/>
        <w:rPr>
          <w:rFonts w:eastAsia="Times New Roman"/>
          <w:bCs/>
          <w:color w:val="000000" w:themeColor="text1"/>
        </w:rPr>
      </w:pPr>
    </w:p>
    <w:p w14:paraId="3D7160E5" w14:textId="78204CA8" w:rsidR="00E73F8B" w:rsidRPr="00705FB1" w:rsidRDefault="00E73F8B" w:rsidP="00E73F8B">
      <w:pPr>
        <w:spacing w:after="0" w:line="240" w:lineRule="auto"/>
        <w:rPr>
          <w:rFonts w:cs="Times New Roman"/>
          <w:bCs/>
          <w:iCs/>
          <w:color w:val="000000" w:themeColor="text1"/>
        </w:rPr>
      </w:pPr>
      <w:r w:rsidRPr="00705FB1">
        <w:rPr>
          <w:rFonts w:eastAsia="Times New Roman"/>
          <w:bCs/>
          <w:color w:val="000000" w:themeColor="text1"/>
        </w:rPr>
        <w:t xml:space="preserve">Domfeh, O. and Gudmestad, N.C. 2016. Moisture management as a potential disease control strategy for </w:t>
      </w:r>
      <w:r w:rsidRPr="00705FB1">
        <w:rPr>
          <w:rFonts w:eastAsia="Times New Roman"/>
          <w:bCs/>
          <w:i/>
          <w:iCs/>
          <w:color w:val="000000" w:themeColor="text1"/>
        </w:rPr>
        <w:t>Potato Mop Top virus</w:t>
      </w:r>
      <w:r w:rsidRPr="00705FB1">
        <w:rPr>
          <w:rFonts w:eastAsia="Times New Roman"/>
          <w:bCs/>
          <w:color w:val="000000" w:themeColor="text1"/>
        </w:rPr>
        <w:t>-induced tuber necrosis. Plant Dis. 100:418-423.</w:t>
      </w:r>
    </w:p>
    <w:p w14:paraId="561F2E4D" w14:textId="77777777" w:rsidR="008C6A95" w:rsidRPr="00705FB1" w:rsidRDefault="008C6A95" w:rsidP="008C6A95">
      <w:pPr>
        <w:spacing w:after="0" w:line="240" w:lineRule="auto"/>
        <w:rPr>
          <w:rFonts w:cs="Arial"/>
          <w:color w:val="000000" w:themeColor="text1"/>
        </w:rPr>
      </w:pPr>
    </w:p>
    <w:p w14:paraId="10B0745B" w14:textId="77777777" w:rsidR="004903DE" w:rsidRPr="00705FB1" w:rsidRDefault="004903DE" w:rsidP="0066645F">
      <w:pPr>
        <w:spacing w:after="0" w:line="240" w:lineRule="auto"/>
        <w:rPr>
          <w:color w:val="000000" w:themeColor="text1"/>
        </w:rPr>
      </w:pPr>
    </w:p>
    <w:sectPr w:rsidR="004903DE" w:rsidRPr="0070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C2B"/>
    <w:multiLevelType w:val="hybridMultilevel"/>
    <w:tmpl w:val="E7E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942"/>
    <w:multiLevelType w:val="hybridMultilevel"/>
    <w:tmpl w:val="D4D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B8B"/>
    <w:multiLevelType w:val="hybridMultilevel"/>
    <w:tmpl w:val="8EE2D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0BF4"/>
    <w:multiLevelType w:val="hybridMultilevel"/>
    <w:tmpl w:val="62B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275E5"/>
    <w:multiLevelType w:val="hybridMultilevel"/>
    <w:tmpl w:val="0BB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D62B2"/>
    <w:multiLevelType w:val="hybridMultilevel"/>
    <w:tmpl w:val="F5822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12903"/>
    <w:multiLevelType w:val="hybridMultilevel"/>
    <w:tmpl w:val="0146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D1307"/>
    <w:multiLevelType w:val="hybridMultilevel"/>
    <w:tmpl w:val="722679FC"/>
    <w:lvl w:ilvl="0" w:tplc="89701E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EA5A14"/>
    <w:multiLevelType w:val="hybridMultilevel"/>
    <w:tmpl w:val="DAC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35CD6"/>
    <w:multiLevelType w:val="hybridMultilevel"/>
    <w:tmpl w:val="54ACB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53F69"/>
    <w:multiLevelType w:val="hybridMultilevel"/>
    <w:tmpl w:val="A62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7"/>
  </w:num>
  <w:num w:numId="7">
    <w:abstractNumId w:val="3"/>
  </w:num>
  <w:num w:numId="8">
    <w:abstractNumId w:val="5"/>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FB"/>
    <w:rsid w:val="00003D2D"/>
    <w:rsid w:val="000059F0"/>
    <w:rsid w:val="000120B2"/>
    <w:rsid w:val="000233A4"/>
    <w:rsid w:val="0002430B"/>
    <w:rsid w:val="00050960"/>
    <w:rsid w:val="00060EEB"/>
    <w:rsid w:val="00073BD3"/>
    <w:rsid w:val="000776ED"/>
    <w:rsid w:val="0007786C"/>
    <w:rsid w:val="000862C0"/>
    <w:rsid w:val="000B36CD"/>
    <w:rsid w:val="000D38CF"/>
    <w:rsid w:val="000E4ABF"/>
    <w:rsid w:val="000E758D"/>
    <w:rsid w:val="0010382D"/>
    <w:rsid w:val="00111BA2"/>
    <w:rsid w:val="00112F75"/>
    <w:rsid w:val="00121D98"/>
    <w:rsid w:val="00147EAF"/>
    <w:rsid w:val="00156085"/>
    <w:rsid w:val="00163F4F"/>
    <w:rsid w:val="00175037"/>
    <w:rsid w:val="0019121C"/>
    <w:rsid w:val="001930D4"/>
    <w:rsid w:val="001B63DE"/>
    <w:rsid w:val="001C3250"/>
    <w:rsid w:val="00203F8E"/>
    <w:rsid w:val="00213AF4"/>
    <w:rsid w:val="0022402F"/>
    <w:rsid w:val="00227A27"/>
    <w:rsid w:val="0023212A"/>
    <w:rsid w:val="00245906"/>
    <w:rsid w:val="00245D82"/>
    <w:rsid w:val="00262E76"/>
    <w:rsid w:val="002669CB"/>
    <w:rsid w:val="002726F7"/>
    <w:rsid w:val="002744FD"/>
    <w:rsid w:val="00276C06"/>
    <w:rsid w:val="002956CC"/>
    <w:rsid w:val="00297C52"/>
    <w:rsid w:val="002B289A"/>
    <w:rsid w:val="002D0F37"/>
    <w:rsid w:val="002F1511"/>
    <w:rsid w:val="00310AA5"/>
    <w:rsid w:val="00315D52"/>
    <w:rsid w:val="0032719B"/>
    <w:rsid w:val="00340953"/>
    <w:rsid w:val="00341208"/>
    <w:rsid w:val="00343614"/>
    <w:rsid w:val="0034789E"/>
    <w:rsid w:val="00347FFB"/>
    <w:rsid w:val="00355ED5"/>
    <w:rsid w:val="00363C01"/>
    <w:rsid w:val="00370484"/>
    <w:rsid w:val="00373A2A"/>
    <w:rsid w:val="003A03AB"/>
    <w:rsid w:val="003A1638"/>
    <w:rsid w:val="003E4D17"/>
    <w:rsid w:val="003F371D"/>
    <w:rsid w:val="004004EC"/>
    <w:rsid w:val="0041158E"/>
    <w:rsid w:val="00414D39"/>
    <w:rsid w:val="00421196"/>
    <w:rsid w:val="00425FB0"/>
    <w:rsid w:val="0043567A"/>
    <w:rsid w:val="004840BF"/>
    <w:rsid w:val="004903DE"/>
    <w:rsid w:val="00491284"/>
    <w:rsid w:val="00494373"/>
    <w:rsid w:val="004A1519"/>
    <w:rsid w:val="004A4900"/>
    <w:rsid w:val="004B0EB6"/>
    <w:rsid w:val="004E406C"/>
    <w:rsid w:val="004E57E1"/>
    <w:rsid w:val="004F6B57"/>
    <w:rsid w:val="005028AA"/>
    <w:rsid w:val="00531431"/>
    <w:rsid w:val="005456BA"/>
    <w:rsid w:val="00550319"/>
    <w:rsid w:val="00562867"/>
    <w:rsid w:val="00580954"/>
    <w:rsid w:val="00584157"/>
    <w:rsid w:val="00585751"/>
    <w:rsid w:val="00592171"/>
    <w:rsid w:val="005963F3"/>
    <w:rsid w:val="005A3584"/>
    <w:rsid w:val="005B0C5C"/>
    <w:rsid w:val="005B2E2C"/>
    <w:rsid w:val="005B69D2"/>
    <w:rsid w:val="00607CED"/>
    <w:rsid w:val="00607F60"/>
    <w:rsid w:val="00662D8F"/>
    <w:rsid w:val="0066645F"/>
    <w:rsid w:val="0067302B"/>
    <w:rsid w:val="00677B9B"/>
    <w:rsid w:val="00685CF8"/>
    <w:rsid w:val="00687D5E"/>
    <w:rsid w:val="006A55CF"/>
    <w:rsid w:val="006C3EE3"/>
    <w:rsid w:val="006F2B33"/>
    <w:rsid w:val="006F7DB2"/>
    <w:rsid w:val="00705FB1"/>
    <w:rsid w:val="00707CC9"/>
    <w:rsid w:val="00707D87"/>
    <w:rsid w:val="00715F40"/>
    <w:rsid w:val="00720CEA"/>
    <w:rsid w:val="00721072"/>
    <w:rsid w:val="007408BC"/>
    <w:rsid w:val="00740B98"/>
    <w:rsid w:val="00744411"/>
    <w:rsid w:val="00755F08"/>
    <w:rsid w:val="00757E6B"/>
    <w:rsid w:val="007661BB"/>
    <w:rsid w:val="00770D42"/>
    <w:rsid w:val="00782554"/>
    <w:rsid w:val="00787B73"/>
    <w:rsid w:val="00794071"/>
    <w:rsid w:val="007B1563"/>
    <w:rsid w:val="007B720C"/>
    <w:rsid w:val="007C09F5"/>
    <w:rsid w:val="007C15C8"/>
    <w:rsid w:val="007C6951"/>
    <w:rsid w:val="007E3ACF"/>
    <w:rsid w:val="007F1DE7"/>
    <w:rsid w:val="007F57BF"/>
    <w:rsid w:val="008065A2"/>
    <w:rsid w:val="008220AD"/>
    <w:rsid w:val="008362E0"/>
    <w:rsid w:val="00854126"/>
    <w:rsid w:val="00871778"/>
    <w:rsid w:val="00876CA3"/>
    <w:rsid w:val="008B43C2"/>
    <w:rsid w:val="008C237A"/>
    <w:rsid w:val="008C500E"/>
    <w:rsid w:val="008C6A95"/>
    <w:rsid w:val="008D37DA"/>
    <w:rsid w:val="00910EC2"/>
    <w:rsid w:val="00921002"/>
    <w:rsid w:val="00921B8E"/>
    <w:rsid w:val="009244E9"/>
    <w:rsid w:val="009256F2"/>
    <w:rsid w:val="00925D71"/>
    <w:rsid w:val="009263BD"/>
    <w:rsid w:val="00942BC7"/>
    <w:rsid w:val="00946ADC"/>
    <w:rsid w:val="009654E0"/>
    <w:rsid w:val="00966BA2"/>
    <w:rsid w:val="00972DE9"/>
    <w:rsid w:val="009901FC"/>
    <w:rsid w:val="009A0C18"/>
    <w:rsid w:val="009D0FEF"/>
    <w:rsid w:val="009D663E"/>
    <w:rsid w:val="009D7BA8"/>
    <w:rsid w:val="00A06D4A"/>
    <w:rsid w:val="00A13243"/>
    <w:rsid w:val="00A21A20"/>
    <w:rsid w:val="00A22060"/>
    <w:rsid w:val="00A246B4"/>
    <w:rsid w:val="00A31A6E"/>
    <w:rsid w:val="00A5287E"/>
    <w:rsid w:val="00A52E4C"/>
    <w:rsid w:val="00A53C5A"/>
    <w:rsid w:val="00A5774F"/>
    <w:rsid w:val="00A7080E"/>
    <w:rsid w:val="00A872F6"/>
    <w:rsid w:val="00AA043A"/>
    <w:rsid w:val="00AA6A53"/>
    <w:rsid w:val="00AA6D94"/>
    <w:rsid w:val="00AB3232"/>
    <w:rsid w:val="00AB3C61"/>
    <w:rsid w:val="00AC3F5E"/>
    <w:rsid w:val="00AD4808"/>
    <w:rsid w:val="00AD5480"/>
    <w:rsid w:val="00AE479D"/>
    <w:rsid w:val="00B151E7"/>
    <w:rsid w:val="00B34207"/>
    <w:rsid w:val="00B454C0"/>
    <w:rsid w:val="00B462EB"/>
    <w:rsid w:val="00B62FBB"/>
    <w:rsid w:val="00B73FCC"/>
    <w:rsid w:val="00B76F64"/>
    <w:rsid w:val="00B816B5"/>
    <w:rsid w:val="00B82AF0"/>
    <w:rsid w:val="00B910F5"/>
    <w:rsid w:val="00BC27E8"/>
    <w:rsid w:val="00BE2127"/>
    <w:rsid w:val="00BE49DE"/>
    <w:rsid w:val="00BF2807"/>
    <w:rsid w:val="00C008AA"/>
    <w:rsid w:val="00C13037"/>
    <w:rsid w:val="00C13C69"/>
    <w:rsid w:val="00C215D5"/>
    <w:rsid w:val="00C2221C"/>
    <w:rsid w:val="00C24647"/>
    <w:rsid w:val="00C3299F"/>
    <w:rsid w:val="00C4099F"/>
    <w:rsid w:val="00C45E8F"/>
    <w:rsid w:val="00C76496"/>
    <w:rsid w:val="00C82B6E"/>
    <w:rsid w:val="00C93AAC"/>
    <w:rsid w:val="00C95F6A"/>
    <w:rsid w:val="00CC66BD"/>
    <w:rsid w:val="00CD22FB"/>
    <w:rsid w:val="00CD39AB"/>
    <w:rsid w:val="00CD73B9"/>
    <w:rsid w:val="00CF567B"/>
    <w:rsid w:val="00CF6FD4"/>
    <w:rsid w:val="00D01D15"/>
    <w:rsid w:val="00D02B7F"/>
    <w:rsid w:val="00D074FE"/>
    <w:rsid w:val="00D15CBF"/>
    <w:rsid w:val="00D2138A"/>
    <w:rsid w:val="00D31FBF"/>
    <w:rsid w:val="00D541F2"/>
    <w:rsid w:val="00D55DFE"/>
    <w:rsid w:val="00D60324"/>
    <w:rsid w:val="00D736F0"/>
    <w:rsid w:val="00D76638"/>
    <w:rsid w:val="00D96C43"/>
    <w:rsid w:val="00DA7913"/>
    <w:rsid w:val="00DB3653"/>
    <w:rsid w:val="00DB56B7"/>
    <w:rsid w:val="00DC04FB"/>
    <w:rsid w:val="00DD2264"/>
    <w:rsid w:val="00DD43BC"/>
    <w:rsid w:val="00DE1D68"/>
    <w:rsid w:val="00DF500A"/>
    <w:rsid w:val="00E04324"/>
    <w:rsid w:val="00E1475C"/>
    <w:rsid w:val="00E30A18"/>
    <w:rsid w:val="00E374AE"/>
    <w:rsid w:val="00E46AC4"/>
    <w:rsid w:val="00E55E44"/>
    <w:rsid w:val="00E65E9F"/>
    <w:rsid w:val="00E723E8"/>
    <w:rsid w:val="00E729D6"/>
    <w:rsid w:val="00E73F8B"/>
    <w:rsid w:val="00E77E4D"/>
    <w:rsid w:val="00E96CA1"/>
    <w:rsid w:val="00EB430D"/>
    <w:rsid w:val="00EB44B1"/>
    <w:rsid w:val="00EF055C"/>
    <w:rsid w:val="00F05E90"/>
    <w:rsid w:val="00F163E6"/>
    <w:rsid w:val="00F22B2A"/>
    <w:rsid w:val="00F3351C"/>
    <w:rsid w:val="00F34615"/>
    <w:rsid w:val="00F35BE9"/>
    <w:rsid w:val="00F475E8"/>
    <w:rsid w:val="00F51BC8"/>
    <w:rsid w:val="00F52974"/>
    <w:rsid w:val="00F5370A"/>
    <w:rsid w:val="00F654E7"/>
    <w:rsid w:val="00F8467C"/>
    <w:rsid w:val="00FA2874"/>
    <w:rsid w:val="00FA2DE3"/>
    <w:rsid w:val="00FB67E3"/>
    <w:rsid w:val="00FC009C"/>
    <w:rsid w:val="00FC32CB"/>
    <w:rsid w:val="00FD23E9"/>
    <w:rsid w:val="00FD2774"/>
    <w:rsid w:val="00FE0818"/>
    <w:rsid w:val="00FE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FBB3"/>
  <w15:docId w15:val="{6F5BE10A-5053-464A-A184-9C28FC88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0A"/>
  </w:style>
  <w:style w:type="paragraph" w:styleId="Heading1">
    <w:name w:val="heading 1"/>
    <w:basedOn w:val="Normal"/>
    <w:next w:val="Normal"/>
    <w:link w:val="Heading1Char"/>
    <w:uiPriority w:val="9"/>
    <w:qFormat/>
    <w:rsid w:val="00E73F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F5370A"/>
    <w:pPr>
      <w:keepNext/>
      <w:spacing w:before="240" w:after="60" w:line="240" w:lineRule="auto"/>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5370A"/>
    <w:rPr>
      <w:rFonts w:ascii="Arial" w:eastAsia="Calibri" w:hAnsi="Arial" w:cs="Arial"/>
      <w:b/>
      <w:bCs/>
      <w:sz w:val="26"/>
      <w:szCs w:val="26"/>
    </w:rPr>
  </w:style>
  <w:style w:type="character" w:styleId="Strong">
    <w:name w:val="Strong"/>
    <w:basedOn w:val="DefaultParagraphFont"/>
    <w:uiPriority w:val="22"/>
    <w:qFormat/>
    <w:rsid w:val="00F5370A"/>
    <w:rPr>
      <w:b/>
      <w:bCs/>
    </w:rPr>
  </w:style>
  <w:style w:type="paragraph" w:styleId="NoSpacing">
    <w:name w:val="No Spacing"/>
    <w:uiPriority w:val="1"/>
    <w:qFormat/>
    <w:rsid w:val="00F5370A"/>
    <w:pPr>
      <w:spacing w:after="0" w:line="240" w:lineRule="auto"/>
    </w:pPr>
    <w:rPr>
      <w:rFonts w:ascii="Times New Roman" w:hAnsi="Times New Roman"/>
      <w:sz w:val="24"/>
    </w:rPr>
  </w:style>
  <w:style w:type="paragraph" w:styleId="ListParagraph">
    <w:name w:val="List Paragraph"/>
    <w:basedOn w:val="Normal"/>
    <w:uiPriority w:val="34"/>
    <w:qFormat/>
    <w:rsid w:val="00F5370A"/>
    <w:pPr>
      <w:ind w:left="720"/>
      <w:contextualSpacing/>
    </w:pPr>
  </w:style>
  <w:style w:type="character" w:styleId="Hyperlink">
    <w:name w:val="Hyperlink"/>
    <w:basedOn w:val="DefaultParagraphFont"/>
    <w:uiPriority w:val="99"/>
    <w:unhideWhenUsed/>
    <w:rsid w:val="00DC04FB"/>
    <w:rPr>
      <w:color w:val="0000FF" w:themeColor="hyperlink"/>
      <w:u w:val="single"/>
    </w:rPr>
  </w:style>
  <w:style w:type="character" w:styleId="CommentReference">
    <w:name w:val="annotation reference"/>
    <w:basedOn w:val="DefaultParagraphFont"/>
    <w:uiPriority w:val="99"/>
    <w:semiHidden/>
    <w:unhideWhenUsed/>
    <w:rsid w:val="00D2138A"/>
    <w:rPr>
      <w:sz w:val="16"/>
      <w:szCs w:val="16"/>
    </w:rPr>
  </w:style>
  <w:style w:type="paragraph" w:styleId="CommentText">
    <w:name w:val="annotation text"/>
    <w:basedOn w:val="Normal"/>
    <w:link w:val="CommentTextChar"/>
    <w:uiPriority w:val="99"/>
    <w:semiHidden/>
    <w:unhideWhenUsed/>
    <w:rsid w:val="00D2138A"/>
    <w:pPr>
      <w:spacing w:line="240" w:lineRule="auto"/>
    </w:pPr>
    <w:rPr>
      <w:sz w:val="20"/>
      <w:szCs w:val="20"/>
    </w:rPr>
  </w:style>
  <w:style w:type="character" w:customStyle="1" w:styleId="CommentTextChar">
    <w:name w:val="Comment Text Char"/>
    <w:basedOn w:val="DefaultParagraphFont"/>
    <w:link w:val="CommentText"/>
    <w:uiPriority w:val="99"/>
    <w:semiHidden/>
    <w:rsid w:val="00D2138A"/>
    <w:rPr>
      <w:sz w:val="20"/>
      <w:szCs w:val="20"/>
    </w:rPr>
  </w:style>
  <w:style w:type="paragraph" w:styleId="CommentSubject">
    <w:name w:val="annotation subject"/>
    <w:basedOn w:val="CommentText"/>
    <w:next w:val="CommentText"/>
    <w:link w:val="CommentSubjectChar"/>
    <w:uiPriority w:val="99"/>
    <w:semiHidden/>
    <w:unhideWhenUsed/>
    <w:rsid w:val="00D2138A"/>
    <w:rPr>
      <w:b/>
      <w:bCs/>
    </w:rPr>
  </w:style>
  <w:style w:type="character" w:customStyle="1" w:styleId="CommentSubjectChar">
    <w:name w:val="Comment Subject Char"/>
    <w:basedOn w:val="CommentTextChar"/>
    <w:link w:val="CommentSubject"/>
    <w:uiPriority w:val="99"/>
    <w:semiHidden/>
    <w:rsid w:val="00D2138A"/>
    <w:rPr>
      <w:b/>
      <w:bCs/>
      <w:sz w:val="20"/>
      <w:szCs w:val="20"/>
    </w:rPr>
  </w:style>
  <w:style w:type="paragraph" w:styleId="BalloonText">
    <w:name w:val="Balloon Text"/>
    <w:basedOn w:val="Normal"/>
    <w:link w:val="BalloonTextChar"/>
    <w:uiPriority w:val="99"/>
    <w:semiHidden/>
    <w:unhideWhenUsed/>
    <w:rsid w:val="00D2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8A"/>
    <w:rPr>
      <w:rFonts w:ascii="Segoe UI" w:hAnsi="Segoe UI" w:cs="Segoe UI"/>
      <w:sz w:val="18"/>
      <w:szCs w:val="18"/>
    </w:rPr>
  </w:style>
  <w:style w:type="paragraph" w:styleId="NormalWeb">
    <w:name w:val="Normal (Web)"/>
    <w:basedOn w:val="Normal"/>
    <w:uiPriority w:val="99"/>
    <w:semiHidden/>
    <w:unhideWhenUsed/>
    <w:rsid w:val="00BE2127"/>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73F8B"/>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semiHidden/>
    <w:unhideWhenUsed/>
    <w:rsid w:val="00E73F8B"/>
    <w:pPr>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E73F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7625">
      <w:bodyDiv w:val="1"/>
      <w:marLeft w:val="0"/>
      <w:marRight w:val="0"/>
      <w:marTop w:val="0"/>
      <w:marBottom w:val="0"/>
      <w:divBdr>
        <w:top w:val="none" w:sz="0" w:space="0" w:color="auto"/>
        <w:left w:val="none" w:sz="0" w:space="0" w:color="auto"/>
        <w:bottom w:val="none" w:sz="0" w:space="0" w:color="auto"/>
        <w:right w:val="none" w:sz="0" w:space="0" w:color="auto"/>
      </w:divBdr>
    </w:div>
    <w:div w:id="901525928">
      <w:bodyDiv w:val="1"/>
      <w:marLeft w:val="0"/>
      <w:marRight w:val="0"/>
      <w:marTop w:val="0"/>
      <w:marBottom w:val="0"/>
      <w:divBdr>
        <w:top w:val="none" w:sz="0" w:space="0" w:color="auto"/>
        <w:left w:val="none" w:sz="0" w:space="0" w:color="auto"/>
        <w:bottom w:val="none" w:sz="0" w:space="0" w:color="auto"/>
        <w:right w:val="none" w:sz="0" w:space="0" w:color="auto"/>
      </w:divBdr>
    </w:div>
    <w:div w:id="1137727086">
      <w:bodyDiv w:val="1"/>
      <w:marLeft w:val="0"/>
      <w:marRight w:val="0"/>
      <w:marTop w:val="0"/>
      <w:marBottom w:val="0"/>
      <w:divBdr>
        <w:top w:val="none" w:sz="0" w:space="0" w:color="auto"/>
        <w:left w:val="none" w:sz="0" w:space="0" w:color="auto"/>
        <w:bottom w:val="none" w:sz="0" w:space="0" w:color="auto"/>
        <w:right w:val="none" w:sz="0" w:space="0" w:color="auto"/>
      </w:divBdr>
    </w:div>
    <w:div w:id="1265964080">
      <w:bodyDiv w:val="1"/>
      <w:marLeft w:val="0"/>
      <w:marRight w:val="0"/>
      <w:marTop w:val="0"/>
      <w:marBottom w:val="0"/>
      <w:divBdr>
        <w:top w:val="none" w:sz="0" w:space="0" w:color="auto"/>
        <w:left w:val="none" w:sz="0" w:space="0" w:color="auto"/>
        <w:bottom w:val="none" w:sz="0" w:space="0" w:color="auto"/>
        <w:right w:val="none" w:sz="0" w:space="0" w:color="auto"/>
      </w:divBdr>
    </w:div>
    <w:div w:id="1266617706">
      <w:bodyDiv w:val="1"/>
      <w:marLeft w:val="0"/>
      <w:marRight w:val="0"/>
      <w:marTop w:val="0"/>
      <w:marBottom w:val="0"/>
      <w:divBdr>
        <w:top w:val="none" w:sz="0" w:space="0" w:color="auto"/>
        <w:left w:val="none" w:sz="0" w:space="0" w:color="auto"/>
        <w:bottom w:val="none" w:sz="0" w:space="0" w:color="auto"/>
        <w:right w:val="none" w:sz="0" w:space="0" w:color="auto"/>
      </w:divBdr>
    </w:div>
    <w:div w:id="1702123874">
      <w:bodyDiv w:val="1"/>
      <w:marLeft w:val="0"/>
      <w:marRight w:val="0"/>
      <w:marTop w:val="0"/>
      <w:marBottom w:val="0"/>
      <w:divBdr>
        <w:top w:val="none" w:sz="0" w:space="0" w:color="auto"/>
        <w:left w:val="none" w:sz="0" w:space="0" w:color="auto"/>
        <w:bottom w:val="none" w:sz="0" w:space="0" w:color="auto"/>
        <w:right w:val="none" w:sz="0" w:space="0" w:color="auto"/>
      </w:divBdr>
    </w:div>
    <w:div w:id="21218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ps.ncipmc.org/" TargetMode="External"/><Relationship Id="rId3" Type="http://schemas.openxmlformats.org/officeDocument/2006/relationships/styles" Target="styles.xml"/><Relationship Id="rId7" Type="http://schemas.openxmlformats.org/officeDocument/2006/relationships/hyperlink" Target="http://nassgeodata.gmu.edu/CropSca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ps.ncipm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0EC6-6ECD-4A6E-9A2A-645862B1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11507</Words>
  <Characters>65594</Characters>
  <Application>Microsoft Office Word</Application>
  <DocSecurity>0</DocSecurity>
  <Lines>546</Lines>
  <Paragraphs>153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Domfeh, O., Bittara, F., and Gudmestad, N.C. 2015. Sensitivity of potato cultiva</vt:lpstr>
      <vt:lpstr>Domfeh, O., Thompson, A.L. and Gudmestad, N.C. 2015. Sensitivity to tuber necros</vt:lpstr>
      <vt:lpstr>Mallik, I., Anderson, N.R., and Gudmestad, N.C. 2012. Detection and differentiat</vt:lpstr>
      <vt:lpstr>Mallik, I. and Gudmestad, N.C. 2015. First report of Potato Mop Top virus causin</vt:lpstr>
      <vt:lpstr>Domfeh, O., Bittara, F., and Gudmestad, N.C. 2015. Sensitivity of potato cultiva</vt:lpstr>
      <vt:lpstr>Domfeh, O., Thompson, A.L. and Gudmestad, N.C. 2015. Sensitivity to tuber necros</vt:lpstr>
    </vt:vector>
  </TitlesOfParts>
  <Company>Toshiba</Company>
  <LinksUpToDate>false</LinksUpToDate>
  <CharactersWithSpaces>76948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Waters, Holly L. (hwaters@uidaho.edu)</cp:lastModifiedBy>
  <cp:revision>2</cp:revision>
  <cp:lastPrinted>2017-03-06T16:04:00Z</cp:lastPrinted>
  <dcterms:created xsi:type="dcterms:W3CDTF">2017-10-10T20:55:00Z</dcterms:created>
  <dcterms:modified xsi:type="dcterms:W3CDTF">2017-10-10T20:55:00Z</dcterms:modified>
</cp:coreProperties>
</file>