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46A8" w14:textId="77777777" w:rsidR="00723E32" w:rsidRDefault="00723E32" w:rsidP="0063461B"/>
    <w:p w14:paraId="74168966" w14:textId="77777777" w:rsidR="003E3C6A" w:rsidRDefault="003E3C6A" w:rsidP="0063461B">
      <w:pPr>
        <w:pBdr>
          <w:bottom w:val="single" w:sz="12" w:space="1" w:color="auto"/>
        </w:pBdr>
      </w:pPr>
      <w:r>
        <w:tab/>
      </w:r>
    </w:p>
    <w:p w14:paraId="7654431E" w14:textId="4E767CB1" w:rsidR="00123F52" w:rsidRPr="00431F98" w:rsidRDefault="00123F52" w:rsidP="00123F52">
      <w:pPr>
        <w:jc w:val="center"/>
        <w:rPr>
          <w:b/>
        </w:rPr>
      </w:pPr>
      <w:r w:rsidRPr="00431F98">
        <w:rPr>
          <w:b/>
        </w:rPr>
        <w:t>Annual Meeting Report for NC 1030</w:t>
      </w:r>
    </w:p>
    <w:p w14:paraId="08372135" w14:textId="77777777" w:rsidR="00123F52" w:rsidRPr="00431F98" w:rsidRDefault="00123F52" w:rsidP="00123F52">
      <w:pPr>
        <w:jc w:val="center"/>
        <w:rPr>
          <w:b/>
        </w:rPr>
      </w:pPr>
      <w:r w:rsidRPr="00431F98">
        <w:rPr>
          <w:b/>
        </w:rPr>
        <w:t>Sustainable Families, Firms, and Communities in Times of Change</w:t>
      </w:r>
    </w:p>
    <w:p w14:paraId="71B9A7BA" w14:textId="77777777" w:rsidR="00123F52" w:rsidRPr="00431F98" w:rsidRDefault="00123F52" w:rsidP="00123F52">
      <w:pPr>
        <w:jc w:val="center"/>
        <w:rPr>
          <w:b/>
        </w:rPr>
      </w:pPr>
      <w:r w:rsidRPr="00431F98">
        <w:rPr>
          <w:b/>
        </w:rPr>
        <w:t>O</w:t>
      </w:r>
      <w:r w:rsidR="00DA62CF" w:rsidRPr="00431F98">
        <w:rPr>
          <w:b/>
        </w:rPr>
        <w:t xml:space="preserve">ctober </w:t>
      </w:r>
      <w:r w:rsidR="002A44B1" w:rsidRPr="00431F98">
        <w:rPr>
          <w:b/>
        </w:rPr>
        <w:t>11-13, 2017</w:t>
      </w:r>
    </w:p>
    <w:p w14:paraId="58C3D460" w14:textId="701AFD8E" w:rsidR="001A3E79" w:rsidRPr="00431F98" w:rsidRDefault="002A44B1" w:rsidP="00123F52">
      <w:pPr>
        <w:jc w:val="center"/>
        <w:rPr>
          <w:b/>
        </w:rPr>
      </w:pPr>
      <w:r w:rsidRPr="00431F98">
        <w:rPr>
          <w:b/>
        </w:rPr>
        <w:t>University of Missouri – Columbia, Columbia, MO</w:t>
      </w:r>
    </w:p>
    <w:p w14:paraId="247D4902" w14:textId="41E12BC9" w:rsidR="00D538F3" w:rsidRPr="00431F98" w:rsidRDefault="00D538F3" w:rsidP="0063461B">
      <w:pPr>
        <w:rPr>
          <w:b/>
        </w:rPr>
      </w:pPr>
    </w:p>
    <w:p w14:paraId="7B35F4DC" w14:textId="2A5B37FD" w:rsidR="00DA62CF" w:rsidRPr="00431F98" w:rsidRDefault="002A44B1" w:rsidP="0063461B">
      <w:pPr>
        <w:rPr>
          <w:b/>
        </w:rPr>
      </w:pPr>
      <w:r w:rsidRPr="00431F98">
        <w:rPr>
          <w:b/>
        </w:rPr>
        <w:t>Wednesday, October 11, 2017</w:t>
      </w:r>
    </w:p>
    <w:p w14:paraId="087FBB3B" w14:textId="00ECC051" w:rsidR="00123F52" w:rsidRPr="00431F98" w:rsidRDefault="00123F52" w:rsidP="0063461B">
      <w:pPr>
        <w:rPr>
          <w:b/>
        </w:rPr>
      </w:pPr>
      <w:r w:rsidRPr="00431F98">
        <w:rPr>
          <w:b/>
        </w:rPr>
        <w:t>(Morning Session)</w:t>
      </w:r>
    </w:p>
    <w:p w14:paraId="342B9317" w14:textId="77777777" w:rsidR="00123F52" w:rsidRDefault="00123F52" w:rsidP="0063461B"/>
    <w:p w14:paraId="5FFF87E4" w14:textId="712C31CF" w:rsidR="00407D49" w:rsidRDefault="00123F52" w:rsidP="0063461B">
      <w:r>
        <w:t>Welcome from NC</w:t>
      </w:r>
      <w:r w:rsidR="000F756C">
        <w:t xml:space="preserve"> </w:t>
      </w:r>
      <w:r>
        <w:t xml:space="preserve">1030 project Co-Chairs: Linda Niehm, Iowa State University, and Yoon Lee, Utah State </w:t>
      </w:r>
      <w:r w:rsidR="00350516">
        <w:t>University.</w:t>
      </w:r>
    </w:p>
    <w:p w14:paraId="773DB553" w14:textId="3624A5EA" w:rsidR="00123F52" w:rsidRDefault="00123F52" w:rsidP="0063461B"/>
    <w:p w14:paraId="73FCA7D6" w14:textId="6A5A254E" w:rsidR="00123F52" w:rsidRDefault="00123F52" w:rsidP="00123F52">
      <w:r>
        <w:t xml:space="preserve">Welcome from Corrine: </w:t>
      </w:r>
      <w:r w:rsidRPr="00123F52">
        <w:t>Welcomed the NC</w:t>
      </w:r>
      <w:r w:rsidR="000F756C">
        <w:t xml:space="preserve"> </w:t>
      </w:r>
      <w:r w:rsidRPr="00123F52">
        <w:t>1030 group to Missouri and shared some of the logistics for the meeting.</w:t>
      </w:r>
    </w:p>
    <w:p w14:paraId="3E4C2DC7" w14:textId="778D5D8A" w:rsidR="00123F52" w:rsidRDefault="00123F52" w:rsidP="00123F52"/>
    <w:p w14:paraId="4124B207" w14:textId="1C9969C9" w:rsidR="00123F52" w:rsidRDefault="00123F52" w:rsidP="0063461B">
      <w:r>
        <w:t>Linda and Yoon: Overview of Annual Meeting Agenda and Introduction</w:t>
      </w:r>
    </w:p>
    <w:p w14:paraId="690D2C4A" w14:textId="1A2304C3" w:rsidR="00D538F3" w:rsidRDefault="004D40E7" w:rsidP="0063461B">
      <w:pPr>
        <w:pStyle w:val="ListParagraph"/>
        <w:numPr>
          <w:ilvl w:val="0"/>
          <w:numId w:val="3"/>
        </w:numPr>
      </w:pPr>
      <w:r>
        <w:t>Sandra Sydnor</w:t>
      </w:r>
      <w:r w:rsidR="002A44B1">
        <w:t>, Secretary</w:t>
      </w:r>
      <w:r w:rsidR="000F644A">
        <w:t>,</w:t>
      </w:r>
      <w:r w:rsidR="002A44B1">
        <w:t xml:space="preserve"> is on sabbatical so Linda </w:t>
      </w:r>
      <w:r w:rsidR="000F644A">
        <w:t>Manikowske agreed to take notes/</w:t>
      </w:r>
      <w:r w:rsidR="002A44B1">
        <w:t xml:space="preserve">minutes for this meeting.  </w:t>
      </w:r>
    </w:p>
    <w:p w14:paraId="19991C40" w14:textId="0E9221DE" w:rsidR="002A44B1" w:rsidRDefault="002A44B1" w:rsidP="0063461B">
      <w:pPr>
        <w:pStyle w:val="ListParagraph"/>
        <w:numPr>
          <w:ilvl w:val="0"/>
          <w:numId w:val="3"/>
        </w:numPr>
      </w:pPr>
      <w:r>
        <w:t xml:space="preserve">Melody </w:t>
      </w:r>
      <w:proofErr w:type="spellStart"/>
      <w:r>
        <w:t>LeHew</w:t>
      </w:r>
      <w:proofErr w:type="spellEnd"/>
      <w:r>
        <w:t xml:space="preserve"> </w:t>
      </w:r>
      <w:r w:rsidR="00846737">
        <w:t xml:space="preserve">from Kansas State University </w:t>
      </w:r>
      <w:r>
        <w:t>was welcomed to the group</w:t>
      </w:r>
      <w:r w:rsidR="000F644A">
        <w:t xml:space="preserve">. </w:t>
      </w:r>
      <w:proofErr w:type="gramStart"/>
      <w:r w:rsidR="00846737">
        <w:t xml:space="preserve">She </w:t>
      </w:r>
      <w:r>
        <w:t>shared her interests a</w:t>
      </w:r>
      <w:r w:rsidR="00846737">
        <w:t xml:space="preserve">nd what brought her to join this </w:t>
      </w:r>
      <w:r>
        <w:t>group.</w:t>
      </w:r>
      <w:proofErr w:type="gramEnd"/>
    </w:p>
    <w:p w14:paraId="5977F283" w14:textId="60B9F9F0" w:rsidR="002A44B1" w:rsidRDefault="00846737" w:rsidP="00483184">
      <w:pPr>
        <w:pStyle w:val="ListParagraph"/>
        <w:numPr>
          <w:ilvl w:val="0"/>
          <w:numId w:val="3"/>
        </w:numPr>
      </w:pPr>
      <w:r>
        <w:t>All members introduced themselves. Attending were</w:t>
      </w:r>
      <w:r w:rsidR="009F031C">
        <w:t>:</w:t>
      </w:r>
      <w:r>
        <w:t xml:space="preserve"> Linda Niehm, Iowa State</w:t>
      </w:r>
      <w:r w:rsidR="00123F52">
        <w:t xml:space="preserve"> </w:t>
      </w:r>
      <w:r w:rsidR="00350516">
        <w:t xml:space="preserve">University </w:t>
      </w:r>
      <w:r w:rsidR="00123F52">
        <w:t xml:space="preserve">and </w:t>
      </w:r>
      <w:r>
        <w:t>Yoon Lee, Utah Stat</w:t>
      </w:r>
      <w:r w:rsidR="00350516">
        <w:t>e University</w:t>
      </w:r>
      <w:r>
        <w:t xml:space="preserve">, </w:t>
      </w:r>
      <w:r w:rsidR="00350516">
        <w:t>NC</w:t>
      </w:r>
      <w:r w:rsidR="000F756C">
        <w:t xml:space="preserve"> </w:t>
      </w:r>
      <w:r w:rsidR="00350516">
        <w:t xml:space="preserve">1030 </w:t>
      </w:r>
      <w:r>
        <w:t>Co-Chairs; Maria Marshall, Purdue</w:t>
      </w:r>
      <w:r w:rsidR="00350516">
        <w:t xml:space="preserve"> University</w:t>
      </w:r>
      <w:r>
        <w:t>; Corrine Valdivia, U</w:t>
      </w:r>
      <w:r w:rsidR="00350516">
        <w:t>niversity</w:t>
      </w:r>
      <w:r>
        <w:t xml:space="preserve"> of Missouri-Columbia; George Ha</w:t>
      </w:r>
      <w:r w:rsidR="00350516">
        <w:t>y</w:t>
      </w:r>
      <w:r>
        <w:t>nes, Montana State</w:t>
      </w:r>
      <w:r w:rsidR="00350516">
        <w:t xml:space="preserve"> University</w:t>
      </w:r>
      <w:r w:rsidR="00123F52">
        <w:t>;</w:t>
      </w:r>
      <w:r>
        <w:t xml:space="preserve"> Linda Manikowske, North Dakota State</w:t>
      </w:r>
      <w:r w:rsidR="00350516">
        <w:t xml:space="preserve"> University;</w:t>
      </w:r>
      <w:r>
        <w:t xml:space="preserve"> and Bo Beaulieu, Purdue</w:t>
      </w:r>
      <w:r w:rsidR="00350516">
        <w:t xml:space="preserve"> University</w:t>
      </w:r>
      <w:r>
        <w:t>, Administrative Advisor</w:t>
      </w:r>
      <w:r w:rsidR="00350516">
        <w:t xml:space="preserve"> for NC</w:t>
      </w:r>
      <w:r w:rsidR="000F756C">
        <w:t xml:space="preserve"> </w:t>
      </w:r>
      <w:r w:rsidR="00350516">
        <w:t>1030</w:t>
      </w:r>
      <w:r>
        <w:t xml:space="preserve">. </w:t>
      </w:r>
      <w:r w:rsidR="00350516">
        <w:t xml:space="preserve">Diane </w:t>
      </w:r>
      <w:proofErr w:type="spellStart"/>
      <w:r w:rsidR="00350516">
        <w:t>Masuo</w:t>
      </w:r>
      <w:proofErr w:type="spellEnd"/>
      <w:r w:rsidR="00350516">
        <w:t>, University of Hawaii-</w:t>
      </w:r>
      <w:proofErr w:type="spellStart"/>
      <w:r w:rsidR="00350516">
        <w:t>Manoa</w:t>
      </w:r>
      <w:proofErr w:type="spellEnd"/>
      <w:r w:rsidR="00350516">
        <w:t xml:space="preserve"> and</w:t>
      </w:r>
      <w:r>
        <w:t xml:space="preserve"> </w:t>
      </w:r>
      <w:r w:rsidR="00350516">
        <w:t xml:space="preserve">Cindy Jasper, </w:t>
      </w:r>
      <w:proofErr w:type="spellStart"/>
      <w:r w:rsidR="00350516">
        <w:t>Universtiy</w:t>
      </w:r>
      <w:proofErr w:type="spellEnd"/>
      <w:r w:rsidR="00350516">
        <w:t xml:space="preserve"> of Wisconsin-Madison </w:t>
      </w:r>
      <w:r w:rsidR="000F756C">
        <w:t>were connected to the meetings via ZOOM Distance technology.</w:t>
      </w:r>
    </w:p>
    <w:p w14:paraId="6B5A3621" w14:textId="381B49DB" w:rsidR="00123F52" w:rsidRDefault="00123F52" w:rsidP="00123F52"/>
    <w:p w14:paraId="2B9CACDD" w14:textId="087FA240" w:rsidR="005F4203" w:rsidRPr="005F4203" w:rsidRDefault="005F4203" w:rsidP="005F4203">
      <w:r w:rsidRPr="005F4203">
        <w:t>Welcome from Bo Beaulieu, Administrative</w:t>
      </w:r>
      <w:r w:rsidR="000F644A">
        <w:t xml:space="preserve"> Advisor </w:t>
      </w:r>
      <w:r w:rsidR="00350516">
        <w:t xml:space="preserve">(AA) </w:t>
      </w:r>
      <w:r w:rsidR="000F644A">
        <w:t>for NC 1030.  Bo serve</w:t>
      </w:r>
      <w:r w:rsidRPr="005F4203">
        <w:t xml:space="preserve">s as the director of the Purdue Center for Regional Development. </w:t>
      </w:r>
    </w:p>
    <w:p w14:paraId="09ED17AD" w14:textId="3EB54F7E" w:rsidR="00123F52" w:rsidRDefault="00123F52" w:rsidP="00123F52"/>
    <w:p w14:paraId="0756D9C0" w14:textId="06CC2203" w:rsidR="00431F98" w:rsidRPr="0046689F" w:rsidRDefault="00431F98" w:rsidP="00431F98">
      <w:r w:rsidRPr="0046689F">
        <w:t xml:space="preserve">Welcome from </w:t>
      </w:r>
      <w:r w:rsidR="000F644A" w:rsidRPr="0046689F">
        <w:t>Dean and Vice Ch</w:t>
      </w:r>
      <w:r w:rsidR="005F4203" w:rsidRPr="0046689F">
        <w:t xml:space="preserve">ancellor, Dr. Christopher </w:t>
      </w:r>
      <w:proofErr w:type="spellStart"/>
      <w:r w:rsidR="005F4203" w:rsidRPr="0046689F">
        <w:t>Daubert</w:t>
      </w:r>
      <w:proofErr w:type="spellEnd"/>
      <w:r w:rsidR="005F4203" w:rsidRPr="0046689F">
        <w:t>, College of Agricu</w:t>
      </w:r>
      <w:r w:rsidR="000F644A" w:rsidRPr="0046689F">
        <w:t>lture, Food &amp; Natural Resources</w:t>
      </w:r>
      <w:r w:rsidR="005F4203" w:rsidRPr="0046689F">
        <w:t xml:space="preserve">.  </w:t>
      </w:r>
    </w:p>
    <w:p w14:paraId="4719DD15" w14:textId="213DC8CC" w:rsidR="005F4203" w:rsidRPr="0046689F" w:rsidRDefault="000F644A" w:rsidP="003C44C0">
      <w:pPr>
        <w:pStyle w:val="ListParagraph"/>
        <w:numPr>
          <w:ilvl w:val="0"/>
          <w:numId w:val="3"/>
        </w:numPr>
      </w:pPr>
      <w:r w:rsidRPr="0046689F">
        <w:t xml:space="preserve">The </w:t>
      </w:r>
      <w:r w:rsidR="00431F98" w:rsidRPr="0046689F">
        <w:t>Dean has been in h</w:t>
      </w:r>
      <w:r w:rsidRPr="0046689F">
        <w:t xml:space="preserve">is position for three months at U of Missouri. </w:t>
      </w:r>
      <w:r w:rsidR="00431F98" w:rsidRPr="0046689F">
        <w:t xml:space="preserve">The Dean says that </w:t>
      </w:r>
      <w:r w:rsidRPr="0046689F">
        <w:t>t</w:t>
      </w:r>
      <w:r w:rsidR="00431F98" w:rsidRPr="0046689F">
        <w:t xml:space="preserve">his college </w:t>
      </w:r>
      <w:r w:rsidR="000F756C">
        <w:t>became</w:t>
      </w:r>
      <w:r w:rsidR="00431F98" w:rsidRPr="0046689F">
        <w:t xml:space="preserve"> interdisciplin</w:t>
      </w:r>
      <w:r w:rsidRPr="0046689F">
        <w:t>ary 30 years ago, creating six d</w:t>
      </w:r>
      <w:r w:rsidR="00431F98" w:rsidRPr="0046689F">
        <w:t>ivisions which in</w:t>
      </w:r>
      <w:r w:rsidRPr="0046689F">
        <w:t xml:space="preserve">cluded many departments. </w:t>
      </w:r>
      <w:r w:rsidR="00431F98" w:rsidRPr="0046689F">
        <w:t xml:space="preserve">Since coming to Missouri this summer, he has visited 14 </w:t>
      </w:r>
      <w:r w:rsidRPr="0046689F">
        <w:t>field d</w:t>
      </w:r>
      <w:r w:rsidR="00431F98" w:rsidRPr="0046689F">
        <w:t>ays at research centers to see how faculty integrated with people</w:t>
      </w:r>
      <w:r w:rsidR="000F756C">
        <w:t xml:space="preserve"> in Missouri</w:t>
      </w:r>
      <w:r w:rsidR="00431F98" w:rsidRPr="0046689F">
        <w:t>.</w:t>
      </w:r>
      <w:r w:rsidRPr="0046689F">
        <w:t xml:space="preserve"> He also discussed how </w:t>
      </w:r>
      <w:r w:rsidR="00431F98" w:rsidRPr="0046689F">
        <w:t xml:space="preserve">Extension </w:t>
      </w:r>
      <w:proofErr w:type="gramStart"/>
      <w:r w:rsidR="00431F98" w:rsidRPr="0046689F">
        <w:t>is organized</w:t>
      </w:r>
      <w:proofErr w:type="gramEnd"/>
      <w:r w:rsidR="00431F98" w:rsidRPr="0046689F">
        <w:t xml:space="preserve"> in Missouri</w:t>
      </w:r>
      <w:r w:rsidR="000F756C">
        <w:t xml:space="preserve"> and w</w:t>
      </w:r>
      <w:r w:rsidR="00431F98" w:rsidRPr="0046689F">
        <w:t xml:space="preserve">e appreciated hearing about the </w:t>
      </w:r>
      <w:r w:rsidR="000F756C">
        <w:t>Extension model</w:t>
      </w:r>
      <w:r w:rsidR="00431F98" w:rsidRPr="0046689F">
        <w:t>.</w:t>
      </w:r>
    </w:p>
    <w:p w14:paraId="55F09BEC" w14:textId="77777777" w:rsidR="0046689F" w:rsidRDefault="0046689F" w:rsidP="005F4203"/>
    <w:p w14:paraId="2932DB82" w14:textId="3D537E55" w:rsidR="00E34203" w:rsidRDefault="005F4203" w:rsidP="005F4203">
      <w:r>
        <w:t xml:space="preserve">Welcome from Dr. Joe </w:t>
      </w:r>
      <w:proofErr w:type="spellStart"/>
      <w:r>
        <w:t>Parcell</w:t>
      </w:r>
      <w:proofErr w:type="spellEnd"/>
      <w:r>
        <w:t xml:space="preserve">, </w:t>
      </w:r>
      <w:r w:rsidR="00E34203">
        <w:t>Director of Division of Applied Social Science</w:t>
      </w:r>
      <w:r w:rsidR="00846737">
        <w:t xml:space="preserve">, University of Missouri – </w:t>
      </w:r>
      <w:r>
        <w:t xml:space="preserve">Columbia. </w:t>
      </w:r>
    </w:p>
    <w:p w14:paraId="7B0963E5" w14:textId="6B703219" w:rsidR="00E34203" w:rsidRDefault="00FD668F" w:rsidP="00851220">
      <w:pPr>
        <w:pStyle w:val="ListParagraph"/>
        <w:numPr>
          <w:ilvl w:val="0"/>
          <w:numId w:val="3"/>
        </w:numPr>
      </w:pPr>
      <w:r>
        <w:lastRenderedPageBreak/>
        <w:t xml:space="preserve">Director </w:t>
      </w:r>
      <w:proofErr w:type="spellStart"/>
      <w:r>
        <w:t>Parcell</w:t>
      </w:r>
      <w:proofErr w:type="spellEnd"/>
      <w:r>
        <w:t xml:space="preserve"> provided a handout with highlights of his division.</w:t>
      </w:r>
      <w:r w:rsidR="0046689F">
        <w:t xml:space="preserve"> </w:t>
      </w:r>
      <w:r>
        <w:t>He</w:t>
      </w:r>
      <w:r w:rsidR="0046689F">
        <w:t xml:space="preserve"> mentioned</w:t>
      </w:r>
      <w:r>
        <w:t xml:space="preserve"> that n</w:t>
      </w:r>
      <w:r w:rsidR="00E34203">
        <w:t>ew hires are much more interdisciplinary.</w:t>
      </w:r>
      <w:r w:rsidR="0046689F">
        <w:t xml:space="preserve"> </w:t>
      </w:r>
      <w:r>
        <w:t xml:space="preserve">His position has oversight </w:t>
      </w:r>
      <w:r w:rsidR="00E34203">
        <w:t>of Community Development, Workforce Development, and Business Development including Extension.</w:t>
      </w:r>
      <w:r w:rsidR="0046689F">
        <w:t xml:space="preserve"> </w:t>
      </w:r>
      <w:r>
        <w:t>He is c</w:t>
      </w:r>
      <w:r w:rsidR="00E34203">
        <w:t>ommitted to working with cooperatives</w:t>
      </w:r>
      <w:r>
        <w:t>.</w:t>
      </w:r>
    </w:p>
    <w:p w14:paraId="3A67E3C8" w14:textId="77777777" w:rsidR="00E34203" w:rsidRDefault="00E34203" w:rsidP="00E34203">
      <w:pPr>
        <w:pStyle w:val="ListParagraph"/>
        <w:ind w:left="1440"/>
      </w:pPr>
    </w:p>
    <w:p w14:paraId="7B817897" w14:textId="77777777" w:rsidR="00961E9F" w:rsidRPr="00961E9F" w:rsidRDefault="00431F98" w:rsidP="00961E9F">
      <w:r>
        <w:t xml:space="preserve">Bo Beaulieu, AA for NC 1030: Priority Issues of NC 1030:   Shared </w:t>
      </w:r>
      <w:r w:rsidR="006616C4">
        <w:t>issues that he sees as important to the work of this group.</w:t>
      </w:r>
      <w:r>
        <w:t xml:space="preserve"> </w:t>
      </w:r>
      <w:r w:rsidR="00961E9F" w:rsidRPr="00961E9F">
        <w:t xml:space="preserve">Here are highlights from his presentation. </w:t>
      </w:r>
    </w:p>
    <w:p w14:paraId="4AA21CFA" w14:textId="2594759F" w:rsidR="002C7DA7" w:rsidRDefault="00A20D47" w:rsidP="008A7833">
      <w:pPr>
        <w:numPr>
          <w:ilvl w:val="0"/>
          <w:numId w:val="3"/>
        </w:numPr>
      </w:pPr>
      <w:r>
        <w:t>There are 15 FTE’s in</w:t>
      </w:r>
      <w:r w:rsidR="006616C4">
        <w:t xml:space="preserve"> </w:t>
      </w:r>
      <w:r>
        <w:t xml:space="preserve">Community Development – this has grown at Purdue under Bo’s leadership for a neglected area of Extension. He feels the issues of family </w:t>
      </w:r>
      <w:proofErr w:type="gramStart"/>
      <w:r>
        <w:t>firms</w:t>
      </w:r>
      <w:proofErr w:type="gramEnd"/>
      <w:r>
        <w:t xml:space="preserve"> remains pertinent.</w:t>
      </w:r>
    </w:p>
    <w:p w14:paraId="4DD5895F" w14:textId="35713BDA" w:rsidR="002C7DA7" w:rsidRDefault="0046689F" w:rsidP="0046689F">
      <w:pPr>
        <w:numPr>
          <w:ilvl w:val="0"/>
          <w:numId w:val="3"/>
        </w:numPr>
      </w:pPr>
      <w:r>
        <w:t xml:space="preserve">Housing – </w:t>
      </w:r>
      <w:r w:rsidR="00A20D47">
        <w:t>De-population continues to be a major problem in many counties</w:t>
      </w:r>
      <w:r>
        <w:t xml:space="preserve">. </w:t>
      </w:r>
      <w:r w:rsidR="00F97CFC">
        <w:t xml:space="preserve">Millennials </w:t>
      </w:r>
      <w:r w:rsidR="000F644A">
        <w:t>do not</w:t>
      </w:r>
      <w:r w:rsidR="00F97CFC">
        <w:t xml:space="preserve"> like to buy homes and</w:t>
      </w:r>
      <w:r w:rsidR="000F644A">
        <w:t>/or</w:t>
      </w:r>
      <w:r w:rsidR="00F97CFC">
        <w:t xml:space="preserve"> re</w:t>
      </w:r>
      <w:r w:rsidR="000F644A">
        <w:t>model</w:t>
      </w:r>
      <w:r>
        <w:t xml:space="preserve"> them. </w:t>
      </w:r>
      <w:r w:rsidR="00F97CFC">
        <w:t xml:space="preserve">Elderly people need to move </w:t>
      </w:r>
      <w:r w:rsidR="000F644A">
        <w:t>somewhere</w:t>
      </w:r>
      <w:r w:rsidR="00F97CFC">
        <w:t xml:space="preserve"> w</w:t>
      </w:r>
      <w:r>
        <w:t xml:space="preserve">here there is assisted living. Many rural counties are finding that they </w:t>
      </w:r>
      <w:proofErr w:type="gramStart"/>
      <w:r>
        <w:t>can’t</w:t>
      </w:r>
      <w:proofErr w:type="gramEnd"/>
      <w:r>
        <w:t xml:space="preserve"> keep talent because they find the housing to be inferior, rental is non-existent.  </w:t>
      </w:r>
    </w:p>
    <w:p w14:paraId="0CA203C8" w14:textId="3817A1E9" w:rsidR="002C7DA7" w:rsidRDefault="00F97CFC" w:rsidP="002C7DA7">
      <w:pPr>
        <w:numPr>
          <w:ilvl w:val="0"/>
          <w:numId w:val="3"/>
        </w:numPr>
      </w:pPr>
      <w:r>
        <w:t xml:space="preserve">Talent – low unemployment rates make it hard for rural areas to find talent, including leadership, workforce, and a decline in </w:t>
      </w:r>
      <w:proofErr w:type="gramStart"/>
      <w:r>
        <w:t>labor force participation rate</w:t>
      </w:r>
      <w:proofErr w:type="gramEnd"/>
      <w:r>
        <w:t xml:space="preserve">.  Rural </w:t>
      </w:r>
      <w:r w:rsidR="00E33271">
        <w:t>populations</w:t>
      </w:r>
      <w:r>
        <w:t xml:space="preserve"> and disability – huge numbers are on disability due to farm-related injuries and higher risk jo</w:t>
      </w:r>
      <w:r w:rsidR="0046689F">
        <w:t xml:space="preserve">bs and increase in automation. </w:t>
      </w:r>
    </w:p>
    <w:p w14:paraId="144EA108" w14:textId="77777777" w:rsidR="002C7DA7" w:rsidRDefault="00F97CFC" w:rsidP="002C7DA7">
      <w:pPr>
        <w:numPr>
          <w:ilvl w:val="0"/>
          <w:numId w:val="3"/>
        </w:numPr>
      </w:pPr>
      <w:r>
        <w:t xml:space="preserve">Broad Band – new </w:t>
      </w:r>
      <w:r w:rsidR="006616C4">
        <w:t>Governor and Lt, G</w:t>
      </w:r>
      <w:r>
        <w:t xml:space="preserve">overnor </w:t>
      </w:r>
      <w:proofErr w:type="gramStart"/>
      <w:r>
        <w:t>has been bombarded</w:t>
      </w:r>
      <w:proofErr w:type="gramEnd"/>
      <w:r>
        <w:t xml:space="preserve"> with lack of fast broadband in rural areas.  </w:t>
      </w:r>
    </w:p>
    <w:p w14:paraId="5653E5BD" w14:textId="79403E13" w:rsidR="002C7DA7" w:rsidRDefault="001657A1" w:rsidP="002C7DA7">
      <w:pPr>
        <w:numPr>
          <w:ilvl w:val="0"/>
          <w:numId w:val="3"/>
        </w:numPr>
      </w:pPr>
      <w:r>
        <w:t>Economic Diversification – Indiana State Dep</w:t>
      </w:r>
      <w:r w:rsidR="0046689F">
        <w:t>ar</w:t>
      </w:r>
      <w:r>
        <w:t>t</w:t>
      </w:r>
      <w:r w:rsidR="0046689F">
        <w:t>ment</w:t>
      </w:r>
      <w:r>
        <w:t xml:space="preserve"> of Ag</w:t>
      </w:r>
      <w:r w:rsidR="0046689F">
        <w:t>riculture</w:t>
      </w:r>
      <w:r>
        <w:t xml:space="preserve"> is reintroducing local econ</w:t>
      </w:r>
      <w:r w:rsidR="0046689F">
        <w:t xml:space="preserve">omic development groups to Ag. </w:t>
      </w:r>
    </w:p>
    <w:p w14:paraId="51980A79" w14:textId="55EF2090" w:rsidR="002C7DA7" w:rsidRDefault="000F756C" w:rsidP="0046689F">
      <w:pPr>
        <w:numPr>
          <w:ilvl w:val="0"/>
          <w:numId w:val="3"/>
        </w:numPr>
      </w:pPr>
      <w:r>
        <w:t>Consider working with Econo</w:t>
      </w:r>
      <w:r w:rsidR="0046689F">
        <w:t>mic Developme</w:t>
      </w:r>
      <w:r>
        <w:t>nt Districts, Regional Planning.</w:t>
      </w:r>
      <w:r w:rsidR="000830F1">
        <w:t xml:space="preserve"> </w:t>
      </w:r>
      <w:r>
        <w:t xml:space="preserve">The </w:t>
      </w:r>
      <w:r w:rsidR="000830F1">
        <w:t>Economic Development Administrative (EDA) Website should show w</w:t>
      </w:r>
      <w:r>
        <w:t xml:space="preserve">ho works with specific states. </w:t>
      </w:r>
      <w:r w:rsidR="000830F1">
        <w:t xml:space="preserve">We should let them </w:t>
      </w:r>
      <w:r w:rsidR="00E33271">
        <w:t>know what</w:t>
      </w:r>
      <w:r w:rsidR="000830F1">
        <w:t xml:space="preserve"> we are doing.  </w:t>
      </w:r>
    </w:p>
    <w:p w14:paraId="7E1A042A" w14:textId="77777777" w:rsidR="002C7DA7" w:rsidRDefault="000830F1" w:rsidP="002C7DA7">
      <w:pPr>
        <w:numPr>
          <w:ilvl w:val="0"/>
          <w:numId w:val="3"/>
        </w:numPr>
      </w:pPr>
      <w:r>
        <w:t>National Institute of Standards and Technology (NIST) is another resource.</w:t>
      </w:r>
    </w:p>
    <w:p w14:paraId="07255847" w14:textId="6E34D21D" w:rsidR="000830F1" w:rsidRDefault="000830F1" w:rsidP="002C7DA7">
      <w:pPr>
        <w:numPr>
          <w:ilvl w:val="0"/>
          <w:numId w:val="3"/>
        </w:numPr>
      </w:pPr>
      <w:r>
        <w:t>EDA is interested in</w:t>
      </w:r>
      <w:r w:rsidR="000F756C">
        <w:t xml:space="preserve"> helping</w:t>
      </w:r>
      <w:r>
        <w:t xml:space="preserve"> counties that are under economic distress</w:t>
      </w:r>
      <w:proofErr w:type="gramStart"/>
      <w:r w:rsidR="000F756C">
        <w:t>;</w:t>
      </w:r>
      <w:proofErr w:type="gramEnd"/>
      <w:r w:rsidR="000F756C">
        <w:t xml:space="preserve"> a potential funding opportunity for NC 1030.</w:t>
      </w:r>
    </w:p>
    <w:p w14:paraId="1F3792AC" w14:textId="77777777" w:rsidR="002C7DA7" w:rsidRDefault="002C7DA7" w:rsidP="002C7DA7"/>
    <w:p w14:paraId="39270651" w14:textId="0345617A" w:rsidR="00E51E6D" w:rsidRDefault="002C7DA7" w:rsidP="002C7DA7">
      <w:r>
        <w:t xml:space="preserve">Linda Niehm has </w:t>
      </w:r>
      <w:r w:rsidR="000830F1">
        <w:t>uploaded informatio</w:t>
      </w:r>
      <w:r w:rsidR="006616C4">
        <w:t xml:space="preserve">n on </w:t>
      </w:r>
      <w:r w:rsidR="000F756C">
        <w:t>potential grant funding sources</w:t>
      </w:r>
      <w:r w:rsidR="00D5290D">
        <w:t xml:space="preserve"> in our Google Drive Documents area.</w:t>
      </w:r>
    </w:p>
    <w:p w14:paraId="0594080E" w14:textId="262719BB" w:rsidR="002C7DA7" w:rsidRDefault="002C7DA7" w:rsidP="00822994"/>
    <w:p w14:paraId="6E1D9B7E" w14:textId="3205EA62" w:rsidR="002C7DA7" w:rsidRDefault="002C7DA7" w:rsidP="002C7DA7">
      <w:r w:rsidRPr="000F756C">
        <w:rPr>
          <w:b/>
        </w:rPr>
        <w:t>Keynote Speaker</w:t>
      </w:r>
      <w:r>
        <w:t>: Dr. Lisa Flores, Professor, Educational, School and Counseling Psychology, College of Education. Her topic was “</w:t>
      </w:r>
      <w:r w:rsidR="00822994">
        <w:t>Measurement of Cultural and Environmental Variables in Research.”</w:t>
      </w:r>
      <w:r>
        <w:t xml:space="preserve">  </w:t>
      </w:r>
      <w:r w:rsidR="004565A1">
        <w:t xml:space="preserve">She suggested a textbook: “Handbook of Multicultural Measures” by Glenn </w:t>
      </w:r>
      <w:proofErr w:type="spellStart"/>
      <w:r w:rsidR="004565A1">
        <w:t>Gamst</w:t>
      </w:r>
      <w:proofErr w:type="spellEnd"/>
      <w:r w:rsidR="004565A1">
        <w:t xml:space="preserve">, Christopher T.H. Liang, and </w:t>
      </w:r>
      <w:proofErr w:type="spellStart"/>
      <w:r w:rsidR="004565A1">
        <w:t>Aghop</w:t>
      </w:r>
      <w:proofErr w:type="spellEnd"/>
      <w:r w:rsidR="004565A1">
        <w:t xml:space="preserve"> Der-</w:t>
      </w:r>
      <w:proofErr w:type="spellStart"/>
      <w:r w:rsidR="004565A1">
        <w:t>Karabetian</w:t>
      </w:r>
      <w:proofErr w:type="spellEnd"/>
      <w:r w:rsidR="004565A1">
        <w:t xml:space="preserve"> – 2011 </w:t>
      </w:r>
      <w:proofErr w:type="spellStart"/>
      <w:r w:rsidR="004565A1">
        <w:t>copywrite</w:t>
      </w:r>
      <w:proofErr w:type="spellEnd"/>
      <w:r w:rsidR="004565A1">
        <w:t>.</w:t>
      </w:r>
      <w:r>
        <w:t xml:space="preserve"> </w:t>
      </w:r>
    </w:p>
    <w:p w14:paraId="2CE0C90C" w14:textId="77777777" w:rsidR="00961E9F" w:rsidRDefault="00961E9F" w:rsidP="002C7DA7">
      <w:pPr>
        <w:rPr>
          <w:b/>
        </w:rPr>
      </w:pPr>
    </w:p>
    <w:p w14:paraId="62D33D96" w14:textId="7D4DCDE5" w:rsidR="002C7DA7" w:rsidRPr="002C7DA7" w:rsidRDefault="002C7DA7" w:rsidP="002C7DA7">
      <w:pPr>
        <w:rPr>
          <w:b/>
        </w:rPr>
      </w:pPr>
      <w:r w:rsidRPr="002C7DA7">
        <w:rPr>
          <w:b/>
        </w:rPr>
        <w:t>Wednesday, October 11, 2017</w:t>
      </w:r>
    </w:p>
    <w:p w14:paraId="5CEE7E27" w14:textId="1168B4AD" w:rsidR="002C7DA7" w:rsidRPr="002C7DA7" w:rsidRDefault="002C7DA7" w:rsidP="002C7DA7">
      <w:pPr>
        <w:rPr>
          <w:b/>
        </w:rPr>
      </w:pPr>
      <w:r w:rsidRPr="002C7DA7">
        <w:rPr>
          <w:b/>
        </w:rPr>
        <w:t>(</w:t>
      </w:r>
      <w:r>
        <w:rPr>
          <w:b/>
        </w:rPr>
        <w:t>Afternoon</w:t>
      </w:r>
      <w:r w:rsidRPr="002C7DA7">
        <w:rPr>
          <w:b/>
        </w:rPr>
        <w:t xml:space="preserve"> Session)</w:t>
      </w:r>
    </w:p>
    <w:p w14:paraId="76450FE6" w14:textId="4F673320" w:rsidR="002C7DA7" w:rsidRDefault="002C7DA7" w:rsidP="002C7DA7"/>
    <w:p w14:paraId="32200B96" w14:textId="77777777" w:rsidR="000F756C" w:rsidRDefault="002C7DA7" w:rsidP="002D7667">
      <w:r>
        <w:t>The afternoon session began wi</w:t>
      </w:r>
      <w:r w:rsidR="000F644A">
        <w:t xml:space="preserve">th the NC1030 Business Meeting. </w:t>
      </w:r>
      <w:r w:rsidR="002D7667">
        <w:t xml:space="preserve">The group needed </w:t>
      </w:r>
      <w:r w:rsidR="007723EB">
        <w:t>to elect a chair.  Yoon and Linda</w:t>
      </w:r>
      <w:r w:rsidR="004565A1">
        <w:t xml:space="preserve"> N.</w:t>
      </w:r>
      <w:r w:rsidR="007723EB">
        <w:t xml:space="preserve"> have found it helpful and efficient to sh</w:t>
      </w:r>
      <w:r w:rsidR="000F644A">
        <w:t xml:space="preserve">are the workload as co-chairs. </w:t>
      </w:r>
      <w:r w:rsidR="007723EB">
        <w:t>Maria and Corrine volunteered to Co-chair for the 2018 and 2019 meeting</w:t>
      </w:r>
      <w:r w:rsidR="000F644A">
        <w:t xml:space="preserve">s. </w:t>
      </w:r>
      <w:r w:rsidR="007723EB">
        <w:t xml:space="preserve">Yoon and Linda will </w:t>
      </w:r>
      <w:proofErr w:type="gramStart"/>
      <w:r w:rsidR="007723EB">
        <w:t>finish up</w:t>
      </w:r>
      <w:proofErr w:type="gramEnd"/>
      <w:r w:rsidR="007723EB">
        <w:t xml:space="preserve"> the </w:t>
      </w:r>
      <w:r w:rsidR="007723EB">
        <w:lastRenderedPageBreak/>
        <w:t>report</w:t>
      </w:r>
      <w:r w:rsidR="00AC1D59">
        <w:t xml:space="preserve">ing for </w:t>
      </w:r>
      <w:r w:rsidR="000F756C">
        <w:t>2017</w:t>
      </w:r>
      <w:r w:rsidR="00AC1D59">
        <w:t xml:space="preserve"> and the new chairs will begin January 1, 2018.</w:t>
      </w:r>
      <w:r w:rsidR="000F644A">
        <w:t xml:space="preserve"> </w:t>
      </w:r>
      <w:r w:rsidR="00E33271">
        <w:t>The vote for</w:t>
      </w:r>
      <w:r w:rsidR="007723EB">
        <w:t xml:space="preserve"> this chang</w:t>
      </w:r>
      <w:r w:rsidR="000F644A">
        <w:t xml:space="preserve">e was unanimous. </w:t>
      </w:r>
      <w:r w:rsidR="007723EB">
        <w:t>Bo agreed to continue as our Admi</w:t>
      </w:r>
      <w:r w:rsidR="00E33271">
        <w:t>ni</w:t>
      </w:r>
      <w:r w:rsidR="007723EB">
        <w:t>strative Advisor</w:t>
      </w:r>
      <w:r w:rsidR="00E33271">
        <w:t>.</w:t>
      </w:r>
      <w:r w:rsidR="000F756C">
        <w:t xml:space="preserve"> </w:t>
      </w:r>
    </w:p>
    <w:p w14:paraId="3A2F5EEC" w14:textId="77777777" w:rsidR="000F756C" w:rsidRDefault="000F756C" w:rsidP="002D7667"/>
    <w:p w14:paraId="77E51409" w14:textId="543A049F" w:rsidR="002D7667" w:rsidRDefault="002D7667" w:rsidP="002D7667">
      <w:r>
        <w:t>Discussion occurred regarding the 2018 NC</w:t>
      </w:r>
      <w:r w:rsidR="000F756C">
        <w:t xml:space="preserve"> </w:t>
      </w:r>
      <w:r>
        <w:t xml:space="preserve">1030 annual meeting. It </w:t>
      </w:r>
      <w:proofErr w:type="gramStart"/>
      <w:r>
        <w:t>was approved</w:t>
      </w:r>
      <w:proofErr w:type="gramEnd"/>
      <w:r>
        <w:t xml:space="preserve"> by the group that the next annual meeting will be held on October 10-12, 2018 with tentative plans for Indianapolis as the site, possibly at the Farm Bureau Headquarters. Tentative p</w:t>
      </w:r>
      <w:r w:rsidR="000F644A">
        <w:t>lans are for a meeting in Olathe</w:t>
      </w:r>
      <w:r>
        <w:t>, Kansas for 2019, ho</w:t>
      </w:r>
      <w:r w:rsidR="000F756C">
        <w:t>s</w:t>
      </w:r>
      <w:r>
        <w:t xml:space="preserve">ted by Melody </w:t>
      </w:r>
      <w:proofErr w:type="spellStart"/>
      <w:r>
        <w:t>LeHew</w:t>
      </w:r>
      <w:proofErr w:type="spellEnd"/>
      <w:r>
        <w:t xml:space="preserve"> and KSU.</w:t>
      </w:r>
    </w:p>
    <w:p w14:paraId="2573A416" w14:textId="2ED47EB3" w:rsidR="002D7667" w:rsidRDefault="002D7667" w:rsidP="002D7667"/>
    <w:p w14:paraId="391E5D00" w14:textId="5B91AB72" w:rsidR="00AC1D59" w:rsidRDefault="008225D5" w:rsidP="008225D5">
      <w:r>
        <w:t xml:space="preserve">The session continued with </w:t>
      </w:r>
      <w:r w:rsidR="000F756C">
        <w:t xml:space="preserve">the </w:t>
      </w:r>
      <w:r w:rsidR="008E17BA">
        <w:t>Policy Handbook Committee:  Di</w:t>
      </w:r>
      <w:r>
        <w:t xml:space="preserve">ane will ask Cindy Jasper if she will chair this committee. Other members are Corrine and Sandra. </w:t>
      </w:r>
      <w:r w:rsidR="00961E9F">
        <w:t>This committee will handle any changes to the handbook,</w:t>
      </w:r>
      <w:r>
        <w:t xml:space="preserve"> </w:t>
      </w:r>
      <w:r w:rsidR="00961E9F">
        <w:t>followed by</w:t>
      </w:r>
      <w:r>
        <w:t xml:space="preserve"> the entire Technical Committee. The Appendices of the </w:t>
      </w:r>
      <w:r w:rsidR="00AC1D59">
        <w:t xml:space="preserve">Handbook discuss using the data to write papers. </w:t>
      </w:r>
      <w:proofErr w:type="gramStart"/>
      <w:r w:rsidR="00AC1D59">
        <w:t>There is a declaration form that</w:t>
      </w:r>
      <w:proofErr w:type="gramEnd"/>
      <w:r w:rsidR="00AC1D59">
        <w:t xml:space="preserve"> will be posted on the Google Drive and should be added to the Handbook.  Yoon will do cleanups to the document as follows:</w:t>
      </w:r>
      <w:r>
        <w:t xml:space="preserve"> 1) </w:t>
      </w:r>
      <w:r w:rsidR="00AC1D59">
        <w:t>Add the Wave 4 information – (</w:t>
      </w:r>
      <w:r>
        <w:t xml:space="preserve">with </w:t>
      </w:r>
      <w:r w:rsidR="00AC1D59">
        <w:t>Linda</w:t>
      </w:r>
      <w:r w:rsidR="00D5290D">
        <w:t xml:space="preserve"> N.</w:t>
      </w:r>
      <w:r w:rsidR="00AC1D59">
        <w:t>)</w:t>
      </w:r>
      <w:r>
        <w:t xml:space="preserve">; 2) </w:t>
      </w:r>
      <w:r w:rsidR="00AC1D59">
        <w:t>Add page numbers</w:t>
      </w:r>
      <w:r>
        <w:t xml:space="preserve">; 3) </w:t>
      </w:r>
      <w:r w:rsidR="00AC1D59">
        <w:t>Add the declaration form</w:t>
      </w:r>
      <w:r>
        <w:t xml:space="preserve">; and 4) </w:t>
      </w:r>
      <w:r w:rsidR="00E33271">
        <w:t>Spell</w:t>
      </w:r>
      <w:r w:rsidR="00D5290D">
        <w:t xml:space="preserve"> </w:t>
      </w:r>
      <w:r w:rsidR="00AC1D59">
        <w:t>out the start date for the new co-chairs of the committee to be January 1.</w:t>
      </w:r>
    </w:p>
    <w:p w14:paraId="7DC16B0D" w14:textId="77777777" w:rsidR="00AC1D59" w:rsidRDefault="00AC1D59" w:rsidP="00AC1D59">
      <w:pPr>
        <w:pStyle w:val="ListParagraph"/>
        <w:ind w:left="2160"/>
      </w:pPr>
    </w:p>
    <w:p w14:paraId="73F64ADD" w14:textId="10C59C6C" w:rsidR="00AC1D59" w:rsidRDefault="00961E9F" w:rsidP="008225D5">
      <w:r>
        <w:t>Members</w:t>
      </w:r>
      <w:r w:rsidR="008225D5">
        <w:t xml:space="preserve"> discussed about r</w:t>
      </w:r>
      <w:r w:rsidR="00AC1D59">
        <w:t>ecruitment of new members.  Rural Sociology and Community Development would be good additions.  Corrine will reach out to Chan</w:t>
      </w:r>
      <w:r w:rsidR="00D5290D">
        <w:t>ge of Colors group that has 15 -</w:t>
      </w:r>
      <w:r w:rsidR="00AC1D59">
        <w:t xml:space="preserve">18 states that participate.  This group looks at family development, civil rights, and other dimensions of economic development.  Bo will write to the Community Development Program Leaders in the NCR and ask if they have anyone they feel would be interested in Applied Research. </w:t>
      </w:r>
      <w:r w:rsidR="008225D5">
        <w:t>The group asked a question -</w:t>
      </w:r>
      <w:r w:rsidR="00AC1D59">
        <w:t xml:space="preserve">Do we want to reach out to non-academic participants?  If we think of these types of individuals, we should send the names to the co-chairs who would then compile a list to send out to the List Serve for approval. </w:t>
      </w:r>
    </w:p>
    <w:p w14:paraId="4E8B4C6B" w14:textId="77777777" w:rsidR="00AC1D59" w:rsidRDefault="00AC1D59" w:rsidP="00AC1D59">
      <w:pPr>
        <w:ind w:left="720"/>
      </w:pPr>
    </w:p>
    <w:p w14:paraId="2656C80C" w14:textId="15EDC0F8" w:rsidR="00AC1D59" w:rsidRDefault="00961E9F" w:rsidP="00AD5DED">
      <w:r>
        <w:t>Members from each state reported State R</w:t>
      </w:r>
      <w:r w:rsidR="00EB39DE">
        <w:t xml:space="preserve">eports. </w:t>
      </w:r>
      <w:r w:rsidR="00AC1D59">
        <w:t xml:space="preserve">The </w:t>
      </w:r>
      <w:r w:rsidR="00E33271">
        <w:t>Template for</w:t>
      </w:r>
      <w:r w:rsidR="00AC1D59">
        <w:t xml:space="preserve"> the State Report </w:t>
      </w:r>
      <w:proofErr w:type="gramStart"/>
      <w:r w:rsidR="00AC1D59">
        <w:t>will be put</w:t>
      </w:r>
      <w:proofErr w:type="gramEnd"/>
      <w:r w:rsidR="00AC1D59">
        <w:t xml:space="preserve"> on the Google Drive. </w:t>
      </w:r>
      <w:r w:rsidR="00AD5DED">
        <w:t xml:space="preserve"> </w:t>
      </w:r>
      <w:proofErr w:type="gramStart"/>
      <w:r w:rsidR="00AD5DED">
        <w:t>Each state</w:t>
      </w:r>
      <w:r w:rsidR="008E17BA">
        <w:t xml:space="preserve"> representative</w:t>
      </w:r>
      <w:r w:rsidR="00AD5DED">
        <w:t xml:space="preserve"> </w:t>
      </w:r>
      <w:r>
        <w:t>presented</w:t>
      </w:r>
      <w:r w:rsidR="00AD5DED">
        <w:t xml:space="preserve"> their</w:t>
      </w:r>
      <w:proofErr w:type="gramEnd"/>
      <w:r w:rsidR="00AD5DED">
        <w:t xml:space="preserve"> activities f</w:t>
      </w:r>
      <w:r>
        <w:t>rom</w:t>
      </w:r>
      <w:r w:rsidR="00AD5DED">
        <w:t xml:space="preserve"> </w:t>
      </w:r>
      <w:r w:rsidR="00AC1D59">
        <w:t xml:space="preserve">October 2016 through September 2017.  Reports </w:t>
      </w:r>
      <w:proofErr w:type="gramStart"/>
      <w:r w:rsidR="00AC1D59">
        <w:t>are organized</w:t>
      </w:r>
      <w:proofErr w:type="gramEnd"/>
      <w:r w:rsidR="00AC1D59">
        <w:t xml:space="preserve"> by objectives for the project.  </w:t>
      </w:r>
    </w:p>
    <w:p w14:paraId="4208860C" w14:textId="502B2C2E" w:rsidR="00AC1D59" w:rsidRDefault="00AC1D59" w:rsidP="00AC1D59">
      <w:r>
        <w:t xml:space="preserve"> </w:t>
      </w:r>
    </w:p>
    <w:p w14:paraId="5D6EDC9B" w14:textId="5A38FA92" w:rsidR="00EB39DE" w:rsidRDefault="00961E9F" w:rsidP="00AC1D59">
      <w:r>
        <w:t>M</w:t>
      </w:r>
      <w:r w:rsidR="00AD5DED">
        <w:t xml:space="preserve">embers </w:t>
      </w:r>
      <w:proofErr w:type="gramStart"/>
      <w:r w:rsidR="00AD5DED">
        <w:t>were asked</w:t>
      </w:r>
      <w:proofErr w:type="gramEnd"/>
      <w:r w:rsidR="00AD5DED">
        <w:t xml:space="preserve"> to review objectives fo</w:t>
      </w:r>
      <w:r w:rsidR="00EB39DE">
        <w:t>r the new 5-year NC1030 project, Sustainable Families, Firms and Communities in Times of Changes. Members lis</w:t>
      </w:r>
      <w:r w:rsidR="008E17BA">
        <w:t>t</w:t>
      </w:r>
      <w:r w:rsidR="009F031C">
        <w:t>ed accomplishments from l</w:t>
      </w:r>
      <w:r w:rsidR="00EB39DE">
        <w:t xml:space="preserve">ast year for each objective. The group also discussed visioning and strategic planning. </w:t>
      </w:r>
    </w:p>
    <w:p w14:paraId="7C364736" w14:textId="77777777" w:rsidR="00961E9F" w:rsidRDefault="00961E9F" w:rsidP="00EB39DE">
      <w:pPr>
        <w:rPr>
          <w:b/>
        </w:rPr>
      </w:pPr>
    </w:p>
    <w:p w14:paraId="21F79048" w14:textId="67B3CB3B" w:rsidR="00EB39DE" w:rsidRPr="002C7DA7" w:rsidRDefault="00EB39DE" w:rsidP="00EB39DE">
      <w:pPr>
        <w:rPr>
          <w:b/>
        </w:rPr>
      </w:pPr>
      <w:r>
        <w:rPr>
          <w:b/>
        </w:rPr>
        <w:t>Thursday</w:t>
      </w:r>
      <w:r w:rsidRPr="002C7DA7">
        <w:rPr>
          <w:b/>
        </w:rPr>
        <w:t>, October 1</w:t>
      </w:r>
      <w:r>
        <w:rPr>
          <w:b/>
        </w:rPr>
        <w:t>2</w:t>
      </w:r>
      <w:r w:rsidRPr="002C7DA7">
        <w:rPr>
          <w:b/>
        </w:rPr>
        <w:t>, 2017</w:t>
      </w:r>
    </w:p>
    <w:p w14:paraId="3166D234" w14:textId="6A95FC49" w:rsidR="00EB39DE" w:rsidRPr="002C7DA7" w:rsidRDefault="00EB39DE" w:rsidP="00EB39DE">
      <w:pPr>
        <w:rPr>
          <w:b/>
        </w:rPr>
      </w:pPr>
      <w:r w:rsidRPr="002C7DA7">
        <w:rPr>
          <w:b/>
        </w:rPr>
        <w:t>(</w:t>
      </w:r>
      <w:r>
        <w:rPr>
          <w:b/>
        </w:rPr>
        <w:t>Morning</w:t>
      </w:r>
      <w:r w:rsidRPr="002C7DA7">
        <w:rPr>
          <w:b/>
        </w:rPr>
        <w:t xml:space="preserve"> Session)</w:t>
      </w:r>
    </w:p>
    <w:p w14:paraId="3B322A0C" w14:textId="77777777" w:rsidR="00645146" w:rsidRDefault="00645146" w:rsidP="00645146">
      <w:pPr>
        <w:pStyle w:val="ListParagraph"/>
      </w:pPr>
    </w:p>
    <w:p w14:paraId="5186B8E3" w14:textId="081C4FFD" w:rsidR="00645146" w:rsidRDefault="00EB39DE" w:rsidP="00645146">
      <w:r>
        <w:t xml:space="preserve">Corrine introduced Dr. Marc </w:t>
      </w:r>
      <w:proofErr w:type="spellStart"/>
      <w:r>
        <w:t>Linit</w:t>
      </w:r>
      <w:proofErr w:type="spellEnd"/>
      <w:r>
        <w:t>, Experiment Station Assoc</w:t>
      </w:r>
      <w:r w:rsidR="008E17BA">
        <w:t>iation Dean, Coll</w:t>
      </w:r>
      <w:r>
        <w:t xml:space="preserve">ege of Agriculture, Food and Natural Resources (CAFNR). Dr. Lint shared how the college is structured.  He shared regional </w:t>
      </w:r>
      <w:r w:rsidR="005B3ADE">
        <w:t>projects and noted that the North Central Region is the most active with regional projects. Discussion foll</w:t>
      </w:r>
      <w:r w:rsidR="008E17BA">
        <w:t>ow</w:t>
      </w:r>
      <w:r w:rsidR="005B3ADE">
        <w:t xml:space="preserve">ed on </w:t>
      </w:r>
      <w:proofErr w:type="gramStart"/>
      <w:r w:rsidR="005B3ADE">
        <w:t>funding and how it works in different states</w:t>
      </w:r>
      <w:proofErr w:type="gramEnd"/>
      <w:r w:rsidR="005B3ADE">
        <w:t>.</w:t>
      </w:r>
    </w:p>
    <w:p w14:paraId="15DEF9FB" w14:textId="77777777" w:rsidR="005B3ADE" w:rsidRDefault="005B3ADE" w:rsidP="00645146"/>
    <w:p w14:paraId="4F1A0629" w14:textId="584B1472" w:rsidR="005B3ADE" w:rsidRDefault="005B3ADE" w:rsidP="00FC5D24">
      <w:r>
        <w:t xml:space="preserve">Members split into sub-groups to focus on grant </w:t>
      </w:r>
      <w:r w:rsidR="008E17BA">
        <w:t xml:space="preserve">proposal </w:t>
      </w:r>
      <w:r>
        <w:t xml:space="preserve">planning. </w:t>
      </w:r>
      <w:r w:rsidRPr="005B3ADE">
        <w:t xml:space="preserve">Maria shared ideas for another disaster grant and lessons learned from Katrina. </w:t>
      </w:r>
      <w:r w:rsidR="009C6D2B">
        <w:t xml:space="preserve">Melody indicated that </w:t>
      </w:r>
      <w:r w:rsidR="009C6D2B" w:rsidRPr="00DF3986">
        <w:rPr>
          <w:b/>
        </w:rPr>
        <w:t>Women and Minorities in Science, Technology, Engineering, and Mathematics Fields Program (WAMS)</w:t>
      </w:r>
      <w:r w:rsidR="0080616A">
        <w:t xml:space="preserve"> might be a possibility. </w:t>
      </w:r>
      <w:r w:rsidR="00A54E9B">
        <w:lastRenderedPageBreak/>
        <w:t xml:space="preserve">Another funding possibility </w:t>
      </w:r>
      <w:r w:rsidR="009C6D2B">
        <w:t xml:space="preserve">discussed was </w:t>
      </w:r>
      <w:r w:rsidR="009C6D2B" w:rsidRPr="00DF3986">
        <w:rPr>
          <w:b/>
        </w:rPr>
        <w:t xml:space="preserve">Economic Development Assistance </w:t>
      </w:r>
      <w:r w:rsidR="008E17BA">
        <w:rPr>
          <w:b/>
        </w:rPr>
        <w:t xml:space="preserve">(EDA) </w:t>
      </w:r>
      <w:r w:rsidR="009C6D2B" w:rsidRPr="00DF3986">
        <w:rPr>
          <w:b/>
        </w:rPr>
        <w:t>Programs</w:t>
      </w:r>
      <w:r w:rsidR="009C6D2B" w:rsidRPr="009C6D2B">
        <w:t xml:space="preserve"> ­ Application submission and program requirements for </w:t>
      </w:r>
      <w:r w:rsidR="009C6D2B" w:rsidRPr="0080616A">
        <w:rPr>
          <w:b/>
        </w:rPr>
        <w:t>EDA’s Public Works and Economic Adjustment Assistance programs</w:t>
      </w:r>
      <w:r w:rsidR="009C6D2B" w:rsidRPr="009C6D2B">
        <w:t xml:space="preserve">. </w:t>
      </w:r>
      <w:r w:rsidR="008E17BA">
        <w:t xml:space="preserve">The goal is for each subgroup listed below to communicate and collaborate outside of the annual meeting and work toward the submission of a viable funding proposal related to NC 1030 objectives. Subgroups </w:t>
      </w:r>
      <w:proofErr w:type="gramStart"/>
      <w:r w:rsidR="008E17BA">
        <w:t>will be asked</w:t>
      </w:r>
      <w:proofErr w:type="gramEnd"/>
      <w:r w:rsidR="008E17BA">
        <w:t xml:space="preserve"> to provide a status update in May 2018 regarding their proposal plans and any submissions. It is critically important that NC 1030 </w:t>
      </w:r>
      <w:proofErr w:type="gramStart"/>
      <w:r w:rsidR="008E17BA">
        <w:t>seeks</w:t>
      </w:r>
      <w:proofErr w:type="gramEnd"/>
      <w:r w:rsidR="008E17BA">
        <w:t xml:space="preserve"> external funding to build our ongoing research agenda, publications, and expertise concerning family-owned businesses.</w:t>
      </w:r>
    </w:p>
    <w:p w14:paraId="02E2F632" w14:textId="77777777" w:rsidR="008E17BA" w:rsidRDefault="008E17BA" w:rsidP="00FC5D24"/>
    <w:p w14:paraId="0147F304" w14:textId="77777777" w:rsidR="00202036" w:rsidRDefault="00641E6E" w:rsidP="00FC5D24">
      <w:r>
        <w:t xml:space="preserve">Melody </w:t>
      </w:r>
      <w:r w:rsidR="00EC4F6F">
        <w:t xml:space="preserve">and Linda M. </w:t>
      </w:r>
      <w:r w:rsidR="009573D0">
        <w:t>and Cindy looked at</w:t>
      </w:r>
      <w:r w:rsidR="004565A1">
        <w:t xml:space="preserve"> the </w:t>
      </w:r>
      <w:r w:rsidR="00FA67E2" w:rsidRPr="00DF3986">
        <w:rPr>
          <w:b/>
        </w:rPr>
        <w:t>Higher Education Challenge (HEC) Grants Program</w:t>
      </w:r>
      <w:r w:rsidR="00FA67E2">
        <w:t xml:space="preserve"> – These are about increa</w:t>
      </w:r>
      <w:r w:rsidR="004565A1">
        <w:t>sing the preparedness of the fut</w:t>
      </w:r>
      <w:r w:rsidR="00FA67E2">
        <w:t xml:space="preserve">ure work in agricultural programs.  They are all about program development.  </w:t>
      </w:r>
      <w:r w:rsidR="00DF3986">
        <w:t>This could be a good funding source in order to create programming targeting next generation small business owners</w:t>
      </w:r>
      <w:r w:rsidR="009573D0">
        <w:t xml:space="preserve"> – college students who are interested in starting their own business or</w:t>
      </w:r>
      <w:r w:rsidR="004565A1">
        <w:t xml:space="preserve"> in</w:t>
      </w:r>
      <w:r w:rsidR="009573D0">
        <w:t xml:space="preserve"> being entrepreneurs</w:t>
      </w:r>
      <w:r w:rsidR="00A54E9B">
        <w:t xml:space="preserve">.  </w:t>
      </w:r>
    </w:p>
    <w:p w14:paraId="62F6C95A" w14:textId="77777777" w:rsidR="00202036" w:rsidRDefault="00202036" w:rsidP="00FC5D24"/>
    <w:p w14:paraId="2AD2F128" w14:textId="06B34F14" w:rsidR="00202036" w:rsidRDefault="00D109AF" w:rsidP="00FC5D24">
      <w:r>
        <w:t xml:space="preserve">Linda N., Yoon, and Bo looked at </w:t>
      </w:r>
      <w:r w:rsidR="000F644A">
        <w:t xml:space="preserve">the </w:t>
      </w:r>
      <w:r w:rsidR="000F644A" w:rsidRPr="008E17BA">
        <w:rPr>
          <w:b/>
        </w:rPr>
        <w:t>EDA funding opportunities</w:t>
      </w:r>
      <w:r w:rsidR="000F644A">
        <w:t xml:space="preserve">. </w:t>
      </w:r>
      <w:r>
        <w:t xml:space="preserve">They have </w:t>
      </w:r>
      <w:r w:rsidR="000F644A">
        <w:t xml:space="preserve">various funding possibilities. </w:t>
      </w:r>
      <w:r>
        <w:t>Economic Development Econom</w:t>
      </w:r>
      <w:r w:rsidR="00A54E9B">
        <w:t>ic Assistance is one</w:t>
      </w:r>
      <w:r w:rsidR="000F644A">
        <w:t>.</w:t>
      </w:r>
      <w:r>
        <w:t xml:space="preserve"> This has a rolling application deadline</w:t>
      </w:r>
      <w:r w:rsidR="005A1881">
        <w:t xml:space="preserve"> with possible funding </w:t>
      </w:r>
      <w:r w:rsidR="00E33271">
        <w:t>of from</w:t>
      </w:r>
      <w:r w:rsidR="00A54E9B">
        <w:t xml:space="preserve"> </w:t>
      </w:r>
      <w:r w:rsidR="000F644A">
        <w:t xml:space="preserve">$100,000 to $3 million. </w:t>
      </w:r>
      <w:r>
        <w:t>This has a regional approach but Bo felt that looking across region</w:t>
      </w:r>
      <w:r w:rsidR="00A54E9B">
        <w:t>s could work</w:t>
      </w:r>
      <w:r w:rsidR="005B3ADE">
        <w:t>.</w:t>
      </w:r>
      <w:r w:rsidR="005A1881">
        <w:t xml:space="preserve"> </w:t>
      </w:r>
      <w:r w:rsidR="00202036">
        <w:t xml:space="preserve">  </w:t>
      </w:r>
    </w:p>
    <w:p w14:paraId="22E3EE4A" w14:textId="77777777" w:rsidR="00202036" w:rsidRDefault="00202036" w:rsidP="00FC5D24"/>
    <w:p w14:paraId="3A7E71F2" w14:textId="1E71B8CD" w:rsidR="00EC4F6F" w:rsidRDefault="005A1881" w:rsidP="00FC5D24">
      <w:r>
        <w:t xml:space="preserve">Maria, George, and Corrine looked at the </w:t>
      </w:r>
      <w:r w:rsidR="00133B4E" w:rsidRPr="004565A1">
        <w:rPr>
          <w:b/>
        </w:rPr>
        <w:t>Agriculture and Food Research Initiative</w:t>
      </w:r>
      <w:r w:rsidR="00A54E9B" w:rsidRPr="004565A1">
        <w:rPr>
          <w:b/>
        </w:rPr>
        <w:t xml:space="preserve"> </w:t>
      </w:r>
      <w:r w:rsidR="00133B4E" w:rsidRPr="004565A1">
        <w:rPr>
          <w:b/>
        </w:rPr>
        <w:t>Competitive Grants Program</w:t>
      </w:r>
      <w:r w:rsidR="0080616A">
        <w:t>.</w:t>
      </w:r>
      <w:r>
        <w:t xml:space="preserve"> We would need to be </w:t>
      </w:r>
      <w:proofErr w:type="gramStart"/>
      <w:r>
        <w:t>more strategic</w:t>
      </w:r>
      <w:proofErr w:type="gramEnd"/>
      <w:r>
        <w:t xml:space="preserve"> in what kind of data we collect.  It can be research only – not </w:t>
      </w:r>
      <w:r w:rsidR="00202036">
        <w:t xml:space="preserve">an integrated grant. </w:t>
      </w:r>
      <w:r w:rsidR="00EA2B50">
        <w:t xml:space="preserve">It makes the most sense to work on the USDA NIFA grant first and continue to think about the bigger EDA grant.  </w:t>
      </w:r>
      <w:r w:rsidR="00077C59">
        <w:t>This will be our first effort.  From the findings that we already have from previous studies, we should be able to put</w:t>
      </w:r>
      <w:r w:rsidR="003A56EB">
        <w:t xml:space="preserve"> this proposal</w:t>
      </w:r>
      <w:r w:rsidR="00077C59">
        <w:t xml:space="preserve"> together.  While it is in review, we could look at starting the EDA grant process.</w:t>
      </w:r>
    </w:p>
    <w:p w14:paraId="0134B4D2" w14:textId="14EA68DF" w:rsidR="00EC4F6F" w:rsidRDefault="00EC4F6F" w:rsidP="00FC5D24"/>
    <w:p w14:paraId="3214D905" w14:textId="1F18476B" w:rsidR="00202036" w:rsidRDefault="00202036" w:rsidP="00202036">
      <w:r w:rsidRPr="008E17BA">
        <w:rPr>
          <w:b/>
        </w:rPr>
        <w:t>Invited Speaker:</w:t>
      </w:r>
      <w:r w:rsidRPr="00202036">
        <w:t xml:space="preserve"> Dr. </w:t>
      </w:r>
      <w:r>
        <w:t xml:space="preserve">Stephen </w:t>
      </w:r>
      <w:proofErr w:type="spellStart"/>
      <w:r>
        <w:t>Jeanetta</w:t>
      </w:r>
      <w:proofErr w:type="spellEnd"/>
      <w:r>
        <w:t xml:space="preserve">, University of Missouri </w:t>
      </w:r>
      <w:proofErr w:type="spellStart"/>
      <w:r>
        <w:t>Cambio</w:t>
      </w:r>
      <w:proofErr w:type="spellEnd"/>
      <w:r>
        <w:t xml:space="preserve"> Center Director, and Extension Leader Community Development, presented a topic titled, “Appreciative Inquiry, Integration, and Sustainable Communities.” </w:t>
      </w:r>
      <w:r w:rsidRPr="00202036">
        <w:t xml:space="preserve">Dr. </w:t>
      </w:r>
      <w:proofErr w:type="spellStart"/>
      <w:r w:rsidRPr="00202036">
        <w:t>Jeanetta</w:t>
      </w:r>
      <w:proofErr w:type="spellEnd"/>
      <w:r w:rsidRPr="00202036">
        <w:t xml:space="preserve"> shared a PowerPoint about the </w:t>
      </w:r>
      <w:proofErr w:type="spellStart"/>
      <w:r w:rsidRPr="00202036">
        <w:t>Cambio</w:t>
      </w:r>
      <w:proofErr w:type="spellEnd"/>
      <w:r w:rsidRPr="00202036">
        <w:t xml:space="preserve"> Center and Community Development Extension.  He also talked about the Latino Agriculture </w:t>
      </w:r>
      <w:r w:rsidR="009F031C">
        <w:t>Entrepreneurship Project – LEAP</w:t>
      </w:r>
      <w:r w:rsidRPr="00202036">
        <w:t>.</w:t>
      </w:r>
    </w:p>
    <w:p w14:paraId="6C12916A" w14:textId="77777777" w:rsidR="000F644A" w:rsidRDefault="000F644A" w:rsidP="00202036">
      <w:pPr>
        <w:rPr>
          <w:b/>
        </w:rPr>
      </w:pPr>
    </w:p>
    <w:p w14:paraId="28A4A9CA" w14:textId="54E83A54" w:rsidR="00202036" w:rsidRPr="00202036" w:rsidRDefault="00202036" w:rsidP="00202036">
      <w:pPr>
        <w:rPr>
          <w:b/>
        </w:rPr>
      </w:pPr>
      <w:r w:rsidRPr="00202036">
        <w:rPr>
          <w:b/>
        </w:rPr>
        <w:t>Thursday, October 12, 2017</w:t>
      </w:r>
    </w:p>
    <w:p w14:paraId="501281D3" w14:textId="7014C246" w:rsidR="00202036" w:rsidRPr="00202036" w:rsidRDefault="00202036" w:rsidP="00202036">
      <w:pPr>
        <w:rPr>
          <w:b/>
        </w:rPr>
      </w:pPr>
      <w:r w:rsidRPr="00202036">
        <w:rPr>
          <w:b/>
        </w:rPr>
        <w:t>(Working Lunch)</w:t>
      </w:r>
    </w:p>
    <w:p w14:paraId="02AF0DF9" w14:textId="3E151B8B" w:rsidR="00202036" w:rsidRDefault="00202036" w:rsidP="00202036"/>
    <w:p w14:paraId="594C4CE4" w14:textId="7F0ECD93" w:rsidR="00202036" w:rsidRPr="00202036" w:rsidRDefault="00D808D8" w:rsidP="00202036">
      <w:r>
        <w:t>Yoon Lee and Linda Nie</w:t>
      </w:r>
      <w:r w:rsidR="008E17BA">
        <w:t>h</w:t>
      </w:r>
      <w:r>
        <w:t xml:space="preserve">m discussed conference presentations, journal publications, and special issues in which NC1030 should engage to create visibility and reach for our research and expertise.  </w:t>
      </w:r>
      <w:r w:rsidR="0012184B">
        <w:t>T</w:t>
      </w:r>
      <w:r>
        <w:t xml:space="preserve">he Conference/Journal document </w:t>
      </w:r>
      <w:proofErr w:type="gramStart"/>
      <w:r w:rsidR="0012184B">
        <w:t>can be seen</w:t>
      </w:r>
      <w:proofErr w:type="gramEnd"/>
      <w:r w:rsidR="0012184B">
        <w:t xml:space="preserve"> in </w:t>
      </w:r>
      <w:r>
        <w:t>in the NC</w:t>
      </w:r>
      <w:r w:rsidR="008E17BA">
        <w:t xml:space="preserve"> </w:t>
      </w:r>
      <w:r>
        <w:t>1030</w:t>
      </w:r>
      <w:r w:rsidR="008E17BA">
        <w:t xml:space="preserve"> Google Drive f</w:t>
      </w:r>
      <w:r>
        <w:t>older</w:t>
      </w:r>
      <w:r w:rsidR="0012184B">
        <w:t>.</w:t>
      </w:r>
      <w:r>
        <w:t xml:space="preserve">   </w:t>
      </w:r>
    </w:p>
    <w:p w14:paraId="4ACE7039" w14:textId="77777777" w:rsidR="00202036" w:rsidRDefault="00202036" w:rsidP="00202036"/>
    <w:p w14:paraId="25FDF9F7" w14:textId="060BAFB2" w:rsidR="00202036" w:rsidRPr="00202036" w:rsidRDefault="00202036" w:rsidP="00202036">
      <w:pPr>
        <w:rPr>
          <w:b/>
        </w:rPr>
      </w:pPr>
      <w:r w:rsidRPr="00202036">
        <w:rPr>
          <w:b/>
        </w:rPr>
        <w:t>Thursday, October 12, 2017</w:t>
      </w:r>
    </w:p>
    <w:p w14:paraId="7FC5FAA4" w14:textId="224054C3" w:rsidR="00202036" w:rsidRPr="00202036" w:rsidRDefault="00202036" w:rsidP="00202036">
      <w:pPr>
        <w:rPr>
          <w:b/>
        </w:rPr>
      </w:pPr>
      <w:r w:rsidRPr="00202036">
        <w:rPr>
          <w:b/>
        </w:rPr>
        <w:t>(Afternoon Session)</w:t>
      </w:r>
    </w:p>
    <w:p w14:paraId="2B7CE884" w14:textId="218BEF54" w:rsidR="00202036" w:rsidRDefault="00202036" w:rsidP="00FC5D24"/>
    <w:p w14:paraId="44755EF9" w14:textId="36F25B2D" w:rsidR="00D808D8" w:rsidRPr="00D808D8" w:rsidRDefault="00D808D8" w:rsidP="00D808D8">
      <w:r>
        <w:t xml:space="preserve">Maria Marshall updated </w:t>
      </w:r>
      <w:r w:rsidR="00ED0899">
        <w:t xml:space="preserve">the group on the </w:t>
      </w:r>
      <w:r>
        <w:t xml:space="preserve">Purdue Initiative for Family Firms (PIFF). </w:t>
      </w:r>
      <w:r w:rsidRPr="00D808D8">
        <w:t>The website is up and we can check it out and even subscribe to the quarterly newsletter.</w:t>
      </w:r>
    </w:p>
    <w:p w14:paraId="21367B3A" w14:textId="44E42FE7" w:rsidR="00514BC0" w:rsidRDefault="00514BC0" w:rsidP="00FC5D24"/>
    <w:p w14:paraId="7518D137" w14:textId="08F03091" w:rsidR="00D808D8" w:rsidRDefault="00D808D8" w:rsidP="00D808D8">
      <w:r w:rsidRPr="00D808D8">
        <w:lastRenderedPageBreak/>
        <w:t>Yoon manages the running bibliography for t</w:t>
      </w:r>
      <w:r w:rsidR="00ED0899">
        <w:t>he NC 1030</w:t>
      </w:r>
      <w:r w:rsidRPr="00D808D8">
        <w:t xml:space="preserve"> group.  Committee members should send Yoon any updates from the past year either by sharing their CV</w:t>
      </w:r>
      <w:r w:rsidR="00ED0899">
        <w:t xml:space="preserve"> by emai</w:t>
      </w:r>
      <w:r w:rsidR="009F031C">
        <w:t>l</w:t>
      </w:r>
      <w:bookmarkStart w:id="0" w:name="_GoBack"/>
      <w:bookmarkEnd w:id="0"/>
      <w:r w:rsidR="00ED0899">
        <w:t xml:space="preserve"> to Yoon</w:t>
      </w:r>
      <w:r w:rsidRPr="00D808D8">
        <w:t>. Linda N. shared the resource from the Webinar</w:t>
      </w:r>
      <w:r w:rsidR="00ED0899">
        <w:t xml:space="preserve"> about the NCRCRD Grant and Wave 4 </w:t>
      </w:r>
      <w:proofErr w:type="gramStart"/>
      <w:r w:rsidR="00ED0899">
        <w:t>data</w:t>
      </w:r>
      <w:r w:rsidRPr="00D808D8">
        <w:t xml:space="preserve"> which</w:t>
      </w:r>
      <w:proofErr w:type="gramEnd"/>
      <w:r w:rsidRPr="00D808D8">
        <w:t xml:space="preserve"> is posted on the Google Drive.  </w:t>
      </w:r>
    </w:p>
    <w:p w14:paraId="0FE09416" w14:textId="2B4C10F9" w:rsidR="0012184B" w:rsidRDefault="0012184B" w:rsidP="00D808D8"/>
    <w:p w14:paraId="2033E94A" w14:textId="2F22D86F" w:rsidR="0012184B" w:rsidRPr="00D808D8" w:rsidRDefault="0012184B" w:rsidP="00D808D8">
      <w:r>
        <w:t>From 3:00 p.m. – 4:00 p.m., members continued to discuss research collaborations.</w:t>
      </w:r>
    </w:p>
    <w:p w14:paraId="541F153A" w14:textId="77777777" w:rsidR="00D808D8" w:rsidRPr="00D808D8" w:rsidRDefault="00D808D8" w:rsidP="00D808D8"/>
    <w:p w14:paraId="51AEB58D" w14:textId="6372F517" w:rsidR="00D808D8" w:rsidRPr="00D808D8" w:rsidRDefault="00D808D8" w:rsidP="00D808D8">
      <w:r w:rsidRPr="00D808D8">
        <w:t>The meeting adjourned at 4:00 p.m.</w:t>
      </w:r>
    </w:p>
    <w:p w14:paraId="431D18B7" w14:textId="04396F08" w:rsidR="004565A1" w:rsidRDefault="004565A1" w:rsidP="00FC5D24"/>
    <w:sectPr w:rsidR="004565A1" w:rsidSect="00D0344D">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76E8" w14:textId="77777777" w:rsidR="00FC5F5F" w:rsidRDefault="00FC5F5F" w:rsidP="001A3E79">
      <w:r>
        <w:separator/>
      </w:r>
    </w:p>
  </w:endnote>
  <w:endnote w:type="continuationSeparator" w:id="0">
    <w:p w14:paraId="7EB8EBDC" w14:textId="77777777" w:rsidR="00FC5F5F" w:rsidRDefault="00FC5F5F" w:rsidP="001A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0438" w14:textId="77777777" w:rsidR="002F64FD" w:rsidRDefault="002F64FD" w:rsidP="002F64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8BE0" w14:textId="77777777" w:rsidR="002F64FD" w:rsidRDefault="002F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50F8" w14:textId="6C5728BE" w:rsidR="002F64FD" w:rsidRDefault="002F64FD" w:rsidP="002F64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31C">
      <w:rPr>
        <w:rStyle w:val="PageNumber"/>
        <w:noProof/>
      </w:rPr>
      <w:t>2</w:t>
    </w:r>
    <w:r>
      <w:rPr>
        <w:rStyle w:val="PageNumber"/>
      </w:rPr>
      <w:fldChar w:fldCharType="end"/>
    </w:r>
  </w:p>
  <w:p w14:paraId="48CA54DC" w14:textId="77777777" w:rsidR="002F64FD" w:rsidRDefault="002F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C968" w14:textId="77777777" w:rsidR="00FC5F5F" w:rsidRDefault="00FC5F5F" w:rsidP="001A3E79">
      <w:r>
        <w:separator/>
      </w:r>
    </w:p>
  </w:footnote>
  <w:footnote w:type="continuationSeparator" w:id="0">
    <w:p w14:paraId="04759896" w14:textId="77777777" w:rsidR="00FC5F5F" w:rsidRDefault="00FC5F5F" w:rsidP="001A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1EC"/>
    <w:multiLevelType w:val="hybridMultilevel"/>
    <w:tmpl w:val="98183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C3357"/>
    <w:multiLevelType w:val="hybridMultilevel"/>
    <w:tmpl w:val="8E3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4793"/>
    <w:multiLevelType w:val="hybridMultilevel"/>
    <w:tmpl w:val="99F603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9C0CCF"/>
    <w:multiLevelType w:val="hybridMultilevel"/>
    <w:tmpl w:val="78DC3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60605B"/>
    <w:multiLevelType w:val="hybridMultilevel"/>
    <w:tmpl w:val="9F6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34FA"/>
    <w:multiLevelType w:val="hybridMultilevel"/>
    <w:tmpl w:val="32D69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A53B3"/>
    <w:multiLevelType w:val="hybridMultilevel"/>
    <w:tmpl w:val="840AE6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F3302"/>
    <w:multiLevelType w:val="hybridMultilevel"/>
    <w:tmpl w:val="2424CE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53044"/>
    <w:multiLevelType w:val="hybridMultilevel"/>
    <w:tmpl w:val="ACCE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D7AD3"/>
    <w:multiLevelType w:val="hybridMultilevel"/>
    <w:tmpl w:val="D8D61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513915"/>
    <w:multiLevelType w:val="multilevel"/>
    <w:tmpl w:val="3F065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0E1374"/>
    <w:multiLevelType w:val="hybridMultilevel"/>
    <w:tmpl w:val="C9987E42"/>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2" w15:restartNumberingAfterBreak="0">
    <w:nsid w:val="3C9C7BDD"/>
    <w:multiLevelType w:val="hybridMultilevel"/>
    <w:tmpl w:val="4904A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BC2830"/>
    <w:multiLevelType w:val="hybridMultilevel"/>
    <w:tmpl w:val="594C3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B27383"/>
    <w:multiLevelType w:val="hybridMultilevel"/>
    <w:tmpl w:val="FD7E4E3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3">
      <w:start w:val="1"/>
      <w:numFmt w:val="bullet"/>
      <w:lvlText w:val="o"/>
      <w:lvlJc w:val="left"/>
      <w:pPr>
        <w:ind w:left="1440" w:hanging="360"/>
      </w:pPr>
      <w:rPr>
        <w:rFonts w:ascii="Courier New" w:hAnsi="Courier New" w:cs="Courier New" w:hint="default"/>
      </w:rPr>
    </w:lvl>
  </w:abstractNum>
  <w:abstractNum w:abstractNumId="15" w15:restartNumberingAfterBreak="0">
    <w:nsid w:val="3EF504D9"/>
    <w:multiLevelType w:val="hybridMultilevel"/>
    <w:tmpl w:val="679E7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D1083"/>
    <w:multiLevelType w:val="hybridMultilevel"/>
    <w:tmpl w:val="502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70E6F"/>
    <w:multiLevelType w:val="hybridMultilevel"/>
    <w:tmpl w:val="CEEE3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31D8C"/>
    <w:multiLevelType w:val="hybridMultilevel"/>
    <w:tmpl w:val="988820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73997"/>
    <w:multiLevelType w:val="hybridMultilevel"/>
    <w:tmpl w:val="066E0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8573B"/>
    <w:multiLevelType w:val="hybridMultilevel"/>
    <w:tmpl w:val="0186D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9B0"/>
    <w:multiLevelType w:val="hybridMultilevel"/>
    <w:tmpl w:val="4A340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116FD8"/>
    <w:multiLevelType w:val="hybridMultilevel"/>
    <w:tmpl w:val="1CD0C5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7453C28"/>
    <w:multiLevelType w:val="hybridMultilevel"/>
    <w:tmpl w:val="C8529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D2CBA"/>
    <w:multiLevelType w:val="hybridMultilevel"/>
    <w:tmpl w:val="392E029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253481F"/>
    <w:multiLevelType w:val="hybridMultilevel"/>
    <w:tmpl w:val="0772DC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C43B38"/>
    <w:multiLevelType w:val="hybridMultilevel"/>
    <w:tmpl w:val="5B983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CC4830"/>
    <w:multiLevelType w:val="hybridMultilevel"/>
    <w:tmpl w:val="DDA0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8"/>
  </w:num>
  <w:num w:numId="10">
    <w:abstractNumId w:val="27"/>
  </w:num>
  <w:num w:numId="11">
    <w:abstractNumId w:val="14"/>
  </w:num>
  <w:num w:numId="12">
    <w:abstractNumId w:val="12"/>
  </w:num>
  <w:num w:numId="13">
    <w:abstractNumId w:val="21"/>
  </w:num>
  <w:num w:numId="14">
    <w:abstractNumId w:val="4"/>
  </w:num>
  <w:num w:numId="15">
    <w:abstractNumId w:val="24"/>
  </w:num>
  <w:num w:numId="16">
    <w:abstractNumId w:val="25"/>
  </w:num>
  <w:num w:numId="17">
    <w:abstractNumId w:val="6"/>
  </w:num>
  <w:num w:numId="18">
    <w:abstractNumId w:val="26"/>
  </w:num>
  <w:num w:numId="19">
    <w:abstractNumId w:val="16"/>
  </w:num>
  <w:num w:numId="20">
    <w:abstractNumId w:val="2"/>
  </w:num>
  <w:num w:numId="21">
    <w:abstractNumId w:val="3"/>
  </w:num>
  <w:num w:numId="22">
    <w:abstractNumId w:val="9"/>
  </w:num>
  <w:num w:numId="23">
    <w:abstractNumId w:val="5"/>
  </w:num>
  <w:num w:numId="24">
    <w:abstractNumId w:val="22"/>
  </w:num>
  <w:num w:numId="25">
    <w:abstractNumId w:val="13"/>
  </w:num>
  <w:num w:numId="26">
    <w:abstractNumId w:val="0"/>
  </w:num>
  <w:num w:numId="27">
    <w:abstractNumId w:val="11"/>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8"/>
    <w:rsid w:val="000159A3"/>
    <w:rsid w:val="00027CF4"/>
    <w:rsid w:val="00031858"/>
    <w:rsid w:val="0005478B"/>
    <w:rsid w:val="000612E8"/>
    <w:rsid w:val="00062379"/>
    <w:rsid w:val="00065A6D"/>
    <w:rsid w:val="00077C59"/>
    <w:rsid w:val="000830F1"/>
    <w:rsid w:val="000A3504"/>
    <w:rsid w:val="000E53B8"/>
    <w:rsid w:val="000F2E2C"/>
    <w:rsid w:val="000F644A"/>
    <w:rsid w:val="000F756C"/>
    <w:rsid w:val="0011274F"/>
    <w:rsid w:val="0012184B"/>
    <w:rsid w:val="00123F52"/>
    <w:rsid w:val="00133B4E"/>
    <w:rsid w:val="00151035"/>
    <w:rsid w:val="001600F1"/>
    <w:rsid w:val="001650EB"/>
    <w:rsid w:val="001657A1"/>
    <w:rsid w:val="001A3E79"/>
    <w:rsid w:val="001B1797"/>
    <w:rsid w:val="001C3DFC"/>
    <w:rsid w:val="00202036"/>
    <w:rsid w:val="00203F50"/>
    <w:rsid w:val="00211AD4"/>
    <w:rsid w:val="00214A71"/>
    <w:rsid w:val="00231595"/>
    <w:rsid w:val="00233ECC"/>
    <w:rsid w:val="002538FC"/>
    <w:rsid w:val="00254FA7"/>
    <w:rsid w:val="00277D61"/>
    <w:rsid w:val="00295CB2"/>
    <w:rsid w:val="0029602D"/>
    <w:rsid w:val="002A44B1"/>
    <w:rsid w:val="002A6C6A"/>
    <w:rsid w:val="002B0D1C"/>
    <w:rsid w:val="002C49F2"/>
    <w:rsid w:val="002C7DA7"/>
    <w:rsid w:val="002D03BA"/>
    <w:rsid w:val="002D4865"/>
    <w:rsid w:val="002D7667"/>
    <w:rsid w:val="002E53EB"/>
    <w:rsid w:val="002E5778"/>
    <w:rsid w:val="002E7CEC"/>
    <w:rsid w:val="002F34AB"/>
    <w:rsid w:val="002F64FD"/>
    <w:rsid w:val="00307243"/>
    <w:rsid w:val="00340A50"/>
    <w:rsid w:val="00344D7C"/>
    <w:rsid w:val="00350516"/>
    <w:rsid w:val="003641D6"/>
    <w:rsid w:val="00373D8A"/>
    <w:rsid w:val="0038126B"/>
    <w:rsid w:val="003863BC"/>
    <w:rsid w:val="00397C07"/>
    <w:rsid w:val="003A56EB"/>
    <w:rsid w:val="003B3624"/>
    <w:rsid w:val="003E3C6A"/>
    <w:rsid w:val="003E676A"/>
    <w:rsid w:val="00407D49"/>
    <w:rsid w:val="004264AD"/>
    <w:rsid w:val="00431F98"/>
    <w:rsid w:val="004562FC"/>
    <w:rsid w:val="004565A1"/>
    <w:rsid w:val="0045761B"/>
    <w:rsid w:val="004642C6"/>
    <w:rsid w:val="0046689F"/>
    <w:rsid w:val="0047634E"/>
    <w:rsid w:val="00477BF2"/>
    <w:rsid w:val="00486C18"/>
    <w:rsid w:val="004A176B"/>
    <w:rsid w:val="004B39B5"/>
    <w:rsid w:val="004D40E7"/>
    <w:rsid w:val="004D4F0C"/>
    <w:rsid w:val="004F1921"/>
    <w:rsid w:val="004F6A58"/>
    <w:rsid w:val="005017C3"/>
    <w:rsid w:val="00504722"/>
    <w:rsid w:val="00512ABB"/>
    <w:rsid w:val="00514BC0"/>
    <w:rsid w:val="005270E3"/>
    <w:rsid w:val="00527857"/>
    <w:rsid w:val="00530B5F"/>
    <w:rsid w:val="00533DB4"/>
    <w:rsid w:val="0054696B"/>
    <w:rsid w:val="00550C3A"/>
    <w:rsid w:val="005635C6"/>
    <w:rsid w:val="005710F2"/>
    <w:rsid w:val="0057317C"/>
    <w:rsid w:val="005858A3"/>
    <w:rsid w:val="00585902"/>
    <w:rsid w:val="005A1881"/>
    <w:rsid w:val="005B3ADE"/>
    <w:rsid w:val="005D1C2A"/>
    <w:rsid w:val="005F4203"/>
    <w:rsid w:val="00604AFB"/>
    <w:rsid w:val="00632876"/>
    <w:rsid w:val="0063461B"/>
    <w:rsid w:val="00641E6E"/>
    <w:rsid w:val="006431B9"/>
    <w:rsid w:val="00645146"/>
    <w:rsid w:val="00656C9D"/>
    <w:rsid w:val="006616C4"/>
    <w:rsid w:val="00684AD3"/>
    <w:rsid w:val="00690481"/>
    <w:rsid w:val="006A0E78"/>
    <w:rsid w:val="006B3784"/>
    <w:rsid w:val="006D3B82"/>
    <w:rsid w:val="006E2E1E"/>
    <w:rsid w:val="006F10FE"/>
    <w:rsid w:val="006F1DC4"/>
    <w:rsid w:val="00711E8B"/>
    <w:rsid w:val="00723E32"/>
    <w:rsid w:val="00734EE4"/>
    <w:rsid w:val="007723EB"/>
    <w:rsid w:val="00784184"/>
    <w:rsid w:val="00793356"/>
    <w:rsid w:val="007A62B0"/>
    <w:rsid w:val="007E468F"/>
    <w:rsid w:val="007E76A8"/>
    <w:rsid w:val="007F1772"/>
    <w:rsid w:val="0080103E"/>
    <w:rsid w:val="0080616A"/>
    <w:rsid w:val="008225D5"/>
    <w:rsid w:val="00822994"/>
    <w:rsid w:val="00826D8E"/>
    <w:rsid w:val="008361F3"/>
    <w:rsid w:val="00846737"/>
    <w:rsid w:val="00847F0D"/>
    <w:rsid w:val="008677E7"/>
    <w:rsid w:val="0089400B"/>
    <w:rsid w:val="008B01EB"/>
    <w:rsid w:val="008C1DE4"/>
    <w:rsid w:val="008E17BA"/>
    <w:rsid w:val="008E1914"/>
    <w:rsid w:val="008F0376"/>
    <w:rsid w:val="008F41DB"/>
    <w:rsid w:val="008F55BF"/>
    <w:rsid w:val="00914F47"/>
    <w:rsid w:val="0093388E"/>
    <w:rsid w:val="00950B4C"/>
    <w:rsid w:val="009557C9"/>
    <w:rsid w:val="009573D0"/>
    <w:rsid w:val="00961485"/>
    <w:rsid w:val="00961E9F"/>
    <w:rsid w:val="009B348C"/>
    <w:rsid w:val="009B7011"/>
    <w:rsid w:val="009C6D2B"/>
    <w:rsid w:val="009F031C"/>
    <w:rsid w:val="00A007B4"/>
    <w:rsid w:val="00A06D3E"/>
    <w:rsid w:val="00A13155"/>
    <w:rsid w:val="00A20D47"/>
    <w:rsid w:val="00A267C0"/>
    <w:rsid w:val="00A45E2D"/>
    <w:rsid w:val="00A4791C"/>
    <w:rsid w:val="00A54E9B"/>
    <w:rsid w:val="00A558AF"/>
    <w:rsid w:val="00A71318"/>
    <w:rsid w:val="00A83CE1"/>
    <w:rsid w:val="00A83F08"/>
    <w:rsid w:val="00AA0BC0"/>
    <w:rsid w:val="00AB203D"/>
    <w:rsid w:val="00AC1D59"/>
    <w:rsid w:val="00AD3A38"/>
    <w:rsid w:val="00AD5DED"/>
    <w:rsid w:val="00B333F2"/>
    <w:rsid w:val="00B43C7E"/>
    <w:rsid w:val="00B45F52"/>
    <w:rsid w:val="00B61E21"/>
    <w:rsid w:val="00B63F44"/>
    <w:rsid w:val="00B65012"/>
    <w:rsid w:val="00BA373C"/>
    <w:rsid w:val="00BB77C5"/>
    <w:rsid w:val="00BF606F"/>
    <w:rsid w:val="00C045A0"/>
    <w:rsid w:val="00C24900"/>
    <w:rsid w:val="00C30EAB"/>
    <w:rsid w:val="00C35E83"/>
    <w:rsid w:val="00C374AC"/>
    <w:rsid w:val="00C43D01"/>
    <w:rsid w:val="00C55316"/>
    <w:rsid w:val="00C614B7"/>
    <w:rsid w:val="00C70F9F"/>
    <w:rsid w:val="00C91E0A"/>
    <w:rsid w:val="00CB4ECD"/>
    <w:rsid w:val="00CC630C"/>
    <w:rsid w:val="00CD3266"/>
    <w:rsid w:val="00CF21FE"/>
    <w:rsid w:val="00D0344D"/>
    <w:rsid w:val="00D109AF"/>
    <w:rsid w:val="00D14107"/>
    <w:rsid w:val="00D15C18"/>
    <w:rsid w:val="00D4106B"/>
    <w:rsid w:val="00D501DA"/>
    <w:rsid w:val="00D5290D"/>
    <w:rsid w:val="00D538F3"/>
    <w:rsid w:val="00D53C82"/>
    <w:rsid w:val="00D808D8"/>
    <w:rsid w:val="00D91385"/>
    <w:rsid w:val="00D92828"/>
    <w:rsid w:val="00DA62CF"/>
    <w:rsid w:val="00DB608F"/>
    <w:rsid w:val="00DF3986"/>
    <w:rsid w:val="00E077D2"/>
    <w:rsid w:val="00E1269F"/>
    <w:rsid w:val="00E301B1"/>
    <w:rsid w:val="00E33271"/>
    <w:rsid w:val="00E34203"/>
    <w:rsid w:val="00E44C16"/>
    <w:rsid w:val="00E51E6D"/>
    <w:rsid w:val="00E56287"/>
    <w:rsid w:val="00E777A4"/>
    <w:rsid w:val="00E961BF"/>
    <w:rsid w:val="00EA2B50"/>
    <w:rsid w:val="00EB0CE2"/>
    <w:rsid w:val="00EB39DE"/>
    <w:rsid w:val="00EC18A7"/>
    <w:rsid w:val="00EC4F6F"/>
    <w:rsid w:val="00ED0899"/>
    <w:rsid w:val="00EF088E"/>
    <w:rsid w:val="00F01FB0"/>
    <w:rsid w:val="00F92FBF"/>
    <w:rsid w:val="00F97CFC"/>
    <w:rsid w:val="00FA67E2"/>
    <w:rsid w:val="00FC07DB"/>
    <w:rsid w:val="00FC5D24"/>
    <w:rsid w:val="00FC5F5F"/>
    <w:rsid w:val="00FD668F"/>
    <w:rsid w:val="00FE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F80A"/>
  <w15:chartTrackingRefBased/>
  <w15:docId w15:val="{0764AC6B-37EC-457D-A982-8596EF7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78"/>
    <w:pPr>
      <w:ind w:left="720"/>
      <w:contextualSpacing/>
    </w:pPr>
  </w:style>
  <w:style w:type="character" w:styleId="Hyperlink">
    <w:name w:val="Hyperlink"/>
    <w:basedOn w:val="DefaultParagraphFont"/>
    <w:uiPriority w:val="99"/>
    <w:unhideWhenUsed/>
    <w:rsid w:val="005710F2"/>
    <w:rPr>
      <w:color w:val="0563C1" w:themeColor="hyperlink"/>
      <w:u w:val="single"/>
    </w:rPr>
  </w:style>
  <w:style w:type="paragraph" w:styleId="Footer">
    <w:name w:val="footer"/>
    <w:basedOn w:val="Normal"/>
    <w:link w:val="FooterChar"/>
    <w:uiPriority w:val="99"/>
    <w:unhideWhenUsed/>
    <w:rsid w:val="001A3E79"/>
    <w:pPr>
      <w:tabs>
        <w:tab w:val="center" w:pos="4680"/>
        <w:tab w:val="right" w:pos="9360"/>
      </w:tabs>
    </w:pPr>
  </w:style>
  <w:style w:type="character" w:customStyle="1" w:styleId="FooterChar">
    <w:name w:val="Footer Char"/>
    <w:basedOn w:val="DefaultParagraphFont"/>
    <w:link w:val="Footer"/>
    <w:uiPriority w:val="99"/>
    <w:rsid w:val="001A3E79"/>
  </w:style>
  <w:style w:type="character" w:styleId="PageNumber">
    <w:name w:val="page number"/>
    <w:basedOn w:val="DefaultParagraphFont"/>
    <w:uiPriority w:val="99"/>
    <w:semiHidden/>
    <w:unhideWhenUsed/>
    <w:rsid w:val="001A3E79"/>
  </w:style>
  <w:style w:type="character" w:styleId="FollowedHyperlink">
    <w:name w:val="FollowedHyperlink"/>
    <w:basedOn w:val="DefaultParagraphFont"/>
    <w:uiPriority w:val="99"/>
    <w:semiHidden/>
    <w:unhideWhenUsed/>
    <w:rsid w:val="001657A1"/>
    <w:rPr>
      <w:color w:val="954F72" w:themeColor="followedHyperlink"/>
      <w:u w:val="single"/>
    </w:rPr>
  </w:style>
  <w:style w:type="table" w:styleId="TableGrid">
    <w:name w:val="Table Grid"/>
    <w:basedOn w:val="TableNormal"/>
    <w:uiPriority w:val="59"/>
    <w:rsid w:val="00FC5D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Yoon Lee</cp:lastModifiedBy>
  <cp:revision>3</cp:revision>
  <cp:lastPrinted>2017-10-26T20:15:00Z</cp:lastPrinted>
  <dcterms:created xsi:type="dcterms:W3CDTF">2018-01-29T22:50:00Z</dcterms:created>
  <dcterms:modified xsi:type="dcterms:W3CDTF">2018-01-29T23:28:00Z</dcterms:modified>
</cp:coreProperties>
</file>