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9" w:rsidRPr="00AD20D7" w:rsidRDefault="008B0280" w:rsidP="00F50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publication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bookmarkStart w:id="1" w:name="_GoBack"/>
      <w:bookmarkEnd w:id="1"/>
      <w:r w:rsidR="00FF1F59" w:rsidRPr="00AD20D7">
        <w:rPr>
          <w:rFonts w:ascii="Times New Roman" w:eastAsia="Times New Roman" w:hAnsi="Times New Roman" w:cs="Times New Roman"/>
          <w:b/>
          <w:bCs/>
          <w:sz w:val="27"/>
          <w:szCs w:val="27"/>
        </w:rPr>
        <w:t>ublications</w:t>
      </w:r>
      <w:bookmarkEnd w:id="0"/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74546">
        <w:rPr>
          <w:rFonts w:ascii="Times New Roman" w:hAnsi="Times New Roman" w:cs="Times New Roman"/>
        </w:rPr>
        <w:t>Baier</w:t>
      </w:r>
      <w:proofErr w:type="spellEnd"/>
      <w:r w:rsidRPr="00F74546">
        <w:rPr>
          <w:rFonts w:ascii="Times New Roman" w:hAnsi="Times New Roman" w:cs="Times New Roman"/>
        </w:rPr>
        <w:t xml:space="preserve">, F.S., T. Grandin, T.E. Engle, S.L. </w:t>
      </w:r>
      <w:proofErr w:type="spellStart"/>
      <w:r w:rsidRPr="00F74546">
        <w:rPr>
          <w:rFonts w:ascii="Times New Roman" w:hAnsi="Times New Roman" w:cs="Times New Roman"/>
        </w:rPr>
        <w:t>Archibeque</w:t>
      </w:r>
      <w:proofErr w:type="spellEnd"/>
      <w:r w:rsidRPr="00F74546">
        <w:rPr>
          <w:rFonts w:ascii="Times New Roman" w:hAnsi="Times New Roman" w:cs="Times New Roman"/>
        </w:rPr>
        <w:t xml:space="preserve">, J.J. Wagner, and L.N. Edwards-Callaway, 2020, Impact of liver abscess presence on stress related physiological parameters associated with well-being in feedlot cattle. </w:t>
      </w:r>
      <w:proofErr w:type="gramStart"/>
      <w:r w:rsidRPr="00F74546">
        <w:rPr>
          <w:rFonts w:ascii="Times New Roman" w:hAnsi="Times New Roman" w:cs="Times New Roman"/>
        </w:rPr>
        <w:t>Applied Animal Science, 36, 437-46.</w:t>
      </w:r>
      <w:proofErr w:type="gramEnd"/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Barnes TB, Cadaret C, Beede K, Schmidt TB, Petersen JL, Yates DT. 2019. Hypertrophic muscle growth and metabolic efficiency were impaired by chronic heat stress, improved by </w:t>
      </w:r>
      <w:proofErr w:type="spellStart"/>
      <w:r w:rsidRPr="00F74546">
        <w:rPr>
          <w:rFonts w:ascii="Times New Roman" w:hAnsi="Times New Roman" w:cs="Times New Roman"/>
        </w:rPr>
        <w:t>zilpaterol</w:t>
      </w:r>
      <w:proofErr w:type="spellEnd"/>
      <w:r w:rsidRPr="00F74546">
        <w:rPr>
          <w:rFonts w:ascii="Times New Roman" w:hAnsi="Times New Roman" w:cs="Times New Roman"/>
        </w:rPr>
        <w:t xml:space="preserve"> supplementation, and not affected by </w:t>
      </w:r>
      <w:proofErr w:type="spellStart"/>
      <w:r w:rsidRPr="00F74546">
        <w:rPr>
          <w:rFonts w:ascii="Times New Roman" w:hAnsi="Times New Roman" w:cs="Times New Roman"/>
        </w:rPr>
        <w:t>ractopamine</w:t>
      </w:r>
      <w:proofErr w:type="spellEnd"/>
      <w:r w:rsidRPr="00F74546">
        <w:rPr>
          <w:rFonts w:ascii="Times New Roman" w:hAnsi="Times New Roman" w:cs="Times New Roman"/>
        </w:rPr>
        <w:t xml:space="preserve"> supplementation in feedlot lambs. </w:t>
      </w:r>
      <w:proofErr w:type="gramStart"/>
      <w:r w:rsidRPr="00F74546">
        <w:rPr>
          <w:rFonts w:ascii="Times New Roman" w:hAnsi="Times New Roman" w:cs="Times New Roman"/>
        </w:rPr>
        <w:t xml:space="preserve">J </w:t>
      </w:r>
      <w:proofErr w:type="spellStart"/>
      <w:r w:rsidRPr="00F74546">
        <w:rPr>
          <w:rFonts w:ascii="Times New Roman" w:hAnsi="Times New Roman" w:cs="Times New Roman"/>
        </w:rPr>
        <w:t>Anim</w:t>
      </w:r>
      <w:proofErr w:type="spellEnd"/>
      <w:r w:rsidRPr="00F74546">
        <w:rPr>
          <w:rFonts w:ascii="Times New Roman" w:hAnsi="Times New Roman" w:cs="Times New Roman"/>
        </w:rPr>
        <w:t xml:space="preserve"> </w:t>
      </w:r>
      <w:proofErr w:type="spellStart"/>
      <w:r w:rsidRPr="00F74546">
        <w:rPr>
          <w:rFonts w:ascii="Times New Roman" w:hAnsi="Times New Roman" w:cs="Times New Roman"/>
        </w:rPr>
        <w:t>Scie</w:t>
      </w:r>
      <w:proofErr w:type="spellEnd"/>
      <w:r w:rsidRPr="00F74546">
        <w:rPr>
          <w:rFonts w:ascii="Times New Roman" w:hAnsi="Times New Roman" w:cs="Times New Roman"/>
        </w:rPr>
        <w:t>.</w:t>
      </w:r>
      <w:proofErr w:type="gramEnd"/>
      <w:r w:rsidRPr="00F74546">
        <w:rPr>
          <w:rFonts w:ascii="Times New Roman" w:hAnsi="Times New Roman" w:cs="Times New Roman"/>
        </w:rPr>
        <w:t xml:space="preserve">  97:4101-4113. 1093/</w:t>
      </w:r>
      <w:proofErr w:type="spellStart"/>
      <w:r w:rsidRPr="00F74546">
        <w:rPr>
          <w:rFonts w:ascii="Times New Roman" w:hAnsi="Times New Roman" w:cs="Times New Roman"/>
        </w:rPr>
        <w:t>jas</w:t>
      </w:r>
      <w:proofErr w:type="spellEnd"/>
      <w:r w:rsidRPr="00F74546">
        <w:rPr>
          <w:rFonts w:ascii="Times New Roman" w:hAnsi="Times New Roman" w:cs="Times New Roman"/>
        </w:rPr>
        <w:t>/skz271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Beard JK, Mulliniks JT, Yates DT. 2019. Function and dysfunction of fatty acid mobilization: a review. </w:t>
      </w:r>
      <w:proofErr w:type="spellStart"/>
      <w:r w:rsidRPr="00F74546">
        <w:rPr>
          <w:rFonts w:ascii="Times New Roman" w:hAnsi="Times New Roman" w:cs="Times New Roman"/>
        </w:rPr>
        <w:t>Diabesity</w:t>
      </w:r>
      <w:proofErr w:type="spellEnd"/>
      <w:r w:rsidRPr="00F74546">
        <w:rPr>
          <w:rFonts w:ascii="Times New Roman" w:hAnsi="Times New Roman" w:cs="Times New Roman"/>
        </w:rPr>
        <w:t xml:space="preserve"> 5:1-5.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Beede KA, </w:t>
      </w:r>
      <w:proofErr w:type="spellStart"/>
      <w:r w:rsidRPr="00F74546">
        <w:rPr>
          <w:rFonts w:ascii="Times New Roman" w:hAnsi="Times New Roman" w:cs="Times New Roman"/>
        </w:rPr>
        <w:t>Limesand</w:t>
      </w:r>
      <w:proofErr w:type="spellEnd"/>
      <w:r w:rsidRPr="00F74546">
        <w:rPr>
          <w:rFonts w:ascii="Times New Roman" w:hAnsi="Times New Roman" w:cs="Times New Roman"/>
        </w:rPr>
        <w:t xml:space="preserve"> SW, Petersen JL, Yates DT. 2019. Real supermodels wear wool:  summarizing the impact of the pregnant sheep as an animal model for adaptive fetal programming. </w:t>
      </w:r>
      <w:proofErr w:type="gramStart"/>
      <w:r w:rsidRPr="00F74546">
        <w:rPr>
          <w:rFonts w:ascii="Times New Roman" w:hAnsi="Times New Roman" w:cs="Times New Roman"/>
        </w:rPr>
        <w:t>Animal Frontiers.</w:t>
      </w:r>
      <w:proofErr w:type="gramEnd"/>
      <w:r w:rsidRPr="00F74546">
        <w:rPr>
          <w:rFonts w:ascii="Times New Roman" w:hAnsi="Times New Roman" w:cs="Times New Roman"/>
        </w:rPr>
        <w:t xml:space="preserve"> 9:34-43. 10.1093/</w:t>
      </w:r>
      <w:proofErr w:type="spellStart"/>
      <w:r w:rsidRPr="00F74546">
        <w:rPr>
          <w:rFonts w:ascii="Times New Roman" w:hAnsi="Times New Roman" w:cs="Times New Roman"/>
        </w:rPr>
        <w:t>af</w:t>
      </w:r>
      <w:proofErr w:type="spellEnd"/>
      <w:r w:rsidRPr="00F74546">
        <w:rPr>
          <w:rFonts w:ascii="Times New Roman" w:hAnsi="Times New Roman" w:cs="Times New Roman"/>
        </w:rPr>
        <w:t>/vfz018.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74546">
        <w:rPr>
          <w:rFonts w:ascii="Times New Roman" w:hAnsi="Times New Roman" w:cs="Times New Roman"/>
        </w:rPr>
        <w:t>Burrack</w:t>
      </w:r>
      <w:proofErr w:type="spellEnd"/>
      <w:r w:rsidRPr="00F74546">
        <w:rPr>
          <w:rFonts w:ascii="Times New Roman" w:hAnsi="Times New Roman" w:cs="Times New Roman"/>
        </w:rPr>
        <w:t xml:space="preserve"> RM, Duffy EM, Yates DT, Schmidt TB, Petersen JL. 2020. Whole blood transcriptome analysis in feedlot cattle after 35-days of supplementation with a β1-adrenergic agonist. J Applied Gen. 61:117-121. </w:t>
      </w:r>
      <w:proofErr w:type="gramStart"/>
      <w:r w:rsidRPr="00F74546">
        <w:rPr>
          <w:rFonts w:ascii="Times New Roman" w:hAnsi="Times New Roman" w:cs="Times New Roman"/>
        </w:rPr>
        <w:t>10.1007/s13353-019-00527-6.</w:t>
      </w:r>
      <w:proofErr w:type="gramEnd"/>
    </w:p>
    <w:p w:rsidR="00296CCC" w:rsidRPr="00F74546" w:rsidRDefault="00296CCC" w:rsidP="00F74546">
      <w:pPr>
        <w:tabs>
          <w:tab w:val="left" w:pos="4140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F74546">
        <w:rPr>
          <w:rFonts w:ascii="Times New Roman" w:hAnsi="Times New Roman" w:cs="Times New Roman"/>
        </w:rPr>
        <w:t>Cadaret CN, Merrick EM, Barnes TL, Beede KA, Posont RJ, Petersen JL, Yates DT.</w:t>
      </w:r>
      <w:proofErr w:type="gramEnd"/>
      <w:r w:rsidRPr="00F74546">
        <w:rPr>
          <w:rFonts w:ascii="Times New Roman" w:hAnsi="Times New Roman" w:cs="Times New Roman"/>
        </w:rPr>
        <w:t xml:space="preserve"> 2019. Sustained maternal inflammation during the early third trimester yields intrauterine growth restriction, impaired skeletal muscle glucose metabolism, and diminished β cell function in fetal sheep. </w:t>
      </w:r>
      <w:proofErr w:type="gramStart"/>
      <w:r w:rsidRPr="00F74546">
        <w:rPr>
          <w:rFonts w:ascii="Times New Roman" w:hAnsi="Times New Roman" w:cs="Times New Roman"/>
        </w:rPr>
        <w:t xml:space="preserve">J </w:t>
      </w:r>
      <w:proofErr w:type="spellStart"/>
      <w:r w:rsidRPr="00F74546">
        <w:rPr>
          <w:rFonts w:ascii="Times New Roman" w:hAnsi="Times New Roman" w:cs="Times New Roman"/>
        </w:rPr>
        <w:t>Anim</w:t>
      </w:r>
      <w:proofErr w:type="spellEnd"/>
      <w:r w:rsidRPr="00F74546">
        <w:rPr>
          <w:rFonts w:ascii="Times New Roman" w:hAnsi="Times New Roman" w:cs="Times New Roman"/>
        </w:rPr>
        <w:t xml:space="preserve"> Sci.</w:t>
      </w:r>
      <w:proofErr w:type="gramEnd"/>
      <w:r w:rsidRPr="00F74546">
        <w:rPr>
          <w:rFonts w:ascii="Times New Roman" w:hAnsi="Times New Roman" w:cs="Times New Roman"/>
        </w:rPr>
        <w:t xml:space="preserve">  97:4822-4833. 10.1093/</w:t>
      </w:r>
      <w:proofErr w:type="spellStart"/>
      <w:r w:rsidRPr="00F74546">
        <w:rPr>
          <w:rFonts w:ascii="Times New Roman" w:hAnsi="Times New Roman" w:cs="Times New Roman"/>
        </w:rPr>
        <w:t>jas</w:t>
      </w:r>
      <w:proofErr w:type="spellEnd"/>
      <w:r w:rsidRPr="00F74546">
        <w:rPr>
          <w:rFonts w:ascii="Times New Roman" w:hAnsi="Times New Roman" w:cs="Times New Roman"/>
        </w:rPr>
        <w:t>/skz321.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74546">
        <w:rPr>
          <w:rFonts w:ascii="Times New Roman" w:hAnsi="Times New Roman" w:cs="Times New Roman"/>
        </w:rPr>
        <w:t>Casagrande</w:t>
      </w:r>
      <w:proofErr w:type="spellEnd"/>
      <w:r w:rsidRPr="00F74546">
        <w:rPr>
          <w:rFonts w:ascii="Times New Roman" w:hAnsi="Times New Roman" w:cs="Times New Roman"/>
        </w:rPr>
        <w:t>, R.R., L. Alexander, L.N. Edwards-Callaway, Effects of gun model and number of stuns on stunning-related variables of cattle in a 1 commercial slaughter facility, Meat Science, Meat Science, 170, 108231.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74546">
        <w:rPr>
          <w:rFonts w:ascii="Times New Roman" w:hAnsi="Times New Roman" w:cs="Times New Roman"/>
        </w:rPr>
        <w:t>Drwencke</w:t>
      </w:r>
      <w:proofErr w:type="spellEnd"/>
      <w:r w:rsidRPr="00F74546">
        <w:rPr>
          <w:rFonts w:ascii="Times New Roman" w:hAnsi="Times New Roman" w:cs="Times New Roman"/>
        </w:rPr>
        <w:t xml:space="preserve">, A. M., G. </w:t>
      </w:r>
      <w:proofErr w:type="spellStart"/>
      <w:r w:rsidRPr="00F74546">
        <w:rPr>
          <w:rFonts w:ascii="Times New Roman" w:hAnsi="Times New Roman" w:cs="Times New Roman"/>
        </w:rPr>
        <w:t>Tresoldi</w:t>
      </w:r>
      <w:proofErr w:type="spellEnd"/>
      <w:r w:rsidRPr="00F74546">
        <w:rPr>
          <w:rFonts w:ascii="Times New Roman" w:hAnsi="Times New Roman" w:cs="Times New Roman"/>
        </w:rPr>
        <w:t xml:space="preserve">, M. M. Stevens, V. Narayanan, A. V. </w:t>
      </w:r>
      <w:proofErr w:type="spellStart"/>
      <w:r w:rsidRPr="00F74546">
        <w:rPr>
          <w:rFonts w:ascii="Times New Roman" w:hAnsi="Times New Roman" w:cs="Times New Roman"/>
        </w:rPr>
        <w:t>Carrazco</w:t>
      </w:r>
      <w:proofErr w:type="spellEnd"/>
      <w:r w:rsidRPr="00F74546">
        <w:rPr>
          <w:rFonts w:ascii="Times New Roman" w:hAnsi="Times New Roman" w:cs="Times New Roman"/>
        </w:rPr>
        <w:t xml:space="preserve">, F. M. </w:t>
      </w:r>
      <w:proofErr w:type="spellStart"/>
      <w:r w:rsidRPr="00F74546">
        <w:rPr>
          <w:rFonts w:ascii="Times New Roman" w:hAnsi="Times New Roman" w:cs="Times New Roman"/>
        </w:rPr>
        <w:t>Mitloehner</w:t>
      </w:r>
      <w:proofErr w:type="spellEnd"/>
      <w:r w:rsidRPr="00F74546">
        <w:rPr>
          <w:rFonts w:ascii="Times New Roman" w:hAnsi="Times New Roman" w:cs="Times New Roman"/>
        </w:rPr>
        <w:t xml:space="preserve">, T. E. </w:t>
      </w:r>
      <w:proofErr w:type="spellStart"/>
      <w:r w:rsidRPr="00F74546">
        <w:rPr>
          <w:rFonts w:ascii="Times New Roman" w:hAnsi="Times New Roman" w:cs="Times New Roman"/>
        </w:rPr>
        <w:t>Pistochini</w:t>
      </w:r>
      <w:proofErr w:type="spellEnd"/>
      <w:r w:rsidRPr="00F74546">
        <w:rPr>
          <w:rFonts w:ascii="Times New Roman" w:hAnsi="Times New Roman" w:cs="Times New Roman"/>
        </w:rPr>
        <w:t>, and C. B. Tucker. 2020. Innovative cooling strategies: Dairy cow responses and water and energy use. J. Dairy Sci. 103:5440-5454. 10.3168/jds.2019-17351.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Edwards-Callaway, L.N. and M. S. </w:t>
      </w:r>
      <w:proofErr w:type="spellStart"/>
      <w:r w:rsidRPr="00F74546">
        <w:rPr>
          <w:rFonts w:ascii="Times New Roman" w:hAnsi="Times New Roman" w:cs="Times New Roman"/>
        </w:rPr>
        <w:t>Calvo</w:t>
      </w:r>
      <w:proofErr w:type="spellEnd"/>
      <w:r w:rsidRPr="00F74546">
        <w:rPr>
          <w:rFonts w:ascii="Times New Roman" w:hAnsi="Times New Roman" w:cs="Times New Roman"/>
        </w:rPr>
        <w:t>-Lorenzo, 2020, Board Invited Review: Animal welfare in the U.S. slaughter industry- A focus on fed cattle, Journal of Animal Science, 98, 1-21.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r w:rsidRPr="00F74546">
        <w:rPr>
          <w:rFonts w:ascii="Times New Roman" w:hAnsi="Times New Roman" w:cs="Times New Roman"/>
          <w:bCs/>
        </w:rPr>
        <w:t>Jalali</w:t>
      </w:r>
      <w:proofErr w:type="spellEnd"/>
      <w:r w:rsidRPr="00F74546">
        <w:rPr>
          <w:rFonts w:ascii="Times New Roman" w:hAnsi="Times New Roman" w:cs="Times New Roman"/>
          <w:bCs/>
        </w:rPr>
        <w:t xml:space="preserve">, S., K. D. </w:t>
      </w:r>
      <w:proofErr w:type="spellStart"/>
      <w:r w:rsidRPr="00F74546">
        <w:rPr>
          <w:rFonts w:ascii="Times New Roman" w:hAnsi="Times New Roman" w:cs="Times New Roman"/>
          <w:bCs/>
        </w:rPr>
        <w:t>Lippolis</w:t>
      </w:r>
      <w:proofErr w:type="spellEnd"/>
      <w:r w:rsidRPr="00F74546">
        <w:rPr>
          <w:rFonts w:ascii="Times New Roman" w:hAnsi="Times New Roman" w:cs="Times New Roman"/>
          <w:bCs/>
        </w:rPr>
        <w:t xml:space="preserve">, J. K. </w:t>
      </w:r>
      <w:proofErr w:type="spellStart"/>
      <w:r w:rsidRPr="00F74546">
        <w:rPr>
          <w:rFonts w:ascii="Times New Roman" w:hAnsi="Times New Roman" w:cs="Times New Roman"/>
          <w:bCs/>
        </w:rPr>
        <w:t>Ahola</w:t>
      </w:r>
      <w:proofErr w:type="spellEnd"/>
      <w:r w:rsidRPr="00F74546">
        <w:rPr>
          <w:rFonts w:ascii="Times New Roman" w:hAnsi="Times New Roman" w:cs="Times New Roman"/>
          <w:bCs/>
        </w:rPr>
        <w:t>, J. J. Wagner, J. W. Spears, D. Couch, and T. E. Engle. 2020. Influence of supplemental copper, manganese, and zinc source on reproduction, mineral status, and performance in a grazing beef cow-calf herd over a 2-year period. Appl. Anim. Sci. 36:745-753.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Kline, H.C., Z. D. Weller, T. Grandin, R. </w:t>
      </w:r>
      <w:proofErr w:type="spellStart"/>
      <w:r w:rsidRPr="00F74546">
        <w:rPr>
          <w:rFonts w:ascii="Times New Roman" w:hAnsi="Times New Roman" w:cs="Times New Roman"/>
          <w:bCs/>
        </w:rPr>
        <w:t>Algino</w:t>
      </w:r>
      <w:proofErr w:type="spellEnd"/>
      <w:r w:rsidRPr="00F74546">
        <w:rPr>
          <w:rFonts w:ascii="Times New Roman" w:hAnsi="Times New Roman" w:cs="Times New Roman"/>
          <w:bCs/>
        </w:rPr>
        <w:t>, K. E. Belk, and L.N. Edwards-Callaway, 2020, Accuracy of visual evaluation of carcass bruise trim weight, Meat and Muscle Biology, 4, 1-6.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Kline, H.C., Z. Weller, T. Grandin, R. </w:t>
      </w:r>
      <w:proofErr w:type="spellStart"/>
      <w:r w:rsidRPr="00F74546">
        <w:rPr>
          <w:rFonts w:ascii="Times New Roman" w:hAnsi="Times New Roman" w:cs="Times New Roman"/>
          <w:bCs/>
        </w:rPr>
        <w:t>Algino</w:t>
      </w:r>
      <w:proofErr w:type="spellEnd"/>
      <w:r w:rsidRPr="00F74546">
        <w:rPr>
          <w:rFonts w:ascii="Times New Roman" w:hAnsi="Times New Roman" w:cs="Times New Roman"/>
          <w:bCs/>
        </w:rPr>
        <w:t xml:space="preserve">, and L.N. Edwards-Callaway, 2020, </w:t>
      </w:r>
      <w:proofErr w:type="gramStart"/>
      <w:r w:rsidRPr="00F74546">
        <w:rPr>
          <w:rFonts w:ascii="Times New Roman" w:hAnsi="Times New Roman" w:cs="Times New Roman"/>
          <w:bCs/>
        </w:rPr>
        <w:t>From</w:t>
      </w:r>
      <w:proofErr w:type="gramEnd"/>
      <w:r w:rsidRPr="00F74546">
        <w:rPr>
          <w:rFonts w:ascii="Times New Roman" w:hAnsi="Times New Roman" w:cs="Times New Roman"/>
          <w:bCs/>
        </w:rPr>
        <w:t xml:space="preserve"> unloading to trimming: studying bruising in individual slaughter cattle, Translational Animal Science, 4: 1-9.</w:t>
      </w:r>
    </w:p>
    <w:p w:rsidR="00296CCC" w:rsidRPr="00F74546" w:rsidRDefault="00296CCC" w:rsidP="00F74546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 w:rsidRPr="00F74546">
        <w:rPr>
          <w:rFonts w:ascii="Times New Roman" w:eastAsia="Times New Roman" w:hAnsi="Times New Roman" w:cs="Times New Roman"/>
        </w:rPr>
        <w:t>Li, Y. Z., L. J. Johnston, and M. S. Dawkins.</w:t>
      </w:r>
      <w:proofErr w:type="gramEnd"/>
      <w:r w:rsidRPr="00F74546">
        <w:rPr>
          <w:rFonts w:ascii="Times New Roman" w:eastAsia="Times New Roman" w:hAnsi="Times New Roman" w:cs="Times New Roman"/>
        </w:rPr>
        <w:t xml:space="preserve"> 2020. Utilization of optical flow algorithms to monitor development of tail biting outbreaks in pigs. </w:t>
      </w:r>
      <w:proofErr w:type="gramStart"/>
      <w:r w:rsidRPr="00F74546">
        <w:rPr>
          <w:rFonts w:ascii="Times New Roman" w:eastAsia="Times New Roman" w:hAnsi="Times New Roman" w:cs="Times New Roman"/>
          <w:i/>
        </w:rPr>
        <w:t>Animals.</w:t>
      </w:r>
      <w:proofErr w:type="gramEnd"/>
      <w:r w:rsidRPr="00F74546">
        <w:rPr>
          <w:rFonts w:ascii="Times New Roman" w:eastAsia="Times New Roman" w:hAnsi="Times New Roman" w:cs="Times New Roman"/>
        </w:rPr>
        <w:t xml:space="preserve"> 2020, 10, 323/doi</w:t>
      </w:r>
      <w:proofErr w:type="gramStart"/>
      <w:r w:rsidRPr="00F74546">
        <w:rPr>
          <w:rFonts w:ascii="Times New Roman" w:eastAsia="Times New Roman" w:hAnsi="Times New Roman" w:cs="Times New Roman"/>
        </w:rPr>
        <w:t>:10,3390</w:t>
      </w:r>
      <w:proofErr w:type="gramEnd"/>
      <w:r w:rsidRPr="00F74546">
        <w:rPr>
          <w:rFonts w:ascii="Times New Roman" w:eastAsia="Times New Roman" w:hAnsi="Times New Roman" w:cs="Times New Roman"/>
        </w:rPr>
        <w:t xml:space="preserve">/ani10020323.  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r w:rsidRPr="00F74546">
        <w:rPr>
          <w:rFonts w:ascii="Times New Roman" w:hAnsi="Times New Roman" w:cs="Times New Roman"/>
          <w:bCs/>
        </w:rPr>
        <w:t>Mijares</w:t>
      </w:r>
      <w:proofErr w:type="spellEnd"/>
      <w:r w:rsidRPr="00F74546">
        <w:rPr>
          <w:rFonts w:ascii="Times New Roman" w:hAnsi="Times New Roman" w:cs="Times New Roman"/>
          <w:bCs/>
        </w:rPr>
        <w:t xml:space="preserve">, S., M. Davis, J. </w:t>
      </w:r>
      <w:proofErr w:type="spellStart"/>
      <w:r w:rsidRPr="00F74546">
        <w:rPr>
          <w:rFonts w:ascii="Times New Roman" w:hAnsi="Times New Roman" w:cs="Times New Roman"/>
          <w:bCs/>
        </w:rPr>
        <w:t>Ahola</w:t>
      </w:r>
      <w:proofErr w:type="spellEnd"/>
      <w:r w:rsidRPr="00F74546">
        <w:rPr>
          <w:rFonts w:ascii="Times New Roman" w:hAnsi="Times New Roman" w:cs="Times New Roman"/>
          <w:bCs/>
        </w:rPr>
        <w:t xml:space="preserve">, L. </w:t>
      </w:r>
      <w:proofErr w:type="spellStart"/>
      <w:r w:rsidRPr="00F74546">
        <w:rPr>
          <w:rFonts w:ascii="Times New Roman" w:hAnsi="Times New Roman" w:cs="Times New Roman"/>
          <w:bCs/>
        </w:rPr>
        <w:t>Bigler</w:t>
      </w:r>
      <w:proofErr w:type="spellEnd"/>
      <w:r w:rsidRPr="00F74546">
        <w:rPr>
          <w:rFonts w:ascii="Times New Roman" w:hAnsi="Times New Roman" w:cs="Times New Roman"/>
          <w:bCs/>
        </w:rPr>
        <w:t>, T. Engle, L. Alexander, and L.N. Edwards-Callaway, 2020, Development and validation of a mud scoring system for use in cattle at slaughter – A short communication, Meat Science, 172, 108354.</w:t>
      </w:r>
    </w:p>
    <w:p w:rsidR="00DB1D7C" w:rsidRPr="00DB1D7C" w:rsidRDefault="00DB1D7C" w:rsidP="00DB1D7C">
      <w:pPr>
        <w:spacing w:after="120" w:line="240" w:lineRule="auto"/>
        <w:rPr>
          <w:rFonts w:ascii="Times New Roman" w:hAnsi="Times New Roman" w:cs="Times New Roman"/>
        </w:rPr>
      </w:pPr>
      <w:r w:rsidRPr="00DB1D7C">
        <w:rPr>
          <w:rFonts w:ascii="Times New Roman" w:hAnsi="Times New Roman" w:cs="Times New Roman"/>
        </w:rPr>
        <w:t xml:space="preserve">Moriel, P., Vedovatto, M., Palmer, E. A., Oliveira, R. A., Silva, H. M., Ranches, J., Vendramini, Joao M. B. 2020. Maternal supplementation of energy and protein, but not methionine </w:t>
      </w:r>
      <w:proofErr w:type="spellStart"/>
      <w:r w:rsidRPr="00DB1D7C">
        <w:rPr>
          <w:rFonts w:ascii="Times New Roman" w:hAnsi="Times New Roman" w:cs="Times New Roman"/>
        </w:rPr>
        <w:t>hydroxy</w:t>
      </w:r>
      <w:proofErr w:type="spellEnd"/>
      <w:r w:rsidRPr="00DB1D7C">
        <w:rPr>
          <w:rFonts w:ascii="Times New Roman" w:hAnsi="Times New Roman" w:cs="Times New Roman"/>
        </w:rPr>
        <w:t xml:space="preserve"> analog, enhanced </w:t>
      </w:r>
      <w:r w:rsidRPr="00DB1D7C">
        <w:rPr>
          <w:rFonts w:ascii="Times New Roman" w:hAnsi="Times New Roman" w:cs="Times New Roman"/>
        </w:rPr>
        <w:lastRenderedPageBreak/>
        <w:t xml:space="preserve">postnatal growth and response to vaccination in </w:t>
      </w:r>
      <w:proofErr w:type="spellStart"/>
      <w:r w:rsidRPr="00DB1D7C">
        <w:rPr>
          <w:rFonts w:ascii="Times New Roman" w:hAnsi="Times New Roman" w:cs="Times New Roman"/>
        </w:rPr>
        <w:t>Bos</w:t>
      </w:r>
      <w:proofErr w:type="spellEnd"/>
      <w:r w:rsidRPr="00DB1D7C">
        <w:rPr>
          <w:rFonts w:ascii="Times New Roman" w:hAnsi="Times New Roman" w:cs="Times New Roman"/>
        </w:rPr>
        <w:t xml:space="preserve"> </w:t>
      </w:r>
      <w:proofErr w:type="spellStart"/>
      <w:r w:rsidRPr="00DB1D7C">
        <w:rPr>
          <w:rFonts w:ascii="Times New Roman" w:hAnsi="Times New Roman" w:cs="Times New Roman"/>
        </w:rPr>
        <w:t>indicus</w:t>
      </w:r>
      <w:proofErr w:type="spellEnd"/>
      <w:r w:rsidRPr="00DB1D7C">
        <w:rPr>
          <w:rFonts w:ascii="Times New Roman" w:hAnsi="Times New Roman" w:cs="Times New Roman"/>
        </w:rPr>
        <w:t>-influenced beef offspring. J. Anim. Sci. 98(5).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74546">
        <w:rPr>
          <w:rFonts w:ascii="Times New Roman" w:hAnsi="Times New Roman" w:cs="Times New Roman"/>
        </w:rPr>
        <w:t>Nilson</w:t>
      </w:r>
      <w:proofErr w:type="spellEnd"/>
      <w:r w:rsidRPr="00F74546">
        <w:rPr>
          <w:rFonts w:ascii="Times New Roman" w:hAnsi="Times New Roman" w:cs="Times New Roman"/>
        </w:rPr>
        <w:t xml:space="preserve"> SM, Workman AM, </w:t>
      </w:r>
      <w:proofErr w:type="spellStart"/>
      <w:r w:rsidRPr="00F74546">
        <w:rPr>
          <w:rFonts w:ascii="Times New Roman" w:hAnsi="Times New Roman" w:cs="Times New Roman"/>
        </w:rPr>
        <w:t>Sjeklocha</w:t>
      </w:r>
      <w:proofErr w:type="spellEnd"/>
      <w:r w:rsidRPr="00F74546">
        <w:rPr>
          <w:rFonts w:ascii="Times New Roman" w:hAnsi="Times New Roman" w:cs="Times New Roman"/>
        </w:rPr>
        <w:t xml:space="preserve"> D, Brodersen B, Grotelueschen DM, Petersen JL. 2020. Upregulation of the type I interferon pathway in feedlot cattle persistently infected with bovine viral diarrhea virus. Virus Res. 278:197862. 10.1016/j.virusres.2020.197862.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r w:rsidRPr="00F74546">
        <w:rPr>
          <w:rFonts w:ascii="Times New Roman" w:hAnsi="Times New Roman" w:cs="Times New Roman"/>
          <w:bCs/>
        </w:rPr>
        <w:t>Ohlheiser</w:t>
      </w:r>
      <w:proofErr w:type="spellEnd"/>
      <w:r w:rsidRPr="00F74546">
        <w:rPr>
          <w:rFonts w:ascii="Times New Roman" w:hAnsi="Times New Roman" w:cs="Times New Roman"/>
          <w:bCs/>
        </w:rPr>
        <w:t xml:space="preserve">, A.L., J.K. </w:t>
      </w:r>
      <w:proofErr w:type="spellStart"/>
      <w:r w:rsidRPr="00F74546">
        <w:rPr>
          <w:rFonts w:ascii="Times New Roman" w:hAnsi="Times New Roman" w:cs="Times New Roman"/>
          <w:bCs/>
        </w:rPr>
        <w:t>Ahola</w:t>
      </w:r>
      <w:proofErr w:type="spellEnd"/>
      <w:r w:rsidRPr="00F74546">
        <w:rPr>
          <w:rFonts w:ascii="Times New Roman" w:hAnsi="Times New Roman" w:cs="Times New Roman"/>
          <w:bCs/>
        </w:rPr>
        <w:t xml:space="preserve">, F. S. </w:t>
      </w:r>
      <w:proofErr w:type="spellStart"/>
      <w:r w:rsidRPr="00F74546">
        <w:rPr>
          <w:rFonts w:ascii="Times New Roman" w:hAnsi="Times New Roman" w:cs="Times New Roman"/>
          <w:bCs/>
        </w:rPr>
        <w:t>Baier</w:t>
      </w:r>
      <w:proofErr w:type="spellEnd"/>
      <w:r w:rsidRPr="00F74546">
        <w:rPr>
          <w:rFonts w:ascii="Times New Roman" w:hAnsi="Times New Roman" w:cs="Times New Roman"/>
          <w:bCs/>
        </w:rPr>
        <w:t xml:space="preserve">, R.J. Callan, A. S. Lear, S.R. Byers, and L.N. Edwards-Callaway, 2020, </w:t>
      </w:r>
      <w:proofErr w:type="spellStart"/>
      <w:r w:rsidRPr="00F74546">
        <w:rPr>
          <w:rFonts w:ascii="Times New Roman" w:hAnsi="Times New Roman" w:cs="Times New Roman"/>
          <w:bCs/>
        </w:rPr>
        <w:t>Oxytetracycline</w:t>
      </w:r>
      <w:proofErr w:type="spellEnd"/>
      <w:r w:rsidRPr="00F74546">
        <w:rPr>
          <w:rFonts w:ascii="Times New Roman" w:hAnsi="Times New Roman" w:cs="Times New Roman"/>
          <w:bCs/>
        </w:rPr>
        <w:t xml:space="preserve"> injection site reactions provide a model to assess nociception by pressure algometry and mitigation by </w:t>
      </w:r>
      <w:proofErr w:type="spellStart"/>
      <w:r w:rsidRPr="00F74546">
        <w:rPr>
          <w:rFonts w:ascii="Times New Roman" w:hAnsi="Times New Roman" w:cs="Times New Roman"/>
          <w:bCs/>
        </w:rPr>
        <w:t>flunixin</w:t>
      </w:r>
      <w:proofErr w:type="spellEnd"/>
      <w:r w:rsidRPr="00F74546">
        <w:rPr>
          <w:rFonts w:ascii="Times New Roman" w:hAnsi="Times New Roman" w:cs="Times New Roman"/>
          <w:bCs/>
        </w:rPr>
        <w:t xml:space="preserve"> </w:t>
      </w:r>
      <w:proofErr w:type="spellStart"/>
      <w:r w:rsidRPr="00F74546">
        <w:rPr>
          <w:rFonts w:ascii="Times New Roman" w:hAnsi="Times New Roman" w:cs="Times New Roman"/>
          <w:bCs/>
        </w:rPr>
        <w:t>meglumine</w:t>
      </w:r>
      <w:proofErr w:type="spellEnd"/>
      <w:r w:rsidRPr="00F74546">
        <w:rPr>
          <w:rFonts w:ascii="Times New Roman" w:hAnsi="Times New Roman" w:cs="Times New Roman"/>
          <w:bCs/>
        </w:rPr>
        <w:t xml:space="preserve"> in dairy cows, American Journal of Veterinary Research, 81, 471-8. 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74546">
        <w:rPr>
          <w:rFonts w:ascii="Times New Roman" w:hAnsi="Times New Roman" w:cs="Times New Roman"/>
        </w:rPr>
        <w:t>Posont RJ and Yates DT.</w:t>
      </w:r>
      <w:proofErr w:type="gramEnd"/>
      <w:r w:rsidRPr="00F74546">
        <w:rPr>
          <w:rFonts w:ascii="Times New Roman" w:hAnsi="Times New Roman" w:cs="Times New Roman"/>
        </w:rPr>
        <w:t xml:space="preserve"> 2019. Postnatal nutrient repartitioning due to adaptive developmental programming. Vet </w:t>
      </w:r>
      <w:proofErr w:type="spellStart"/>
      <w:r w:rsidRPr="00F74546">
        <w:rPr>
          <w:rFonts w:ascii="Times New Roman" w:hAnsi="Times New Roman" w:cs="Times New Roman"/>
        </w:rPr>
        <w:t>Clin</w:t>
      </w:r>
      <w:proofErr w:type="spellEnd"/>
      <w:r w:rsidRPr="00F74546">
        <w:rPr>
          <w:rFonts w:ascii="Times New Roman" w:hAnsi="Times New Roman" w:cs="Times New Roman"/>
        </w:rPr>
        <w:t xml:space="preserve"> Food </w:t>
      </w:r>
      <w:proofErr w:type="spellStart"/>
      <w:r w:rsidRPr="00F74546">
        <w:rPr>
          <w:rFonts w:ascii="Times New Roman" w:hAnsi="Times New Roman" w:cs="Times New Roman"/>
        </w:rPr>
        <w:t>Anim</w:t>
      </w:r>
      <w:proofErr w:type="spellEnd"/>
      <w:r w:rsidRPr="00F74546">
        <w:rPr>
          <w:rFonts w:ascii="Times New Roman" w:hAnsi="Times New Roman" w:cs="Times New Roman"/>
        </w:rPr>
        <w:t xml:space="preserve"> 35:277-88.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Swanson RM, Tait Jr RG, </w:t>
      </w:r>
      <w:proofErr w:type="spellStart"/>
      <w:r w:rsidRPr="00F74546">
        <w:rPr>
          <w:rFonts w:ascii="Times New Roman" w:hAnsi="Times New Roman" w:cs="Times New Roman"/>
        </w:rPr>
        <w:t>Galles</w:t>
      </w:r>
      <w:proofErr w:type="spellEnd"/>
      <w:r w:rsidRPr="00F74546">
        <w:rPr>
          <w:rFonts w:ascii="Times New Roman" w:hAnsi="Times New Roman" w:cs="Times New Roman"/>
        </w:rPr>
        <w:t xml:space="preserve"> RM, Duffy EM, Schmidt TB, Petersen JL, Yates DT. 2020. Heat stress-induced deficits in growth, metabolic efficiency, and cardiovascular function coincided with chronic systemic inflammation and </w:t>
      </w:r>
      <w:proofErr w:type="spellStart"/>
      <w:r w:rsidRPr="00F74546">
        <w:rPr>
          <w:rFonts w:ascii="Times New Roman" w:hAnsi="Times New Roman" w:cs="Times New Roman"/>
        </w:rPr>
        <w:t>hypercatecholaminemia</w:t>
      </w:r>
      <w:proofErr w:type="spellEnd"/>
      <w:r w:rsidRPr="00F74546">
        <w:rPr>
          <w:rFonts w:ascii="Times New Roman" w:hAnsi="Times New Roman" w:cs="Times New Roman"/>
        </w:rPr>
        <w:t xml:space="preserve"> in </w:t>
      </w:r>
      <w:proofErr w:type="spellStart"/>
      <w:r w:rsidRPr="00F74546">
        <w:rPr>
          <w:rFonts w:ascii="Times New Roman" w:hAnsi="Times New Roman" w:cs="Times New Roman"/>
        </w:rPr>
        <w:t>ractopamine</w:t>
      </w:r>
      <w:proofErr w:type="spellEnd"/>
      <w:r w:rsidRPr="00F74546">
        <w:rPr>
          <w:rFonts w:ascii="Times New Roman" w:hAnsi="Times New Roman" w:cs="Times New Roman"/>
        </w:rPr>
        <w:t xml:space="preserve">-supplemented feedlot lambs. J </w:t>
      </w:r>
      <w:proofErr w:type="spellStart"/>
      <w:r w:rsidRPr="00F74546">
        <w:rPr>
          <w:rFonts w:ascii="Times New Roman" w:hAnsi="Times New Roman" w:cs="Times New Roman"/>
        </w:rPr>
        <w:t>Anim</w:t>
      </w:r>
      <w:proofErr w:type="spellEnd"/>
      <w:r w:rsidRPr="00F74546">
        <w:rPr>
          <w:rFonts w:ascii="Times New Roman" w:hAnsi="Times New Roman" w:cs="Times New Roman"/>
        </w:rPr>
        <w:t xml:space="preserve"> Sci. 98:skaa168. 10.1093/</w:t>
      </w:r>
      <w:proofErr w:type="spellStart"/>
      <w:r w:rsidRPr="00F74546">
        <w:rPr>
          <w:rFonts w:ascii="Times New Roman" w:hAnsi="Times New Roman" w:cs="Times New Roman"/>
        </w:rPr>
        <w:t>jas</w:t>
      </w:r>
      <w:proofErr w:type="spellEnd"/>
      <w:r w:rsidRPr="00F74546">
        <w:rPr>
          <w:rFonts w:ascii="Times New Roman" w:hAnsi="Times New Roman" w:cs="Times New Roman"/>
        </w:rPr>
        <w:t>/skaa168.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F74546">
        <w:rPr>
          <w:rFonts w:ascii="Times New Roman" w:hAnsi="Times New Roman" w:cs="Times New Roman"/>
          <w:bCs/>
        </w:rPr>
        <w:t>Thorndyke</w:t>
      </w:r>
      <w:proofErr w:type="spellEnd"/>
      <w:r w:rsidRPr="00F74546">
        <w:rPr>
          <w:rFonts w:ascii="Times New Roman" w:hAnsi="Times New Roman" w:cs="Times New Roman"/>
          <w:bCs/>
        </w:rPr>
        <w:t xml:space="preserve">, M. P., O </w:t>
      </w:r>
      <w:proofErr w:type="spellStart"/>
      <w:r w:rsidRPr="00F74546">
        <w:rPr>
          <w:rFonts w:ascii="Times New Roman" w:hAnsi="Times New Roman" w:cs="Times New Roman"/>
          <w:bCs/>
        </w:rPr>
        <w:t>Guimaraes</w:t>
      </w:r>
      <w:proofErr w:type="spellEnd"/>
      <w:r w:rsidRPr="00F74546">
        <w:rPr>
          <w:rFonts w:ascii="Times New Roman" w:hAnsi="Times New Roman" w:cs="Times New Roman"/>
          <w:bCs/>
        </w:rPr>
        <w:t xml:space="preserve">, N. M. </w:t>
      </w:r>
      <w:proofErr w:type="spellStart"/>
      <w:r w:rsidRPr="00F74546">
        <w:rPr>
          <w:rFonts w:ascii="Times New Roman" w:hAnsi="Times New Roman" w:cs="Times New Roman"/>
          <w:bCs/>
        </w:rPr>
        <w:t>Tillquist</w:t>
      </w:r>
      <w:proofErr w:type="spellEnd"/>
      <w:r w:rsidRPr="00F74546">
        <w:rPr>
          <w:rFonts w:ascii="Times New Roman" w:hAnsi="Times New Roman" w:cs="Times New Roman"/>
          <w:bCs/>
        </w:rPr>
        <w:t xml:space="preserve">, J. </w:t>
      </w:r>
      <w:proofErr w:type="spellStart"/>
      <w:r w:rsidRPr="00F74546">
        <w:rPr>
          <w:rFonts w:ascii="Times New Roman" w:hAnsi="Times New Roman" w:cs="Times New Roman"/>
          <w:bCs/>
        </w:rPr>
        <w:t>Zervoudakis</w:t>
      </w:r>
      <w:proofErr w:type="spellEnd"/>
      <w:r w:rsidRPr="00F74546">
        <w:rPr>
          <w:rFonts w:ascii="Times New Roman" w:hAnsi="Times New Roman" w:cs="Times New Roman"/>
          <w:bCs/>
        </w:rPr>
        <w:t>, and T. E. Engle.</w:t>
      </w:r>
      <w:proofErr w:type="gramEnd"/>
      <w:r w:rsidRPr="00F74546">
        <w:rPr>
          <w:rFonts w:ascii="Times New Roman" w:hAnsi="Times New Roman" w:cs="Times New Roman"/>
          <w:bCs/>
        </w:rPr>
        <w:t xml:space="preserve"> 2020. Molybdenum exposure in drinking water or feed impacts apparent absorption of copper differently in beef cattle consuming a high forage diet. Biol. Trace Element Res. </w:t>
      </w:r>
      <w:r w:rsidRPr="00467DBC">
        <w:rPr>
          <w:rFonts w:ascii="Times New Roman" w:hAnsi="Times New Roman" w:cs="Times New Roman"/>
          <w:bCs/>
        </w:rPr>
        <w:t>https://doi.org/10.1007/s12011-020-02440-0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F74546">
        <w:rPr>
          <w:rFonts w:ascii="Times New Roman" w:hAnsi="Times New Roman" w:cs="Times New Roman"/>
          <w:bCs/>
        </w:rPr>
        <w:t>Tresoldi</w:t>
      </w:r>
      <w:proofErr w:type="spellEnd"/>
      <w:r w:rsidRPr="00F74546">
        <w:rPr>
          <w:rFonts w:ascii="Times New Roman" w:hAnsi="Times New Roman" w:cs="Times New Roman"/>
          <w:bCs/>
        </w:rPr>
        <w:t xml:space="preserve">, G., K. E. </w:t>
      </w:r>
      <w:proofErr w:type="spellStart"/>
      <w:r w:rsidRPr="00F74546">
        <w:rPr>
          <w:rFonts w:ascii="Times New Roman" w:hAnsi="Times New Roman" w:cs="Times New Roman"/>
          <w:bCs/>
        </w:rPr>
        <w:t>Schütz</w:t>
      </w:r>
      <w:proofErr w:type="spellEnd"/>
      <w:r w:rsidRPr="00F74546">
        <w:rPr>
          <w:rFonts w:ascii="Times New Roman" w:hAnsi="Times New Roman" w:cs="Times New Roman"/>
          <w:bCs/>
        </w:rPr>
        <w:t>, and C. B. Tucker.</w:t>
      </w:r>
      <w:proofErr w:type="gramEnd"/>
      <w:r w:rsidRPr="00F74546">
        <w:rPr>
          <w:rFonts w:ascii="Times New Roman" w:hAnsi="Times New Roman" w:cs="Times New Roman"/>
          <w:bCs/>
        </w:rPr>
        <w:t xml:space="preserve"> 2020. Sampling strategy and measurement device affect vaginal temperature outcomes in lactating dairy cattle. J. Dairy Sci. 103:5414-5421. 10.3168/jds.2019-16667</w:t>
      </w:r>
    </w:p>
    <w:p w:rsidR="00715898" w:rsidRPr="00AD20D7" w:rsidRDefault="00715898" w:rsidP="00AD20D7">
      <w:pPr>
        <w:spacing w:after="120" w:line="240" w:lineRule="auto"/>
        <w:rPr>
          <w:rFonts w:ascii="Times New Roman" w:hAnsi="Times New Roman" w:cs="Times New Roman"/>
          <w:bCs/>
        </w:rPr>
      </w:pPr>
      <w:proofErr w:type="gramStart"/>
      <w:r w:rsidRPr="00AD20D7">
        <w:rPr>
          <w:rFonts w:ascii="Times New Roman" w:hAnsi="Times New Roman" w:cs="Times New Roman"/>
          <w:bCs/>
        </w:rPr>
        <w:t xml:space="preserve">Vander </w:t>
      </w:r>
      <w:proofErr w:type="spellStart"/>
      <w:r w:rsidRPr="00AD20D7">
        <w:rPr>
          <w:rFonts w:ascii="Times New Roman" w:hAnsi="Times New Roman" w:cs="Times New Roman"/>
          <w:bCs/>
        </w:rPr>
        <w:t>Poel</w:t>
      </w:r>
      <w:proofErr w:type="spellEnd"/>
      <w:r w:rsidR="00AD20D7">
        <w:rPr>
          <w:rFonts w:ascii="Times New Roman" w:hAnsi="Times New Roman" w:cs="Times New Roman"/>
          <w:bCs/>
        </w:rPr>
        <w:t>, M.</w:t>
      </w:r>
      <w:r w:rsidRPr="00AD20D7">
        <w:rPr>
          <w:rFonts w:ascii="Times New Roman" w:hAnsi="Times New Roman" w:cs="Times New Roman"/>
          <w:bCs/>
        </w:rPr>
        <w:t>, Collier</w:t>
      </w:r>
      <w:r w:rsidR="00AD20D7">
        <w:rPr>
          <w:rFonts w:ascii="Times New Roman" w:hAnsi="Times New Roman" w:cs="Times New Roman"/>
          <w:bCs/>
        </w:rPr>
        <w:t>, R.,</w:t>
      </w:r>
      <w:r w:rsidRPr="00AD20D7">
        <w:rPr>
          <w:rFonts w:ascii="Times New Roman" w:hAnsi="Times New Roman" w:cs="Times New Roman"/>
          <w:bCs/>
        </w:rPr>
        <w:t xml:space="preserve"> </w:t>
      </w:r>
      <w:proofErr w:type="spellStart"/>
      <w:r w:rsidRPr="00AD20D7">
        <w:rPr>
          <w:rFonts w:ascii="Times New Roman" w:hAnsi="Times New Roman" w:cs="Times New Roman"/>
          <w:bCs/>
        </w:rPr>
        <w:t>Renquist</w:t>
      </w:r>
      <w:proofErr w:type="spellEnd"/>
      <w:r w:rsidRPr="00AD20D7">
        <w:rPr>
          <w:rFonts w:ascii="Times New Roman" w:hAnsi="Times New Roman" w:cs="Times New Roman"/>
          <w:bCs/>
        </w:rPr>
        <w:t>,</w:t>
      </w:r>
      <w:r w:rsidR="00AD20D7">
        <w:rPr>
          <w:rFonts w:ascii="Times New Roman" w:hAnsi="Times New Roman" w:cs="Times New Roman"/>
          <w:bCs/>
        </w:rPr>
        <w:t xml:space="preserve"> B., </w:t>
      </w:r>
      <w:r w:rsidRPr="00AD20D7">
        <w:rPr>
          <w:rFonts w:ascii="Times New Roman" w:hAnsi="Times New Roman" w:cs="Times New Roman"/>
          <w:bCs/>
        </w:rPr>
        <w:t>Xiao,</w:t>
      </w:r>
      <w:r w:rsidR="00AD20D7">
        <w:rPr>
          <w:rFonts w:ascii="Times New Roman" w:hAnsi="Times New Roman" w:cs="Times New Roman"/>
          <w:bCs/>
        </w:rPr>
        <w:t xml:space="preserve"> Y., </w:t>
      </w:r>
      <w:r w:rsidRPr="00AD20D7">
        <w:rPr>
          <w:rFonts w:ascii="Times New Roman" w:hAnsi="Times New Roman" w:cs="Times New Roman"/>
          <w:bCs/>
        </w:rPr>
        <w:t>Diaz</w:t>
      </w:r>
      <w:r w:rsidR="00AD20D7">
        <w:rPr>
          <w:rFonts w:ascii="Times New Roman" w:hAnsi="Times New Roman" w:cs="Times New Roman"/>
          <w:bCs/>
        </w:rPr>
        <w:t>, D.E.</w:t>
      </w:r>
      <w:r w:rsidRPr="00AD20D7">
        <w:rPr>
          <w:rFonts w:ascii="Times New Roman" w:hAnsi="Times New Roman" w:cs="Times New Roman"/>
          <w:bCs/>
        </w:rPr>
        <w:t xml:space="preserve"> 2020</w:t>
      </w:r>
      <w:r w:rsidR="00AD20D7">
        <w:rPr>
          <w:rFonts w:ascii="Times New Roman" w:hAnsi="Times New Roman" w:cs="Times New Roman"/>
          <w:bCs/>
        </w:rPr>
        <w:t>.</w:t>
      </w:r>
      <w:proofErr w:type="gramEnd"/>
      <w:r w:rsidRPr="00AD20D7">
        <w:rPr>
          <w:rFonts w:ascii="Times New Roman" w:hAnsi="Times New Roman" w:cs="Times New Roman"/>
          <w:bCs/>
        </w:rPr>
        <w:t xml:space="preserve"> Evaluation of lactating Holstein cows during heat stress in response to a dietary feed additive in mid lactation. </w:t>
      </w:r>
      <w:proofErr w:type="gramStart"/>
      <w:r w:rsidRPr="00AD20D7">
        <w:rPr>
          <w:rFonts w:ascii="Times New Roman" w:hAnsi="Times New Roman" w:cs="Times New Roman"/>
          <w:bCs/>
        </w:rPr>
        <w:t>Journal of Dairy and Veterinary Sciences.</w:t>
      </w:r>
      <w:proofErr w:type="gramEnd"/>
      <w:r w:rsidRPr="00AD20D7">
        <w:rPr>
          <w:rFonts w:ascii="Times New Roman" w:hAnsi="Times New Roman" w:cs="Times New Roman"/>
          <w:bCs/>
        </w:rPr>
        <w:t xml:space="preserve"> </w:t>
      </w:r>
      <w:proofErr w:type="gramStart"/>
      <w:r w:rsidRPr="00AD20D7">
        <w:rPr>
          <w:rFonts w:ascii="Times New Roman" w:hAnsi="Times New Roman" w:cs="Times New Roman"/>
          <w:bCs/>
        </w:rPr>
        <w:t>14(5), 2573-2196.</w:t>
      </w:r>
      <w:proofErr w:type="gramEnd"/>
      <w:r w:rsidRPr="00AD20D7">
        <w:rPr>
          <w:rFonts w:ascii="Times New Roman" w:hAnsi="Times New Roman" w:cs="Times New Roman"/>
          <w:bCs/>
        </w:rPr>
        <w:t xml:space="preserve"> 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>Walker, J., I.N. Roman-Muniz, and L.N. Edwards-Callaway, 2020, Timely Euthanasia in the United States Dairy Industry – Challenges and a Path Forward, Animals, 10, 71.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gramStart"/>
      <w:r w:rsidRPr="00F74546">
        <w:rPr>
          <w:rFonts w:ascii="Times New Roman" w:hAnsi="Times New Roman" w:cs="Times New Roman"/>
          <w:bCs/>
        </w:rPr>
        <w:t xml:space="preserve">Weimer, SL, </w:t>
      </w:r>
      <w:proofErr w:type="spellStart"/>
      <w:r w:rsidRPr="00F74546">
        <w:rPr>
          <w:rFonts w:ascii="Times New Roman" w:hAnsi="Times New Roman" w:cs="Times New Roman"/>
          <w:bCs/>
        </w:rPr>
        <w:t>Mauromoustakos</w:t>
      </w:r>
      <w:proofErr w:type="spellEnd"/>
      <w:r w:rsidRPr="00F74546">
        <w:rPr>
          <w:rFonts w:ascii="Times New Roman" w:hAnsi="Times New Roman" w:cs="Times New Roman"/>
          <w:bCs/>
        </w:rPr>
        <w:t xml:space="preserve">, A, </w:t>
      </w:r>
      <w:proofErr w:type="spellStart"/>
      <w:r w:rsidRPr="00F74546">
        <w:rPr>
          <w:rFonts w:ascii="Times New Roman" w:hAnsi="Times New Roman" w:cs="Times New Roman"/>
          <w:bCs/>
        </w:rPr>
        <w:t>Karcher</w:t>
      </w:r>
      <w:proofErr w:type="spellEnd"/>
      <w:r w:rsidRPr="00F74546">
        <w:rPr>
          <w:rFonts w:ascii="Times New Roman" w:hAnsi="Times New Roman" w:cs="Times New Roman"/>
          <w:bCs/>
        </w:rPr>
        <w:t>, DM, and MA Erasmus.</w:t>
      </w:r>
      <w:proofErr w:type="gramEnd"/>
      <w:r w:rsidRPr="00F74546">
        <w:rPr>
          <w:rFonts w:ascii="Times New Roman" w:hAnsi="Times New Roman" w:cs="Times New Roman"/>
          <w:bCs/>
        </w:rPr>
        <w:t xml:space="preserve"> 2020. Differences in performance, body conformation, and welfare of conventional and slow-growing broiler chickens </w:t>
      </w:r>
      <w:proofErr w:type="gramStart"/>
      <w:r w:rsidRPr="00F74546">
        <w:rPr>
          <w:rFonts w:ascii="Times New Roman" w:hAnsi="Times New Roman" w:cs="Times New Roman"/>
          <w:bCs/>
        </w:rPr>
        <w:t>raised</w:t>
      </w:r>
      <w:proofErr w:type="gramEnd"/>
      <w:r w:rsidRPr="00F74546">
        <w:rPr>
          <w:rFonts w:ascii="Times New Roman" w:hAnsi="Times New Roman" w:cs="Times New Roman"/>
          <w:bCs/>
        </w:rPr>
        <w:t xml:space="preserve"> at 2 stocking densities. </w:t>
      </w:r>
      <w:proofErr w:type="gramStart"/>
      <w:r w:rsidRPr="00F74546">
        <w:rPr>
          <w:rFonts w:ascii="Times New Roman" w:hAnsi="Times New Roman" w:cs="Times New Roman"/>
          <w:bCs/>
        </w:rPr>
        <w:t>Poultry Science.</w:t>
      </w:r>
      <w:proofErr w:type="gramEnd"/>
      <w:r w:rsidRPr="00F74546">
        <w:rPr>
          <w:rFonts w:ascii="Times New Roman" w:hAnsi="Times New Roman" w:cs="Times New Roman"/>
          <w:bCs/>
        </w:rPr>
        <w:t xml:space="preserve"> 99:4398-4407. https://doi.org/10.1016/j.psj.2020.06.009</w:t>
      </w:r>
    </w:p>
    <w:p w:rsidR="00715898" w:rsidRPr="00AD20D7" w:rsidRDefault="00715898" w:rsidP="00AD20D7">
      <w:pPr>
        <w:spacing w:after="120" w:line="240" w:lineRule="auto"/>
        <w:rPr>
          <w:rFonts w:ascii="Times New Roman" w:hAnsi="Times New Roman" w:cs="Times New Roman"/>
          <w:bCs/>
        </w:rPr>
      </w:pPr>
      <w:proofErr w:type="gramStart"/>
      <w:r w:rsidRPr="00AD20D7">
        <w:rPr>
          <w:rFonts w:ascii="Times New Roman" w:hAnsi="Times New Roman" w:cs="Times New Roman"/>
          <w:bCs/>
        </w:rPr>
        <w:t xml:space="preserve">Weimer, S., R. </w:t>
      </w:r>
      <w:proofErr w:type="spellStart"/>
      <w:r w:rsidRPr="00AD20D7">
        <w:rPr>
          <w:rFonts w:ascii="Times New Roman" w:hAnsi="Times New Roman" w:cs="Times New Roman"/>
          <w:bCs/>
        </w:rPr>
        <w:t>Wideman</w:t>
      </w:r>
      <w:proofErr w:type="spellEnd"/>
      <w:r w:rsidRPr="00AD20D7">
        <w:rPr>
          <w:rFonts w:ascii="Times New Roman" w:hAnsi="Times New Roman" w:cs="Times New Roman"/>
          <w:bCs/>
        </w:rPr>
        <w:t xml:space="preserve">, C. </w:t>
      </w:r>
      <w:proofErr w:type="spellStart"/>
      <w:r w:rsidRPr="00AD20D7">
        <w:rPr>
          <w:rFonts w:ascii="Times New Roman" w:hAnsi="Times New Roman" w:cs="Times New Roman"/>
          <w:bCs/>
        </w:rPr>
        <w:t>Scanes</w:t>
      </w:r>
      <w:proofErr w:type="spellEnd"/>
      <w:r w:rsidRPr="00AD20D7">
        <w:rPr>
          <w:rFonts w:ascii="Times New Roman" w:hAnsi="Times New Roman" w:cs="Times New Roman"/>
          <w:bCs/>
        </w:rPr>
        <w:t xml:space="preserve">, A. </w:t>
      </w:r>
      <w:proofErr w:type="spellStart"/>
      <w:r w:rsidRPr="00AD20D7">
        <w:rPr>
          <w:rFonts w:ascii="Times New Roman" w:hAnsi="Times New Roman" w:cs="Times New Roman"/>
          <w:bCs/>
        </w:rPr>
        <w:t>Mauromoustakos</w:t>
      </w:r>
      <w:proofErr w:type="spellEnd"/>
      <w:r w:rsidRPr="00AD20D7">
        <w:rPr>
          <w:rFonts w:ascii="Times New Roman" w:hAnsi="Times New Roman" w:cs="Times New Roman"/>
          <w:bCs/>
        </w:rPr>
        <w:t xml:space="preserve">, K. Christensen, and Y. </w:t>
      </w:r>
      <w:proofErr w:type="spellStart"/>
      <w:r w:rsidRPr="00AD20D7">
        <w:rPr>
          <w:rFonts w:ascii="Times New Roman" w:hAnsi="Times New Roman" w:cs="Times New Roman"/>
          <w:bCs/>
        </w:rPr>
        <w:t>Vizzier-Thaxton</w:t>
      </w:r>
      <w:proofErr w:type="spellEnd"/>
      <w:r w:rsidRPr="00AD20D7">
        <w:rPr>
          <w:rFonts w:ascii="Times New Roman" w:hAnsi="Times New Roman" w:cs="Times New Roman"/>
          <w:bCs/>
        </w:rPr>
        <w:t>.</w:t>
      </w:r>
      <w:proofErr w:type="gramEnd"/>
      <w:r w:rsidRPr="00AD20D7">
        <w:rPr>
          <w:rFonts w:ascii="Times New Roman" w:hAnsi="Times New Roman" w:cs="Times New Roman"/>
          <w:bCs/>
        </w:rPr>
        <w:t xml:space="preserve"> 2020. Broiler stress responses to light intensity, flooring type, and leg weakness as assessed by </w:t>
      </w:r>
      <w:proofErr w:type="spellStart"/>
      <w:r w:rsidRPr="00AD20D7">
        <w:rPr>
          <w:rFonts w:ascii="Times New Roman" w:hAnsi="Times New Roman" w:cs="Times New Roman"/>
          <w:bCs/>
        </w:rPr>
        <w:t>heterophil</w:t>
      </w:r>
      <w:proofErr w:type="spellEnd"/>
      <w:r w:rsidRPr="00AD20D7">
        <w:rPr>
          <w:rFonts w:ascii="Times New Roman" w:hAnsi="Times New Roman" w:cs="Times New Roman"/>
          <w:bCs/>
        </w:rPr>
        <w:t xml:space="preserve">-to-lymphocyte ratios, serum corticosterone, infrared thermography, and latency to lie. </w:t>
      </w:r>
      <w:proofErr w:type="gramStart"/>
      <w:r w:rsidRPr="00AD20D7">
        <w:rPr>
          <w:rFonts w:ascii="Times New Roman" w:hAnsi="Times New Roman" w:cs="Times New Roman"/>
          <w:bCs/>
        </w:rPr>
        <w:t>Poultry Science.</w:t>
      </w:r>
      <w:proofErr w:type="gramEnd"/>
      <w:r w:rsidRPr="00AD20D7">
        <w:rPr>
          <w:rFonts w:ascii="Times New Roman" w:hAnsi="Times New Roman" w:cs="Times New Roman"/>
          <w:bCs/>
        </w:rPr>
        <w:t xml:space="preserve"> 99:3301-3311. DOI: 10.1016/j.psj.2020.03.028.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Yates DT, Petersen JL, Schmidt TB, Cadaret CN, Barnes TB, Posont RJ, Beede KA. 2018. Fetal origins of impaired muscle growth and metabolic dysfunction: lessons from the heat-stressed pregnant ewe. J Animal Sci. 96:2987-3002. </w:t>
      </w:r>
      <w:proofErr w:type="spellStart"/>
      <w:proofErr w:type="gramStart"/>
      <w:r w:rsidRPr="00F74546">
        <w:rPr>
          <w:rFonts w:ascii="Times New Roman" w:hAnsi="Times New Roman" w:cs="Times New Roman"/>
        </w:rPr>
        <w:t>doi</w:t>
      </w:r>
      <w:proofErr w:type="spellEnd"/>
      <w:proofErr w:type="gramEnd"/>
      <w:r w:rsidRPr="00F74546">
        <w:rPr>
          <w:rFonts w:ascii="Times New Roman" w:hAnsi="Times New Roman" w:cs="Times New Roman"/>
        </w:rPr>
        <w:t>: 10.1093/</w:t>
      </w:r>
      <w:proofErr w:type="spellStart"/>
      <w:r w:rsidRPr="00F74546">
        <w:rPr>
          <w:rFonts w:ascii="Times New Roman" w:hAnsi="Times New Roman" w:cs="Times New Roman"/>
        </w:rPr>
        <w:t>jas</w:t>
      </w:r>
      <w:proofErr w:type="spellEnd"/>
      <w:r w:rsidRPr="00F74546">
        <w:rPr>
          <w:rFonts w:ascii="Times New Roman" w:hAnsi="Times New Roman" w:cs="Times New Roman"/>
        </w:rPr>
        <w:t>/sky164.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Zanetti, D., L. A. </w:t>
      </w:r>
      <w:proofErr w:type="spellStart"/>
      <w:r w:rsidRPr="00F74546">
        <w:rPr>
          <w:rFonts w:ascii="Times New Roman" w:hAnsi="Times New Roman" w:cs="Times New Roman"/>
          <w:bCs/>
        </w:rPr>
        <w:t>Godoi</w:t>
      </w:r>
      <w:proofErr w:type="spellEnd"/>
      <w:r w:rsidRPr="00F74546">
        <w:rPr>
          <w:rFonts w:ascii="Times New Roman" w:hAnsi="Times New Roman" w:cs="Times New Roman"/>
          <w:bCs/>
        </w:rPr>
        <w:t xml:space="preserve">, B, M. M. Estrada, T. E. Engle, M.V.C. Pacheco, J.M.V. Pereira, E. </w:t>
      </w:r>
      <w:proofErr w:type="spellStart"/>
      <w:r w:rsidRPr="00F74546">
        <w:rPr>
          <w:rFonts w:ascii="Times New Roman" w:hAnsi="Times New Roman" w:cs="Times New Roman"/>
          <w:bCs/>
        </w:rPr>
        <w:t>Detmann</w:t>
      </w:r>
      <w:proofErr w:type="spellEnd"/>
      <w:r w:rsidRPr="00F74546">
        <w:rPr>
          <w:rFonts w:ascii="Times New Roman" w:hAnsi="Times New Roman" w:cs="Times New Roman"/>
          <w:bCs/>
        </w:rPr>
        <w:t xml:space="preserve">, M.F. </w:t>
      </w:r>
      <w:proofErr w:type="spellStart"/>
      <w:r w:rsidRPr="00F74546">
        <w:rPr>
          <w:rFonts w:ascii="Times New Roman" w:hAnsi="Times New Roman" w:cs="Times New Roman"/>
          <w:bCs/>
        </w:rPr>
        <w:t>Paulino</w:t>
      </w:r>
      <w:proofErr w:type="spellEnd"/>
      <w:r w:rsidRPr="00F74546">
        <w:rPr>
          <w:rFonts w:ascii="Times New Roman" w:hAnsi="Times New Roman" w:cs="Times New Roman"/>
          <w:bCs/>
        </w:rPr>
        <w:t xml:space="preserve">, S.C. Valadares </w:t>
      </w:r>
      <w:proofErr w:type="spellStart"/>
      <w:r w:rsidRPr="00F74546">
        <w:rPr>
          <w:rFonts w:ascii="Times New Roman" w:hAnsi="Times New Roman" w:cs="Times New Roman"/>
          <w:bCs/>
        </w:rPr>
        <w:t>Filho</w:t>
      </w:r>
      <w:proofErr w:type="spellEnd"/>
      <w:r w:rsidRPr="00F74546">
        <w:rPr>
          <w:rFonts w:ascii="Times New Roman" w:hAnsi="Times New Roman" w:cs="Times New Roman"/>
          <w:bCs/>
        </w:rPr>
        <w:t>. 2020. Influence of a mineral supplement containing calcium, phosphorus and micronutrients on intake, digestibility, performance and mineral status in young Nellore bulls in a Feedlot. Anim. Prod. Sci. 60: 277-287.</w:t>
      </w:r>
    </w:p>
    <w:p w:rsidR="00296CCC" w:rsidRPr="00F74546" w:rsidRDefault="00296CCC" w:rsidP="00F74546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 w:rsidRPr="00F74546">
        <w:rPr>
          <w:rFonts w:ascii="Times New Roman" w:eastAsia="Times New Roman" w:hAnsi="Times New Roman" w:cs="Times New Roman"/>
        </w:rPr>
        <w:t xml:space="preserve">Zhu, Y., Y. Z. Li, M. Reese, E. Buchanan, J. </w:t>
      </w:r>
      <w:proofErr w:type="spellStart"/>
      <w:r w:rsidRPr="00F74546">
        <w:rPr>
          <w:rFonts w:ascii="Times New Roman" w:eastAsia="Times New Roman" w:hAnsi="Times New Roman" w:cs="Times New Roman"/>
        </w:rPr>
        <w:t>Tallaksen</w:t>
      </w:r>
      <w:proofErr w:type="spellEnd"/>
      <w:r w:rsidRPr="00F74546">
        <w:rPr>
          <w:rFonts w:ascii="Times New Roman" w:eastAsia="Times New Roman" w:hAnsi="Times New Roman" w:cs="Times New Roman"/>
        </w:rPr>
        <w:t>, and L. J. Johnston.</w:t>
      </w:r>
      <w:proofErr w:type="gramEnd"/>
      <w:r w:rsidRPr="00F74546">
        <w:rPr>
          <w:rFonts w:ascii="Times New Roman" w:eastAsia="Times New Roman" w:hAnsi="Times New Roman" w:cs="Times New Roman"/>
        </w:rPr>
        <w:t xml:space="preserve"> 2020. Behavior and performance of suckling piglets provided three supplemental heat sources. </w:t>
      </w:r>
      <w:proofErr w:type="gramStart"/>
      <w:r w:rsidRPr="00F74546">
        <w:rPr>
          <w:rFonts w:ascii="Times New Roman" w:eastAsia="Times New Roman" w:hAnsi="Times New Roman" w:cs="Times New Roman"/>
          <w:i/>
        </w:rPr>
        <w:t>Animals.</w:t>
      </w:r>
      <w:proofErr w:type="gramEnd"/>
      <w:r w:rsidRPr="00F745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74546">
        <w:rPr>
          <w:rFonts w:ascii="Times New Roman" w:eastAsia="Times New Roman" w:hAnsi="Times New Roman" w:cs="Times New Roman"/>
        </w:rPr>
        <w:t>2020, 10, 1155/doi:10.3390/ani10071155.</w:t>
      </w:r>
      <w:proofErr w:type="gramEnd"/>
    </w:p>
    <w:p w:rsidR="00296CCC" w:rsidRPr="007C2D7E" w:rsidRDefault="00296CCC" w:rsidP="007C2D7E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F5079F" w:rsidRDefault="00F5079F" w:rsidP="00FF1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Conference</w:t>
      </w:r>
      <w:r w:rsidR="000F537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Abstracts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/Other Presentations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Edwards-Callaway, L.N., C. Cramer, I. N. Roman-Muniz, E. </w:t>
      </w:r>
      <w:proofErr w:type="spellStart"/>
      <w:r w:rsidRPr="00F74546">
        <w:rPr>
          <w:rFonts w:ascii="Times New Roman" w:hAnsi="Times New Roman" w:cs="Times New Roman"/>
        </w:rPr>
        <w:t>Calaba</w:t>
      </w:r>
      <w:proofErr w:type="spellEnd"/>
      <w:r w:rsidRPr="00F74546">
        <w:rPr>
          <w:rFonts w:ascii="Times New Roman" w:hAnsi="Times New Roman" w:cs="Times New Roman"/>
        </w:rPr>
        <w:t xml:space="preserve">, L. </w:t>
      </w:r>
      <w:proofErr w:type="spellStart"/>
      <w:r w:rsidRPr="00F74546">
        <w:rPr>
          <w:rFonts w:ascii="Times New Roman" w:hAnsi="Times New Roman" w:cs="Times New Roman"/>
        </w:rPr>
        <w:t>Stallones</w:t>
      </w:r>
      <w:proofErr w:type="spellEnd"/>
      <w:r w:rsidRPr="00F74546">
        <w:rPr>
          <w:rFonts w:ascii="Times New Roman" w:hAnsi="Times New Roman" w:cs="Times New Roman"/>
        </w:rPr>
        <w:t xml:space="preserve">, S. Thompson, S. Ennis, H. Simpson, E. Kim, and M. </w:t>
      </w:r>
      <w:proofErr w:type="spellStart"/>
      <w:r w:rsidRPr="00F74546">
        <w:rPr>
          <w:rFonts w:ascii="Times New Roman" w:hAnsi="Times New Roman" w:cs="Times New Roman"/>
        </w:rPr>
        <w:t>Pairis</w:t>
      </w:r>
      <w:proofErr w:type="spellEnd"/>
      <w:r w:rsidRPr="00F74546">
        <w:rPr>
          <w:rFonts w:ascii="Times New Roman" w:hAnsi="Times New Roman" w:cs="Times New Roman"/>
        </w:rPr>
        <w:t>-Garcia, Preliminary exploration of swine veterinarian perspectives on euthanasia on-farm, Journal of Animal Science, Accepted May 2020.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74546">
        <w:rPr>
          <w:rFonts w:ascii="Times New Roman" w:hAnsi="Times New Roman" w:cs="Times New Roman"/>
        </w:rPr>
        <w:t>Guimaraes</w:t>
      </w:r>
      <w:proofErr w:type="spellEnd"/>
      <w:r w:rsidRPr="00F74546">
        <w:rPr>
          <w:rFonts w:ascii="Times New Roman" w:hAnsi="Times New Roman" w:cs="Times New Roman"/>
        </w:rPr>
        <w:t xml:space="preserve">, O., H. Y. </w:t>
      </w:r>
      <w:proofErr w:type="spellStart"/>
      <w:r w:rsidRPr="00F74546">
        <w:rPr>
          <w:rFonts w:ascii="Times New Roman" w:hAnsi="Times New Roman" w:cs="Times New Roman"/>
        </w:rPr>
        <w:t>Loh</w:t>
      </w:r>
      <w:proofErr w:type="spellEnd"/>
      <w:r w:rsidRPr="00F74546">
        <w:rPr>
          <w:rFonts w:ascii="Times New Roman" w:hAnsi="Times New Roman" w:cs="Times New Roman"/>
        </w:rPr>
        <w:t xml:space="preserve">, M. P. </w:t>
      </w:r>
      <w:proofErr w:type="spellStart"/>
      <w:r w:rsidRPr="00F74546">
        <w:rPr>
          <w:rFonts w:ascii="Times New Roman" w:hAnsi="Times New Roman" w:cs="Times New Roman"/>
        </w:rPr>
        <w:t>Thorndyke</w:t>
      </w:r>
      <w:proofErr w:type="spellEnd"/>
      <w:r w:rsidRPr="00F74546">
        <w:rPr>
          <w:rFonts w:ascii="Times New Roman" w:hAnsi="Times New Roman" w:cs="Times New Roman"/>
        </w:rPr>
        <w:t xml:space="preserve">, N. M. </w:t>
      </w:r>
      <w:proofErr w:type="spellStart"/>
      <w:r w:rsidRPr="00F74546">
        <w:rPr>
          <w:rFonts w:ascii="Times New Roman" w:hAnsi="Times New Roman" w:cs="Times New Roman"/>
        </w:rPr>
        <w:t>Tillquist</w:t>
      </w:r>
      <w:proofErr w:type="spellEnd"/>
      <w:r w:rsidRPr="00F74546">
        <w:rPr>
          <w:rFonts w:ascii="Times New Roman" w:hAnsi="Times New Roman" w:cs="Times New Roman"/>
        </w:rPr>
        <w:t>, J. W. Spears†, and T. E. Engle.</w:t>
      </w:r>
      <w:proofErr w:type="gramEnd"/>
      <w:r w:rsidRPr="00F74546">
        <w:rPr>
          <w:rFonts w:ascii="Times New Roman" w:hAnsi="Times New Roman" w:cs="Times New Roman"/>
        </w:rPr>
        <w:t xml:space="preserve"> 2020. The influence of trace minerals source on copper, manganese, and zinc binding strength to rumen </w:t>
      </w:r>
      <w:proofErr w:type="spellStart"/>
      <w:r w:rsidRPr="00F74546">
        <w:rPr>
          <w:rFonts w:ascii="Times New Roman" w:hAnsi="Times New Roman" w:cs="Times New Roman"/>
        </w:rPr>
        <w:t>digesta</w:t>
      </w:r>
      <w:proofErr w:type="spellEnd"/>
      <w:r w:rsidRPr="00F74546">
        <w:rPr>
          <w:rFonts w:ascii="Times New Roman" w:hAnsi="Times New Roman" w:cs="Times New Roman"/>
        </w:rPr>
        <w:t xml:space="preserve"> in cattle fed high forage-based diet. J. Anim. Sci.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74546">
        <w:rPr>
          <w:rFonts w:ascii="Times New Roman" w:hAnsi="Times New Roman" w:cs="Times New Roman"/>
        </w:rPr>
        <w:t>Guimaraes</w:t>
      </w:r>
      <w:proofErr w:type="spellEnd"/>
      <w:r w:rsidRPr="00F74546">
        <w:rPr>
          <w:rFonts w:ascii="Times New Roman" w:hAnsi="Times New Roman" w:cs="Times New Roman"/>
        </w:rPr>
        <w:t xml:space="preserve">, O., H. Y. </w:t>
      </w:r>
      <w:proofErr w:type="spellStart"/>
      <w:r w:rsidRPr="00F74546">
        <w:rPr>
          <w:rFonts w:ascii="Times New Roman" w:hAnsi="Times New Roman" w:cs="Times New Roman"/>
        </w:rPr>
        <w:t>Loh</w:t>
      </w:r>
      <w:proofErr w:type="spellEnd"/>
      <w:r w:rsidRPr="00F74546">
        <w:rPr>
          <w:rFonts w:ascii="Times New Roman" w:hAnsi="Times New Roman" w:cs="Times New Roman"/>
        </w:rPr>
        <w:t xml:space="preserve">, M. P. </w:t>
      </w:r>
      <w:proofErr w:type="spellStart"/>
      <w:r w:rsidRPr="00F74546">
        <w:rPr>
          <w:rFonts w:ascii="Times New Roman" w:hAnsi="Times New Roman" w:cs="Times New Roman"/>
        </w:rPr>
        <w:t>Thorndyke</w:t>
      </w:r>
      <w:proofErr w:type="spellEnd"/>
      <w:r w:rsidRPr="00F74546">
        <w:rPr>
          <w:rFonts w:ascii="Times New Roman" w:hAnsi="Times New Roman" w:cs="Times New Roman"/>
        </w:rPr>
        <w:t xml:space="preserve">, N. M. </w:t>
      </w:r>
      <w:proofErr w:type="spellStart"/>
      <w:r w:rsidRPr="00F74546">
        <w:rPr>
          <w:rFonts w:ascii="Times New Roman" w:hAnsi="Times New Roman" w:cs="Times New Roman"/>
        </w:rPr>
        <w:t>Tillquist</w:t>
      </w:r>
      <w:proofErr w:type="spellEnd"/>
      <w:r w:rsidRPr="00F74546">
        <w:rPr>
          <w:rFonts w:ascii="Times New Roman" w:hAnsi="Times New Roman" w:cs="Times New Roman"/>
        </w:rPr>
        <w:t>, J. W. Spears, and T. E. Engle.</w:t>
      </w:r>
      <w:proofErr w:type="gramEnd"/>
      <w:r w:rsidRPr="00F74546">
        <w:rPr>
          <w:rFonts w:ascii="Times New Roman" w:hAnsi="Times New Roman" w:cs="Times New Roman"/>
        </w:rPr>
        <w:t xml:space="preserve"> 2020. The influence of trace minerals source on copper, manganese, and zinc binding strength to rumen </w:t>
      </w:r>
      <w:proofErr w:type="spellStart"/>
      <w:r w:rsidRPr="00F74546">
        <w:rPr>
          <w:rFonts w:ascii="Times New Roman" w:hAnsi="Times New Roman" w:cs="Times New Roman"/>
        </w:rPr>
        <w:t>digesta</w:t>
      </w:r>
      <w:proofErr w:type="spellEnd"/>
      <w:r w:rsidRPr="00F74546">
        <w:rPr>
          <w:rFonts w:ascii="Times New Roman" w:hAnsi="Times New Roman" w:cs="Times New Roman"/>
        </w:rPr>
        <w:t xml:space="preserve"> in cattle fed a dairy-based diet. J. Anim. Sci.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</w:rPr>
        <w:t xml:space="preserve">Johnston, L. J. M. Reese, E. Buchanan, Y. Z. Li, A. M. </w:t>
      </w:r>
      <w:proofErr w:type="spellStart"/>
      <w:r w:rsidRPr="00F74546">
        <w:rPr>
          <w:rFonts w:ascii="Times New Roman" w:hAnsi="Times New Roman" w:cs="Times New Roman"/>
        </w:rPr>
        <w:t>Hilbrands</w:t>
      </w:r>
      <w:proofErr w:type="spellEnd"/>
      <w:r w:rsidRPr="00F74546">
        <w:rPr>
          <w:rFonts w:ascii="Times New Roman" w:hAnsi="Times New Roman" w:cs="Times New Roman"/>
        </w:rPr>
        <w:t xml:space="preserve">, B. M. </w:t>
      </w:r>
      <w:proofErr w:type="spellStart"/>
      <w:r w:rsidRPr="00F74546">
        <w:rPr>
          <w:rFonts w:ascii="Times New Roman" w:hAnsi="Times New Roman" w:cs="Times New Roman"/>
        </w:rPr>
        <w:t>Lozinski</w:t>
      </w:r>
      <w:proofErr w:type="spellEnd"/>
      <w:r w:rsidRPr="00F74546">
        <w:rPr>
          <w:rFonts w:ascii="Times New Roman" w:hAnsi="Times New Roman" w:cs="Times New Roman"/>
        </w:rPr>
        <w:t xml:space="preserve">, J. </w:t>
      </w:r>
      <w:proofErr w:type="spellStart"/>
      <w:r w:rsidRPr="00F74546">
        <w:rPr>
          <w:rFonts w:ascii="Times New Roman" w:hAnsi="Times New Roman" w:cs="Times New Roman"/>
        </w:rPr>
        <w:t>Tallaksen</w:t>
      </w:r>
      <w:proofErr w:type="spellEnd"/>
      <w:r w:rsidRPr="00F74546">
        <w:rPr>
          <w:rFonts w:ascii="Times New Roman" w:hAnsi="Times New Roman" w:cs="Times New Roman"/>
        </w:rPr>
        <w:t xml:space="preserve">, K. A. </w:t>
      </w:r>
      <w:proofErr w:type="spellStart"/>
      <w:r w:rsidRPr="00F74546">
        <w:rPr>
          <w:rFonts w:ascii="Times New Roman" w:hAnsi="Times New Roman" w:cs="Times New Roman"/>
        </w:rPr>
        <w:t>Janni</w:t>
      </w:r>
      <w:proofErr w:type="spellEnd"/>
      <w:r w:rsidRPr="00F74546">
        <w:rPr>
          <w:rFonts w:ascii="Times New Roman" w:hAnsi="Times New Roman" w:cs="Times New Roman"/>
        </w:rPr>
        <w:t xml:space="preserve">, B. </w:t>
      </w:r>
      <w:proofErr w:type="spellStart"/>
      <w:r w:rsidRPr="00F74546">
        <w:rPr>
          <w:rFonts w:ascii="Times New Roman" w:hAnsi="Times New Roman" w:cs="Times New Roman"/>
        </w:rPr>
        <w:t>Hetchler</w:t>
      </w:r>
      <w:proofErr w:type="spellEnd"/>
      <w:r w:rsidRPr="00F74546">
        <w:rPr>
          <w:rFonts w:ascii="Times New Roman" w:hAnsi="Times New Roman" w:cs="Times New Roman"/>
        </w:rPr>
        <w:t xml:space="preserve">, and E. </w:t>
      </w:r>
      <w:proofErr w:type="spellStart"/>
      <w:r w:rsidRPr="00F74546">
        <w:rPr>
          <w:rFonts w:ascii="Times New Roman" w:hAnsi="Times New Roman" w:cs="Times New Roman"/>
        </w:rPr>
        <w:t>Cortus</w:t>
      </w:r>
      <w:proofErr w:type="spellEnd"/>
      <w:r w:rsidRPr="00F74546">
        <w:rPr>
          <w:rFonts w:ascii="Times New Roman" w:hAnsi="Times New Roman" w:cs="Times New Roman"/>
        </w:rPr>
        <w:t xml:space="preserve">. 2020. Effects of a solar-powered cooling system on performance of heat-stressed lactating sows.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March 2-4, 2020. Omaha, Nebraska. </w:t>
      </w:r>
      <w:proofErr w:type="gramStart"/>
      <w:r w:rsidRPr="00F74546">
        <w:rPr>
          <w:rFonts w:ascii="Times New Roman" w:hAnsi="Times New Roman" w:cs="Times New Roman"/>
          <w:bCs/>
        </w:rPr>
        <w:t>Oral presentation.</w:t>
      </w:r>
      <w:proofErr w:type="gramEnd"/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Simpson, H., C. Cramer, L.N. Edwards-Callaway, L. </w:t>
      </w:r>
      <w:proofErr w:type="spellStart"/>
      <w:r w:rsidRPr="00F74546">
        <w:rPr>
          <w:rFonts w:ascii="Times New Roman" w:hAnsi="Times New Roman" w:cs="Times New Roman"/>
          <w:bCs/>
        </w:rPr>
        <w:t>Stallones</w:t>
      </w:r>
      <w:proofErr w:type="spellEnd"/>
      <w:r w:rsidRPr="00F74546">
        <w:rPr>
          <w:rFonts w:ascii="Times New Roman" w:hAnsi="Times New Roman" w:cs="Times New Roman"/>
          <w:bCs/>
        </w:rPr>
        <w:t xml:space="preserve">, S. Thompson, S. Ennis, E. Kim, and I. N. Roman- Muniz. Mar 2020. </w:t>
      </w:r>
      <w:proofErr w:type="gramStart"/>
      <w:r w:rsidRPr="00F74546">
        <w:rPr>
          <w:rFonts w:ascii="Times New Roman" w:hAnsi="Times New Roman" w:cs="Times New Roman"/>
          <w:bCs/>
        </w:rPr>
        <w:t>Dairy worker perspectives on performing euthanasia as an essential component of their job.</w:t>
      </w:r>
      <w:proofErr w:type="gramEnd"/>
      <w:r w:rsidRPr="00F74546">
        <w:rPr>
          <w:rFonts w:ascii="Times New Roman" w:hAnsi="Times New Roman" w:cs="Times New Roman"/>
          <w:bCs/>
        </w:rPr>
        <w:t xml:space="preserve">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Simpson, H., L.N. Edwards-Callaway, C. Cramer, I.N. Roman-Muniz, L. </w:t>
      </w:r>
      <w:proofErr w:type="spellStart"/>
      <w:r w:rsidRPr="00F74546">
        <w:rPr>
          <w:rFonts w:ascii="Times New Roman" w:hAnsi="Times New Roman" w:cs="Times New Roman"/>
          <w:bCs/>
        </w:rPr>
        <w:t>Stallones</w:t>
      </w:r>
      <w:proofErr w:type="spellEnd"/>
      <w:r w:rsidRPr="00F74546">
        <w:rPr>
          <w:rFonts w:ascii="Times New Roman" w:hAnsi="Times New Roman" w:cs="Times New Roman"/>
          <w:bCs/>
        </w:rPr>
        <w:t xml:space="preserve">, S. Thompson, S. Ennis, E. Kim, and M. </w:t>
      </w:r>
      <w:proofErr w:type="spellStart"/>
      <w:r w:rsidRPr="00F74546">
        <w:rPr>
          <w:rFonts w:ascii="Times New Roman" w:hAnsi="Times New Roman" w:cs="Times New Roman"/>
          <w:bCs/>
        </w:rPr>
        <w:t>Pairis</w:t>
      </w:r>
      <w:proofErr w:type="spellEnd"/>
      <w:r w:rsidRPr="00F74546">
        <w:rPr>
          <w:rFonts w:ascii="Times New Roman" w:hAnsi="Times New Roman" w:cs="Times New Roman"/>
          <w:bCs/>
        </w:rPr>
        <w:t xml:space="preserve">-Garcia, Preliminary exploration of caretaker and manager perspectives of on-farm euthanasia on swine operations. 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F74546">
        <w:rPr>
          <w:rFonts w:ascii="Times New Roman" w:hAnsi="Times New Roman" w:cs="Times New Roman"/>
          <w:bCs/>
        </w:rPr>
        <w:t>Thorndyke</w:t>
      </w:r>
      <w:proofErr w:type="spellEnd"/>
      <w:r w:rsidRPr="00F74546">
        <w:rPr>
          <w:rFonts w:ascii="Times New Roman" w:hAnsi="Times New Roman" w:cs="Times New Roman"/>
          <w:bCs/>
        </w:rPr>
        <w:t xml:space="preserve">, M. P, O. </w:t>
      </w:r>
      <w:proofErr w:type="spellStart"/>
      <w:r w:rsidRPr="00F74546">
        <w:rPr>
          <w:rFonts w:ascii="Times New Roman" w:hAnsi="Times New Roman" w:cs="Times New Roman"/>
          <w:bCs/>
        </w:rPr>
        <w:t>Guimaraes</w:t>
      </w:r>
      <w:proofErr w:type="spellEnd"/>
      <w:r w:rsidRPr="00F74546">
        <w:rPr>
          <w:rFonts w:ascii="Times New Roman" w:hAnsi="Times New Roman" w:cs="Times New Roman"/>
          <w:bCs/>
        </w:rPr>
        <w:t xml:space="preserve">, N. M </w:t>
      </w:r>
      <w:proofErr w:type="spellStart"/>
      <w:r w:rsidRPr="00F74546">
        <w:rPr>
          <w:rFonts w:ascii="Times New Roman" w:hAnsi="Times New Roman" w:cs="Times New Roman"/>
          <w:bCs/>
        </w:rPr>
        <w:t>Tillquist</w:t>
      </w:r>
      <w:proofErr w:type="spellEnd"/>
      <w:r w:rsidRPr="00F74546">
        <w:rPr>
          <w:rFonts w:ascii="Times New Roman" w:hAnsi="Times New Roman" w:cs="Times New Roman"/>
          <w:bCs/>
        </w:rPr>
        <w:t xml:space="preserve">, B. V. </w:t>
      </w:r>
      <w:proofErr w:type="spellStart"/>
      <w:r w:rsidRPr="00F74546">
        <w:rPr>
          <w:rFonts w:ascii="Times New Roman" w:hAnsi="Times New Roman" w:cs="Times New Roman"/>
          <w:bCs/>
        </w:rPr>
        <w:t>Tangredi</w:t>
      </w:r>
      <w:proofErr w:type="spellEnd"/>
      <w:r w:rsidRPr="00F74546">
        <w:rPr>
          <w:rFonts w:ascii="Times New Roman" w:hAnsi="Times New Roman" w:cs="Times New Roman"/>
          <w:bCs/>
        </w:rPr>
        <w:t xml:space="preserve">, J. </w:t>
      </w:r>
      <w:proofErr w:type="spellStart"/>
      <w:r w:rsidRPr="00F74546">
        <w:rPr>
          <w:rFonts w:ascii="Times New Roman" w:hAnsi="Times New Roman" w:cs="Times New Roman"/>
          <w:bCs/>
        </w:rPr>
        <w:t>Zervoudakis</w:t>
      </w:r>
      <w:proofErr w:type="spellEnd"/>
      <w:r w:rsidRPr="00F74546">
        <w:rPr>
          <w:rFonts w:ascii="Times New Roman" w:hAnsi="Times New Roman" w:cs="Times New Roman"/>
          <w:bCs/>
        </w:rPr>
        <w:t>, and T. E. Engle.</w:t>
      </w:r>
      <w:proofErr w:type="gramEnd"/>
      <w:r w:rsidRPr="00F74546">
        <w:rPr>
          <w:rFonts w:ascii="Times New Roman" w:hAnsi="Times New Roman" w:cs="Times New Roman"/>
          <w:bCs/>
        </w:rPr>
        <w:t xml:space="preserve"> 2020. The influence of long-term molybdenum supplementation (in drinking water or feed) on beef calf performance through weaning.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spellStart"/>
      <w:proofErr w:type="gramStart"/>
      <w:r w:rsidRPr="00F74546">
        <w:rPr>
          <w:rFonts w:ascii="Times New Roman" w:hAnsi="Times New Roman" w:cs="Times New Roman"/>
          <w:bCs/>
        </w:rPr>
        <w:t>Tillquist</w:t>
      </w:r>
      <w:proofErr w:type="spellEnd"/>
      <w:r w:rsidRPr="00F74546">
        <w:rPr>
          <w:rFonts w:ascii="Times New Roman" w:hAnsi="Times New Roman" w:cs="Times New Roman"/>
          <w:bCs/>
        </w:rPr>
        <w:t xml:space="preserve">, N. M., M. P. </w:t>
      </w:r>
      <w:proofErr w:type="spellStart"/>
      <w:r w:rsidRPr="00F74546">
        <w:rPr>
          <w:rFonts w:ascii="Times New Roman" w:hAnsi="Times New Roman" w:cs="Times New Roman"/>
          <w:bCs/>
        </w:rPr>
        <w:t>Thorndyke</w:t>
      </w:r>
      <w:proofErr w:type="spellEnd"/>
      <w:r w:rsidRPr="00F74546">
        <w:rPr>
          <w:rFonts w:ascii="Times New Roman" w:hAnsi="Times New Roman" w:cs="Times New Roman"/>
          <w:bCs/>
        </w:rPr>
        <w:t>, T.A. Thomas, S.J. Coleman, and T. E. Engle.</w:t>
      </w:r>
      <w:proofErr w:type="gramEnd"/>
      <w:r w:rsidRPr="00F74546">
        <w:rPr>
          <w:rFonts w:ascii="Times New Roman" w:hAnsi="Times New Roman" w:cs="Times New Roman"/>
          <w:bCs/>
        </w:rPr>
        <w:t xml:space="preserve"> 2020. Investigating the influence of copper supplementation on copper homeostatic genes in bovine liver.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 w:rsidRPr="00F74546">
        <w:rPr>
          <w:rFonts w:ascii="Times New Roman" w:hAnsi="Times New Roman" w:cs="Times New Roman"/>
          <w:shd w:val="clear" w:color="auto" w:fill="FFFFFF"/>
        </w:rPr>
        <w:t>Gibbs R, Swanson RM</w:t>
      </w:r>
      <w:r w:rsidRPr="00F74546">
        <w:rPr>
          <w:rFonts w:ascii="Times New Roman" w:hAnsi="Times New Roman" w:cs="Times New Roman"/>
        </w:rPr>
        <w:t>,</w:t>
      </w:r>
      <w:r w:rsidRPr="00F74546">
        <w:rPr>
          <w:rFonts w:ascii="Times New Roman" w:hAnsi="Times New Roman" w:cs="Times New Roman"/>
          <w:shd w:val="clear" w:color="auto" w:fill="FFFFFF"/>
        </w:rPr>
        <w:t xml:space="preserve"> Beard J, Schmidt TB, </w:t>
      </w:r>
      <w:r w:rsidRPr="00F74546">
        <w:rPr>
          <w:rFonts w:ascii="Times New Roman" w:hAnsi="Times New Roman" w:cs="Times New Roman"/>
          <w:bCs/>
          <w:shd w:val="clear" w:color="auto" w:fill="FFFFFF"/>
        </w:rPr>
        <w:t>Petersen JL</w:t>
      </w:r>
      <w:r w:rsidRPr="00F74546">
        <w:rPr>
          <w:rFonts w:ascii="Times New Roman" w:hAnsi="Times New Roman" w:cs="Times New Roman"/>
          <w:shd w:val="clear" w:color="auto" w:fill="FFFFFF"/>
        </w:rPr>
        <w:t xml:space="preserve">, Yates DT. 2020.  Deficits in growth, muscle mass, and body composition following intrauterine growth restriction persisted in lambs at 60 d of age but were improved by daily 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clenbuterol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 xml:space="preserve"> supplementation.  </w:t>
      </w:r>
      <w:proofErr w:type="gramStart"/>
      <w:r w:rsidRPr="00F74546">
        <w:rPr>
          <w:rFonts w:ascii="Times New Roman" w:hAnsi="Times New Roman" w:cs="Times New Roman"/>
          <w:shd w:val="clear" w:color="auto" w:fill="FFFFFF"/>
        </w:rPr>
        <w:t>Translational Animal Science.</w:t>
      </w:r>
      <w:proofErr w:type="gramEnd"/>
      <w:r w:rsidRPr="00F74546">
        <w:rPr>
          <w:rFonts w:ascii="Times New Roman" w:hAnsi="Times New Roman" w:cs="Times New Roman"/>
          <w:shd w:val="clear" w:color="auto" w:fill="FFFFFF"/>
        </w:rPr>
        <w:t xml:space="preserve">  4(S1):S53-57.  doi.org/10.1093/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tas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>/txaa097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 w:rsidRPr="00F74546">
        <w:rPr>
          <w:rFonts w:ascii="Times New Roman" w:hAnsi="Times New Roman" w:cs="Times New Roman"/>
          <w:shd w:val="clear" w:color="auto" w:fill="FFFFFF"/>
        </w:rPr>
        <w:t xml:space="preserve">Reith RR, Duffy EM, Swanson RM, Fuller AM, Schmidt TB, Yates DT, </w:t>
      </w:r>
      <w:r w:rsidRPr="00F74546">
        <w:rPr>
          <w:rFonts w:ascii="Times New Roman" w:hAnsi="Times New Roman" w:cs="Times New Roman"/>
          <w:bCs/>
          <w:shd w:val="clear" w:color="auto" w:fill="FFFFFF"/>
        </w:rPr>
        <w:t>Petersen JL</w:t>
      </w:r>
      <w:r w:rsidRPr="00F74546">
        <w:rPr>
          <w:rFonts w:ascii="Times New Roman" w:hAnsi="Times New Roman" w:cs="Times New Roman"/>
          <w:shd w:val="clear" w:color="auto" w:fill="FFFFFF"/>
        </w:rPr>
        <w:t xml:space="preserve">. 2020.  Heat stress and β-adrenergic agonists alter the adipose transcriptome and fatty acid mobilization in ruminant livestock.  </w:t>
      </w:r>
      <w:proofErr w:type="gramStart"/>
      <w:r w:rsidRPr="00F74546">
        <w:rPr>
          <w:rFonts w:ascii="Times New Roman" w:hAnsi="Times New Roman" w:cs="Times New Roman"/>
          <w:shd w:val="clear" w:color="auto" w:fill="FFFFFF"/>
        </w:rPr>
        <w:t>Translational Animal Science.</w:t>
      </w:r>
      <w:proofErr w:type="gramEnd"/>
      <w:r w:rsidRPr="00F74546">
        <w:rPr>
          <w:rFonts w:ascii="Times New Roman" w:hAnsi="Times New Roman" w:cs="Times New Roman"/>
          <w:shd w:val="clear" w:color="auto" w:fill="FFFFFF"/>
        </w:rPr>
        <w:t xml:space="preserve">  4(S1):S141-144.  doi.org/10.1093/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tas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>/txaa122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proofErr w:type="gramStart"/>
      <w:r w:rsidRPr="00F74546">
        <w:rPr>
          <w:rFonts w:ascii="Times New Roman" w:hAnsi="Times New Roman" w:cs="Times New Roman"/>
          <w:shd w:val="clear" w:color="auto" w:fill="FFFFFF"/>
        </w:rPr>
        <w:t xml:space="preserve">Sieck RL, 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Treffer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 xml:space="preserve"> L, Ponte 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Viana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 xml:space="preserve"> M, Khalimonchuk O, Schmidt TS, Yates DT, </w:t>
      </w:r>
      <w:r w:rsidRPr="00F74546">
        <w:rPr>
          <w:rFonts w:ascii="Times New Roman" w:hAnsi="Times New Roman" w:cs="Times New Roman"/>
          <w:bCs/>
          <w:shd w:val="clear" w:color="auto" w:fill="FFFFFF"/>
        </w:rPr>
        <w:t>Petersen JL</w:t>
      </w:r>
      <w:r w:rsidRPr="00F74546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F74546">
        <w:rPr>
          <w:rFonts w:ascii="Times New Roman" w:hAnsi="Times New Roman" w:cs="Times New Roman"/>
          <w:shd w:val="clear" w:color="auto" w:fill="FFFFFF"/>
        </w:rPr>
        <w:t xml:space="preserve"> 2020. Beta-adrenergic agonists increase maximal output of oxidative phosphorylation in bovine satellite cells.  </w:t>
      </w:r>
      <w:proofErr w:type="gramStart"/>
      <w:r w:rsidRPr="00F74546">
        <w:rPr>
          <w:rFonts w:ascii="Times New Roman" w:hAnsi="Times New Roman" w:cs="Times New Roman"/>
          <w:shd w:val="clear" w:color="auto" w:fill="FFFFFF"/>
        </w:rPr>
        <w:t>Translational Animal Science.</w:t>
      </w:r>
      <w:proofErr w:type="gramEnd"/>
      <w:r w:rsidRPr="00F74546">
        <w:rPr>
          <w:rFonts w:ascii="Times New Roman" w:hAnsi="Times New Roman" w:cs="Times New Roman"/>
          <w:shd w:val="clear" w:color="auto" w:fill="FFFFFF"/>
        </w:rPr>
        <w:t xml:space="preserve"> 4(S1):S94-97. doi.org/10.1093/</w:t>
      </w:r>
      <w:proofErr w:type="spellStart"/>
      <w:r w:rsidRPr="00F74546">
        <w:rPr>
          <w:rFonts w:ascii="Times New Roman" w:hAnsi="Times New Roman" w:cs="Times New Roman"/>
          <w:shd w:val="clear" w:color="auto" w:fill="FFFFFF"/>
        </w:rPr>
        <w:t>tas</w:t>
      </w:r>
      <w:proofErr w:type="spellEnd"/>
      <w:r w:rsidRPr="00F74546">
        <w:rPr>
          <w:rFonts w:ascii="Times New Roman" w:hAnsi="Times New Roman" w:cs="Times New Roman"/>
          <w:shd w:val="clear" w:color="auto" w:fill="FFFFFF"/>
        </w:rPr>
        <w:t>/txaa112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F74546">
        <w:rPr>
          <w:rFonts w:ascii="Times New Roman" w:hAnsi="Times New Roman" w:cs="Times New Roman"/>
        </w:rPr>
        <w:t>Li, Y. Z. J. Zhu, M. Reese, E. Buchanan, and L. Johnston.</w:t>
      </w:r>
      <w:proofErr w:type="gramEnd"/>
      <w:r w:rsidRPr="00F74546">
        <w:rPr>
          <w:rFonts w:ascii="Times New Roman" w:hAnsi="Times New Roman" w:cs="Times New Roman"/>
        </w:rPr>
        <w:t xml:space="preserve"> Mar 2020. Effects of chilled drinking water and cooled floor pads on behavior of lactating sows under heat stress.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Nebraska. </w:t>
      </w:r>
      <w:proofErr w:type="gramStart"/>
      <w:r w:rsidRPr="00F74546">
        <w:rPr>
          <w:rFonts w:ascii="Times New Roman" w:hAnsi="Times New Roman" w:cs="Times New Roman"/>
        </w:rPr>
        <w:t>Poster Presentation.</w:t>
      </w:r>
      <w:proofErr w:type="gramEnd"/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lastRenderedPageBreak/>
        <w:t xml:space="preserve">Li, Y. Z. Oct 2019. </w:t>
      </w:r>
      <w:proofErr w:type="gramStart"/>
      <w:r w:rsidRPr="00F74546">
        <w:rPr>
          <w:rFonts w:ascii="Times New Roman" w:hAnsi="Times New Roman" w:cs="Times New Roman"/>
          <w:bCs/>
        </w:rPr>
        <w:t>Parasite prevalence on organic pig farms.</w:t>
      </w:r>
      <w:proofErr w:type="gramEnd"/>
      <w:r w:rsidRPr="00F74546">
        <w:rPr>
          <w:rFonts w:ascii="Times New Roman" w:hAnsi="Times New Roman" w:cs="Times New Roman"/>
          <w:bCs/>
        </w:rPr>
        <w:t xml:space="preserve"> </w:t>
      </w:r>
      <w:proofErr w:type="gramStart"/>
      <w:r w:rsidRPr="00F74546">
        <w:rPr>
          <w:rFonts w:ascii="Times New Roman" w:hAnsi="Times New Roman" w:cs="Times New Roman"/>
          <w:bCs/>
        </w:rPr>
        <w:t>Swine Seminar UMN.</w:t>
      </w:r>
      <w:proofErr w:type="gramEnd"/>
      <w:r w:rsidRPr="00F74546">
        <w:rPr>
          <w:rFonts w:ascii="Times New Roman" w:hAnsi="Times New Roman" w:cs="Times New Roman"/>
          <w:bCs/>
        </w:rPr>
        <w:t xml:space="preserve"> </w:t>
      </w:r>
      <w:proofErr w:type="gramStart"/>
      <w:r w:rsidRPr="00F74546">
        <w:rPr>
          <w:rFonts w:ascii="Times New Roman" w:hAnsi="Times New Roman" w:cs="Times New Roman"/>
          <w:bCs/>
        </w:rPr>
        <w:t xml:space="preserve">385J </w:t>
      </w:r>
      <w:proofErr w:type="spellStart"/>
      <w:r w:rsidRPr="00F74546">
        <w:rPr>
          <w:rFonts w:ascii="Times New Roman" w:hAnsi="Times New Roman" w:cs="Times New Roman"/>
          <w:bCs/>
        </w:rPr>
        <w:t>AnimSci</w:t>
      </w:r>
      <w:proofErr w:type="spellEnd"/>
      <w:r w:rsidRPr="00F74546">
        <w:rPr>
          <w:rFonts w:ascii="Times New Roman" w:hAnsi="Times New Roman" w:cs="Times New Roman"/>
          <w:bCs/>
        </w:rPr>
        <w:t>/Vet Med. University of Minnesota.</w:t>
      </w:r>
      <w:proofErr w:type="gramEnd"/>
      <w:r w:rsidRPr="00F74546">
        <w:rPr>
          <w:rFonts w:ascii="Times New Roman" w:hAnsi="Times New Roman" w:cs="Times New Roman"/>
          <w:bCs/>
        </w:rPr>
        <w:t xml:space="preserve"> St Paul, MN. 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r w:rsidRPr="00F74546">
        <w:rPr>
          <w:rFonts w:ascii="Times New Roman" w:hAnsi="Times New Roman" w:cs="Times New Roman"/>
          <w:bCs/>
        </w:rPr>
        <w:t xml:space="preserve">Li, Y. Z. Oct 2019. Parasite prevalence on organic pig farms (Invited). </w:t>
      </w:r>
      <w:proofErr w:type="gramStart"/>
      <w:r w:rsidRPr="00F74546">
        <w:rPr>
          <w:rFonts w:ascii="Times New Roman" w:hAnsi="Times New Roman" w:cs="Times New Roman"/>
          <w:bCs/>
        </w:rPr>
        <w:t>Extension-in-Service Annual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</w:t>
      </w:r>
      <w:proofErr w:type="gramStart"/>
      <w:r w:rsidRPr="00F74546">
        <w:rPr>
          <w:rFonts w:ascii="Times New Roman" w:hAnsi="Times New Roman" w:cs="Times New Roman"/>
          <w:bCs/>
        </w:rPr>
        <w:t>National Pork Board.</w:t>
      </w:r>
      <w:proofErr w:type="gramEnd"/>
      <w:r w:rsidRPr="00F74546">
        <w:rPr>
          <w:rFonts w:ascii="Times New Roman" w:hAnsi="Times New Roman" w:cs="Times New Roman"/>
          <w:bCs/>
        </w:rPr>
        <w:t xml:space="preserve"> Sacramento, CA. Available at:  </w:t>
      </w:r>
      <w:hyperlink r:id="rId8" w:history="1">
        <w:r w:rsidRPr="00F74546">
          <w:rPr>
            <w:rFonts w:ascii="Times New Roman" w:hAnsi="Times New Roman" w:cs="Times New Roman"/>
            <w:u w:val="single"/>
          </w:rPr>
          <w:t>https://library.pork.org/web/212a26176db19407/2019-swine-education-in-service/</w:t>
        </w:r>
      </w:hyperlink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gramStart"/>
      <w:r w:rsidRPr="00F74546">
        <w:rPr>
          <w:rFonts w:ascii="Times New Roman" w:hAnsi="Times New Roman" w:cs="Times New Roman"/>
        </w:rPr>
        <w:t xml:space="preserve">Lou, M., Y. Z. Li, B. Ventura, and J. </w:t>
      </w:r>
      <w:proofErr w:type="spellStart"/>
      <w:r w:rsidRPr="00F74546">
        <w:rPr>
          <w:rFonts w:ascii="Times New Roman" w:hAnsi="Times New Roman" w:cs="Times New Roman"/>
        </w:rPr>
        <w:t>Deen</w:t>
      </w:r>
      <w:proofErr w:type="spellEnd"/>
      <w:r w:rsidRPr="00F74546">
        <w:rPr>
          <w:rFonts w:ascii="Times New Roman" w:hAnsi="Times New Roman" w:cs="Times New Roman"/>
        </w:rPr>
        <w:t>.</w:t>
      </w:r>
      <w:proofErr w:type="gramEnd"/>
      <w:r w:rsidRPr="00F74546">
        <w:rPr>
          <w:rFonts w:ascii="Times New Roman" w:hAnsi="Times New Roman" w:cs="Times New Roman"/>
        </w:rPr>
        <w:t xml:space="preserve"> Mar 2020. </w:t>
      </w:r>
      <w:proofErr w:type="gramStart"/>
      <w:r w:rsidRPr="00F74546">
        <w:rPr>
          <w:rFonts w:ascii="Times New Roman" w:hAnsi="Times New Roman" w:cs="Times New Roman"/>
        </w:rPr>
        <w:t>Struggle behavior and vocalization of male piglets during castration.</w:t>
      </w:r>
      <w:proofErr w:type="gramEnd"/>
      <w:r w:rsidRPr="00F74546">
        <w:rPr>
          <w:rFonts w:ascii="Times New Roman" w:hAnsi="Times New Roman" w:cs="Times New Roman"/>
        </w:rPr>
        <w:t xml:space="preserve">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Nebraska. </w:t>
      </w:r>
      <w:proofErr w:type="gramStart"/>
      <w:r w:rsidRPr="00F74546">
        <w:rPr>
          <w:rFonts w:ascii="Times New Roman" w:hAnsi="Times New Roman" w:cs="Times New Roman"/>
          <w:bCs/>
        </w:rPr>
        <w:t>Oral presentation.</w:t>
      </w:r>
      <w:proofErr w:type="gramEnd"/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</w:rPr>
      </w:pPr>
      <w:r w:rsidRPr="00F74546">
        <w:rPr>
          <w:rFonts w:ascii="Times New Roman" w:hAnsi="Times New Roman" w:cs="Times New Roman"/>
        </w:rPr>
        <w:t xml:space="preserve">Engle T.  July 2020.  </w:t>
      </w:r>
      <w:proofErr w:type="gramStart"/>
      <w:r w:rsidRPr="00F74546">
        <w:rPr>
          <w:rFonts w:ascii="Times New Roman" w:hAnsi="Times New Roman" w:cs="Times New Roman"/>
        </w:rPr>
        <w:t>ASAS Ruminant Nutrition Symposium II.</w:t>
      </w:r>
      <w:proofErr w:type="gramEnd"/>
      <w:r w:rsidRPr="00F74546">
        <w:rPr>
          <w:rFonts w:ascii="Times New Roman" w:hAnsi="Times New Roman" w:cs="Times New Roman"/>
        </w:rPr>
        <w:t xml:space="preserve"> Presentation title: Effect of trace mineral source on rumen fermentation and trace mineral distribution in the rumen. </w:t>
      </w:r>
      <w:proofErr w:type="gramStart"/>
      <w:r w:rsidRPr="00F74546">
        <w:rPr>
          <w:rFonts w:ascii="Times New Roman" w:hAnsi="Times New Roman" w:cs="Times New Roman"/>
        </w:rPr>
        <w:t>Virtual Meeting.</w:t>
      </w:r>
      <w:proofErr w:type="gramEnd"/>
      <w:r w:rsidRPr="00F74546">
        <w:rPr>
          <w:rFonts w:ascii="Times New Roman" w:hAnsi="Times New Roman" w:cs="Times New Roman"/>
        </w:rPr>
        <w:t xml:space="preserve"> </w:t>
      </w:r>
    </w:p>
    <w:p w:rsidR="00296CCC" w:rsidRPr="00F74546" w:rsidRDefault="00296CCC" w:rsidP="00F74546">
      <w:pPr>
        <w:spacing w:after="120" w:line="240" w:lineRule="auto"/>
        <w:rPr>
          <w:rFonts w:ascii="Times New Roman" w:hAnsi="Times New Roman" w:cs="Times New Roman"/>
          <w:bCs/>
        </w:rPr>
      </w:pPr>
      <w:proofErr w:type="gramStart"/>
      <w:r w:rsidRPr="00F74546">
        <w:rPr>
          <w:rFonts w:ascii="Times New Roman" w:hAnsi="Times New Roman" w:cs="Times New Roman"/>
        </w:rPr>
        <w:t xml:space="preserve">Li, Y. Z., A. Hernandez, R. </w:t>
      </w:r>
      <w:proofErr w:type="spellStart"/>
      <w:r w:rsidRPr="00F74546">
        <w:rPr>
          <w:rFonts w:ascii="Times New Roman" w:hAnsi="Times New Roman" w:cs="Times New Roman"/>
        </w:rPr>
        <w:t>Carr</w:t>
      </w:r>
      <w:proofErr w:type="spellEnd"/>
      <w:r w:rsidRPr="00F74546">
        <w:rPr>
          <w:rFonts w:ascii="Times New Roman" w:hAnsi="Times New Roman" w:cs="Times New Roman"/>
        </w:rPr>
        <w:t xml:space="preserve">, S. Major, and D. </w:t>
      </w:r>
      <w:proofErr w:type="spellStart"/>
      <w:r w:rsidRPr="00F74546">
        <w:rPr>
          <w:rFonts w:ascii="Times New Roman" w:hAnsi="Times New Roman" w:cs="Times New Roman"/>
        </w:rPr>
        <w:t>DeWitte</w:t>
      </w:r>
      <w:proofErr w:type="spellEnd"/>
      <w:r w:rsidRPr="00F74546">
        <w:rPr>
          <w:rFonts w:ascii="Times New Roman" w:hAnsi="Times New Roman" w:cs="Times New Roman"/>
        </w:rPr>
        <w:t>.</w:t>
      </w:r>
      <w:proofErr w:type="gramEnd"/>
      <w:r w:rsidRPr="00F74546">
        <w:rPr>
          <w:rFonts w:ascii="Times New Roman" w:hAnsi="Times New Roman" w:cs="Times New Roman"/>
        </w:rPr>
        <w:t xml:space="preserve"> Mar 2020. </w:t>
      </w:r>
      <w:r w:rsidRPr="00F74546">
        <w:rPr>
          <w:rFonts w:ascii="Times New Roman" w:hAnsi="Times New Roman" w:cs="Times New Roman"/>
          <w:bCs/>
        </w:rPr>
        <w:t xml:space="preserve">Parasite prevalence and fecal egg counts on organic pig farms. </w:t>
      </w:r>
      <w:proofErr w:type="gramStart"/>
      <w:r w:rsidRPr="00F74546">
        <w:rPr>
          <w:rFonts w:ascii="Times New Roman" w:hAnsi="Times New Roman" w:cs="Times New Roman"/>
          <w:bCs/>
        </w:rPr>
        <w:t>American Society of Animal Science Midwest Section/ADSA Midwest Branch 2020 Joint Meeting.</w:t>
      </w:r>
      <w:proofErr w:type="gramEnd"/>
      <w:r w:rsidRPr="00F74546">
        <w:rPr>
          <w:rFonts w:ascii="Times New Roman" w:hAnsi="Times New Roman" w:cs="Times New Roman"/>
          <w:bCs/>
        </w:rPr>
        <w:t xml:space="preserve"> Omaha, Nebraska. </w:t>
      </w:r>
      <w:proofErr w:type="gramStart"/>
      <w:r w:rsidRPr="00F74546">
        <w:rPr>
          <w:rFonts w:ascii="Times New Roman" w:hAnsi="Times New Roman" w:cs="Times New Roman"/>
          <w:bCs/>
        </w:rPr>
        <w:t>Poster (PSVIII-21).</w:t>
      </w:r>
      <w:proofErr w:type="gramEnd"/>
      <w:r w:rsidRPr="00F74546">
        <w:rPr>
          <w:rFonts w:ascii="Times New Roman" w:hAnsi="Times New Roman" w:cs="Times New Roman"/>
          <w:bCs/>
        </w:rPr>
        <w:t xml:space="preserve"> </w:t>
      </w:r>
    </w:p>
    <w:p w:rsidR="00296CCC" w:rsidRPr="00296CCC" w:rsidRDefault="00296CCC" w:rsidP="00FF1F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F59" w:rsidRPr="008B1C36" w:rsidRDefault="00650C18" w:rsidP="00F95AE6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B1C36">
        <w:rPr>
          <w:rFonts w:ascii="Times New Roman" w:eastAsia="Times New Roman" w:hAnsi="Times New Roman" w:cs="Times New Roman"/>
          <w:b/>
          <w:bCs/>
          <w:sz w:val="27"/>
          <w:szCs w:val="27"/>
        </w:rPr>
        <w:t>These</w:t>
      </w:r>
      <w:r w:rsidR="00FF1F59" w:rsidRPr="008B1C36">
        <w:rPr>
          <w:rFonts w:ascii="Times New Roman" w:eastAsia="Times New Roman" w:hAnsi="Times New Roman" w:cs="Times New Roman"/>
          <w:b/>
          <w:bCs/>
          <w:sz w:val="27"/>
          <w:szCs w:val="27"/>
        </w:rPr>
        <w:t>s/Dissertations</w:t>
      </w:r>
    </w:p>
    <w:p w:rsidR="009A78C5" w:rsidRPr="009A78C5" w:rsidRDefault="009A78C5" w:rsidP="00F95AE6">
      <w:pPr>
        <w:spacing w:after="120" w:line="240" w:lineRule="auto"/>
        <w:rPr>
          <w:rFonts w:ascii="Times New Roman" w:hAnsi="Times New Roman" w:cs="Times New Roman"/>
          <w:iCs/>
          <w:color w:val="000000"/>
        </w:rPr>
      </w:pPr>
      <w:proofErr w:type="spellStart"/>
      <w:proofErr w:type="gramStart"/>
      <w:r w:rsidRPr="009A78C5">
        <w:rPr>
          <w:rFonts w:ascii="Times New Roman" w:hAnsi="Times New Roman" w:cs="Times New Roman"/>
          <w:iCs/>
          <w:color w:val="000000"/>
        </w:rPr>
        <w:t>Guimaraes</w:t>
      </w:r>
      <w:proofErr w:type="spellEnd"/>
      <w:r w:rsidRPr="009A78C5">
        <w:rPr>
          <w:rFonts w:ascii="Times New Roman" w:hAnsi="Times New Roman" w:cs="Times New Roman"/>
          <w:iCs/>
          <w:color w:val="000000"/>
        </w:rPr>
        <w:t>, O. 2020.</w:t>
      </w:r>
      <w:proofErr w:type="gramEnd"/>
      <w:r w:rsidRPr="009A78C5">
        <w:rPr>
          <w:rFonts w:ascii="Times New Roman" w:hAnsi="Times New Roman" w:cs="Times New Roman"/>
          <w:iCs/>
          <w:color w:val="000000"/>
        </w:rPr>
        <w:t xml:space="preserve"> MS</w:t>
      </w:r>
      <w:r>
        <w:rPr>
          <w:rFonts w:ascii="Times New Roman" w:hAnsi="Times New Roman" w:cs="Times New Roman"/>
          <w:iCs/>
          <w:color w:val="000000"/>
        </w:rPr>
        <w:t>.</w:t>
      </w:r>
      <w:r w:rsidRPr="009A78C5">
        <w:rPr>
          <w:rFonts w:ascii="Times New Roman" w:hAnsi="Times New Roman" w:cs="Times New Roman"/>
          <w:iCs/>
          <w:color w:val="000000"/>
        </w:rPr>
        <w:t xml:space="preserve"> Trace mineral source impacts rumen trace mineral distribution and fiber digestion in steers fed a low-quality forage-based diet.</w:t>
      </w:r>
      <w:r>
        <w:rPr>
          <w:rFonts w:ascii="Times New Roman" w:hAnsi="Times New Roman" w:cs="Times New Roman"/>
          <w:iCs/>
          <w:color w:val="000000"/>
        </w:rPr>
        <w:t xml:space="preserve">  Colorado State University</w:t>
      </w:r>
    </w:p>
    <w:p w:rsidR="009A78C5" w:rsidRPr="009A78C5" w:rsidRDefault="009A78C5" w:rsidP="00F95A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A78C5">
        <w:rPr>
          <w:rFonts w:ascii="Times New Roman" w:hAnsi="Times New Roman" w:cs="Times New Roman"/>
          <w:iCs/>
          <w:color w:val="000000"/>
        </w:rPr>
        <w:t>Lou, Maria. 2020</w:t>
      </w:r>
      <w:r>
        <w:rPr>
          <w:rFonts w:ascii="Times New Roman" w:hAnsi="Times New Roman" w:cs="Times New Roman"/>
          <w:iCs/>
          <w:color w:val="000000"/>
        </w:rPr>
        <w:t xml:space="preserve">. </w:t>
      </w:r>
      <w:r w:rsidRPr="009A78C5">
        <w:rPr>
          <w:rFonts w:ascii="Times New Roman" w:hAnsi="Times New Roman" w:cs="Times New Roman"/>
          <w:iCs/>
          <w:color w:val="000000"/>
        </w:rPr>
        <w:t>MS</w:t>
      </w:r>
      <w:r>
        <w:rPr>
          <w:rFonts w:ascii="Times New Roman" w:hAnsi="Times New Roman" w:cs="Times New Roman"/>
          <w:iCs/>
          <w:color w:val="000000"/>
        </w:rPr>
        <w:t xml:space="preserve">. </w:t>
      </w:r>
      <w:proofErr w:type="gramStart"/>
      <w:r w:rsidRPr="009A78C5">
        <w:rPr>
          <w:rFonts w:ascii="Times New Roman" w:hAnsi="Times New Roman" w:cs="Times New Roman"/>
          <w:iCs/>
          <w:color w:val="000000"/>
        </w:rPr>
        <w:t>The grimace scale as a method of acute pain assessment for neonatal livestock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University of Minnesota.</w:t>
      </w:r>
      <w:proofErr w:type="gramEnd"/>
    </w:p>
    <w:p w:rsidR="009A78C5" w:rsidRPr="009A78C5" w:rsidRDefault="009A78C5" w:rsidP="00F95AE6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9A78C5">
        <w:rPr>
          <w:rFonts w:ascii="Times New Roman" w:hAnsi="Times New Roman" w:cs="Times New Roman"/>
        </w:rPr>
        <w:t>Nelsons, W. 2020.</w:t>
      </w:r>
      <w:proofErr w:type="gramEnd"/>
      <w:r w:rsidRPr="009A78C5">
        <w:rPr>
          <w:rFonts w:ascii="Times New Roman" w:hAnsi="Times New Roman" w:cs="Times New Roman"/>
        </w:rPr>
        <w:t xml:space="preserve"> MS</w:t>
      </w:r>
      <w:r>
        <w:rPr>
          <w:rFonts w:ascii="Times New Roman" w:hAnsi="Times New Roman" w:cs="Times New Roman"/>
        </w:rPr>
        <w:t>.</w:t>
      </w:r>
      <w:r w:rsidRPr="009A78C5">
        <w:rPr>
          <w:rFonts w:ascii="Times New Roman" w:hAnsi="Times New Roman" w:cs="Times New Roman"/>
        </w:rPr>
        <w:t xml:space="preserve"> Evaluation of </w:t>
      </w:r>
      <w:proofErr w:type="spellStart"/>
      <w:r w:rsidRPr="009A78C5">
        <w:rPr>
          <w:rFonts w:ascii="Times New Roman" w:hAnsi="Times New Roman" w:cs="Times New Roman"/>
        </w:rPr>
        <w:t>ProPath</w:t>
      </w:r>
      <w:proofErr w:type="spellEnd"/>
      <w:r w:rsidRPr="009A78C5">
        <w:rPr>
          <w:rFonts w:ascii="Times New Roman" w:hAnsi="Times New Roman" w:cs="Times New Roman"/>
        </w:rPr>
        <w:t xml:space="preserve"> for control of liver abscesses, pulmonary lesions, and heat stress of feedlot cattle managed under a natural feeding protocol.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Colorado State University.</w:t>
      </w:r>
      <w:proofErr w:type="gramEnd"/>
    </w:p>
    <w:p w:rsidR="009A78C5" w:rsidRPr="009A78C5" w:rsidRDefault="009A78C5" w:rsidP="00F95AE6">
      <w:pPr>
        <w:spacing w:after="120" w:line="240" w:lineRule="auto"/>
        <w:rPr>
          <w:rFonts w:ascii="Times New Roman" w:hAnsi="Times New Roman" w:cs="Times New Roman"/>
        </w:rPr>
      </w:pPr>
      <w:r w:rsidRPr="009A78C5">
        <w:rPr>
          <w:rFonts w:ascii="Times New Roman" w:hAnsi="Times New Roman" w:cs="Times New Roman"/>
        </w:rPr>
        <w:t>Rios-</w:t>
      </w:r>
      <w:proofErr w:type="spellStart"/>
      <w:r w:rsidRPr="009A78C5">
        <w:rPr>
          <w:rFonts w:ascii="Times New Roman" w:hAnsi="Times New Roman" w:cs="Times New Roman"/>
        </w:rPr>
        <w:t>Lugardo</w:t>
      </w:r>
      <w:proofErr w:type="spellEnd"/>
      <w:r w:rsidRPr="009A78C5">
        <w:rPr>
          <w:rFonts w:ascii="Times New Roman" w:hAnsi="Times New Roman" w:cs="Times New Roman"/>
        </w:rPr>
        <w:t xml:space="preserve">, Andrea. </w:t>
      </w:r>
      <w:r>
        <w:rPr>
          <w:rFonts w:ascii="Times New Roman" w:hAnsi="Times New Roman" w:cs="Times New Roman"/>
        </w:rPr>
        <w:t xml:space="preserve">2020. </w:t>
      </w:r>
      <w:r w:rsidRPr="009A78C5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.</w:t>
      </w:r>
      <w:r w:rsidRPr="009A78C5">
        <w:rPr>
          <w:rFonts w:ascii="Times New Roman" w:hAnsi="Times New Roman" w:cs="Times New Roman"/>
        </w:rPr>
        <w:t xml:space="preserve"> (</w:t>
      </w:r>
      <w:proofErr w:type="spellStart"/>
      <w:r w:rsidRPr="009A78C5">
        <w:rPr>
          <w:rFonts w:ascii="Times New Roman" w:hAnsi="Times New Roman" w:cs="Times New Roman"/>
        </w:rPr>
        <w:t>Rendimiento</w:t>
      </w:r>
      <w:proofErr w:type="spellEnd"/>
      <w:r w:rsidRPr="009A78C5">
        <w:rPr>
          <w:rFonts w:ascii="Times New Roman" w:hAnsi="Times New Roman" w:cs="Times New Roman"/>
        </w:rPr>
        <w:t xml:space="preserve"> </w:t>
      </w:r>
      <w:proofErr w:type="spellStart"/>
      <w:r w:rsidRPr="009A78C5">
        <w:rPr>
          <w:rFonts w:ascii="Times New Roman" w:hAnsi="Times New Roman" w:cs="Times New Roman"/>
        </w:rPr>
        <w:t>productivo</w:t>
      </w:r>
      <w:proofErr w:type="spellEnd"/>
      <w:r w:rsidRPr="009A78C5">
        <w:rPr>
          <w:rFonts w:ascii="Times New Roman" w:hAnsi="Times New Roman" w:cs="Times New Roman"/>
        </w:rPr>
        <w:t xml:space="preserve">, </w:t>
      </w:r>
      <w:proofErr w:type="spellStart"/>
      <w:r w:rsidRPr="009A78C5">
        <w:rPr>
          <w:rFonts w:ascii="Times New Roman" w:hAnsi="Times New Roman" w:cs="Times New Roman"/>
        </w:rPr>
        <w:t>características</w:t>
      </w:r>
      <w:proofErr w:type="spellEnd"/>
      <w:r w:rsidRPr="009A78C5">
        <w:rPr>
          <w:rFonts w:ascii="Times New Roman" w:hAnsi="Times New Roman" w:cs="Times New Roman"/>
        </w:rPr>
        <w:t xml:space="preserve"> de la canal y </w:t>
      </w:r>
      <w:proofErr w:type="spellStart"/>
      <w:proofErr w:type="gramStart"/>
      <w:r w:rsidRPr="009A78C5">
        <w:rPr>
          <w:rFonts w:ascii="Times New Roman" w:hAnsi="Times New Roman" w:cs="Times New Roman"/>
        </w:rPr>
        <w:t>cortes</w:t>
      </w:r>
      <w:proofErr w:type="spellEnd"/>
      <w:proofErr w:type="gramEnd"/>
      <w:r w:rsidRPr="009A78C5">
        <w:rPr>
          <w:rFonts w:ascii="Times New Roman" w:hAnsi="Times New Roman" w:cs="Times New Roman"/>
        </w:rPr>
        <w:t xml:space="preserve"> y </w:t>
      </w:r>
      <w:proofErr w:type="spellStart"/>
      <w:r w:rsidRPr="009A78C5">
        <w:rPr>
          <w:rFonts w:ascii="Times New Roman" w:hAnsi="Times New Roman" w:cs="Times New Roman"/>
        </w:rPr>
        <w:t>calidad</w:t>
      </w:r>
      <w:proofErr w:type="spellEnd"/>
      <w:r w:rsidRPr="009A78C5">
        <w:rPr>
          <w:rFonts w:ascii="Times New Roman" w:hAnsi="Times New Roman" w:cs="Times New Roman"/>
        </w:rPr>
        <w:t xml:space="preserve"> de carne de </w:t>
      </w:r>
      <w:proofErr w:type="spellStart"/>
      <w:r w:rsidRPr="009A78C5">
        <w:rPr>
          <w:rFonts w:ascii="Times New Roman" w:hAnsi="Times New Roman" w:cs="Times New Roman"/>
        </w:rPr>
        <w:t>corderos</w:t>
      </w:r>
      <w:proofErr w:type="spellEnd"/>
      <w:r w:rsidRPr="009A78C5">
        <w:rPr>
          <w:rFonts w:ascii="Times New Roman" w:hAnsi="Times New Roman" w:cs="Times New Roman"/>
        </w:rPr>
        <w:t xml:space="preserve"> </w:t>
      </w:r>
      <w:proofErr w:type="spellStart"/>
      <w:r w:rsidRPr="009A78C5">
        <w:rPr>
          <w:rFonts w:ascii="Times New Roman" w:hAnsi="Times New Roman" w:cs="Times New Roman"/>
        </w:rPr>
        <w:t>alimentados</w:t>
      </w:r>
      <w:proofErr w:type="spellEnd"/>
      <w:r w:rsidRPr="009A78C5">
        <w:rPr>
          <w:rFonts w:ascii="Times New Roman" w:hAnsi="Times New Roman" w:cs="Times New Roman"/>
        </w:rPr>
        <w:t xml:space="preserve"> con </w:t>
      </w:r>
      <w:proofErr w:type="spellStart"/>
      <w:r w:rsidRPr="009A78C5">
        <w:rPr>
          <w:rFonts w:ascii="Times New Roman" w:hAnsi="Times New Roman" w:cs="Times New Roman"/>
        </w:rPr>
        <w:t>dietas</w:t>
      </w:r>
      <w:proofErr w:type="spellEnd"/>
      <w:r w:rsidRPr="009A78C5">
        <w:rPr>
          <w:rFonts w:ascii="Times New Roman" w:hAnsi="Times New Roman" w:cs="Times New Roman"/>
        </w:rPr>
        <w:t xml:space="preserve"> </w:t>
      </w:r>
      <w:proofErr w:type="spellStart"/>
      <w:r w:rsidRPr="009A78C5">
        <w:rPr>
          <w:rFonts w:ascii="Times New Roman" w:hAnsi="Times New Roman" w:cs="Times New Roman"/>
        </w:rPr>
        <w:t>isonitrogenadas</w:t>
      </w:r>
      <w:proofErr w:type="spellEnd"/>
      <w:r w:rsidRPr="009A78C5">
        <w:rPr>
          <w:rFonts w:ascii="Times New Roman" w:hAnsi="Times New Roman" w:cs="Times New Roman"/>
        </w:rPr>
        <w:t xml:space="preserve"> con dos </w:t>
      </w:r>
      <w:proofErr w:type="spellStart"/>
      <w:r w:rsidRPr="009A78C5">
        <w:rPr>
          <w:rFonts w:ascii="Times New Roman" w:hAnsi="Times New Roman" w:cs="Times New Roman"/>
        </w:rPr>
        <w:t>niveles</w:t>
      </w:r>
      <w:proofErr w:type="spellEnd"/>
      <w:r w:rsidRPr="009A78C5">
        <w:rPr>
          <w:rFonts w:ascii="Times New Roman" w:hAnsi="Times New Roman" w:cs="Times New Roman"/>
        </w:rPr>
        <w:t xml:space="preserve"> de </w:t>
      </w:r>
      <w:proofErr w:type="spellStart"/>
      <w:r w:rsidRPr="009A78C5">
        <w:rPr>
          <w:rFonts w:ascii="Times New Roman" w:hAnsi="Times New Roman" w:cs="Times New Roman"/>
        </w:rPr>
        <w:t>nutrientes</w:t>
      </w:r>
      <w:proofErr w:type="spellEnd"/>
      <w:r w:rsidRPr="009A78C5">
        <w:rPr>
          <w:rFonts w:ascii="Times New Roman" w:hAnsi="Times New Roman" w:cs="Times New Roman"/>
        </w:rPr>
        <w:t xml:space="preserve"> </w:t>
      </w:r>
      <w:proofErr w:type="spellStart"/>
      <w:r w:rsidRPr="009A78C5">
        <w:rPr>
          <w:rFonts w:ascii="Times New Roman" w:hAnsi="Times New Roman" w:cs="Times New Roman"/>
        </w:rPr>
        <w:t>digeribles</w:t>
      </w:r>
      <w:proofErr w:type="spellEnd"/>
      <w:r w:rsidRPr="009A78C5">
        <w:rPr>
          <w:rFonts w:ascii="Times New Roman" w:hAnsi="Times New Roman" w:cs="Times New Roman"/>
        </w:rPr>
        <w:t xml:space="preserve"> </w:t>
      </w:r>
      <w:proofErr w:type="spellStart"/>
      <w:r w:rsidRPr="009A78C5">
        <w:rPr>
          <w:rFonts w:ascii="Times New Roman" w:hAnsi="Times New Roman" w:cs="Times New Roman"/>
        </w:rPr>
        <w:t>totales</w:t>
      </w:r>
      <w:proofErr w:type="spellEnd"/>
      <w:r w:rsidRPr="009A78C5">
        <w:rPr>
          <w:rFonts w:ascii="Times New Roman" w:hAnsi="Times New Roman" w:cs="Times New Roman"/>
        </w:rPr>
        <w:t>). University of Puerto Rico</w:t>
      </w:r>
    </w:p>
    <w:p w:rsidR="008B296C" w:rsidRPr="008B296C" w:rsidRDefault="008B296C" w:rsidP="00F95AE6">
      <w:pPr>
        <w:spacing w:after="120" w:line="240" w:lineRule="auto"/>
        <w:rPr>
          <w:rFonts w:ascii="Times New Roman" w:hAnsi="Times New Roman" w:cs="Times New Roman"/>
        </w:rPr>
      </w:pPr>
      <w:r w:rsidRPr="008B296C">
        <w:rPr>
          <w:rFonts w:ascii="Times New Roman" w:hAnsi="Times New Roman" w:cs="Times New Roman"/>
        </w:rPr>
        <w:t xml:space="preserve">Swanson, R. 2020. MS. Heat stress-induced deficits in growth, metabolic efficiency, and cardiovascular function coincided with chronic systemic inflammation and </w:t>
      </w:r>
      <w:proofErr w:type="spellStart"/>
      <w:r w:rsidRPr="008B296C">
        <w:rPr>
          <w:rFonts w:ascii="Times New Roman" w:hAnsi="Times New Roman" w:cs="Times New Roman"/>
        </w:rPr>
        <w:t>hypercatecholaminemia</w:t>
      </w:r>
      <w:proofErr w:type="spellEnd"/>
      <w:r w:rsidRPr="008B296C">
        <w:rPr>
          <w:rFonts w:ascii="Times New Roman" w:hAnsi="Times New Roman" w:cs="Times New Roman"/>
        </w:rPr>
        <w:t xml:space="preserve"> in </w:t>
      </w:r>
      <w:proofErr w:type="spellStart"/>
      <w:r w:rsidRPr="008B296C">
        <w:rPr>
          <w:rFonts w:ascii="Times New Roman" w:hAnsi="Times New Roman" w:cs="Times New Roman"/>
        </w:rPr>
        <w:t>ractopamine</w:t>
      </w:r>
      <w:proofErr w:type="spellEnd"/>
      <w:r w:rsidRPr="008B296C">
        <w:rPr>
          <w:rFonts w:ascii="Times New Roman" w:hAnsi="Times New Roman" w:cs="Times New Roman"/>
        </w:rPr>
        <w:t xml:space="preserve">-supplemented feedlot lambs; </w:t>
      </w:r>
      <w:proofErr w:type="gramStart"/>
      <w:r w:rsidRPr="008B296C">
        <w:rPr>
          <w:rFonts w:ascii="Times New Roman" w:hAnsi="Times New Roman" w:cs="Times New Roman"/>
        </w:rPr>
        <w:t>Atypical</w:t>
      </w:r>
      <w:proofErr w:type="gramEnd"/>
      <w:r w:rsidRPr="008B296C">
        <w:rPr>
          <w:rFonts w:ascii="Times New Roman" w:hAnsi="Times New Roman" w:cs="Times New Roman"/>
        </w:rPr>
        <w:t xml:space="preserve"> </w:t>
      </w:r>
      <w:proofErr w:type="spellStart"/>
      <w:r w:rsidRPr="008B296C">
        <w:rPr>
          <w:rFonts w:ascii="Times New Roman" w:hAnsi="Times New Roman" w:cs="Times New Roman"/>
        </w:rPr>
        <w:t>cyclicity</w:t>
      </w:r>
      <w:proofErr w:type="spellEnd"/>
      <w:r w:rsidRPr="008B296C">
        <w:rPr>
          <w:rFonts w:ascii="Times New Roman" w:hAnsi="Times New Roman" w:cs="Times New Roman"/>
        </w:rPr>
        <w:t xml:space="preserve"> at puberty in beef cows is associated with early deficits in muscling, metabolic indicators, and myoblast function in offspring but does not impact feedlot performance. </w:t>
      </w:r>
      <w:proofErr w:type="gramStart"/>
      <w:r w:rsidRPr="008B296C">
        <w:rPr>
          <w:rFonts w:ascii="Times New Roman" w:hAnsi="Times New Roman" w:cs="Times New Roman"/>
        </w:rPr>
        <w:t>University of Nebraska-Lincoln.</w:t>
      </w:r>
      <w:proofErr w:type="gramEnd"/>
    </w:p>
    <w:p w:rsidR="009A78C5" w:rsidRPr="009A78C5" w:rsidRDefault="009A78C5" w:rsidP="00F95AE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9A78C5">
        <w:rPr>
          <w:rFonts w:ascii="Times New Roman" w:hAnsi="Times New Roman" w:cs="Times New Roman"/>
        </w:rPr>
        <w:t>Throndyke</w:t>
      </w:r>
      <w:proofErr w:type="spellEnd"/>
      <w:r w:rsidRPr="009A78C5">
        <w:rPr>
          <w:rFonts w:ascii="Times New Roman" w:hAnsi="Times New Roman" w:cs="Times New Roman"/>
        </w:rPr>
        <w:t>, M. 2020. MS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9A78C5">
        <w:rPr>
          <w:rFonts w:ascii="Times New Roman" w:hAnsi="Times New Roman" w:cs="Times New Roman"/>
        </w:rPr>
        <w:t>Molybedenum</w:t>
      </w:r>
      <w:proofErr w:type="spellEnd"/>
      <w:r w:rsidRPr="009A78C5">
        <w:rPr>
          <w:rFonts w:ascii="Times New Roman" w:hAnsi="Times New Roman" w:cs="Times New Roman"/>
        </w:rPr>
        <w:t xml:space="preserve"> exposure in drinking water vs feed affects copper apparent absorption differently in beef cattle</w:t>
      </w:r>
      <w:r>
        <w:rPr>
          <w:rFonts w:ascii="Times New Roman" w:hAnsi="Times New Roman" w:cs="Times New Roman"/>
        </w:rPr>
        <w:t xml:space="preserve"> </w:t>
      </w:r>
      <w:r w:rsidRPr="009A78C5">
        <w:rPr>
          <w:rFonts w:ascii="Times New Roman" w:hAnsi="Times New Roman" w:cs="Times New Roman"/>
        </w:rPr>
        <w:t>consuming a high forage diet.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Colorado State University.</w:t>
      </w:r>
      <w:proofErr w:type="gramEnd"/>
    </w:p>
    <w:p w:rsidR="009A78C5" w:rsidRPr="009A78C5" w:rsidRDefault="009A78C5" w:rsidP="00F95AE6">
      <w:pPr>
        <w:spacing w:after="12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A78C5">
        <w:rPr>
          <w:rFonts w:ascii="Times New Roman" w:hAnsi="Times New Roman" w:cs="Times New Roman"/>
        </w:rPr>
        <w:t>Tillquist</w:t>
      </w:r>
      <w:proofErr w:type="spellEnd"/>
      <w:r w:rsidRPr="009A78C5">
        <w:rPr>
          <w:rFonts w:ascii="Times New Roman" w:hAnsi="Times New Roman" w:cs="Times New Roman"/>
        </w:rPr>
        <w:t>, N. 2020.</w:t>
      </w:r>
      <w:proofErr w:type="gramEnd"/>
      <w:r w:rsidRPr="009A78C5">
        <w:rPr>
          <w:rFonts w:ascii="Times New Roman" w:hAnsi="Times New Roman" w:cs="Times New Roman"/>
        </w:rPr>
        <w:t xml:space="preserve"> MS, </w:t>
      </w:r>
      <w:proofErr w:type="gramStart"/>
      <w:r w:rsidRPr="009A78C5">
        <w:rPr>
          <w:rFonts w:ascii="Times New Roman" w:hAnsi="Times New Roman" w:cs="Times New Roman"/>
        </w:rPr>
        <w:t>Investigating</w:t>
      </w:r>
      <w:proofErr w:type="gramEnd"/>
      <w:r w:rsidRPr="009A78C5">
        <w:rPr>
          <w:rFonts w:ascii="Times New Roman" w:hAnsi="Times New Roman" w:cs="Times New Roman"/>
        </w:rPr>
        <w:t xml:space="preserve"> hepatic copper trafficking in beef cattle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Colorado State University.</w:t>
      </w:r>
      <w:proofErr w:type="gramEnd"/>
    </w:p>
    <w:p w:rsidR="009E6DC6" w:rsidRDefault="009E6DC6"/>
    <w:p w:rsidR="00F5079F" w:rsidRDefault="00F5079F" w:rsidP="00F50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Materials</w:t>
      </w:r>
      <w:r w:rsidR="0032110A">
        <w:rPr>
          <w:rFonts w:ascii="Times New Roman" w:eastAsia="Times New Roman" w:hAnsi="Times New Roman" w:cs="Times New Roman"/>
          <w:b/>
          <w:bCs/>
          <w:sz w:val="24"/>
          <w:szCs w:val="24"/>
        </w:rPr>
        <w:t>/Presentations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34A40">
        <w:rPr>
          <w:rFonts w:ascii="Times New Roman" w:hAnsi="Times New Roman" w:cs="Times New Roman"/>
        </w:rPr>
        <w:t>DeWitte</w:t>
      </w:r>
      <w:proofErr w:type="spellEnd"/>
      <w:r w:rsidRPr="00D34A40">
        <w:rPr>
          <w:rFonts w:ascii="Times New Roman" w:hAnsi="Times New Roman" w:cs="Times New Roman"/>
        </w:rPr>
        <w:t xml:space="preserve">, D., Y. Z. Li, R. </w:t>
      </w:r>
      <w:proofErr w:type="spellStart"/>
      <w:r w:rsidRPr="00D34A40">
        <w:rPr>
          <w:rFonts w:ascii="Times New Roman" w:hAnsi="Times New Roman" w:cs="Times New Roman"/>
        </w:rPr>
        <w:t>Carr</w:t>
      </w:r>
      <w:proofErr w:type="spellEnd"/>
      <w:r w:rsidRPr="00D34A40">
        <w:rPr>
          <w:rFonts w:ascii="Times New Roman" w:hAnsi="Times New Roman" w:cs="Times New Roman"/>
        </w:rPr>
        <w:t xml:space="preserve">, A. Hernandez, and S. Major. </w:t>
      </w:r>
      <w:r>
        <w:rPr>
          <w:rFonts w:ascii="Times New Roman" w:hAnsi="Times New Roman" w:cs="Times New Roman"/>
        </w:rPr>
        <w:t xml:space="preserve">Mar </w:t>
      </w:r>
      <w:r w:rsidRPr="00D34A40">
        <w:rPr>
          <w:rFonts w:ascii="Times New Roman" w:hAnsi="Times New Roman" w:cs="Times New Roman"/>
        </w:rPr>
        <w:t xml:space="preserve">2020. UM organic swine research underway. </w:t>
      </w:r>
      <w:proofErr w:type="gramStart"/>
      <w:r w:rsidRPr="00D34A40">
        <w:rPr>
          <w:rFonts w:ascii="Times New Roman" w:hAnsi="Times New Roman" w:cs="Times New Roman"/>
        </w:rPr>
        <w:t>Steven County Times.</w:t>
      </w:r>
      <w:proofErr w:type="gramEnd"/>
      <w:r w:rsidRPr="00D34A40">
        <w:rPr>
          <w:rFonts w:ascii="Times New Roman" w:hAnsi="Times New Roman" w:cs="Times New Roman"/>
        </w:rPr>
        <w:t xml:space="preserve"> 2020 Farm Progress (B9). 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Edwards-Callaway.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  <w:r w:rsidRPr="00D34A40">
        <w:rPr>
          <w:rFonts w:ascii="Times New Roman" w:hAnsi="Times New Roman" w:cs="Times New Roman"/>
        </w:rPr>
        <w:t xml:space="preserve"> Animal welfare during marketing: A dairy cow's journey from farm to plant, Dairy Cattle Welfare Cou</w:t>
      </w:r>
      <w:r>
        <w:rPr>
          <w:rFonts w:ascii="Times New Roman" w:hAnsi="Times New Roman" w:cs="Times New Roman"/>
        </w:rPr>
        <w:t>ncil, webinar.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Edwards-Callaway.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. </w:t>
      </w:r>
      <w:r w:rsidRPr="00D34A40">
        <w:rPr>
          <w:rFonts w:ascii="Times New Roman" w:hAnsi="Times New Roman" w:cs="Times New Roman"/>
        </w:rPr>
        <w:t>At-Risk Animals – Considerations, Dairy MAX, remote</w:t>
      </w:r>
      <w:r>
        <w:rPr>
          <w:rFonts w:ascii="Times New Roman" w:hAnsi="Times New Roman" w:cs="Times New Roman"/>
        </w:rPr>
        <w:t>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Edwards-Callaway.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  <w:r w:rsidRPr="00D34A40">
        <w:rPr>
          <w:rFonts w:ascii="Times New Roman" w:hAnsi="Times New Roman" w:cs="Times New Roman"/>
        </w:rPr>
        <w:t xml:space="preserve"> Consumer Expectations and the Evolving Science of Animal Welfare, National Cattlemen’s Beef Association Cattlemen’s College, San Anton</w:t>
      </w:r>
      <w:r>
        <w:rPr>
          <w:rFonts w:ascii="Times New Roman" w:hAnsi="Times New Roman" w:cs="Times New Roman"/>
        </w:rPr>
        <w:t>io, TX.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Edwards-Callaway.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. </w:t>
      </w:r>
      <w:r w:rsidRPr="00D34A40">
        <w:rPr>
          <w:rFonts w:ascii="Times New Roman" w:hAnsi="Times New Roman" w:cs="Times New Roman"/>
        </w:rPr>
        <w:t xml:space="preserve">Delivering Animal Well-being Outcomes, Global Roundtable for Sustainable Beef, webinar. </w:t>
      </w:r>
    </w:p>
    <w:p w:rsidR="000C2D67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Edwards-Callaway.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. </w:t>
      </w:r>
      <w:r w:rsidRPr="00D34A40">
        <w:rPr>
          <w:rFonts w:ascii="Times New Roman" w:hAnsi="Times New Roman" w:cs="Times New Roman"/>
        </w:rPr>
        <w:t>Evolving Science of Animal Welfare, Dairy MAX, remote</w:t>
      </w:r>
      <w:r>
        <w:rPr>
          <w:rFonts w:ascii="Times New Roman" w:hAnsi="Times New Roman" w:cs="Times New Roman"/>
        </w:rPr>
        <w:t>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Engle.</w:t>
      </w:r>
      <w:proofErr w:type="gramEnd"/>
      <w:r>
        <w:rPr>
          <w:rFonts w:ascii="Times New Roman" w:hAnsi="Times New Roman" w:cs="Times New Roman"/>
        </w:rPr>
        <w:t xml:space="preserve">  Feb 2</w:t>
      </w:r>
      <w:r w:rsidRPr="00D34A40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D34A40">
        <w:rPr>
          <w:rFonts w:ascii="Times New Roman" w:hAnsi="Times New Roman" w:cs="Times New Roman"/>
        </w:rPr>
        <w:t>Larimer County Livestock Field Day.</w:t>
      </w:r>
      <w:proofErr w:type="gramEnd"/>
      <w:r w:rsidRPr="00D34A40">
        <w:rPr>
          <w:rFonts w:ascii="Times New Roman" w:hAnsi="Times New Roman" w:cs="Times New Roman"/>
        </w:rPr>
        <w:t xml:space="preserve"> Presentation title: Got guts? </w:t>
      </w:r>
      <w:proofErr w:type="gramStart"/>
      <w:r w:rsidRPr="00D34A40">
        <w:rPr>
          <w:rFonts w:ascii="Times New Roman" w:hAnsi="Times New Roman" w:cs="Times New Roman"/>
        </w:rPr>
        <w:t>Digestive Anatomy.</w:t>
      </w:r>
      <w:proofErr w:type="gramEnd"/>
      <w:r w:rsidRPr="00D34A40">
        <w:rPr>
          <w:rFonts w:ascii="Times New Roman" w:hAnsi="Times New Roman" w:cs="Times New Roman"/>
        </w:rPr>
        <w:t xml:space="preserve"> Presentation and hands on dissection of gastrointestinal tracts of sheep. Larimer County Fair Grounds, Lov</w:t>
      </w:r>
      <w:r>
        <w:rPr>
          <w:rFonts w:ascii="Times New Roman" w:hAnsi="Times New Roman" w:cs="Times New Roman"/>
        </w:rPr>
        <w:t>eland, CO.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Engle.</w:t>
      </w:r>
      <w:proofErr w:type="gramEnd"/>
      <w:r>
        <w:rPr>
          <w:rFonts w:ascii="Times New Roman" w:hAnsi="Times New Roman" w:cs="Times New Roman"/>
        </w:rPr>
        <w:t xml:space="preserve"> May </w:t>
      </w:r>
      <w:r w:rsidRPr="00D34A4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  <w:r w:rsidRPr="00D34A40">
        <w:rPr>
          <w:rFonts w:ascii="Times New Roman" w:hAnsi="Times New Roman" w:cs="Times New Roman"/>
        </w:rPr>
        <w:t xml:space="preserve"> Central and South America Consulting Ruminant Nutritionist Symposium, sponsored by </w:t>
      </w:r>
      <w:proofErr w:type="spellStart"/>
      <w:r w:rsidRPr="00D34A40">
        <w:rPr>
          <w:rFonts w:ascii="Times New Roman" w:hAnsi="Times New Roman" w:cs="Times New Roman"/>
        </w:rPr>
        <w:t>Qualitech</w:t>
      </w:r>
      <w:proofErr w:type="spellEnd"/>
      <w:r w:rsidRPr="00D34A40">
        <w:rPr>
          <w:rFonts w:ascii="Times New Roman" w:hAnsi="Times New Roman" w:cs="Times New Roman"/>
        </w:rPr>
        <w:t xml:space="preserve">, Inc. Presentation title: The future challenges of research in beef cattle mineral nutrition. </w:t>
      </w:r>
      <w:proofErr w:type="gramStart"/>
      <w:r w:rsidRPr="00D34A40">
        <w:rPr>
          <w:rFonts w:ascii="Times New Roman" w:hAnsi="Times New Roman" w:cs="Times New Roman"/>
        </w:rPr>
        <w:t>Virtual</w:t>
      </w:r>
      <w:r>
        <w:rPr>
          <w:rFonts w:ascii="Times New Roman" w:hAnsi="Times New Roman" w:cs="Times New Roman"/>
        </w:rPr>
        <w:t xml:space="preserve"> presentation.</w:t>
      </w:r>
      <w:proofErr w:type="gramEnd"/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r w:rsidRPr="00D34A40">
        <w:rPr>
          <w:rFonts w:ascii="Times New Roman" w:hAnsi="Times New Roman" w:cs="Times New Roman"/>
        </w:rPr>
        <w:t xml:space="preserve">Li, Y. Z. </w:t>
      </w:r>
      <w:r>
        <w:rPr>
          <w:rFonts w:ascii="Times New Roman" w:hAnsi="Times New Roman" w:cs="Times New Roman"/>
        </w:rPr>
        <w:t xml:space="preserve">June </w:t>
      </w:r>
      <w:r w:rsidRPr="00D34A40">
        <w:rPr>
          <w:rFonts w:ascii="Times New Roman" w:hAnsi="Times New Roman" w:cs="Times New Roman"/>
        </w:rPr>
        <w:t xml:space="preserve">2020. Can </w:t>
      </w:r>
      <w:proofErr w:type="spellStart"/>
      <w:r w:rsidRPr="00D34A40">
        <w:rPr>
          <w:rFonts w:ascii="Times New Roman" w:hAnsi="Times New Roman" w:cs="Times New Roman"/>
        </w:rPr>
        <w:t>camelina</w:t>
      </w:r>
      <w:proofErr w:type="spellEnd"/>
      <w:r w:rsidRPr="00D34A40">
        <w:rPr>
          <w:rFonts w:ascii="Times New Roman" w:hAnsi="Times New Roman" w:cs="Times New Roman"/>
        </w:rPr>
        <w:t xml:space="preserve"> meal be used as a feed ingredient to reduce parasites in organic pig production? </w:t>
      </w:r>
      <w:proofErr w:type="gramStart"/>
      <w:r w:rsidRPr="00D34A40">
        <w:rPr>
          <w:rFonts w:ascii="Times New Roman" w:hAnsi="Times New Roman" w:cs="Times New Roman"/>
        </w:rPr>
        <w:t>WCROC.</w:t>
      </w:r>
      <w:proofErr w:type="gramEnd"/>
      <w:r w:rsidRPr="00D34A40">
        <w:rPr>
          <w:rFonts w:ascii="Times New Roman" w:hAnsi="Times New Roman" w:cs="Times New Roman"/>
        </w:rPr>
        <w:t xml:space="preserve"> </w:t>
      </w:r>
      <w:proofErr w:type="gramStart"/>
      <w:r w:rsidRPr="00D34A40">
        <w:rPr>
          <w:rFonts w:ascii="Times New Roman" w:hAnsi="Times New Roman" w:cs="Times New Roman"/>
        </w:rPr>
        <w:t>Newsletter.</w:t>
      </w:r>
      <w:proofErr w:type="gramEnd"/>
      <w:r w:rsidRPr="00D34A40">
        <w:rPr>
          <w:rFonts w:ascii="Times New Roman" w:hAnsi="Times New Roman" w:cs="Times New Roman"/>
        </w:rPr>
        <w:t xml:space="preserve"> Available at: </w:t>
      </w:r>
      <w:hyperlink r:id="rId9" w:history="1">
        <w:r w:rsidRPr="00D34A40">
          <w:rPr>
            <w:rFonts w:ascii="Times New Roman" w:hAnsi="Times New Roman" w:cs="Times New Roman"/>
            <w:u w:val="single"/>
          </w:rPr>
          <w:t>https://wcroc.cfans.umn.edu/wcroc-news/camelina-feed-ingredient</w:t>
        </w:r>
      </w:hyperlink>
      <w:r w:rsidRPr="00D34A40">
        <w:rPr>
          <w:rFonts w:ascii="Times New Roman" w:hAnsi="Times New Roman" w:cs="Times New Roman"/>
        </w:rPr>
        <w:t>.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34A40">
        <w:rPr>
          <w:rFonts w:ascii="Times New Roman" w:hAnsi="Times New Roman" w:cs="Times New Roman"/>
        </w:rPr>
        <w:t>Snyder, A, Weimer, S. 2020.</w:t>
      </w:r>
      <w:proofErr w:type="gramEnd"/>
      <w:r w:rsidRPr="00D34A40">
        <w:rPr>
          <w:rFonts w:ascii="Times New Roman" w:hAnsi="Times New Roman" w:cs="Times New Roman"/>
        </w:rPr>
        <w:t xml:space="preserve"> </w:t>
      </w:r>
      <w:proofErr w:type="gramStart"/>
      <w:r w:rsidRPr="00D34A40">
        <w:rPr>
          <w:rFonts w:ascii="Times New Roman" w:hAnsi="Times New Roman" w:cs="Times New Roman"/>
        </w:rPr>
        <w:t>Understanding salmonella, its presence and control in live poultry.</w:t>
      </w:r>
      <w:proofErr w:type="gramEnd"/>
      <w:r w:rsidRPr="00D34A40">
        <w:rPr>
          <w:rFonts w:ascii="Times New Roman" w:hAnsi="Times New Roman" w:cs="Times New Roman"/>
        </w:rPr>
        <w:t xml:space="preserve"> </w:t>
      </w:r>
      <w:proofErr w:type="gramStart"/>
      <w:r w:rsidRPr="00D34A40">
        <w:rPr>
          <w:rFonts w:ascii="Times New Roman" w:hAnsi="Times New Roman" w:cs="Times New Roman"/>
        </w:rPr>
        <w:t>University of Maryland Extension Bulletin.</w:t>
      </w:r>
      <w:proofErr w:type="gramEnd"/>
      <w:r w:rsidRPr="00D34A40">
        <w:rPr>
          <w:rFonts w:ascii="Times New Roman" w:hAnsi="Times New Roman" w:cs="Times New Roman"/>
        </w:rPr>
        <w:t xml:space="preserve"> </w:t>
      </w:r>
      <w:proofErr w:type="gramStart"/>
      <w:r w:rsidRPr="00D34A40">
        <w:rPr>
          <w:rFonts w:ascii="Times New Roman" w:hAnsi="Times New Roman" w:cs="Times New Roman"/>
        </w:rPr>
        <w:t>FS-1137.</w:t>
      </w:r>
      <w:proofErr w:type="gramEnd"/>
      <w:r w:rsidRPr="00D34A40">
        <w:rPr>
          <w:rFonts w:ascii="Times New Roman" w:hAnsi="Times New Roman" w:cs="Times New Roman"/>
        </w:rPr>
        <w:t xml:space="preserve">  https://extension.umd.edu/learn/publications/understanding-salmonella-its-presence-and-control-live-poultry</w:t>
      </w:r>
    </w:p>
    <w:p w:rsidR="000C2D67" w:rsidRPr="00D34A40" w:rsidRDefault="000C2D67" w:rsidP="000C2D6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34A40">
        <w:rPr>
          <w:rFonts w:ascii="Times New Roman" w:hAnsi="Times New Roman" w:cs="Times New Roman"/>
        </w:rPr>
        <w:t>Tresoldi</w:t>
      </w:r>
      <w:proofErr w:type="spellEnd"/>
      <w:r w:rsidRPr="00D34A40">
        <w:rPr>
          <w:rFonts w:ascii="Times New Roman" w:hAnsi="Times New Roman" w:cs="Times New Roman"/>
        </w:rPr>
        <w:t xml:space="preserve">, G and Tucker, CB. </w:t>
      </w:r>
      <w:r>
        <w:rPr>
          <w:rFonts w:ascii="Times New Roman" w:hAnsi="Times New Roman" w:cs="Times New Roman"/>
        </w:rPr>
        <w:t xml:space="preserve">2020. </w:t>
      </w:r>
      <w:r w:rsidRPr="00D34A40">
        <w:rPr>
          <w:rFonts w:ascii="Times New Roman" w:hAnsi="Times New Roman" w:cs="Times New Roman"/>
        </w:rPr>
        <w:t xml:space="preserve">The ups and downs of body temperature. </w:t>
      </w:r>
      <w:proofErr w:type="gramStart"/>
      <w:r w:rsidRPr="00D34A40">
        <w:rPr>
          <w:rFonts w:ascii="Times New Roman" w:hAnsi="Times New Roman" w:cs="Times New Roman"/>
        </w:rPr>
        <w:t>Aug 25, 2020 issue of Hoard's Dairyman.</w:t>
      </w:r>
      <w:proofErr w:type="gramEnd"/>
    </w:p>
    <w:p w:rsidR="00B46BB3" w:rsidRDefault="000C2D67" w:rsidP="008F65EF">
      <w:pPr>
        <w:spacing w:after="120" w:line="240" w:lineRule="auto"/>
      </w:pPr>
      <w:proofErr w:type="gramStart"/>
      <w:r w:rsidRPr="00D34A40">
        <w:rPr>
          <w:rFonts w:ascii="Times New Roman" w:hAnsi="Times New Roman" w:cs="Times New Roman"/>
        </w:rPr>
        <w:t>Weimer, SL. 2020.</w:t>
      </w:r>
      <w:proofErr w:type="gramEnd"/>
      <w:r w:rsidRPr="00D34A40">
        <w:rPr>
          <w:rFonts w:ascii="Times New Roman" w:hAnsi="Times New Roman" w:cs="Times New Roman"/>
        </w:rPr>
        <w:t xml:space="preserve"> Animal welfare is the key to the sustainability of the poultry industry. </w:t>
      </w:r>
      <w:proofErr w:type="gramStart"/>
      <w:r w:rsidRPr="00D34A40">
        <w:rPr>
          <w:rFonts w:ascii="Times New Roman" w:hAnsi="Times New Roman" w:cs="Times New Roman"/>
        </w:rPr>
        <w:t xml:space="preserve">University of </w:t>
      </w:r>
      <w:proofErr w:type="spellStart"/>
      <w:r w:rsidRPr="00D34A40">
        <w:rPr>
          <w:rFonts w:ascii="Times New Roman" w:hAnsi="Times New Roman" w:cs="Times New Roman"/>
        </w:rPr>
        <w:t>Maryalnd</w:t>
      </w:r>
      <w:proofErr w:type="spellEnd"/>
      <w:r w:rsidRPr="00D34A40">
        <w:rPr>
          <w:rFonts w:ascii="Times New Roman" w:hAnsi="Times New Roman" w:cs="Times New Roman"/>
        </w:rPr>
        <w:t xml:space="preserve"> Extension Bulletin.</w:t>
      </w:r>
      <w:proofErr w:type="gramEnd"/>
      <w:r w:rsidRPr="00D34A40">
        <w:rPr>
          <w:rFonts w:ascii="Times New Roman" w:hAnsi="Times New Roman" w:cs="Times New Roman"/>
        </w:rPr>
        <w:t xml:space="preserve"> </w:t>
      </w:r>
      <w:proofErr w:type="gramStart"/>
      <w:r w:rsidRPr="00D34A40">
        <w:rPr>
          <w:rFonts w:ascii="Times New Roman" w:hAnsi="Times New Roman" w:cs="Times New Roman"/>
        </w:rPr>
        <w:t>FS-1136.</w:t>
      </w:r>
      <w:proofErr w:type="gramEnd"/>
      <w:r w:rsidRPr="00D34A40">
        <w:rPr>
          <w:rFonts w:ascii="Times New Roman" w:hAnsi="Times New Roman" w:cs="Times New Roman"/>
        </w:rPr>
        <w:t xml:space="preserve"> https://extension.umd.edu/learn/publications/animal-welfare-essential-sustainability-poultry-industry-program</w:t>
      </w:r>
    </w:p>
    <w:sectPr w:rsidR="00B46B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A3" w:rsidRDefault="00FA17A3" w:rsidP="009F23CB">
      <w:pPr>
        <w:spacing w:after="0" w:line="240" w:lineRule="auto"/>
      </w:pPr>
      <w:r>
        <w:separator/>
      </w:r>
    </w:p>
  </w:endnote>
  <w:endnote w:type="continuationSeparator" w:id="0">
    <w:p w:rsidR="00FA17A3" w:rsidRDefault="00FA17A3" w:rsidP="009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8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3CB" w:rsidRDefault="009F2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3CB" w:rsidRDefault="009F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A3" w:rsidRDefault="00FA17A3" w:rsidP="009F23CB">
      <w:pPr>
        <w:spacing w:after="0" w:line="240" w:lineRule="auto"/>
      </w:pPr>
      <w:r>
        <w:separator/>
      </w:r>
    </w:p>
  </w:footnote>
  <w:footnote w:type="continuationSeparator" w:id="0">
    <w:p w:rsidR="00FA17A3" w:rsidRDefault="00FA17A3" w:rsidP="009F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28"/>
    <w:multiLevelType w:val="multilevel"/>
    <w:tmpl w:val="0B6C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4609"/>
    <w:multiLevelType w:val="hybridMultilevel"/>
    <w:tmpl w:val="01EAC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5050"/>
    <w:multiLevelType w:val="hybridMultilevel"/>
    <w:tmpl w:val="7AC09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29E"/>
    <w:multiLevelType w:val="hybridMultilevel"/>
    <w:tmpl w:val="B420C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6ECB"/>
    <w:multiLevelType w:val="hybridMultilevel"/>
    <w:tmpl w:val="EDAEB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D7D"/>
    <w:multiLevelType w:val="hybridMultilevel"/>
    <w:tmpl w:val="336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DDF"/>
    <w:multiLevelType w:val="multilevel"/>
    <w:tmpl w:val="B49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F6F39"/>
    <w:multiLevelType w:val="hybridMultilevel"/>
    <w:tmpl w:val="4D0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C08A4"/>
    <w:multiLevelType w:val="multilevel"/>
    <w:tmpl w:val="3E9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314996"/>
    <w:multiLevelType w:val="hybridMultilevel"/>
    <w:tmpl w:val="8F2E6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9532C"/>
    <w:multiLevelType w:val="hybridMultilevel"/>
    <w:tmpl w:val="E384D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668A"/>
    <w:multiLevelType w:val="hybridMultilevel"/>
    <w:tmpl w:val="21982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108C"/>
    <w:multiLevelType w:val="hybridMultilevel"/>
    <w:tmpl w:val="79F4F164"/>
    <w:lvl w:ilvl="0" w:tplc="AB22A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61ED1"/>
    <w:multiLevelType w:val="hybridMultilevel"/>
    <w:tmpl w:val="AD122DF2"/>
    <w:lvl w:ilvl="0" w:tplc="53BE03E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371009"/>
    <w:multiLevelType w:val="hybridMultilevel"/>
    <w:tmpl w:val="03EA9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C7CF6"/>
    <w:multiLevelType w:val="hybridMultilevel"/>
    <w:tmpl w:val="B246DCC6"/>
    <w:lvl w:ilvl="0" w:tplc="54F6EA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B738A"/>
    <w:multiLevelType w:val="hybridMultilevel"/>
    <w:tmpl w:val="800A8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43483"/>
    <w:multiLevelType w:val="hybridMultilevel"/>
    <w:tmpl w:val="921CE1CA"/>
    <w:lvl w:ilvl="0" w:tplc="9124B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17"/>
  </w:num>
  <w:num w:numId="11">
    <w:abstractNumId w:val="1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9"/>
    <w:rsid w:val="0000471E"/>
    <w:rsid w:val="000B1DAA"/>
    <w:rsid w:val="000C2D67"/>
    <w:rsid w:val="000E5523"/>
    <w:rsid w:val="000F537C"/>
    <w:rsid w:val="00140FE1"/>
    <w:rsid w:val="001C0697"/>
    <w:rsid w:val="001C3F43"/>
    <w:rsid w:val="001C5218"/>
    <w:rsid w:val="00205B1F"/>
    <w:rsid w:val="0022453E"/>
    <w:rsid w:val="00231C91"/>
    <w:rsid w:val="00296CCC"/>
    <w:rsid w:val="002A3459"/>
    <w:rsid w:val="0032110A"/>
    <w:rsid w:val="00371B21"/>
    <w:rsid w:val="00385529"/>
    <w:rsid w:val="00387DEB"/>
    <w:rsid w:val="0043783D"/>
    <w:rsid w:val="00450F80"/>
    <w:rsid w:val="00451BCA"/>
    <w:rsid w:val="00467DBC"/>
    <w:rsid w:val="00480279"/>
    <w:rsid w:val="00484DE2"/>
    <w:rsid w:val="0049001F"/>
    <w:rsid w:val="004C7AAC"/>
    <w:rsid w:val="005162CA"/>
    <w:rsid w:val="00522E7A"/>
    <w:rsid w:val="005304AE"/>
    <w:rsid w:val="0059495C"/>
    <w:rsid w:val="005D08FA"/>
    <w:rsid w:val="0062123F"/>
    <w:rsid w:val="00650C18"/>
    <w:rsid w:val="006A466D"/>
    <w:rsid w:val="00715898"/>
    <w:rsid w:val="007C2D7E"/>
    <w:rsid w:val="00853743"/>
    <w:rsid w:val="008B0280"/>
    <w:rsid w:val="008B1C36"/>
    <w:rsid w:val="008B296C"/>
    <w:rsid w:val="008F63A3"/>
    <w:rsid w:val="008F65EF"/>
    <w:rsid w:val="00955203"/>
    <w:rsid w:val="009A78C5"/>
    <w:rsid w:val="009E6DC6"/>
    <w:rsid w:val="009F23CB"/>
    <w:rsid w:val="00A008CB"/>
    <w:rsid w:val="00A70AEC"/>
    <w:rsid w:val="00A75CD1"/>
    <w:rsid w:val="00AB75F0"/>
    <w:rsid w:val="00AC1126"/>
    <w:rsid w:val="00AD20D7"/>
    <w:rsid w:val="00B22485"/>
    <w:rsid w:val="00B46BB3"/>
    <w:rsid w:val="00C02567"/>
    <w:rsid w:val="00CC0F7C"/>
    <w:rsid w:val="00D34A40"/>
    <w:rsid w:val="00D4484D"/>
    <w:rsid w:val="00D64746"/>
    <w:rsid w:val="00DB1D7C"/>
    <w:rsid w:val="00DE4AC8"/>
    <w:rsid w:val="00DF3F0B"/>
    <w:rsid w:val="00E04AAD"/>
    <w:rsid w:val="00E417C7"/>
    <w:rsid w:val="00E746D5"/>
    <w:rsid w:val="00E83084"/>
    <w:rsid w:val="00EE2EA6"/>
    <w:rsid w:val="00EF723E"/>
    <w:rsid w:val="00F42BA9"/>
    <w:rsid w:val="00F5079F"/>
    <w:rsid w:val="00F74546"/>
    <w:rsid w:val="00F95AE6"/>
    <w:rsid w:val="00FA17A3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1F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1F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F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4746"/>
    <w:pPr>
      <w:spacing w:after="160" w:line="259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F5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CB"/>
  </w:style>
  <w:style w:type="paragraph" w:styleId="Footer">
    <w:name w:val="footer"/>
    <w:basedOn w:val="Normal"/>
    <w:link w:val="Foot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1F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1F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F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64746"/>
    <w:pPr>
      <w:spacing w:after="160" w:line="259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F5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CB"/>
  </w:style>
  <w:style w:type="paragraph" w:styleId="Footer">
    <w:name w:val="footer"/>
    <w:basedOn w:val="Normal"/>
    <w:link w:val="Foot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068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ork.org/web/212a26176db19407/2019-swine-education-in-serv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roc.cfans.umn.edu/wcroc-news/camelina-feed-ingred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2252</Words>
  <Characters>13245</Characters>
  <Application>Microsoft Office Word</Application>
  <DocSecurity>0</DocSecurity>
  <Lines>240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Petersen</dc:creator>
  <cp:lastModifiedBy>Jessica Petersen</cp:lastModifiedBy>
  <cp:revision>2</cp:revision>
  <dcterms:created xsi:type="dcterms:W3CDTF">2021-01-26T21:07:00Z</dcterms:created>
  <dcterms:modified xsi:type="dcterms:W3CDTF">2021-01-26T21:07:00Z</dcterms:modified>
</cp:coreProperties>
</file>