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BA" w:rsidRPr="00B52F6B" w:rsidRDefault="00D85BDC" w:rsidP="001015BA">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NC-1177 2016 </w:t>
      </w:r>
      <w:r w:rsidR="001015BA" w:rsidRPr="00B52F6B">
        <w:rPr>
          <w:rFonts w:ascii="Times New Roman" w:eastAsia="Times New Roman" w:hAnsi="Times New Roman" w:cs="Times New Roman"/>
          <w:b/>
          <w:bCs/>
          <w:sz w:val="24"/>
          <w:szCs w:val="24"/>
        </w:rPr>
        <w:t>A</w:t>
      </w:r>
      <w:r w:rsidR="001015BA" w:rsidRPr="00B52F6B">
        <w:rPr>
          <w:rFonts w:ascii="Times New Roman" w:eastAsia="Times New Roman" w:hAnsi="Times New Roman" w:cs="Times New Roman"/>
          <w:b/>
          <w:bCs/>
          <w:spacing w:val="-1"/>
          <w:sz w:val="24"/>
          <w:szCs w:val="24"/>
        </w:rPr>
        <w:t>cc</w:t>
      </w:r>
      <w:r w:rsidR="001015BA" w:rsidRPr="00B52F6B">
        <w:rPr>
          <w:rFonts w:ascii="Times New Roman" w:eastAsia="Times New Roman" w:hAnsi="Times New Roman" w:cs="Times New Roman"/>
          <w:b/>
          <w:bCs/>
          <w:spacing w:val="2"/>
          <w:sz w:val="24"/>
          <w:szCs w:val="24"/>
        </w:rPr>
        <w:t>o</w:t>
      </w:r>
      <w:r w:rsidR="001015BA" w:rsidRPr="00B52F6B">
        <w:rPr>
          <w:rFonts w:ascii="Times New Roman" w:eastAsia="Times New Roman" w:hAnsi="Times New Roman" w:cs="Times New Roman"/>
          <w:b/>
          <w:bCs/>
          <w:spacing w:val="-3"/>
          <w:sz w:val="24"/>
          <w:szCs w:val="24"/>
        </w:rPr>
        <w:t>m</w:t>
      </w:r>
      <w:r w:rsidR="001015BA" w:rsidRPr="00B52F6B">
        <w:rPr>
          <w:rFonts w:ascii="Times New Roman" w:eastAsia="Times New Roman" w:hAnsi="Times New Roman" w:cs="Times New Roman"/>
          <w:b/>
          <w:bCs/>
          <w:spacing w:val="1"/>
          <w:sz w:val="24"/>
          <w:szCs w:val="24"/>
        </w:rPr>
        <w:t>p</w:t>
      </w:r>
      <w:r w:rsidR="001015BA" w:rsidRPr="00B52F6B">
        <w:rPr>
          <w:rFonts w:ascii="Times New Roman" w:eastAsia="Times New Roman" w:hAnsi="Times New Roman" w:cs="Times New Roman"/>
          <w:b/>
          <w:bCs/>
          <w:sz w:val="24"/>
          <w:szCs w:val="24"/>
        </w:rPr>
        <w:t>lis</w:t>
      </w:r>
      <w:r w:rsidR="001015BA" w:rsidRPr="00B52F6B">
        <w:rPr>
          <w:rFonts w:ascii="Times New Roman" w:eastAsia="Times New Roman" w:hAnsi="Times New Roman" w:cs="Times New Roman"/>
          <w:b/>
          <w:bCs/>
          <w:spacing w:val="1"/>
          <w:sz w:val="24"/>
          <w:szCs w:val="24"/>
        </w:rPr>
        <w:t>h</w:t>
      </w:r>
      <w:r w:rsidR="001015BA" w:rsidRPr="00B52F6B">
        <w:rPr>
          <w:rFonts w:ascii="Times New Roman" w:eastAsia="Times New Roman" w:hAnsi="Times New Roman" w:cs="Times New Roman"/>
          <w:b/>
          <w:bCs/>
          <w:spacing w:val="-1"/>
          <w:sz w:val="24"/>
          <w:szCs w:val="24"/>
        </w:rPr>
        <w:t>me</w:t>
      </w:r>
      <w:r w:rsidR="001015BA" w:rsidRPr="00B52F6B">
        <w:rPr>
          <w:rFonts w:ascii="Times New Roman" w:eastAsia="Times New Roman" w:hAnsi="Times New Roman" w:cs="Times New Roman"/>
          <w:b/>
          <w:bCs/>
          <w:spacing w:val="1"/>
          <w:sz w:val="24"/>
          <w:szCs w:val="24"/>
        </w:rPr>
        <w:t>n</w:t>
      </w:r>
      <w:r w:rsidR="001015BA" w:rsidRPr="00B52F6B">
        <w:rPr>
          <w:rFonts w:ascii="Times New Roman" w:eastAsia="Times New Roman" w:hAnsi="Times New Roman" w:cs="Times New Roman"/>
          <w:b/>
          <w:bCs/>
          <w:spacing w:val="-1"/>
          <w:sz w:val="24"/>
          <w:szCs w:val="24"/>
        </w:rPr>
        <w:t>t</w:t>
      </w:r>
      <w:r w:rsidR="001015BA" w:rsidRPr="00B52F6B">
        <w:rPr>
          <w:rFonts w:ascii="Times New Roman" w:eastAsia="Times New Roman" w:hAnsi="Times New Roman" w:cs="Times New Roman"/>
          <w:b/>
          <w:bCs/>
          <w:sz w:val="24"/>
          <w:szCs w:val="24"/>
        </w:rPr>
        <w:t>s:</w:t>
      </w:r>
    </w:p>
    <w:p w:rsidR="001015BA" w:rsidRDefault="001015BA" w:rsidP="001015BA">
      <w:pPr>
        <w:spacing w:before="96" w:after="0" w:line="240" w:lineRule="auto"/>
        <w:ind w:right="124"/>
        <w:jc w:val="both"/>
        <w:rPr>
          <w:rFonts w:ascii="Times New Roman" w:eastAsia="Times New Roman" w:hAnsi="Times New Roman" w:cs="Times New Roman"/>
          <w:sz w:val="24"/>
          <w:szCs w:val="24"/>
        </w:rPr>
      </w:pPr>
      <w:r w:rsidRPr="00B52F6B">
        <w:rPr>
          <w:rFonts w:ascii="Times New Roman" w:eastAsia="Times New Roman" w:hAnsi="Times New Roman" w:cs="Times New Roman"/>
          <w:sz w:val="24"/>
          <w:szCs w:val="24"/>
        </w:rPr>
        <w:t>Ag</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i</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ultu</w:t>
      </w:r>
      <w:r w:rsidRPr="00B52F6B">
        <w:rPr>
          <w:rFonts w:ascii="Times New Roman" w:eastAsia="Times New Roman" w:hAnsi="Times New Roman" w:cs="Times New Roman"/>
          <w:spacing w:val="-1"/>
          <w:sz w:val="24"/>
          <w:szCs w:val="24"/>
        </w:rPr>
        <w:t>ra</w:t>
      </w:r>
      <w:r w:rsidRPr="00B52F6B">
        <w:rPr>
          <w:rFonts w:ascii="Times New Roman" w:eastAsia="Times New Roman" w:hAnsi="Times New Roman" w:cs="Times New Roman"/>
          <w:sz w:val="24"/>
          <w:szCs w:val="24"/>
        </w:rPr>
        <w:t xml:space="preserve">l </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 xml:space="preserve">nd </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u</w:t>
      </w:r>
      <w:r w:rsidRPr="00B52F6B">
        <w:rPr>
          <w:rFonts w:ascii="Times New Roman" w:eastAsia="Times New Roman" w:hAnsi="Times New Roman" w:cs="Times New Roman"/>
          <w:spacing w:val="2"/>
          <w:sz w:val="24"/>
          <w:szCs w:val="24"/>
        </w:rPr>
        <w:t>r</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 xml:space="preserve">l </w:t>
      </w:r>
      <w:r w:rsidRPr="00B52F6B">
        <w:rPr>
          <w:rFonts w:ascii="Times New Roman" w:eastAsia="Times New Roman" w:hAnsi="Times New Roman" w:cs="Times New Roman"/>
          <w:spacing w:val="-1"/>
          <w:sz w:val="24"/>
          <w:szCs w:val="24"/>
        </w:rPr>
        <w:t>F</w:t>
      </w:r>
      <w:r w:rsidRPr="00B52F6B">
        <w:rPr>
          <w:rFonts w:ascii="Times New Roman" w:eastAsia="Times New Roman" w:hAnsi="Times New Roman" w:cs="Times New Roman"/>
          <w:spacing w:val="3"/>
          <w:sz w:val="24"/>
          <w:szCs w:val="24"/>
        </w:rPr>
        <w:t>i</w:t>
      </w:r>
      <w:r w:rsidRPr="00B52F6B">
        <w:rPr>
          <w:rFonts w:ascii="Times New Roman" w:eastAsia="Times New Roman" w:hAnsi="Times New Roman" w:cs="Times New Roman"/>
          <w:sz w:val="24"/>
          <w:szCs w:val="24"/>
        </w:rPr>
        <w:t>n</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n</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z w:val="24"/>
          <w:szCs w:val="24"/>
        </w:rPr>
        <w:t>M</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k</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ts in T</w:t>
      </w:r>
      <w:r w:rsidRPr="00B52F6B">
        <w:rPr>
          <w:rFonts w:ascii="Times New Roman" w:eastAsia="Times New Roman" w:hAnsi="Times New Roman" w:cs="Times New Roman"/>
          <w:spacing w:val="-1"/>
          <w:sz w:val="24"/>
          <w:szCs w:val="24"/>
        </w:rPr>
        <w:t>ra</w:t>
      </w:r>
      <w:r w:rsidRPr="00B52F6B">
        <w:rPr>
          <w:rFonts w:ascii="Times New Roman" w:eastAsia="Times New Roman" w:hAnsi="Times New Roman" w:cs="Times New Roman"/>
          <w:sz w:val="24"/>
          <w:szCs w:val="24"/>
        </w:rPr>
        <w:t>nsi</w:t>
      </w:r>
      <w:r w:rsidRPr="00B52F6B">
        <w:rPr>
          <w:rFonts w:ascii="Times New Roman" w:eastAsia="Times New Roman" w:hAnsi="Times New Roman" w:cs="Times New Roman"/>
          <w:spacing w:val="3"/>
          <w:sz w:val="24"/>
          <w:szCs w:val="24"/>
        </w:rPr>
        <w:t>t</w:t>
      </w:r>
      <w:r w:rsidRPr="00B52F6B">
        <w:rPr>
          <w:rFonts w:ascii="Times New Roman" w:eastAsia="Times New Roman" w:hAnsi="Times New Roman" w:cs="Times New Roman"/>
          <w:sz w:val="24"/>
          <w:szCs w:val="24"/>
        </w:rPr>
        <w:t>ion h</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s h</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 xml:space="preserve">d </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noth</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r</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pacing w:val="2"/>
          <w:sz w:val="24"/>
          <w:szCs w:val="24"/>
        </w:rPr>
        <w:t>p</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o</w:t>
      </w:r>
      <w:r w:rsidRPr="00B52F6B">
        <w:rPr>
          <w:rFonts w:ascii="Times New Roman" w:eastAsia="Times New Roman" w:hAnsi="Times New Roman" w:cs="Times New Roman"/>
          <w:spacing w:val="2"/>
          <w:sz w:val="24"/>
          <w:szCs w:val="24"/>
        </w:rPr>
        <w:t>d</w:t>
      </w:r>
      <w:r w:rsidRPr="00B52F6B">
        <w:rPr>
          <w:rFonts w:ascii="Times New Roman" w:eastAsia="Times New Roman" w:hAnsi="Times New Roman" w:cs="Times New Roman"/>
          <w:sz w:val="24"/>
          <w:szCs w:val="24"/>
        </w:rPr>
        <w:t>u</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tive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pacing w:val="-5"/>
          <w:sz w:val="24"/>
          <w:szCs w:val="24"/>
        </w:rPr>
        <w:t>y</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pacing w:val="-1"/>
          <w:sz w:val="24"/>
          <w:szCs w:val="24"/>
        </w:rPr>
        <w:t>ar</w:t>
      </w:r>
      <w:r w:rsidRPr="00B52F6B">
        <w:rPr>
          <w:rFonts w:ascii="Times New Roman" w:eastAsia="Times New Roman" w:hAnsi="Times New Roman" w:cs="Times New Roman"/>
          <w:sz w:val="24"/>
          <w:szCs w:val="24"/>
        </w:rPr>
        <w:t xml:space="preserve">.  </w:t>
      </w:r>
      <w:r w:rsidRPr="00B52F6B">
        <w:rPr>
          <w:rFonts w:ascii="Times New Roman" w:eastAsia="Times New Roman" w:hAnsi="Times New Roman" w:cs="Times New Roman"/>
          <w:spacing w:val="3"/>
          <w:sz w:val="24"/>
          <w:szCs w:val="24"/>
        </w:rPr>
        <w:t>M</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mb</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 xml:space="preserve">r </w:t>
      </w:r>
      <w:r w:rsidRPr="00B52F6B">
        <w:rPr>
          <w:rFonts w:ascii="Times New Roman" w:eastAsia="Times New Roman" w:hAnsi="Times New Roman" w:cs="Times New Roman"/>
          <w:spacing w:val="-1"/>
          <w:sz w:val="24"/>
          <w:szCs w:val="24"/>
        </w:rPr>
        <w:t>ac</w:t>
      </w:r>
      <w:r w:rsidRPr="00B52F6B">
        <w:rPr>
          <w:rFonts w:ascii="Times New Roman" w:eastAsia="Times New Roman" w:hAnsi="Times New Roman" w:cs="Times New Roman"/>
          <w:sz w:val="24"/>
          <w:szCs w:val="24"/>
        </w:rPr>
        <w:t>tiviti</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 xml:space="preserve">s </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ontinue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z w:val="24"/>
          <w:szCs w:val="24"/>
        </w:rPr>
        <w:t xml:space="preserve">to </w:t>
      </w:r>
      <w:r w:rsidRPr="00B52F6B">
        <w:rPr>
          <w:rFonts w:ascii="Times New Roman" w:eastAsia="Times New Roman" w:hAnsi="Times New Roman" w:cs="Times New Roman"/>
          <w:spacing w:val="-1"/>
          <w:sz w:val="24"/>
          <w:szCs w:val="24"/>
        </w:rPr>
        <w:t>f</w:t>
      </w:r>
      <w:r w:rsidRPr="00B52F6B">
        <w:rPr>
          <w:rFonts w:ascii="Times New Roman" w:eastAsia="Times New Roman" w:hAnsi="Times New Roman" w:cs="Times New Roman"/>
          <w:sz w:val="24"/>
          <w:szCs w:val="24"/>
        </w:rPr>
        <w:t>o</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us on the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z w:val="24"/>
          <w:szCs w:val="24"/>
        </w:rPr>
        <w:t>p</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oj</w:t>
      </w:r>
      <w:r w:rsidRPr="00B52F6B">
        <w:rPr>
          <w:rFonts w:ascii="Times New Roman" w:eastAsia="Times New Roman" w:hAnsi="Times New Roman" w:cs="Times New Roman"/>
          <w:spacing w:val="-1"/>
          <w:sz w:val="24"/>
          <w:szCs w:val="24"/>
        </w:rPr>
        <w:t>ec</w:t>
      </w:r>
      <w:r w:rsidRPr="00B52F6B">
        <w:rPr>
          <w:rFonts w:ascii="Times New Roman" w:eastAsia="Times New Roman" w:hAnsi="Times New Roman" w:cs="Times New Roman"/>
          <w:sz w:val="24"/>
          <w:szCs w:val="24"/>
        </w:rPr>
        <w:t>t</w:t>
      </w:r>
      <w:r w:rsidRPr="00B52F6B">
        <w:rPr>
          <w:rFonts w:ascii="Times New Roman" w:eastAsia="Times New Roman" w:hAnsi="Times New Roman" w:cs="Times New Roman"/>
          <w:spacing w:val="-1"/>
          <w:sz w:val="24"/>
          <w:szCs w:val="24"/>
        </w:rPr>
        <w:t>’</w:t>
      </w:r>
      <w:r w:rsidRPr="00B52F6B">
        <w:rPr>
          <w:rFonts w:ascii="Times New Roman" w:eastAsia="Times New Roman" w:hAnsi="Times New Roman" w:cs="Times New Roman"/>
          <w:sz w:val="24"/>
          <w:szCs w:val="24"/>
        </w:rPr>
        <w:t xml:space="preserve">s </w:t>
      </w:r>
      <w:r w:rsidRPr="00B52F6B">
        <w:rPr>
          <w:rFonts w:ascii="Times New Roman" w:eastAsia="Times New Roman" w:hAnsi="Times New Roman" w:cs="Times New Roman"/>
          <w:spacing w:val="-1"/>
          <w:sz w:val="24"/>
          <w:szCs w:val="24"/>
        </w:rPr>
        <w:t>f</w:t>
      </w:r>
      <w:r w:rsidRPr="00B52F6B">
        <w:rPr>
          <w:rFonts w:ascii="Times New Roman" w:eastAsia="Times New Roman" w:hAnsi="Times New Roman" w:cs="Times New Roman"/>
          <w:sz w:val="24"/>
          <w:szCs w:val="24"/>
        </w:rPr>
        <w:t>o</w:t>
      </w:r>
      <w:r w:rsidRPr="00B52F6B">
        <w:rPr>
          <w:rFonts w:ascii="Times New Roman" w:eastAsia="Times New Roman" w:hAnsi="Times New Roman" w:cs="Times New Roman"/>
          <w:spacing w:val="2"/>
          <w:sz w:val="24"/>
          <w:szCs w:val="24"/>
        </w:rPr>
        <w:t>u</w:t>
      </w:r>
      <w:r w:rsidRPr="00B52F6B">
        <w:rPr>
          <w:rFonts w:ascii="Times New Roman" w:eastAsia="Times New Roman" w:hAnsi="Times New Roman" w:cs="Times New Roman"/>
          <w:sz w:val="24"/>
          <w:szCs w:val="24"/>
        </w:rPr>
        <w:t>r</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pacing w:val="2"/>
          <w:sz w:val="24"/>
          <w:szCs w:val="24"/>
        </w:rPr>
        <w:t>o</w:t>
      </w:r>
      <w:r w:rsidRPr="00B52F6B">
        <w:rPr>
          <w:rFonts w:ascii="Times New Roman" w:eastAsia="Times New Roman" w:hAnsi="Times New Roman" w:cs="Times New Roman"/>
          <w:sz w:val="24"/>
          <w:szCs w:val="24"/>
        </w:rPr>
        <w:t>bj</w:t>
      </w:r>
      <w:r w:rsidRPr="00B52F6B">
        <w:rPr>
          <w:rFonts w:ascii="Times New Roman" w:eastAsia="Times New Roman" w:hAnsi="Times New Roman" w:cs="Times New Roman"/>
          <w:spacing w:val="-1"/>
          <w:sz w:val="24"/>
          <w:szCs w:val="24"/>
        </w:rPr>
        <w:t>ec</w:t>
      </w:r>
      <w:r w:rsidRPr="00B52F6B">
        <w:rPr>
          <w:rFonts w:ascii="Times New Roman" w:eastAsia="Times New Roman" w:hAnsi="Times New Roman" w:cs="Times New Roman"/>
          <w:sz w:val="24"/>
          <w:szCs w:val="24"/>
        </w:rPr>
        <w:t>tiv</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s.  The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z w:val="24"/>
          <w:szCs w:val="24"/>
        </w:rPr>
        <w:t>obj</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pacing w:val="-1"/>
          <w:sz w:val="24"/>
          <w:szCs w:val="24"/>
        </w:rPr>
        <w:t>c</w:t>
      </w:r>
      <w:r w:rsidRPr="00B52F6B">
        <w:rPr>
          <w:rFonts w:ascii="Times New Roman" w:eastAsia="Times New Roman" w:hAnsi="Times New Roman" w:cs="Times New Roman"/>
          <w:sz w:val="24"/>
          <w:szCs w:val="24"/>
        </w:rPr>
        <w:t>tiv</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 xml:space="preserve">s </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 xml:space="preserve">nd </w:t>
      </w:r>
      <w:r w:rsidRPr="00B52F6B">
        <w:rPr>
          <w:rFonts w:ascii="Times New Roman" w:eastAsia="Times New Roman" w:hAnsi="Times New Roman" w:cs="Times New Roman"/>
          <w:spacing w:val="-1"/>
          <w:sz w:val="24"/>
          <w:szCs w:val="24"/>
        </w:rPr>
        <w:t>ac</w:t>
      </w:r>
      <w:r w:rsidRPr="00B52F6B">
        <w:rPr>
          <w:rFonts w:ascii="Times New Roman" w:eastAsia="Times New Roman" w:hAnsi="Times New Roman" w:cs="Times New Roman"/>
          <w:sz w:val="24"/>
          <w:szCs w:val="24"/>
        </w:rPr>
        <w:t>tiviti</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 xml:space="preserve">s </w:t>
      </w:r>
      <w:r w:rsidRPr="00B52F6B">
        <w:rPr>
          <w:rFonts w:ascii="Times New Roman" w:eastAsia="Times New Roman" w:hAnsi="Times New Roman" w:cs="Times New Roman"/>
          <w:spacing w:val="-1"/>
          <w:sz w:val="24"/>
          <w:szCs w:val="24"/>
        </w:rPr>
        <w:t>re</w:t>
      </w:r>
      <w:r w:rsidRPr="00B52F6B">
        <w:rPr>
          <w:rFonts w:ascii="Times New Roman" w:eastAsia="Times New Roman" w:hAnsi="Times New Roman" w:cs="Times New Roman"/>
          <w:sz w:val="24"/>
          <w:szCs w:val="24"/>
        </w:rPr>
        <w:t>l</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z w:val="24"/>
          <w:szCs w:val="24"/>
        </w:rPr>
        <w:t>t</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 xml:space="preserve">d to </w:t>
      </w:r>
      <w:r w:rsidRPr="00B52F6B">
        <w:rPr>
          <w:rFonts w:ascii="Times New Roman" w:eastAsia="Times New Roman" w:hAnsi="Times New Roman" w:cs="Times New Roman"/>
          <w:spacing w:val="-1"/>
          <w:sz w:val="24"/>
          <w:szCs w:val="24"/>
        </w:rPr>
        <w:t>eac</w:t>
      </w:r>
      <w:r w:rsidRPr="00B52F6B">
        <w:rPr>
          <w:rFonts w:ascii="Times New Roman" w:eastAsia="Times New Roman" w:hAnsi="Times New Roman" w:cs="Times New Roman"/>
          <w:sz w:val="24"/>
          <w:szCs w:val="24"/>
        </w:rPr>
        <w:t xml:space="preserve">h </w:t>
      </w:r>
      <w:r w:rsidRPr="00B52F6B">
        <w:rPr>
          <w:rFonts w:ascii="Times New Roman" w:eastAsia="Times New Roman" w:hAnsi="Times New Roman" w:cs="Times New Roman"/>
          <w:spacing w:val="1"/>
          <w:sz w:val="24"/>
          <w:szCs w:val="24"/>
        </w:rPr>
        <w:t>a</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e</w:t>
      </w:r>
      <w:r w:rsidRPr="00B52F6B">
        <w:rPr>
          <w:rFonts w:ascii="Times New Roman" w:eastAsia="Times New Roman" w:hAnsi="Times New Roman" w:cs="Times New Roman"/>
          <w:spacing w:val="-1"/>
          <w:sz w:val="24"/>
          <w:szCs w:val="24"/>
        </w:rPr>
        <w:t xml:space="preserve"> </w:t>
      </w:r>
      <w:r w:rsidRPr="00B52F6B">
        <w:rPr>
          <w:rFonts w:ascii="Times New Roman" w:eastAsia="Times New Roman" w:hAnsi="Times New Roman" w:cs="Times New Roman"/>
          <w:sz w:val="24"/>
          <w:szCs w:val="24"/>
        </w:rPr>
        <w:t>p</w:t>
      </w:r>
      <w:r w:rsidRPr="00B52F6B">
        <w:rPr>
          <w:rFonts w:ascii="Times New Roman" w:eastAsia="Times New Roman" w:hAnsi="Times New Roman" w:cs="Times New Roman"/>
          <w:spacing w:val="-1"/>
          <w:sz w:val="24"/>
          <w:szCs w:val="24"/>
        </w:rPr>
        <w:t>r</w:t>
      </w:r>
      <w:r w:rsidRPr="00B52F6B">
        <w:rPr>
          <w:rFonts w:ascii="Times New Roman" w:eastAsia="Times New Roman" w:hAnsi="Times New Roman" w:cs="Times New Roman"/>
          <w:sz w:val="24"/>
          <w:szCs w:val="24"/>
        </w:rPr>
        <w:t>ovi</w:t>
      </w:r>
      <w:r w:rsidRPr="00B52F6B">
        <w:rPr>
          <w:rFonts w:ascii="Times New Roman" w:eastAsia="Times New Roman" w:hAnsi="Times New Roman" w:cs="Times New Roman"/>
          <w:spacing w:val="2"/>
          <w:sz w:val="24"/>
          <w:szCs w:val="24"/>
        </w:rPr>
        <w:t>d</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d b</w:t>
      </w:r>
      <w:r w:rsidRPr="00B52F6B">
        <w:rPr>
          <w:rFonts w:ascii="Times New Roman" w:eastAsia="Times New Roman" w:hAnsi="Times New Roman" w:cs="Times New Roman"/>
          <w:spacing w:val="-1"/>
          <w:sz w:val="24"/>
          <w:szCs w:val="24"/>
        </w:rPr>
        <w:t>e</w:t>
      </w:r>
      <w:r w:rsidRPr="00B52F6B">
        <w:rPr>
          <w:rFonts w:ascii="Times New Roman" w:eastAsia="Times New Roman" w:hAnsi="Times New Roman" w:cs="Times New Roman"/>
          <w:sz w:val="24"/>
          <w:szCs w:val="24"/>
        </w:rPr>
        <w:t>l</w:t>
      </w:r>
      <w:r w:rsidRPr="00B52F6B">
        <w:rPr>
          <w:rFonts w:ascii="Times New Roman" w:eastAsia="Times New Roman" w:hAnsi="Times New Roman" w:cs="Times New Roman"/>
          <w:spacing w:val="2"/>
          <w:sz w:val="24"/>
          <w:szCs w:val="24"/>
        </w:rPr>
        <w:t>o</w:t>
      </w:r>
      <w:r w:rsidRPr="00B52F6B">
        <w:rPr>
          <w:rFonts w:ascii="Times New Roman" w:eastAsia="Times New Roman" w:hAnsi="Times New Roman" w:cs="Times New Roman"/>
          <w:sz w:val="24"/>
          <w:szCs w:val="24"/>
        </w:rPr>
        <w:t>w.</w:t>
      </w:r>
    </w:p>
    <w:p w:rsidR="001015BA" w:rsidRPr="00B52F6B" w:rsidRDefault="001015BA" w:rsidP="001015BA">
      <w:pPr>
        <w:spacing w:before="96" w:after="0" w:line="240" w:lineRule="auto"/>
        <w:ind w:right="124"/>
        <w:jc w:val="both"/>
        <w:rPr>
          <w:rFonts w:ascii="Times New Roman" w:eastAsia="Times New Roman" w:hAnsi="Times New Roman" w:cs="Times New Roman"/>
          <w:sz w:val="24"/>
          <w:szCs w:val="24"/>
        </w:rPr>
      </w:pPr>
    </w:p>
    <w:p w:rsidR="001015BA" w:rsidRDefault="001015BA" w:rsidP="001015BA">
      <w:pPr>
        <w:pStyle w:val="ListParagraph"/>
        <w:numPr>
          <w:ilvl w:val="0"/>
          <w:numId w:val="7"/>
        </w:numPr>
        <w:spacing w:after="0" w:line="240" w:lineRule="auto"/>
        <w:ind w:left="360"/>
        <w:rPr>
          <w:rFonts w:ascii="Times New Roman" w:hAnsi="Times New Roman"/>
          <w:sz w:val="24"/>
          <w:szCs w:val="24"/>
        </w:rPr>
      </w:pPr>
      <w:r w:rsidRPr="00B52F6B">
        <w:rPr>
          <w:rFonts w:ascii="Times New Roman" w:hAnsi="Times New Roman"/>
          <w:sz w:val="24"/>
          <w:szCs w:val="24"/>
        </w:rPr>
        <w:t xml:space="preserve">Investigate capital structure, financial performance, and investment strategies of firms producing renewable energy in context of long term climate change.  Implications of these findings for agriculture and rural communities will be delineated. </w:t>
      </w:r>
    </w:p>
    <w:p w:rsidR="001015BA" w:rsidRDefault="001015BA" w:rsidP="001015BA">
      <w:pPr>
        <w:spacing w:after="0" w:line="240" w:lineRule="auto"/>
        <w:rPr>
          <w:rFonts w:ascii="Times New Roman" w:hAnsi="Times New Roman"/>
          <w:sz w:val="24"/>
          <w:szCs w:val="24"/>
        </w:rPr>
      </w:pPr>
    </w:p>
    <w:p w:rsidR="001015BA" w:rsidRDefault="001015BA" w:rsidP="001015BA">
      <w:pPr>
        <w:spacing w:after="0" w:line="240" w:lineRule="auto"/>
        <w:rPr>
          <w:rFonts w:ascii="Times New Roman" w:hAnsi="Times New Roman"/>
          <w:sz w:val="24"/>
          <w:szCs w:val="24"/>
        </w:rPr>
      </w:pPr>
      <w:r>
        <w:rPr>
          <w:rFonts w:ascii="Times New Roman" w:hAnsi="Times New Roman"/>
          <w:sz w:val="24"/>
          <w:szCs w:val="24"/>
        </w:rPr>
        <w:t xml:space="preserve">Members from a number of institutions explored important issues </w:t>
      </w:r>
      <w:r>
        <w:rPr>
          <w:rFonts w:ascii="Times New Roman" w:hAnsi="Times New Roman"/>
          <w:sz w:val="24"/>
          <w:szCs w:val="24"/>
        </w:rPr>
        <w:t>in climate change as it relates to agricultural productions.  Cornell University evaluated temperature based application methods while risk preferences were studied by colleagues at Kansas State University.</w:t>
      </w:r>
    </w:p>
    <w:p w:rsidR="001015BA" w:rsidRPr="00B52F6B" w:rsidRDefault="001015BA" w:rsidP="001015BA">
      <w:pPr>
        <w:spacing w:after="0" w:line="240" w:lineRule="auto"/>
        <w:rPr>
          <w:rFonts w:ascii="Times New Roman" w:hAnsi="Times New Roman"/>
          <w:sz w:val="24"/>
          <w:szCs w:val="24"/>
        </w:rPr>
      </w:pPr>
    </w:p>
    <w:p w:rsidR="001015BA" w:rsidRDefault="001015BA" w:rsidP="001015BA">
      <w:pPr>
        <w:pStyle w:val="ListParagraph"/>
        <w:numPr>
          <w:ilvl w:val="0"/>
          <w:numId w:val="7"/>
        </w:numPr>
        <w:spacing w:after="0" w:line="240" w:lineRule="auto"/>
        <w:ind w:left="360"/>
        <w:rPr>
          <w:rFonts w:ascii="Times New Roman" w:hAnsi="Times New Roman"/>
          <w:sz w:val="24"/>
          <w:szCs w:val="24"/>
        </w:rPr>
      </w:pPr>
      <w:r w:rsidRPr="00B52F6B">
        <w:rPr>
          <w:rFonts w:ascii="Times New Roman" w:hAnsi="Times New Roman"/>
          <w:sz w:val="24"/>
          <w:szCs w:val="24"/>
        </w:rPr>
        <w:t xml:space="preserve">Identify financial institutions and services that benefit farmers and rural communities and expand agricultural markets, promote growth and trade in developing countries.  </w:t>
      </w:r>
    </w:p>
    <w:p w:rsidR="001015BA" w:rsidRDefault="001015BA" w:rsidP="001015BA">
      <w:pPr>
        <w:spacing w:after="0"/>
        <w:rPr>
          <w:rFonts w:ascii="Times New Roman" w:hAnsi="Times New Roman"/>
          <w:sz w:val="24"/>
          <w:szCs w:val="24"/>
        </w:rPr>
      </w:pPr>
    </w:p>
    <w:p w:rsidR="001015BA" w:rsidRPr="00C52734" w:rsidRDefault="001015BA" w:rsidP="001015BA">
      <w:pPr>
        <w:spacing w:after="0"/>
        <w:rPr>
          <w:rFonts w:ascii="Times New Roman" w:hAnsi="Times New Roman"/>
          <w:sz w:val="24"/>
          <w:szCs w:val="24"/>
        </w:rPr>
      </w:pPr>
      <w:r>
        <w:rPr>
          <w:rFonts w:ascii="Times New Roman" w:hAnsi="Times New Roman"/>
          <w:sz w:val="24"/>
          <w:szCs w:val="24"/>
        </w:rPr>
        <w:t xml:space="preserve">Multiple universities completed studies related to growth and trade of agricultural products in developing countries. The selected publication list highlights many studies by </w:t>
      </w:r>
      <w:r>
        <w:rPr>
          <w:rFonts w:ascii="Times New Roman" w:hAnsi="Times New Roman"/>
          <w:sz w:val="24"/>
          <w:szCs w:val="24"/>
        </w:rPr>
        <w:t xml:space="preserve">Louisiana State University, Arizona State University and </w:t>
      </w:r>
      <w:r>
        <w:rPr>
          <w:rFonts w:ascii="Times New Roman" w:hAnsi="Times New Roman"/>
          <w:sz w:val="24"/>
          <w:szCs w:val="24"/>
        </w:rPr>
        <w:t>Cornell University on agricultural production in China</w:t>
      </w:r>
      <w:r>
        <w:rPr>
          <w:rFonts w:ascii="Times New Roman" w:hAnsi="Times New Roman"/>
          <w:sz w:val="24"/>
          <w:szCs w:val="24"/>
        </w:rPr>
        <w:t>, India, and the Philippines</w:t>
      </w:r>
      <w:r>
        <w:rPr>
          <w:rFonts w:ascii="Times New Roman" w:hAnsi="Times New Roman"/>
          <w:sz w:val="24"/>
          <w:szCs w:val="24"/>
        </w:rPr>
        <w:t>.</w:t>
      </w:r>
    </w:p>
    <w:p w:rsidR="001015BA" w:rsidRPr="00B52F6B" w:rsidRDefault="001015BA" w:rsidP="001015BA">
      <w:pPr>
        <w:spacing w:after="0" w:line="240" w:lineRule="auto"/>
        <w:rPr>
          <w:rFonts w:ascii="Times New Roman" w:hAnsi="Times New Roman"/>
          <w:sz w:val="24"/>
          <w:szCs w:val="24"/>
        </w:rPr>
      </w:pPr>
    </w:p>
    <w:p w:rsidR="001015BA" w:rsidRDefault="001015BA" w:rsidP="001015BA">
      <w:pPr>
        <w:pStyle w:val="ListParagraph"/>
        <w:numPr>
          <w:ilvl w:val="0"/>
          <w:numId w:val="7"/>
        </w:numPr>
        <w:spacing w:after="0" w:line="240" w:lineRule="auto"/>
        <w:ind w:left="360"/>
        <w:rPr>
          <w:rFonts w:ascii="Times New Roman" w:hAnsi="Times New Roman"/>
          <w:sz w:val="24"/>
          <w:szCs w:val="24"/>
        </w:rPr>
      </w:pPr>
      <w:r w:rsidRPr="00B52F6B">
        <w:rPr>
          <w:rFonts w:ascii="Times New Roman" w:hAnsi="Times New Roman"/>
          <w:sz w:val="24"/>
          <w:szCs w:val="24"/>
        </w:rPr>
        <w:t xml:space="preserve">Examine the impact of recent fluctuations in capital and commodity markets on the financial performance, credit availability, real estate values, and capital structure of farms, agribusinesses, and lenders in urban and rural communities. </w:t>
      </w:r>
    </w:p>
    <w:p w:rsidR="001015BA" w:rsidRDefault="001015BA" w:rsidP="001015BA">
      <w:pPr>
        <w:spacing w:after="0" w:line="240" w:lineRule="auto"/>
        <w:rPr>
          <w:rFonts w:ascii="Times New Roman" w:hAnsi="Times New Roman"/>
          <w:sz w:val="24"/>
          <w:szCs w:val="24"/>
        </w:rPr>
      </w:pPr>
    </w:p>
    <w:p w:rsidR="001015BA" w:rsidRDefault="001015BA" w:rsidP="001015BA">
      <w:pPr>
        <w:spacing w:after="0" w:line="240" w:lineRule="auto"/>
        <w:rPr>
          <w:rFonts w:ascii="Times New Roman" w:hAnsi="Times New Roman"/>
          <w:sz w:val="24"/>
          <w:szCs w:val="24"/>
        </w:rPr>
      </w:pPr>
      <w:r>
        <w:rPr>
          <w:rFonts w:ascii="Times New Roman" w:hAnsi="Times New Roman"/>
          <w:sz w:val="24"/>
          <w:szCs w:val="24"/>
        </w:rPr>
        <w:t xml:space="preserve">Multiple universities have examined lender relationships and long term </w:t>
      </w:r>
      <w:r>
        <w:rPr>
          <w:rFonts w:ascii="Times New Roman" w:hAnsi="Times New Roman"/>
          <w:sz w:val="24"/>
          <w:szCs w:val="24"/>
        </w:rPr>
        <w:t xml:space="preserve">financial health of U.S. farms in 2016 due to the changing financial environment for agricultural producers.  Studies at Ohio State University, University of Georgia, and Kansas State University have focused on rural credit </w:t>
      </w:r>
      <w:r w:rsidR="00A455E5">
        <w:rPr>
          <w:rFonts w:ascii="Times New Roman" w:hAnsi="Times New Roman"/>
          <w:sz w:val="24"/>
          <w:szCs w:val="24"/>
        </w:rPr>
        <w:t>a</w:t>
      </w:r>
      <w:r w:rsidR="00A455E5">
        <w:rPr>
          <w:rFonts w:ascii="Times New Roman" w:hAnsi="Times New Roman"/>
          <w:sz w:val="24"/>
          <w:szCs w:val="24"/>
        </w:rPr>
        <w:t>vailabilit</w:t>
      </w:r>
      <w:r w:rsidR="00A455E5">
        <w:rPr>
          <w:rFonts w:ascii="Times New Roman" w:hAnsi="Times New Roman"/>
          <w:sz w:val="24"/>
          <w:szCs w:val="24"/>
        </w:rPr>
        <w:t>y</w:t>
      </w:r>
      <w:r>
        <w:rPr>
          <w:rFonts w:ascii="Times New Roman" w:hAnsi="Times New Roman"/>
          <w:sz w:val="24"/>
          <w:szCs w:val="24"/>
        </w:rPr>
        <w:t>, agric</w:t>
      </w:r>
      <w:r w:rsidR="00A455E5">
        <w:rPr>
          <w:rFonts w:ascii="Times New Roman" w:hAnsi="Times New Roman"/>
          <w:sz w:val="24"/>
          <w:szCs w:val="24"/>
        </w:rPr>
        <w:t xml:space="preserve">ultural mortgage portfolios as well as credit and land availability for beginning farmers.  </w:t>
      </w:r>
    </w:p>
    <w:p w:rsidR="001015BA" w:rsidRPr="00B52F6B" w:rsidRDefault="001015BA" w:rsidP="001015BA">
      <w:pPr>
        <w:spacing w:after="0" w:line="240" w:lineRule="auto"/>
        <w:rPr>
          <w:rFonts w:ascii="Times New Roman" w:hAnsi="Times New Roman"/>
          <w:sz w:val="24"/>
          <w:szCs w:val="24"/>
        </w:rPr>
      </w:pPr>
    </w:p>
    <w:p w:rsidR="001015BA" w:rsidRPr="00B52F6B" w:rsidRDefault="001015BA" w:rsidP="001015BA">
      <w:pPr>
        <w:pStyle w:val="ListParagraph"/>
        <w:numPr>
          <w:ilvl w:val="0"/>
          <w:numId w:val="7"/>
        </w:numPr>
        <w:spacing w:after="0" w:line="240" w:lineRule="auto"/>
        <w:ind w:left="360"/>
        <w:rPr>
          <w:rFonts w:ascii="Times New Roman" w:hAnsi="Times New Roman"/>
          <w:sz w:val="24"/>
          <w:szCs w:val="24"/>
        </w:rPr>
      </w:pPr>
      <w:r w:rsidRPr="00B52F6B">
        <w:rPr>
          <w:rFonts w:ascii="Times New Roman" w:hAnsi="Times New Roman"/>
          <w:sz w:val="24"/>
          <w:szCs w:val="24"/>
        </w:rPr>
        <w:t xml:space="preserve">Evaluate the management strategies, capital needs, and policy impacting the financial performance and long-term sustainability of firms in the food and agribusiness sector.  </w:t>
      </w:r>
    </w:p>
    <w:p w:rsidR="001015BA" w:rsidRDefault="001015BA" w:rsidP="001015BA">
      <w:pPr>
        <w:spacing w:after="0"/>
        <w:rPr>
          <w:rFonts w:ascii="Times New Roman" w:hAnsi="Times New Roman" w:cs="Times New Roman"/>
          <w:b/>
          <w:sz w:val="24"/>
          <w:szCs w:val="24"/>
          <w:u w:val="single"/>
        </w:rPr>
      </w:pPr>
    </w:p>
    <w:p w:rsidR="001015BA" w:rsidRDefault="000E0FCE" w:rsidP="001015BA">
      <w:pPr>
        <w:spacing w:after="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NC-1177 members and researchers in</w:t>
      </w:r>
      <w:r w:rsidR="001015BA">
        <w:rPr>
          <w:rFonts w:ascii="Times New Roman" w:eastAsia="Times New Roman" w:hAnsi="Times New Roman" w:cs="Times New Roman"/>
          <w:spacing w:val="1"/>
          <w:sz w:val="24"/>
          <w:szCs w:val="24"/>
        </w:rPr>
        <w:t xml:space="preserve">vestigated </w:t>
      </w:r>
      <w:r>
        <w:rPr>
          <w:rFonts w:ascii="Times New Roman" w:eastAsia="Times New Roman" w:hAnsi="Times New Roman" w:cs="Times New Roman"/>
          <w:spacing w:val="1"/>
          <w:sz w:val="24"/>
          <w:szCs w:val="24"/>
        </w:rPr>
        <w:t>the long-term sustainability of agribusiness firms</w:t>
      </w:r>
      <w:r w:rsidR="001015BA">
        <w:rPr>
          <w:rFonts w:ascii="Times New Roman" w:eastAsia="Times New Roman" w:hAnsi="Times New Roman" w:cs="Times New Roman"/>
          <w:spacing w:val="1"/>
          <w:sz w:val="24"/>
          <w:szCs w:val="24"/>
        </w:rPr>
        <w:t xml:space="preserve">. The various issues examined include </w:t>
      </w:r>
      <w:r>
        <w:rPr>
          <w:rFonts w:ascii="Times New Roman" w:eastAsia="Times New Roman" w:hAnsi="Times New Roman" w:cs="Times New Roman"/>
          <w:spacing w:val="1"/>
          <w:sz w:val="24"/>
          <w:szCs w:val="24"/>
        </w:rPr>
        <w:t xml:space="preserve">trends in land values and cash rents, </w:t>
      </w:r>
      <w:r w:rsidR="001015BA">
        <w:rPr>
          <w:rFonts w:ascii="Times New Roman" w:eastAsia="Times New Roman" w:hAnsi="Times New Roman" w:cs="Times New Roman"/>
          <w:spacing w:val="1"/>
          <w:sz w:val="24"/>
          <w:szCs w:val="24"/>
        </w:rPr>
        <w:t xml:space="preserve">farm labor, technology adoption, </w:t>
      </w:r>
      <w:r>
        <w:rPr>
          <w:rFonts w:ascii="Times New Roman" w:eastAsia="Times New Roman" w:hAnsi="Times New Roman" w:cs="Times New Roman"/>
          <w:spacing w:val="1"/>
          <w:sz w:val="24"/>
          <w:szCs w:val="24"/>
        </w:rPr>
        <w:t xml:space="preserve">management responses to changing lending environments, </w:t>
      </w:r>
      <w:r w:rsidR="001015BA">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1"/>
          <w:sz w:val="24"/>
          <w:szCs w:val="24"/>
        </w:rPr>
        <w:t>fluctuating net farm incomes due to volatile commodity prices.</w:t>
      </w:r>
    </w:p>
    <w:p w:rsidR="001015BA" w:rsidRDefault="000E0FCE" w:rsidP="001015BA">
      <w:pPr>
        <w:spacing w:after="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column"/>
      </w:r>
    </w:p>
    <w:p w:rsidR="001015BA" w:rsidRDefault="001015BA" w:rsidP="001015BA">
      <w:pPr>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sidR="00D85BDC">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Also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is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sidR="003646D3">
        <w:rPr>
          <w:rFonts w:ascii="Times New Roman" w:eastAsia="Times New Roman" w:hAnsi="Times New Roman" w:cs="Times New Roman"/>
          <w:sz w:val="24"/>
          <w:szCs w:val="24"/>
        </w:rPr>
        <w:t xml:space="preserve">and presentations </w:t>
      </w:r>
      <w:bookmarkStart w:id="0" w:name="_GoBack"/>
      <w:bookmarkEnd w:id="0"/>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201</w:t>
      </w:r>
      <w:r w:rsidR="000E0FC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1015BA" w:rsidRDefault="001015BA" w:rsidP="001015BA">
      <w:pPr>
        <w:spacing w:after="0"/>
        <w:rPr>
          <w:rFonts w:ascii="Times New Roman" w:eastAsia="Times New Roman" w:hAnsi="Times New Roman" w:cs="Times New Roman"/>
          <w:spacing w:val="1"/>
          <w:sz w:val="24"/>
          <w:szCs w:val="24"/>
        </w:rPr>
      </w:pPr>
    </w:p>
    <w:p w:rsidR="001015BA" w:rsidRDefault="001015BA" w:rsidP="001015BA">
      <w:pPr>
        <w:spacing w:after="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num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201</w:t>
      </w:r>
      <w:r w:rsidR="000E0FCE">
        <w:rPr>
          <w:rFonts w:ascii="Times New Roman" w:eastAsia="Times New Roman" w:hAnsi="Times New Roman" w:cs="Times New Roman"/>
          <w:sz w:val="24"/>
          <w:szCs w:val="24"/>
        </w:rPr>
        <w:t>6</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p>
    <w:p w:rsidR="001015BA" w:rsidRPr="00B52F6B" w:rsidRDefault="001015BA" w:rsidP="001015BA">
      <w:pPr>
        <w:spacing w:after="0"/>
        <w:rPr>
          <w:rFonts w:ascii="Times New Roman" w:hAnsi="Times New Roman" w:cs="Times New Roman"/>
          <w:b/>
          <w:sz w:val="24"/>
          <w:szCs w:val="24"/>
          <w:u w:val="single"/>
        </w:rPr>
      </w:pPr>
    </w:p>
    <w:p w:rsidR="001015BA" w:rsidRPr="00B52F6B" w:rsidRDefault="001015BA" w:rsidP="001015BA">
      <w:pPr>
        <w:spacing w:before="76" w:after="0" w:line="240" w:lineRule="auto"/>
        <w:ind w:right="-20"/>
        <w:rPr>
          <w:rFonts w:ascii="Times New Roman" w:eastAsia="Times New Roman" w:hAnsi="Times New Roman" w:cs="Times New Roman"/>
          <w:sz w:val="24"/>
          <w:szCs w:val="24"/>
        </w:rPr>
      </w:pPr>
      <w:r w:rsidRPr="00B52F6B">
        <w:rPr>
          <w:rFonts w:ascii="Times New Roman" w:eastAsia="Times New Roman" w:hAnsi="Times New Roman" w:cs="Times New Roman"/>
          <w:b/>
          <w:bCs/>
          <w:sz w:val="24"/>
          <w:szCs w:val="24"/>
        </w:rPr>
        <w:t>I</w:t>
      </w:r>
      <w:r w:rsidRPr="00B52F6B">
        <w:rPr>
          <w:rFonts w:ascii="Times New Roman" w:eastAsia="Times New Roman" w:hAnsi="Times New Roman" w:cs="Times New Roman"/>
          <w:b/>
          <w:bCs/>
          <w:spacing w:val="-3"/>
          <w:sz w:val="24"/>
          <w:szCs w:val="24"/>
        </w:rPr>
        <w:t>m</w:t>
      </w:r>
      <w:r w:rsidRPr="00B52F6B">
        <w:rPr>
          <w:rFonts w:ascii="Times New Roman" w:eastAsia="Times New Roman" w:hAnsi="Times New Roman" w:cs="Times New Roman"/>
          <w:b/>
          <w:bCs/>
          <w:spacing w:val="1"/>
          <w:sz w:val="24"/>
          <w:szCs w:val="24"/>
        </w:rPr>
        <w:t>p</w:t>
      </w:r>
      <w:r w:rsidRPr="00B52F6B">
        <w:rPr>
          <w:rFonts w:ascii="Times New Roman" w:eastAsia="Times New Roman" w:hAnsi="Times New Roman" w:cs="Times New Roman"/>
          <w:b/>
          <w:bCs/>
          <w:sz w:val="24"/>
          <w:szCs w:val="24"/>
        </w:rPr>
        <w:t>a</w:t>
      </w:r>
      <w:r w:rsidRPr="00B52F6B">
        <w:rPr>
          <w:rFonts w:ascii="Times New Roman" w:eastAsia="Times New Roman" w:hAnsi="Times New Roman" w:cs="Times New Roman"/>
          <w:b/>
          <w:bCs/>
          <w:spacing w:val="1"/>
          <w:sz w:val="24"/>
          <w:szCs w:val="24"/>
        </w:rPr>
        <w:t>c</w:t>
      </w:r>
      <w:r w:rsidRPr="00B52F6B">
        <w:rPr>
          <w:rFonts w:ascii="Times New Roman" w:eastAsia="Times New Roman" w:hAnsi="Times New Roman" w:cs="Times New Roman"/>
          <w:b/>
          <w:bCs/>
          <w:spacing w:val="-1"/>
          <w:sz w:val="24"/>
          <w:szCs w:val="24"/>
        </w:rPr>
        <w:t>t</w:t>
      </w:r>
      <w:r w:rsidRPr="00B52F6B">
        <w:rPr>
          <w:rFonts w:ascii="Times New Roman" w:eastAsia="Times New Roman" w:hAnsi="Times New Roman" w:cs="Times New Roman"/>
          <w:b/>
          <w:bCs/>
          <w:sz w:val="24"/>
          <w:szCs w:val="24"/>
        </w:rPr>
        <w:t>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Examined the impact of </w:t>
      </w:r>
      <w:r w:rsidR="00847EB1">
        <w:rPr>
          <w:rFonts w:ascii="Times New Roman" w:eastAsia="Times New Roman" w:hAnsi="Times New Roman"/>
          <w:sz w:val="24"/>
          <w:szCs w:val="24"/>
        </w:rPr>
        <w:t>beginning farmer credit availability</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Examined issues related to </w:t>
      </w:r>
      <w:r w:rsidR="00847EB1">
        <w:rPr>
          <w:rFonts w:ascii="Times New Roman" w:eastAsia="Times New Roman" w:hAnsi="Times New Roman"/>
          <w:sz w:val="24"/>
          <w:szCs w:val="24"/>
        </w:rPr>
        <w:t>microfinance in developing countries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Examined the </w:t>
      </w:r>
      <w:r w:rsidR="00847EB1">
        <w:rPr>
          <w:rFonts w:ascii="Times New Roman" w:eastAsia="Times New Roman" w:hAnsi="Times New Roman"/>
          <w:sz w:val="24"/>
          <w:szCs w:val="24"/>
        </w:rPr>
        <w:t>issues surrounding farm labor markets in organic production</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Estimated the impact of publicly subsidized insurance on agricultural land values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Examined the determination of agricultural land values as they relate to agricultural production and </w:t>
      </w:r>
      <w:r w:rsidR="00847EB1">
        <w:rPr>
          <w:rFonts w:ascii="Times New Roman" w:eastAsia="Times New Roman" w:hAnsi="Times New Roman"/>
          <w:sz w:val="24"/>
          <w:szCs w:val="24"/>
        </w:rPr>
        <w:t>demographics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Explored the relationship between e</w:t>
      </w:r>
      <w:r w:rsidRPr="0049514A">
        <w:rPr>
          <w:rFonts w:ascii="Times New Roman" w:eastAsia="Times New Roman" w:hAnsi="Times New Roman"/>
          <w:sz w:val="24"/>
          <w:szCs w:val="24"/>
        </w:rPr>
        <w:t xml:space="preserve">nergy </w:t>
      </w:r>
      <w:r>
        <w:rPr>
          <w:rFonts w:ascii="Times New Roman" w:eastAsia="Times New Roman" w:hAnsi="Times New Roman"/>
          <w:sz w:val="24"/>
          <w:szCs w:val="24"/>
        </w:rPr>
        <w:t>p</w:t>
      </w:r>
      <w:r w:rsidRPr="0049514A">
        <w:rPr>
          <w:rFonts w:ascii="Times New Roman" w:eastAsia="Times New Roman" w:hAnsi="Times New Roman"/>
          <w:sz w:val="24"/>
          <w:szCs w:val="24"/>
        </w:rPr>
        <w:t xml:space="preserve">rices and </w:t>
      </w:r>
      <w:r>
        <w:rPr>
          <w:rFonts w:ascii="Times New Roman" w:eastAsia="Times New Roman" w:hAnsi="Times New Roman"/>
          <w:sz w:val="24"/>
          <w:szCs w:val="24"/>
        </w:rPr>
        <w:t>agricultural commodity p</w:t>
      </w:r>
      <w:r w:rsidRPr="0049514A">
        <w:rPr>
          <w:rFonts w:ascii="Times New Roman" w:eastAsia="Times New Roman" w:hAnsi="Times New Roman"/>
          <w:sz w:val="24"/>
          <w:szCs w:val="24"/>
        </w:rPr>
        <w:t>rices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Evaluated debt use by U.S. farm businesses</w:t>
      </w:r>
    </w:p>
    <w:p w:rsidR="001015BA" w:rsidRDefault="001015BA"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Evaluated </w:t>
      </w:r>
      <w:r w:rsidR="00847EB1">
        <w:rPr>
          <w:rFonts w:ascii="Times New Roman" w:eastAsia="Times New Roman" w:hAnsi="Times New Roman"/>
          <w:sz w:val="24"/>
          <w:szCs w:val="24"/>
        </w:rPr>
        <w:t>management</w:t>
      </w:r>
      <w:r>
        <w:rPr>
          <w:rFonts w:ascii="Times New Roman" w:eastAsia="Times New Roman" w:hAnsi="Times New Roman"/>
          <w:sz w:val="24"/>
          <w:szCs w:val="24"/>
        </w:rPr>
        <w:t xml:space="preserve"> strategies for farm financial performance</w:t>
      </w:r>
    </w:p>
    <w:p w:rsidR="001015BA" w:rsidRPr="00976886" w:rsidRDefault="00976886" w:rsidP="001015BA">
      <w:pPr>
        <w:pStyle w:val="ListParagraph"/>
        <w:numPr>
          <w:ilvl w:val="0"/>
          <w:numId w:val="8"/>
        </w:numPr>
        <w:spacing w:after="0" w:line="276" w:lineRule="auto"/>
        <w:rPr>
          <w:rFonts w:ascii="Times New Roman" w:eastAsia="Times New Roman" w:hAnsi="Times New Roman"/>
          <w:sz w:val="24"/>
          <w:szCs w:val="24"/>
        </w:rPr>
      </w:pPr>
      <w:r>
        <w:rPr>
          <w:rFonts w:ascii="Times New Roman" w:eastAsia="Times New Roman" w:hAnsi="Times New Roman"/>
          <w:sz w:val="24"/>
          <w:szCs w:val="24"/>
        </w:rPr>
        <w:t>Examined</w:t>
      </w:r>
      <w:r w:rsidR="001015BA" w:rsidRPr="00976886">
        <w:rPr>
          <w:rFonts w:ascii="Times New Roman" w:eastAsia="Times New Roman" w:hAnsi="Times New Roman"/>
          <w:sz w:val="24"/>
          <w:szCs w:val="24"/>
        </w:rPr>
        <w:t xml:space="preserve"> the impact of </w:t>
      </w:r>
      <w:r w:rsidRPr="00976886">
        <w:rPr>
          <w:rFonts w:ascii="Times New Roman" w:eastAsia="Times New Roman" w:hAnsi="Times New Roman"/>
          <w:sz w:val="24"/>
          <w:szCs w:val="24"/>
        </w:rPr>
        <w:t>asset purchases on farm profitability and risk preferences</w:t>
      </w:r>
    </w:p>
    <w:p w:rsidR="00976886" w:rsidRDefault="00976886" w:rsidP="0007632F">
      <w:pPr>
        <w:pStyle w:val="ListParagraph"/>
        <w:numPr>
          <w:ilvl w:val="0"/>
          <w:numId w:val="8"/>
        </w:numPr>
        <w:spacing w:after="0" w:line="276" w:lineRule="auto"/>
        <w:rPr>
          <w:rFonts w:ascii="Times New Roman" w:eastAsia="Times New Roman" w:hAnsi="Times New Roman"/>
          <w:sz w:val="24"/>
          <w:szCs w:val="24"/>
        </w:rPr>
      </w:pPr>
      <w:r w:rsidRPr="00976886">
        <w:rPr>
          <w:rFonts w:ascii="Times New Roman" w:eastAsia="Times New Roman" w:hAnsi="Times New Roman"/>
          <w:sz w:val="24"/>
          <w:szCs w:val="24"/>
        </w:rPr>
        <w:t>Studied the determinants of farm exits</w:t>
      </w:r>
      <w:r w:rsidR="001015BA" w:rsidRPr="00976886">
        <w:rPr>
          <w:rFonts w:ascii="Times New Roman" w:eastAsia="Times New Roman" w:hAnsi="Times New Roman"/>
          <w:sz w:val="24"/>
          <w:szCs w:val="24"/>
        </w:rPr>
        <w:t xml:space="preserve"> </w:t>
      </w:r>
    </w:p>
    <w:p w:rsidR="001015BA" w:rsidRPr="00976886" w:rsidRDefault="001015BA" w:rsidP="0007632F">
      <w:pPr>
        <w:pStyle w:val="ListParagraph"/>
        <w:numPr>
          <w:ilvl w:val="0"/>
          <w:numId w:val="8"/>
        </w:numPr>
        <w:spacing w:after="0" w:line="276" w:lineRule="auto"/>
        <w:rPr>
          <w:rFonts w:ascii="Times New Roman" w:eastAsia="Times New Roman" w:hAnsi="Times New Roman"/>
          <w:sz w:val="24"/>
          <w:szCs w:val="24"/>
        </w:rPr>
      </w:pPr>
      <w:r w:rsidRPr="00976886">
        <w:rPr>
          <w:rFonts w:ascii="Times New Roman" w:eastAsia="Times New Roman" w:hAnsi="Times New Roman"/>
          <w:sz w:val="24"/>
          <w:szCs w:val="24"/>
        </w:rPr>
        <w:t xml:space="preserve">Explored the </w:t>
      </w:r>
      <w:r w:rsidR="00976886">
        <w:rPr>
          <w:rFonts w:ascii="Times New Roman" w:eastAsia="Times New Roman" w:hAnsi="Times New Roman"/>
          <w:sz w:val="24"/>
          <w:szCs w:val="24"/>
        </w:rPr>
        <w:t>effects of off-farm employment on financial leverage positions</w:t>
      </w:r>
    </w:p>
    <w:p w:rsidR="004920AC" w:rsidRDefault="004920AC"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C63EF9">
        <w:rPr>
          <w:rFonts w:ascii="Times New Roman" w:eastAsia="Times New Roman" w:hAnsi="Times New Roman" w:cs="Times New Roman"/>
          <w:color w:val="000000" w:themeColor="text1"/>
          <w:sz w:val="24"/>
          <w:szCs w:val="24"/>
          <w:u w:val="single"/>
        </w:rPr>
        <w:t>Journal articles</w:t>
      </w:r>
    </w:p>
    <w:p w:rsidR="00E37A63" w:rsidRPr="00C63EF9" w:rsidRDefault="00C63EF9"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37A63" w:rsidRPr="00C63EF9">
        <w:rPr>
          <w:rFonts w:ascii="Times New Roman" w:eastAsia="Times New Roman" w:hAnsi="Times New Roman" w:cs="Times New Roman"/>
          <w:color w:val="000000" w:themeColor="text1"/>
          <w:sz w:val="24"/>
          <w:szCs w:val="24"/>
        </w:rPr>
        <w:t xml:space="preserve">Cao, Ying (Jessica), </w:t>
      </w:r>
      <w:proofErr w:type="spellStart"/>
      <w:r w:rsidR="00E37A63" w:rsidRPr="00C63EF9">
        <w:rPr>
          <w:rFonts w:ascii="Times New Roman" w:eastAsia="Times New Roman" w:hAnsi="Times New Roman" w:cs="Times New Roman"/>
          <w:color w:val="000000" w:themeColor="text1"/>
          <w:sz w:val="24"/>
          <w:szCs w:val="24"/>
        </w:rPr>
        <w:t>Calum</w:t>
      </w:r>
      <w:proofErr w:type="spellEnd"/>
      <w:r w:rsidR="00E37A63" w:rsidRPr="00C63EF9">
        <w:rPr>
          <w:rFonts w:ascii="Times New Roman" w:eastAsia="Times New Roman" w:hAnsi="Times New Roman" w:cs="Times New Roman"/>
          <w:color w:val="000000" w:themeColor="text1"/>
          <w:sz w:val="24"/>
          <w:szCs w:val="24"/>
        </w:rPr>
        <w:t xml:space="preserve"> </w:t>
      </w:r>
      <w:proofErr w:type="spellStart"/>
      <w:r w:rsidR="00E37A63" w:rsidRPr="00C63EF9">
        <w:rPr>
          <w:rFonts w:ascii="Times New Roman" w:eastAsia="Times New Roman" w:hAnsi="Times New Roman" w:cs="Times New Roman"/>
          <w:color w:val="000000" w:themeColor="text1"/>
          <w:sz w:val="24"/>
          <w:szCs w:val="24"/>
        </w:rPr>
        <w:t>Turvey</w:t>
      </w:r>
      <w:proofErr w:type="spellEnd"/>
      <w:r w:rsidR="00E37A63" w:rsidRPr="00C63EF9">
        <w:rPr>
          <w:rFonts w:ascii="Times New Roman" w:eastAsia="Times New Roman" w:hAnsi="Times New Roman" w:cs="Times New Roman"/>
          <w:color w:val="000000" w:themeColor="text1"/>
          <w:sz w:val="24"/>
          <w:szCs w:val="24"/>
        </w:rPr>
        <w:t xml:space="preserve"> , </w:t>
      </w:r>
      <w:proofErr w:type="spellStart"/>
      <w:r w:rsidR="00E37A63" w:rsidRPr="00C63EF9">
        <w:rPr>
          <w:rFonts w:ascii="Times New Roman" w:eastAsia="Times New Roman" w:hAnsi="Times New Roman" w:cs="Times New Roman"/>
          <w:color w:val="000000" w:themeColor="text1"/>
          <w:sz w:val="24"/>
          <w:szCs w:val="24"/>
        </w:rPr>
        <w:t>Jiujie</w:t>
      </w:r>
      <w:proofErr w:type="spellEnd"/>
      <w:r w:rsidR="00E37A63" w:rsidRPr="00C63EF9">
        <w:rPr>
          <w:rFonts w:ascii="Times New Roman" w:eastAsia="Times New Roman" w:hAnsi="Times New Roman" w:cs="Times New Roman"/>
          <w:color w:val="000000" w:themeColor="text1"/>
          <w:sz w:val="24"/>
          <w:szCs w:val="24"/>
        </w:rPr>
        <w:t xml:space="preserve"> Ma, </w:t>
      </w:r>
      <w:proofErr w:type="spellStart"/>
      <w:r w:rsidR="00E37A63" w:rsidRPr="00C63EF9">
        <w:rPr>
          <w:rFonts w:ascii="Times New Roman" w:eastAsia="Times New Roman" w:hAnsi="Times New Roman" w:cs="Times New Roman"/>
          <w:color w:val="000000" w:themeColor="text1"/>
          <w:sz w:val="24"/>
          <w:szCs w:val="24"/>
        </w:rPr>
        <w:t>Rong</w:t>
      </w:r>
      <w:proofErr w:type="spellEnd"/>
      <w:r w:rsidR="00E37A63" w:rsidRPr="00C63EF9">
        <w:rPr>
          <w:rFonts w:ascii="Times New Roman" w:eastAsia="Times New Roman" w:hAnsi="Times New Roman" w:cs="Times New Roman"/>
          <w:color w:val="000000" w:themeColor="text1"/>
          <w:sz w:val="24"/>
          <w:szCs w:val="24"/>
        </w:rPr>
        <w:t xml:space="preserve"> Kong, </w:t>
      </w:r>
      <w:proofErr w:type="spellStart"/>
      <w:r w:rsidR="00E37A63" w:rsidRPr="00C63EF9">
        <w:rPr>
          <w:rFonts w:ascii="Times New Roman" w:eastAsia="Times New Roman" w:hAnsi="Times New Roman" w:cs="Times New Roman"/>
          <w:color w:val="000000" w:themeColor="text1"/>
          <w:sz w:val="24"/>
          <w:szCs w:val="24"/>
        </w:rPr>
        <w:t>Guangwen</w:t>
      </w:r>
      <w:proofErr w:type="spellEnd"/>
      <w:r w:rsidR="00E37A63" w:rsidRPr="00C63EF9">
        <w:rPr>
          <w:rFonts w:ascii="Times New Roman" w:eastAsia="Times New Roman" w:hAnsi="Times New Roman" w:cs="Times New Roman"/>
          <w:color w:val="000000" w:themeColor="text1"/>
          <w:sz w:val="24"/>
          <w:szCs w:val="24"/>
        </w:rPr>
        <w:t xml:space="preserve"> He, </w:t>
      </w:r>
      <w:proofErr w:type="spellStart"/>
      <w:r w:rsidR="00E37A63" w:rsidRPr="00C63EF9">
        <w:rPr>
          <w:rFonts w:ascii="Times New Roman" w:eastAsia="Times New Roman" w:hAnsi="Times New Roman" w:cs="Times New Roman"/>
          <w:color w:val="000000" w:themeColor="text1"/>
          <w:sz w:val="24"/>
          <w:szCs w:val="24"/>
        </w:rPr>
        <w:t>Jubo</w:t>
      </w:r>
      <w:proofErr w:type="spellEnd"/>
      <w:r w:rsidR="00E37A63" w:rsidRPr="00C63EF9">
        <w:rPr>
          <w:rFonts w:ascii="Times New Roman" w:eastAsia="Times New Roman" w:hAnsi="Times New Roman" w:cs="Times New Roman"/>
          <w:color w:val="000000" w:themeColor="text1"/>
          <w:sz w:val="24"/>
          <w:szCs w:val="24"/>
        </w:rPr>
        <w:t xml:space="preserve"> Yan , "Incentive mechanisms, loan decisions and policy rationing: A framed field experiment on rural credit", Agricultural Finance Review, (2016) Vol. 76 </w:t>
      </w:r>
      <w:proofErr w:type="spellStart"/>
      <w:r w:rsidR="00E37A63" w:rsidRPr="00C63EF9">
        <w:rPr>
          <w:rFonts w:ascii="Times New Roman" w:eastAsia="Times New Roman" w:hAnsi="Times New Roman" w:cs="Times New Roman"/>
          <w:color w:val="000000" w:themeColor="text1"/>
          <w:sz w:val="24"/>
          <w:szCs w:val="24"/>
        </w:rPr>
        <w:t>Iss</w:t>
      </w:r>
      <w:proofErr w:type="spellEnd"/>
      <w:r w:rsidR="00E37A63" w:rsidRPr="00C63EF9">
        <w:rPr>
          <w:rFonts w:ascii="Times New Roman" w:eastAsia="Times New Roman" w:hAnsi="Times New Roman" w:cs="Times New Roman"/>
          <w:color w:val="000000" w:themeColor="text1"/>
          <w:sz w:val="24"/>
          <w:szCs w:val="24"/>
        </w:rPr>
        <w:t>: 3, pp.326 – 347</w:t>
      </w:r>
    </w:p>
    <w:p w:rsidR="00847EB1" w:rsidRDefault="00847EB1" w:rsidP="00847EB1">
      <w:pPr>
        <w:pStyle w:val="ListParagraph"/>
        <w:shd w:val="clear" w:color="auto" w:fill="FFFFFF"/>
        <w:jc w:val="both"/>
        <w:rPr>
          <w:rFonts w:ascii="Times New Roman" w:hAnsi="Times New Roman" w:cs="Times New Roman"/>
          <w:color w:val="000000" w:themeColor="text1"/>
          <w:sz w:val="24"/>
          <w:szCs w:val="24"/>
        </w:rPr>
      </w:pPr>
    </w:p>
    <w:p w:rsidR="00E37A63" w:rsidRDefault="00E37A63" w:rsidP="00C63EF9">
      <w:pPr>
        <w:pStyle w:val="ListParagraph"/>
        <w:numPr>
          <w:ilvl w:val="0"/>
          <w:numId w:val="4"/>
        </w:numPr>
        <w:shd w:val="clear" w:color="auto" w:fill="FFFFFF"/>
        <w:jc w:val="both"/>
        <w:rPr>
          <w:rFonts w:ascii="Times New Roman" w:hAnsi="Times New Roman" w:cs="Times New Roman"/>
          <w:color w:val="000000" w:themeColor="text1"/>
          <w:sz w:val="24"/>
          <w:szCs w:val="24"/>
        </w:rPr>
      </w:pPr>
      <w:proofErr w:type="spellStart"/>
      <w:r w:rsidRPr="00C63EF9">
        <w:rPr>
          <w:rFonts w:ascii="Times New Roman" w:hAnsi="Times New Roman" w:cs="Times New Roman"/>
          <w:color w:val="000000" w:themeColor="text1"/>
          <w:sz w:val="24"/>
          <w:szCs w:val="24"/>
        </w:rPr>
        <w:t>DeVuyst</w:t>
      </w:r>
      <w:proofErr w:type="spellEnd"/>
      <w:r w:rsidRPr="00C63EF9">
        <w:rPr>
          <w:rFonts w:ascii="Times New Roman" w:hAnsi="Times New Roman" w:cs="Times New Roman"/>
          <w:color w:val="000000" w:themeColor="text1"/>
          <w:sz w:val="24"/>
          <w:szCs w:val="24"/>
        </w:rPr>
        <w:t xml:space="preserve">, E., D. </w:t>
      </w:r>
      <w:proofErr w:type="spellStart"/>
      <w:r w:rsidRPr="00C63EF9">
        <w:rPr>
          <w:rFonts w:ascii="Times New Roman" w:hAnsi="Times New Roman" w:cs="Times New Roman"/>
          <w:color w:val="000000" w:themeColor="text1"/>
          <w:sz w:val="24"/>
          <w:szCs w:val="24"/>
        </w:rPr>
        <w:t>Doye</w:t>
      </w:r>
      <w:proofErr w:type="spellEnd"/>
      <w:r w:rsidRPr="00C63EF9">
        <w:rPr>
          <w:rFonts w:ascii="Times New Roman" w:hAnsi="Times New Roman" w:cs="Times New Roman"/>
          <w:color w:val="000000" w:themeColor="text1"/>
          <w:sz w:val="24"/>
          <w:szCs w:val="24"/>
        </w:rPr>
        <w:t xml:space="preserve">, K. </w:t>
      </w:r>
      <w:proofErr w:type="spellStart"/>
      <w:r w:rsidRPr="00C63EF9">
        <w:rPr>
          <w:rFonts w:ascii="Times New Roman" w:hAnsi="Times New Roman" w:cs="Times New Roman"/>
          <w:color w:val="000000" w:themeColor="text1"/>
          <w:sz w:val="24"/>
          <w:szCs w:val="24"/>
        </w:rPr>
        <w:t>Raper</w:t>
      </w:r>
      <w:proofErr w:type="spellEnd"/>
      <w:r w:rsidRPr="00C63EF9">
        <w:rPr>
          <w:rFonts w:ascii="Times New Roman" w:hAnsi="Times New Roman" w:cs="Times New Roman"/>
          <w:color w:val="000000" w:themeColor="text1"/>
          <w:sz w:val="24"/>
          <w:szCs w:val="24"/>
        </w:rPr>
        <w:t xml:space="preserve"> and D. </w:t>
      </w:r>
      <w:proofErr w:type="spellStart"/>
      <w:r w:rsidRPr="00C63EF9">
        <w:rPr>
          <w:rFonts w:ascii="Times New Roman" w:hAnsi="Times New Roman" w:cs="Times New Roman"/>
          <w:color w:val="000000" w:themeColor="text1"/>
          <w:sz w:val="24"/>
          <w:szCs w:val="24"/>
        </w:rPr>
        <w:t>Lalman</w:t>
      </w:r>
      <w:proofErr w:type="spellEnd"/>
      <w:r w:rsidRPr="00C63EF9">
        <w:rPr>
          <w:rFonts w:ascii="Times New Roman" w:hAnsi="Times New Roman" w:cs="Times New Roman"/>
          <w:color w:val="000000" w:themeColor="text1"/>
          <w:sz w:val="24"/>
          <w:szCs w:val="24"/>
        </w:rPr>
        <w:t>. “Proven Strategies to Maximize Profits to Cow-Calf Producers”. Journal of the National Association of County Agricultural Agents. Volume 9, Issue 1, June 2016.</w:t>
      </w:r>
    </w:p>
    <w:p w:rsidR="00C63EF9" w:rsidRPr="00C63EF9" w:rsidRDefault="00C63EF9" w:rsidP="00C63EF9">
      <w:pPr>
        <w:pStyle w:val="ListParagraph"/>
        <w:rPr>
          <w:rFonts w:ascii="Times New Roman" w:hAnsi="Times New Roman" w:cs="Times New Roman"/>
          <w:color w:val="000000" w:themeColor="text1"/>
          <w:sz w:val="24"/>
          <w:szCs w:val="24"/>
        </w:rPr>
      </w:pP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Dodson, Charles B., and Bruce L. </w:t>
      </w:r>
      <w:proofErr w:type="spellStart"/>
      <w:r w:rsidRPr="00C63EF9">
        <w:rPr>
          <w:rFonts w:ascii="Times New Roman" w:eastAsia="Times New Roman" w:hAnsi="Times New Roman" w:cs="Times New Roman"/>
          <w:color w:val="000000" w:themeColor="text1"/>
          <w:sz w:val="24"/>
          <w:szCs w:val="24"/>
        </w:rPr>
        <w:t>Ahrendsen</w:t>
      </w:r>
      <w:proofErr w:type="spellEnd"/>
      <w:r w:rsidRPr="00C63EF9">
        <w:rPr>
          <w:rFonts w:ascii="Times New Roman" w:eastAsia="Times New Roman" w:hAnsi="Times New Roman" w:cs="Times New Roman"/>
          <w:color w:val="000000" w:themeColor="text1"/>
          <w:sz w:val="24"/>
          <w:szCs w:val="24"/>
        </w:rPr>
        <w:t>. 2016. “Beginning Farmer Credit and the Farm Service Agency’s Role.” </w:t>
      </w:r>
      <w:r w:rsidRPr="00C63EF9">
        <w:rPr>
          <w:rFonts w:ascii="Times New Roman" w:eastAsia="Times New Roman" w:hAnsi="Times New Roman" w:cs="Times New Roman"/>
          <w:i/>
          <w:iCs/>
          <w:color w:val="000000" w:themeColor="text1"/>
          <w:sz w:val="24"/>
          <w:szCs w:val="24"/>
        </w:rPr>
        <w:t>Choices</w:t>
      </w:r>
      <w:r w:rsidRPr="00C63EF9">
        <w:rPr>
          <w:rFonts w:ascii="Times New Roman" w:eastAsia="Times New Roman" w:hAnsi="Times New Roman" w:cs="Times New Roman"/>
          <w:color w:val="000000" w:themeColor="text1"/>
          <w:sz w:val="24"/>
          <w:szCs w:val="24"/>
        </w:rPr>
        <w:t> 31(2): 1-9. Available at: </w:t>
      </w:r>
      <w:hyperlink r:id="rId7" w:tgtFrame="_blank" w:history="1">
        <w:r w:rsidRPr="00C63EF9">
          <w:rPr>
            <w:rFonts w:ascii="Times New Roman" w:eastAsia="Times New Roman" w:hAnsi="Times New Roman" w:cs="Times New Roman"/>
            <w:color w:val="000000" w:themeColor="text1"/>
            <w:sz w:val="24"/>
            <w:szCs w:val="24"/>
            <w:u w:val="single"/>
          </w:rPr>
          <w:t>http://www.choicesmagazine.org/UserFiles/file/cmsarticle_497.pdf</w:t>
        </w:r>
      </w:hyperlink>
      <w:r w:rsidRPr="00C63EF9">
        <w:rPr>
          <w:rFonts w:ascii="Times New Roman" w:eastAsia="Times New Roman" w:hAnsi="Times New Roman" w:cs="Times New Roman"/>
          <w:color w:val="000000" w:themeColor="text1"/>
          <w:sz w:val="24"/>
          <w:szCs w:val="24"/>
        </w:rPr>
        <w:t>.</w:t>
      </w:r>
    </w:p>
    <w:p w:rsidR="00DD50C6" w:rsidRPr="00C63EF9" w:rsidRDefault="00DD50C6" w:rsidP="00DD50C6">
      <w:pPr>
        <w:shd w:val="clear" w:color="auto" w:fill="FFFFFF"/>
        <w:spacing w:after="0" w:line="240" w:lineRule="auto"/>
        <w:ind w:hanging="72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Dodson, Charles B., and Bruce L. </w:t>
      </w:r>
      <w:proofErr w:type="spellStart"/>
      <w:r w:rsidRPr="00C63EF9">
        <w:rPr>
          <w:rFonts w:ascii="Times New Roman" w:eastAsia="Times New Roman" w:hAnsi="Times New Roman" w:cs="Times New Roman"/>
          <w:color w:val="000000" w:themeColor="text1"/>
          <w:sz w:val="24"/>
          <w:szCs w:val="24"/>
        </w:rPr>
        <w:t>Ahrendsen</w:t>
      </w:r>
      <w:proofErr w:type="spellEnd"/>
      <w:r w:rsidRPr="00C63EF9">
        <w:rPr>
          <w:rFonts w:ascii="Times New Roman" w:eastAsia="Times New Roman" w:hAnsi="Times New Roman" w:cs="Times New Roman"/>
          <w:color w:val="000000" w:themeColor="text1"/>
          <w:sz w:val="24"/>
          <w:szCs w:val="24"/>
        </w:rPr>
        <w:t>. 2016. “Structural Change Implies Unique Role for Federal Credit.” </w:t>
      </w:r>
      <w:r w:rsidRPr="00C63EF9">
        <w:rPr>
          <w:rFonts w:ascii="Times New Roman" w:eastAsia="Times New Roman" w:hAnsi="Times New Roman" w:cs="Times New Roman"/>
          <w:i/>
          <w:iCs/>
          <w:color w:val="000000" w:themeColor="text1"/>
          <w:sz w:val="24"/>
          <w:szCs w:val="24"/>
        </w:rPr>
        <w:t>Choices</w:t>
      </w:r>
      <w:r w:rsidRPr="00C63EF9">
        <w:rPr>
          <w:rFonts w:ascii="Times New Roman" w:eastAsia="Times New Roman" w:hAnsi="Times New Roman" w:cs="Times New Roman"/>
          <w:color w:val="000000" w:themeColor="text1"/>
          <w:sz w:val="24"/>
          <w:szCs w:val="24"/>
        </w:rPr>
        <w:t> 31(1): 1-10. Available at: </w:t>
      </w:r>
      <w:hyperlink r:id="rId8" w:tgtFrame="_blank" w:history="1">
        <w:r w:rsidRPr="00C63EF9">
          <w:rPr>
            <w:rFonts w:ascii="Times New Roman" w:eastAsia="Times New Roman" w:hAnsi="Times New Roman" w:cs="Times New Roman"/>
            <w:color w:val="000000" w:themeColor="text1"/>
            <w:sz w:val="24"/>
            <w:szCs w:val="24"/>
            <w:u w:val="single"/>
          </w:rPr>
          <w:t>http://www.choicesmagazine.org/UserFiles/file/cmsarticle_498.pdf</w:t>
        </w:r>
      </w:hyperlink>
      <w:r w:rsidRPr="00C63EF9">
        <w:rPr>
          <w:rFonts w:ascii="Times New Roman" w:eastAsia="Times New Roman" w:hAnsi="Times New Roman" w:cs="Times New Roman"/>
          <w:color w:val="000000" w:themeColor="text1"/>
          <w:sz w:val="24"/>
          <w:szCs w:val="24"/>
        </w:rPr>
        <w:t>.</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8B603C" w:rsidRPr="00C63EF9" w:rsidRDefault="008B603C" w:rsidP="001015BA">
      <w:pPr>
        <w:pStyle w:val="ListParagraph"/>
        <w:numPr>
          <w:ilvl w:val="0"/>
          <w:numId w:val="4"/>
        </w:numPr>
        <w:shd w:val="clear" w:color="auto" w:fill="FFFFFF"/>
        <w:rPr>
          <w:rStyle w:val="Hyperlink"/>
          <w:rFonts w:ascii="Times New Roman" w:hAnsi="Times New Roman" w:cs="Times New Roman"/>
          <w:color w:val="000000" w:themeColor="text1"/>
          <w:sz w:val="24"/>
          <w:szCs w:val="24"/>
          <w:u w:val="none"/>
        </w:rPr>
      </w:pPr>
      <w:proofErr w:type="spellStart"/>
      <w:r w:rsidRPr="00C63EF9">
        <w:rPr>
          <w:rFonts w:ascii="Times New Roman" w:hAnsi="Times New Roman" w:cs="Times New Roman"/>
          <w:color w:val="000000" w:themeColor="text1"/>
          <w:sz w:val="24"/>
          <w:szCs w:val="24"/>
        </w:rPr>
        <w:t>Doye</w:t>
      </w:r>
      <w:proofErr w:type="spellEnd"/>
      <w:r w:rsidRPr="00C63EF9">
        <w:rPr>
          <w:rFonts w:ascii="Times New Roman" w:hAnsi="Times New Roman" w:cs="Times New Roman"/>
          <w:color w:val="000000" w:themeColor="text1"/>
          <w:sz w:val="24"/>
          <w:szCs w:val="24"/>
        </w:rPr>
        <w:t>, D. “Are the Good Times Really Over?” Introduction to Agricultural Finance Theme as Guest Editor. Choices online magazine. First Quarter 2016.</w:t>
      </w:r>
      <w:r w:rsidRPr="00C63EF9">
        <w:rPr>
          <w:rStyle w:val="apple-converted-space"/>
          <w:rFonts w:ascii="Times New Roman" w:hAnsi="Times New Roman" w:cs="Times New Roman"/>
          <w:color w:val="000000" w:themeColor="text1"/>
          <w:sz w:val="24"/>
          <w:szCs w:val="24"/>
        </w:rPr>
        <w:t> </w:t>
      </w:r>
      <w:hyperlink r:id="rId9" w:tgtFrame="_blank" w:history="1">
        <w:r w:rsidRPr="00C63EF9">
          <w:rPr>
            <w:rStyle w:val="Hyperlink"/>
            <w:rFonts w:ascii="Times New Roman" w:hAnsi="Times New Roman" w:cs="Times New Roman"/>
            <w:color w:val="000000" w:themeColor="text1"/>
            <w:sz w:val="24"/>
            <w:szCs w:val="24"/>
          </w:rPr>
          <w:t>http://www.choicesmagazine.org/choices-magazine/theme-articles/farm-fiance-theme-are-the-good-times-really-over/theme-overview-are-the-good-times-really-over</w:t>
        </w:r>
      </w:hyperlink>
    </w:p>
    <w:p w:rsidR="00C63EF9" w:rsidRPr="00C63EF9" w:rsidRDefault="00C63EF9" w:rsidP="00C63EF9">
      <w:pPr>
        <w:pStyle w:val="ListParagraph"/>
        <w:rPr>
          <w:rFonts w:ascii="Times New Roman" w:hAnsi="Times New Roman" w:cs="Times New Roman"/>
          <w:color w:val="000000" w:themeColor="text1"/>
          <w:sz w:val="24"/>
          <w:szCs w:val="24"/>
        </w:rPr>
      </w:pPr>
    </w:p>
    <w:p w:rsidR="00E37A63" w:rsidRDefault="008B603C" w:rsidP="00C63EF9">
      <w:pPr>
        <w:pStyle w:val="ListParagraph"/>
        <w:numPr>
          <w:ilvl w:val="0"/>
          <w:numId w:val="4"/>
        </w:numPr>
        <w:rPr>
          <w:rFonts w:ascii="Times New Roman" w:hAnsi="Times New Roman" w:cs="Times New Roman"/>
          <w:color w:val="000000" w:themeColor="text1"/>
          <w:sz w:val="24"/>
          <w:szCs w:val="24"/>
          <w:shd w:val="clear" w:color="auto" w:fill="FFFFFF"/>
        </w:rPr>
      </w:pPr>
      <w:r w:rsidRPr="00C63EF9">
        <w:rPr>
          <w:rFonts w:ascii="Times New Roman" w:hAnsi="Times New Roman" w:cs="Times New Roman"/>
          <w:color w:val="000000" w:themeColor="text1"/>
          <w:sz w:val="24"/>
          <w:szCs w:val="24"/>
        </w:rPr>
        <w:t> </w:t>
      </w:r>
      <w:r w:rsidR="00E37A63" w:rsidRPr="00C63EF9">
        <w:rPr>
          <w:rFonts w:ascii="Times New Roman" w:hAnsi="Times New Roman" w:cs="Times New Roman"/>
          <w:color w:val="000000" w:themeColor="text1"/>
          <w:sz w:val="24"/>
          <w:szCs w:val="24"/>
          <w:shd w:val="clear" w:color="auto" w:fill="FFFFFF"/>
        </w:rPr>
        <w:t xml:space="preserve">Dressler, Jonathan B. and Loren W. </w:t>
      </w:r>
      <w:proofErr w:type="spellStart"/>
      <w:r w:rsidR="00E37A63" w:rsidRPr="00C63EF9">
        <w:rPr>
          <w:rFonts w:ascii="Times New Roman" w:hAnsi="Times New Roman" w:cs="Times New Roman"/>
          <w:color w:val="000000" w:themeColor="text1"/>
          <w:sz w:val="24"/>
          <w:szCs w:val="24"/>
          <w:shd w:val="clear" w:color="auto" w:fill="FFFFFF"/>
        </w:rPr>
        <w:t>Tauer</w:t>
      </w:r>
      <w:proofErr w:type="spellEnd"/>
      <w:r w:rsidR="00E37A63" w:rsidRPr="00C63EF9">
        <w:rPr>
          <w:rFonts w:ascii="Times New Roman" w:hAnsi="Times New Roman" w:cs="Times New Roman"/>
          <w:color w:val="000000" w:themeColor="text1"/>
          <w:sz w:val="24"/>
          <w:szCs w:val="24"/>
          <w:shd w:val="clear" w:color="auto" w:fill="FFFFFF"/>
        </w:rPr>
        <w:t xml:space="preserve"> (2016) Estimating Expected and Unexpected Losses for Agricultural Mortgage Portfolios.</w:t>
      </w:r>
      <w:r w:rsidR="00E37A63" w:rsidRPr="00C63EF9">
        <w:rPr>
          <w:rStyle w:val="apple-converted-space"/>
          <w:rFonts w:ascii="Times New Roman" w:hAnsi="Times New Roman" w:cs="Times New Roman"/>
          <w:color w:val="000000" w:themeColor="text1"/>
          <w:sz w:val="24"/>
          <w:szCs w:val="24"/>
          <w:shd w:val="clear" w:color="auto" w:fill="FFFFFF"/>
        </w:rPr>
        <w:t> </w:t>
      </w:r>
      <w:r w:rsidR="00E37A63" w:rsidRPr="00C63EF9">
        <w:rPr>
          <w:rFonts w:ascii="Times New Roman" w:hAnsi="Times New Roman" w:cs="Times New Roman"/>
          <w:i/>
          <w:iCs/>
          <w:color w:val="000000" w:themeColor="text1"/>
          <w:sz w:val="24"/>
          <w:szCs w:val="24"/>
          <w:shd w:val="clear" w:color="auto" w:fill="FFFFFF"/>
        </w:rPr>
        <w:t>American Journal of Agricultural Economics</w:t>
      </w:r>
      <w:r w:rsidR="00E37A63" w:rsidRPr="00C63EF9">
        <w:rPr>
          <w:rStyle w:val="apple-converted-space"/>
          <w:rFonts w:ascii="Times New Roman" w:hAnsi="Times New Roman" w:cs="Times New Roman"/>
          <w:color w:val="000000" w:themeColor="text1"/>
          <w:sz w:val="24"/>
          <w:szCs w:val="24"/>
          <w:shd w:val="clear" w:color="auto" w:fill="FFFFFF"/>
        </w:rPr>
        <w:t> </w:t>
      </w:r>
      <w:r w:rsidR="00E37A63" w:rsidRPr="00C63EF9">
        <w:rPr>
          <w:rFonts w:ascii="Times New Roman" w:hAnsi="Times New Roman" w:cs="Times New Roman"/>
          <w:color w:val="000000" w:themeColor="text1"/>
          <w:sz w:val="24"/>
          <w:szCs w:val="24"/>
          <w:shd w:val="clear" w:color="auto" w:fill="FFFFFF"/>
        </w:rPr>
        <w:t>98(5): 1470–1485.</w:t>
      </w:r>
    </w:p>
    <w:p w:rsidR="00C63EF9" w:rsidRPr="00C63EF9" w:rsidRDefault="00C63EF9" w:rsidP="00C63EF9">
      <w:pPr>
        <w:pStyle w:val="ListParagraph"/>
        <w:rPr>
          <w:rFonts w:ascii="Times New Roman" w:hAnsi="Times New Roman" w:cs="Times New Roman"/>
          <w:color w:val="000000" w:themeColor="text1"/>
          <w:sz w:val="24"/>
          <w:szCs w:val="24"/>
          <w:shd w:val="clear" w:color="auto" w:fill="FFFFFF"/>
        </w:rPr>
      </w:pP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r w:rsidRPr="00C63EF9">
        <w:rPr>
          <w:rFonts w:ascii="Times New Roman" w:hAnsi="Times New Roman" w:cs="Times New Roman"/>
          <w:color w:val="000000" w:themeColor="text1"/>
          <w:sz w:val="24"/>
          <w:szCs w:val="24"/>
          <w:shd w:val="clear" w:color="auto" w:fill="FFFFFF"/>
        </w:rPr>
        <w:t xml:space="preserve">Escalante, C.L., </w:t>
      </w:r>
      <w:proofErr w:type="spellStart"/>
      <w:r w:rsidRPr="00C63EF9">
        <w:rPr>
          <w:rFonts w:ascii="Times New Roman" w:hAnsi="Times New Roman" w:cs="Times New Roman"/>
          <w:color w:val="000000" w:themeColor="text1"/>
          <w:sz w:val="24"/>
          <w:szCs w:val="24"/>
          <w:shd w:val="clear" w:color="auto" w:fill="FFFFFF"/>
        </w:rPr>
        <w:t>Y.Wu</w:t>
      </w:r>
      <w:proofErr w:type="spellEnd"/>
      <w:r w:rsidRPr="00C63EF9">
        <w:rPr>
          <w:rFonts w:ascii="Times New Roman" w:hAnsi="Times New Roman" w:cs="Times New Roman"/>
          <w:color w:val="000000" w:themeColor="text1"/>
          <w:sz w:val="24"/>
          <w:szCs w:val="24"/>
          <w:shd w:val="clear" w:color="auto" w:fill="FFFFFF"/>
        </w:rPr>
        <w:t>, and X. Li. “Organic Farms’ Seasonal Farm Labor Sourcing Strategies in the Pre-“Arizona” Mode of Immigration Control.” </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i/>
          <w:iCs/>
          <w:color w:val="000000" w:themeColor="text1"/>
          <w:sz w:val="24"/>
          <w:szCs w:val="24"/>
          <w:shd w:val="clear" w:color="auto" w:fill="FFFFFF"/>
        </w:rPr>
        <w:t xml:space="preserve">Applied Economics Letters, Available online at </w:t>
      </w:r>
      <w:hyperlink r:id="rId10" w:anchor=".VcObYk13upo" w:tgtFrame="_blank" w:history="1">
        <w:r w:rsidRPr="00C63EF9">
          <w:rPr>
            <w:rStyle w:val="Hyperlink"/>
            <w:rFonts w:ascii="Times New Roman" w:hAnsi="Times New Roman" w:cs="Times New Roman"/>
            <w:i/>
            <w:iCs/>
            <w:color w:val="000000" w:themeColor="text1"/>
            <w:sz w:val="24"/>
            <w:szCs w:val="24"/>
            <w:shd w:val="clear" w:color="auto" w:fill="FFFFFF"/>
          </w:rPr>
          <w:t>http://www.tandfonline.com/eprint/Ygebe6E4MXzPRDXhaZbb/ full#.VcObYk13upo</w:t>
        </w:r>
      </w:hyperlink>
      <w:r w:rsidRPr="00C63EF9">
        <w:rPr>
          <w:rFonts w:ascii="Times New Roman" w:hAnsi="Times New Roman" w:cs="Times New Roman"/>
          <w:i/>
          <w:iCs/>
          <w:color w:val="000000" w:themeColor="text1"/>
          <w:sz w:val="24"/>
          <w:szCs w:val="24"/>
          <w:shd w:val="clear" w:color="auto" w:fill="FFFFFF"/>
        </w:rPr>
        <w:t>;</w:t>
      </w:r>
      <w:r w:rsidRPr="00C63EF9">
        <w:rPr>
          <w:rStyle w:val="apple-converted-space"/>
          <w:rFonts w:ascii="Times New Roman" w:hAnsi="Times New Roman" w:cs="Times New Roman"/>
          <w:i/>
          <w:iCs/>
          <w:color w:val="000000" w:themeColor="text1"/>
          <w:sz w:val="24"/>
          <w:szCs w:val="24"/>
          <w:shd w:val="clear" w:color="auto" w:fill="FFFFFF"/>
        </w:rPr>
        <w:t> </w:t>
      </w:r>
      <w:r w:rsidRPr="00C63EF9">
        <w:rPr>
          <w:rFonts w:ascii="Times New Roman" w:hAnsi="Times New Roman" w:cs="Times New Roman"/>
          <w:color w:val="000000" w:themeColor="text1"/>
          <w:sz w:val="24"/>
          <w:szCs w:val="24"/>
          <w:shd w:val="clear" w:color="auto" w:fill="FFFFFF"/>
        </w:rPr>
        <w:t>23</w:t>
      </w:r>
      <w:proofErr w:type="gramStart"/>
      <w:r w:rsidRPr="00C63EF9">
        <w:rPr>
          <w:rFonts w:ascii="Times New Roman" w:hAnsi="Times New Roman" w:cs="Times New Roman"/>
          <w:color w:val="000000" w:themeColor="text1"/>
          <w:sz w:val="24"/>
          <w:szCs w:val="24"/>
          <w:shd w:val="clear" w:color="auto" w:fill="FFFFFF"/>
        </w:rPr>
        <w:t>,5</w:t>
      </w:r>
      <w:proofErr w:type="gramEnd"/>
      <w:r w:rsidRPr="00C63EF9">
        <w:rPr>
          <w:rFonts w:ascii="Times New Roman" w:hAnsi="Times New Roman" w:cs="Times New Roman"/>
          <w:color w:val="000000" w:themeColor="text1"/>
          <w:sz w:val="24"/>
          <w:szCs w:val="24"/>
          <w:shd w:val="clear" w:color="auto" w:fill="FFFFFF"/>
        </w:rPr>
        <w:t xml:space="preserve"> (2016): 341-346.</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563B41" w:rsidRPr="00C63EF9" w:rsidRDefault="00DD50C6" w:rsidP="006F6003">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Karagiannis</w:t>
      </w:r>
      <w:proofErr w:type="spellEnd"/>
      <w:r w:rsidRPr="00C63EF9">
        <w:rPr>
          <w:rFonts w:ascii="Times New Roman" w:eastAsia="Times New Roman" w:hAnsi="Times New Roman" w:cs="Times New Roman"/>
          <w:color w:val="000000" w:themeColor="text1"/>
          <w:sz w:val="24"/>
          <w:szCs w:val="24"/>
        </w:rPr>
        <w:t xml:space="preserve"> N., H. </w:t>
      </w:r>
      <w:proofErr w:type="spellStart"/>
      <w:r w:rsidRPr="00C63EF9">
        <w:rPr>
          <w:rFonts w:ascii="Times New Roman" w:eastAsia="Times New Roman" w:hAnsi="Times New Roman" w:cs="Times New Roman"/>
          <w:color w:val="000000" w:themeColor="text1"/>
          <w:sz w:val="24"/>
          <w:szCs w:val="24"/>
        </w:rPr>
        <w:t>Assa</w:t>
      </w:r>
      <w:proofErr w:type="spellEnd"/>
      <w:r w:rsidRPr="00C63EF9">
        <w:rPr>
          <w:rFonts w:ascii="Times New Roman" w:eastAsia="Times New Roman" w:hAnsi="Times New Roman" w:cs="Times New Roman"/>
          <w:color w:val="000000" w:themeColor="text1"/>
          <w:sz w:val="24"/>
          <w:szCs w:val="24"/>
        </w:rPr>
        <w:t xml:space="preserve">, A. A. </w:t>
      </w:r>
      <w:proofErr w:type="spellStart"/>
      <w:r w:rsidRPr="00C63EF9">
        <w:rPr>
          <w:rFonts w:ascii="Times New Roman" w:eastAsia="Times New Roman" w:hAnsi="Times New Roman" w:cs="Times New Roman"/>
          <w:color w:val="000000" w:themeColor="text1"/>
          <w:sz w:val="24"/>
          <w:szCs w:val="24"/>
        </w:rPr>
        <w:t>Pantelous</w:t>
      </w:r>
      <w:proofErr w:type="spellEnd"/>
      <w:r w:rsidRPr="00C63EF9">
        <w:rPr>
          <w:rFonts w:ascii="Times New Roman" w:eastAsia="Times New Roman" w:hAnsi="Times New Roman" w:cs="Times New Roman"/>
          <w:color w:val="000000" w:themeColor="text1"/>
          <w:sz w:val="24"/>
          <w:szCs w:val="24"/>
        </w:rPr>
        <w:t xml:space="preserve">, and C. G. </w:t>
      </w:r>
      <w:proofErr w:type="spellStart"/>
      <w:r w:rsidRPr="00C63EF9">
        <w:rPr>
          <w:rFonts w:ascii="Times New Roman" w:eastAsia="Times New Roman" w:hAnsi="Times New Roman" w:cs="Times New Roman"/>
          <w:color w:val="000000" w:themeColor="text1"/>
          <w:sz w:val="24"/>
          <w:szCs w:val="24"/>
        </w:rPr>
        <w:t>Turvey</w:t>
      </w:r>
      <w:proofErr w:type="spellEnd"/>
      <w:r w:rsidRPr="00C63EF9">
        <w:rPr>
          <w:rFonts w:ascii="Times New Roman" w:eastAsia="Times New Roman" w:hAnsi="Times New Roman" w:cs="Times New Roman"/>
          <w:color w:val="000000" w:themeColor="text1"/>
          <w:sz w:val="24"/>
          <w:szCs w:val="24"/>
        </w:rPr>
        <w:t>, (2016) “Modelling and pricing of catastrophe risk bonds with a temperature-b</w:t>
      </w:r>
      <w:r w:rsidR="00C63EF9">
        <w:rPr>
          <w:rFonts w:ascii="Times New Roman" w:eastAsia="Times New Roman" w:hAnsi="Times New Roman" w:cs="Times New Roman"/>
          <w:color w:val="000000" w:themeColor="text1"/>
          <w:sz w:val="24"/>
          <w:szCs w:val="24"/>
        </w:rPr>
        <w:t xml:space="preserve">ased agricultural application” </w:t>
      </w:r>
      <w:r w:rsidRPr="00C63EF9">
        <w:rPr>
          <w:rFonts w:ascii="Times New Roman" w:eastAsia="Times New Roman" w:hAnsi="Times New Roman" w:cs="Times New Roman"/>
          <w:color w:val="000000" w:themeColor="text1"/>
          <w:sz w:val="24"/>
          <w:szCs w:val="24"/>
        </w:rPr>
        <w:t>Quantitative Finance</w:t>
      </w:r>
      <w:proofErr w:type="gramStart"/>
      <w:r w:rsidRPr="00C63EF9">
        <w:rPr>
          <w:rFonts w:ascii="Times New Roman" w:eastAsia="Times New Roman" w:hAnsi="Times New Roman" w:cs="Times New Roman"/>
          <w:color w:val="000000" w:themeColor="text1"/>
          <w:sz w:val="24"/>
          <w:szCs w:val="24"/>
        </w:rPr>
        <w:t>  Vol</w:t>
      </w:r>
      <w:proofErr w:type="gramEnd"/>
      <w:r w:rsidRPr="00C63EF9">
        <w:rPr>
          <w:rFonts w:ascii="Times New Roman" w:eastAsia="Times New Roman" w:hAnsi="Times New Roman" w:cs="Times New Roman"/>
          <w:color w:val="000000" w:themeColor="text1"/>
          <w:sz w:val="24"/>
          <w:szCs w:val="24"/>
        </w:rPr>
        <w:t xml:space="preserve">. 16 , </w:t>
      </w:r>
      <w:proofErr w:type="spellStart"/>
      <w:r w:rsidRPr="00C63EF9">
        <w:rPr>
          <w:rFonts w:ascii="Times New Roman" w:eastAsia="Times New Roman" w:hAnsi="Times New Roman" w:cs="Times New Roman"/>
          <w:color w:val="000000" w:themeColor="text1"/>
          <w:sz w:val="24"/>
          <w:szCs w:val="24"/>
        </w:rPr>
        <w:t>Iss</w:t>
      </w:r>
      <w:proofErr w:type="spellEnd"/>
      <w:r w:rsidRPr="00C63EF9">
        <w:rPr>
          <w:rFonts w:ascii="Times New Roman" w:eastAsia="Times New Roman" w:hAnsi="Times New Roman" w:cs="Times New Roman"/>
          <w:color w:val="000000" w:themeColor="text1"/>
          <w:sz w:val="24"/>
          <w:szCs w:val="24"/>
        </w:rPr>
        <w:t>. 12,2016</w:t>
      </w:r>
    </w:p>
    <w:p w:rsidR="00563B41" w:rsidRPr="00C63EF9" w:rsidRDefault="00563B41" w:rsidP="00563B41">
      <w:pPr>
        <w:shd w:val="clear" w:color="auto" w:fill="FFFFFF"/>
        <w:spacing w:after="0" w:line="240" w:lineRule="auto"/>
        <w:ind w:hanging="36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563B41" w:rsidRPr="00C63EF9" w:rsidRDefault="00563B41"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A.L. and M.C. Ahearn. “Growth Rates in Land Ownership and Leasing: Implications for Young and Beginning Farmers.” </w:t>
      </w:r>
      <w:r w:rsidRPr="00C63EF9">
        <w:rPr>
          <w:rFonts w:ascii="Times New Roman" w:eastAsia="Times New Roman" w:hAnsi="Times New Roman" w:cs="Times New Roman"/>
          <w:i/>
          <w:iCs/>
          <w:color w:val="000000" w:themeColor="text1"/>
          <w:sz w:val="24"/>
          <w:szCs w:val="24"/>
        </w:rPr>
        <w:t>Applied Economic Perspectives and Policy</w:t>
      </w:r>
      <w:r w:rsidRPr="00C63EF9">
        <w:rPr>
          <w:rFonts w:ascii="Times New Roman" w:eastAsia="Times New Roman" w:hAnsi="Times New Roman" w:cs="Times New Roman"/>
          <w:color w:val="000000" w:themeColor="text1"/>
          <w:sz w:val="24"/>
          <w:szCs w:val="24"/>
        </w:rPr>
        <w:t> 38</w:t>
      </w:r>
      <w:proofErr w:type="gramStart"/>
      <w:r w:rsidRPr="00C63EF9">
        <w:rPr>
          <w:rFonts w:ascii="Times New Roman" w:eastAsia="Times New Roman" w:hAnsi="Times New Roman" w:cs="Times New Roman"/>
          <w:color w:val="000000" w:themeColor="text1"/>
          <w:sz w:val="24"/>
          <w:szCs w:val="24"/>
        </w:rPr>
        <w:t>,2</w:t>
      </w:r>
      <w:proofErr w:type="gramEnd"/>
      <w:r w:rsidRPr="00C63EF9">
        <w:rPr>
          <w:rFonts w:ascii="Times New Roman" w:eastAsia="Times New Roman" w:hAnsi="Times New Roman" w:cs="Times New Roman"/>
          <w:color w:val="000000" w:themeColor="text1"/>
          <w:sz w:val="24"/>
          <w:szCs w:val="24"/>
        </w:rPr>
        <w:t xml:space="preserve"> (2016):334-350.</w:t>
      </w:r>
    </w:p>
    <w:p w:rsidR="00E37A63" w:rsidRPr="00C63EF9" w:rsidRDefault="00E37A63"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DD50C6"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Khanal</w:t>
      </w:r>
      <w:proofErr w:type="spellEnd"/>
      <w:r w:rsidRPr="00C63EF9">
        <w:rPr>
          <w:rFonts w:ascii="Times New Roman" w:eastAsia="Times New Roman" w:hAnsi="Times New Roman" w:cs="Times New Roman"/>
          <w:color w:val="000000" w:themeColor="text1"/>
          <w:sz w:val="24"/>
          <w:szCs w:val="24"/>
        </w:rPr>
        <w:t xml:space="preserve">, A.R., Ashok K. Mishra, and W. </w:t>
      </w:r>
      <w:proofErr w:type="spellStart"/>
      <w:r w:rsidRPr="00C63EF9">
        <w:rPr>
          <w:rFonts w:ascii="Times New Roman" w:eastAsia="Times New Roman" w:hAnsi="Times New Roman" w:cs="Times New Roman"/>
          <w:color w:val="000000" w:themeColor="text1"/>
          <w:sz w:val="24"/>
          <w:szCs w:val="24"/>
        </w:rPr>
        <w:t>Keithly</w:t>
      </w:r>
      <w:proofErr w:type="spellEnd"/>
      <w:r w:rsidRPr="00C63EF9">
        <w:rPr>
          <w:rFonts w:ascii="Times New Roman" w:eastAsia="Times New Roman" w:hAnsi="Times New Roman" w:cs="Times New Roman"/>
          <w:color w:val="000000" w:themeColor="text1"/>
          <w:sz w:val="24"/>
          <w:szCs w:val="24"/>
        </w:rPr>
        <w:t xml:space="preserve">. “Heterogeneity in Food Demand among Rural Indian Households: The Role of Demographics.” </w:t>
      </w:r>
      <w:r w:rsidRPr="00C63EF9">
        <w:rPr>
          <w:rFonts w:ascii="Times New Roman" w:eastAsia="Times New Roman" w:hAnsi="Times New Roman" w:cs="Times New Roman"/>
          <w:i/>
          <w:color w:val="000000" w:themeColor="text1"/>
          <w:sz w:val="24"/>
          <w:szCs w:val="24"/>
        </w:rPr>
        <w:t xml:space="preserve">Canadian Journal of Agricultural Economics, </w:t>
      </w:r>
      <w:r w:rsidRPr="00C63EF9">
        <w:rPr>
          <w:rFonts w:ascii="Times New Roman" w:eastAsia="Times New Roman" w:hAnsi="Times New Roman" w:cs="Times New Roman"/>
          <w:color w:val="000000" w:themeColor="text1"/>
          <w:sz w:val="24"/>
          <w:szCs w:val="24"/>
        </w:rPr>
        <w:t>Vol. 64(3), 2016: 517-544.</w:t>
      </w:r>
    </w:p>
    <w:p w:rsidR="00E37A63" w:rsidRPr="00C63EF9" w:rsidRDefault="00E37A63"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Khanal</w:t>
      </w:r>
      <w:proofErr w:type="spellEnd"/>
      <w:r w:rsidRPr="00C63EF9">
        <w:rPr>
          <w:rFonts w:ascii="Times New Roman" w:eastAsia="Times New Roman" w:hAnsi="Times New Roman" w:cs="Times New Roman"/>
          <w:color w:val="000000" w:themeColor="text1"/>
          <w:sz w:val="24"/>
          <w:szCs w:val="24"/>
        </w:rPr>
        <w:t xml:space="preserve">, A.R., and Ashok K. Mishra. “Financial Performance of Small Farm Business Households: The Role of Internet.” </w:t>
      </w:r>
      <w:r w:rsidRPr="00C63EF9">
        <w:rPr>
          <w:rFonts w:ascii="Times New Roman" w:eastAsia="Times New Roman" w:hAnsi="Times New Roman" w:cs="Times New Roman"/>
          <w:i/>
          <w:color w:val="000000" w:themeColor="text1"/>
          <w:sz w:val="24"/>
          <w:szCs w:val="24"/>
        </w:rPr>
        <w:t>China Agricultural Economics Review</w:t>
      </w:r>
      <w:r w:rsidRPr="00C63EF9">
        <w:rPr>
          <w:rFonts w:ascii="Times New Roman" w:eastAsia="Times New Roman" w:hAnsi="Times New Roman" w:cs="Times New Roman"/>
          <w:color w:val="000000" w:themeColor="text1"/>
          <w:sz w:val="24"/>
          <w:szCs w:val="24"/>
        </w:rPr>
        <w:t>, Vol. 8(4), 2016: 553-571.</w:t>
      </w:r>
    </w:p>
    <w:p w:rsidR="00E37A63" w:rsidRPr="00C63EF9" w:rsidRDefault="00E37A63"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Koirala</w:t>
      </w:r>
      <w:proofErr w:type="spellEnd"/>
      <w:r w:rsidRPr="00C63EF9">
        <w:rPr>
          <w:rFonts w:ascii="Times New Roman" w:eastAsia="Times New Roman" w:hAnsi="Times New Roman" w:cs="Times New Roman"/>
          <w:color w:val="000000" w:themeColor="text1"/>
          <w:sz w:val="24"/>
          <w:szCs w:val="24"/>
        </w:rPr>
        <w:t xml:space="preserve">, K.H., Ashok K. Mishra, and S. </w:t>
      </w:r>
      <w:proofErr w:type="spellStart"/>
      <w:r w:rsidRPr="00C63EF9">
        <w:rPr>
          <w:rFonts w:ascii="Times New Roman" w:eastAsia="Times New Roman" w:hAnsi="Times New Roman" w:cs="Times New Roman"/>
          <w:color w:val="000000" w:themeColor="text1"/>
          <w:sz w:val="24"/>
          <w:szCs w:val="24"/>
        </w:rPr>
        <w:t>Mohanty</w:t>
      </w:r>
      <w:proofErr w:type="spellEnd"/>
      <w:r w:rsidRPr="00C63EF9">
        <w:rPr>
          <w:rFonts w:ascii="Times New Roman" w:eastAsia="Times New Roman" w:hAnsi="Times New Roman" w:cs="Times New Roman"/>
          <w:color w:val="000000" w:themeColor="text1"/>
          <w:sz w:val="24"/>
          <w:szCs w:val="24"/>
        </w:rPr>
        <w:t xml:space="preserve">. “Impact of Land Ownership on Productivity and Efficiency of Rice Farmers: The Case of the Philippines.” </w:t>
      </w:r>
      <w:r w:rsidRPr="00C63EF9">
        <w:rPr>
          <w:rFonts w:ascii="Times New Roman" w:eastAsia="Times New Roman" w:hAnsi="Times New Roman" w:cs="Times New Roman"/>
          <w:i/>
          <w:color w:val="000000" w:themeColor="text1"/>
          <w:sz w:val="24"/>
          <w:szCs w:val="24"/>
        </w:rPr>
        <w:t>Land Use Policy</w:t>
      </w:r>
      <w:r w:rsidRPr="00C63EF9">
        <w:rPr>
          <w:rFonts w:ascii="Times New Roman" w:eastAsia="Times New Roman" w:hAnsi="Times New Roman" w:cs="Times New Roman"/>
          <w:color w:val="000000" w:themeColor="text1"/>
          <w:sz w:val="24"/>
          <w:szCs w:val="24"/>
        </w:rPr>
        <w:t>, Vol. 50, 2016: 371-78.</w:t>
      </w:r>
    </w:p>
    <w:p w:rsidR="00E37A63"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3646D3" w:rsidRPr="003646D3" w:rsidRDefault="003646D3" w:rsidP="00C63EF9">
      <w:pPr>
        <w:pStyle w:val="ListParagraph"/>
        <w:numPr>
          <w:ilvl w:val="0"/>
          <w:numId w:val="4"/>
        </w:numPr>
        <w:shd w:val="clear" w:color="auto" w:fill="FFFFFF"/>
        <w:spacing w:after="0" w:line="240" w:lineRule="auto"/>
        <w:rPr>
          <w:rFonts w:ascii="Times New Roman" w:hAnsi="Times New Roman" w:cs="Times New Roman"/>
          <w:i/>
          <w:iCs/>
          <w:color w:val="000000" w:themeColor="text1"/>
          <w:sz w:val="24"/>
          <w:szCs w:val="24"/>
          <w:shd w:val="clear" w:color="auto" w:fill="FFFFFF"/>
        </w:rPr>
      </w:pPr>
      <w:proofErr w:type="spellStart"/>
      <w:r>
        <w:rPr>
          <w:rFonts w:ascii="Times New Roman" w:hAnsi="Times New Roman" w:cs="Times New Roman"/>
          <w:iCs/>
          <w:color w:val="000000" w:themeColor="text1"/>
          <w:sz w:val="24"/>
          <w:szCs w:val="24"/>
          <w:shd w:val="clear" w:color="auto" w:fill="FFFFFF"/>
        </w:rPr>
        <w:t>Kropp</w:t>
      </w:r>
      <w:proofErr w:type="spellEnd"/>
      <w:r>
        <w:rPr>
          <w:rFonts w:ascii="Times New Roman" w:hAnsi="Times New Roman" w:cs="Times New Roman"/>
          <w:iCs/>
          <w:color w:val="000000" w:themeColor="text1"/>
          <w:sz w:val="24"/>
          <w:szCs w:val="24"/>
          <w:shd w:val="clear" w:color="auto" w:fill="FFFFFF"/>
        </w:rPr>
        <w:t xml:space="preserve">, J.D., G.J. Power. 2016. “Asset Fixity and backward-bending investment demand functions.” </w:t>
      </w:r>
      <w:r>
        <w:rPr>
          <w:rFonts w:ascii="Times New Roman" w:hAnsi="Times New Roman" w:cs="Times New Roman"/>
          <w:i/>
          <w:iCs/>
          <w:color w:val="000000" w:themeColor="text1"/>
          <w:sz w:val="24"/>
          <w:szCs w:val="24"/>
          <w:shd w:val="clear" w:color="auto" w:fill="FFFFFF"/>
        </w:rPr>
        <w:t>Research in International Business and Finance</w:t>
      </w:r>
      <w:r>
        <w:rPr>
          <w:rFonts w:ascii="Times New Roman" w:hAnsi="Times New Roman" w:cs="Times New Roman"/>
          <w:iCs/>
          <w:color w:val="000000" w:themeColor="text1"/>
          <w:sz w:val="24"/>
          <w:szCs w:val="24"/>
          <w:shd w:val="clear" w:color="auto" w:fill="FFFFFF"/>
        </w:rPr>
        <w:t xml:space="preserve"> 38:151-160.</w:t>
      </w:r>
    </w:p>
    <w:p w:rsidR="003646D3" w:rsidRPr="003646D3" w:rsidRDefault="003646D3" w:rsidP="003646D3">
      <w:pPr>
        <w:pStyle w:val="ListParagraph"/>
        <w:rPr>
          <w:rFonts w:ascii="Times New Roman" w:hAnsi="Times New Roman" w:cs="Times New Roman"/>
          <w:iCs/>
          <w:color w:val="000000" w:themeColor="text1"/>
          <w:sz w:val="24"/>
          <w:szCs w:val="24"/>
          <w:shd w:val="clear" w:color="auto" w:fill="FFFFFF"/>
        </w:rPr>
      </w:pPr>
    </w:p>
    <w:p w:rsidR="003646D3" w:rsidRPr="003646D3" w:rsidRDefault="003646D3" w:rsidP="00C63EF9">
      <w:pPr>
        <w:pStyle w:val="ListParagraph"/>
        <w:numPr>
          <w:ilvl w:val="0"/>
          <w:numId w:val="4"/>
        </w:numPr>
        <w:shd w:val="clear" w:color="auto" w:fill="FFFFFF"/>
        <w:spacing w:after="0" w:line="240" w:lineRule="auto"/>
        <w:rPr>
          <w:rFonts w:ascii="Times New Roman" w:hAnsi="Times New Roman" w:cs="Times New Roman"/>
          <w:i/>
          <w:iCs/>
          <w:color w:val="000000" w:themeColor="text1"/>
          <w:sz w:val="24"/>
          <w:szCs w:val="24"/>
          <w:shd w:val="clear" w:color="auto" w:fill="FFFFFF"/>
        </w:rPr>
      </w:pPr>
      <w:proofErr w:type="spellStart"/>
      <w:r>
        <w:rPr>
          <w:rFonts w:ascii="Times New Roman" w:hAnsi="Times New Roman" w:cs="Times New Roman"/>
          <w:iCs/>
          <w:color w:val="000000" w:themeColor="text1"/>
          <w:sz w:val="24"/>
          <w:szCs w:val="24"/>
          <w:shd w:val="clear" w:color="auto" w:fill="FFFFFF"/>
        </w:rPr>
        <w:t>Kuethe</w:t>
      </w:r>
      <w:proofErr w:type="spellEnd"/>
      <w:r>
        <w:rPr>
          <w:rFonts w:ascii="Times New Roman" w:hAnsi="Times New Roman" w:cs="Times New Roman"/>
          <w:iCs/>
          <w:color w:val="000000" w:themeColor="text1"/>
          <w:sz w:val="24"/>
          <w:szCs w:val="24"/>
          <w:shd w:val="clear" w:color="auto" w:fill="FFFFFF"/>
        </w:rPr>
        <w:t xml:space="preserve">, T.  2016. “The risk and return of farm real estate and the “bad data problem.”  </w:t>
      </w:r>
      <w:r>
        <w:rPr>
          <w:rFonts w:ascii="Times New Roman" w:hAnsi="Times New Roman" w:cs="Times New Roman"/>
          <w:i/>
          <w:iCs/>
          <w:color w:val="000000" w:themeColor="text1"/>
          <w:sz w:val="24"/>
          <w:szCs w:val="24"/>
          <w:shd w:val="clear" w:color="auto" w:fill="FFFFFF"/>
        </w:rPr>
        <w:t>Agricultural Finance Review</w:t>
      </w:r>
      <w:r>
        <w:rPr>
          <w:rFonts w:ascii="Times New Roman" w:hAnsi="Times New Roman" w:cs="Times New Roman"/>
          <w:iCs/>
          <w:color w:val="000000" w:themeColor="text1"/>
          <w:sz w:val="24"/>
          <w:szCs w:val="24"/>
          <w:shd w:val="clear" w:color="auto" w:fill="FFFFFF"/>
        </w:rPr>
        <w:t xml:space="preserve"> 76(1): 140-150.</w:t>
      </w:r>
    </w:p>
    <w:p w:rsidR="003646D3" w:rsidRPr="003646D3" w:rsidRDefault="003646D3" w:rsidP="003646D3">
      <w:pPr>
        <w:pStyle w:val="ListParagraph"/>
        <w:rPr>
          <w:rFonts w:ascii="Times New Roman" w:hAnsi="Times New Roman" w:cs="Times New Roman"/>
          <w:color w:val="000000" w:themeColor="text1"/>
          <w:sz w:val="24"/>
          <w:szCs w:val="24"/>
          <w:shd w:val="clear" w:color="auto" w:fill="FFFFFF"/>
        </w:rPr>
      </w:pPr>
    </w:p>
    <w:p w:rsidR="00DD50C6" w:rsidRPr="00C63EF9" w:rsidRDefault="00DD50C6" w:rsidP="00C63EF9">
      <w:pPr>
        <w:pStyle w:val="ListParagraph"/>
        <w:numPr>
          <w:ilvl w:val="0"/>
          <w:numId w:val="4"/>
        </w:numPr>
        <w:shd w:val="clear" w:color="auto" w:fill="FFFFFF"/>
        <w:spacing w:after="0" w:line="240" w:lineRule="auto"/>
        <w:rPr>
          <w:rFonts w:ascii="Times New Roman" w:hAnsi="Times New Roman" w:cs="Times New Roman"/>
          <w:i/>
          <w:iCs/>
          <w:color w:val="000000" w:themeColor="text1"/>
          <w:sz w:val="24"/>
          <w:szCs w:val="24"/>
          <w:shd w:val="clear" w:color="auto" w:fill="FFFFFF"/>
        </w:rPr>
      </w:pPr>
      <w:r w:rsidRPr="00C63EF9">
        <w:rPr>
          <w:rFonts w:ascii="Times New Roman" w:hAnsi="Times New Roman" w:cs="Times New Roman"/>
          <w:color w:val="000000" w:themeColor="text1"/>
          <w:sz w:val="24"/>
          <w:szCs w:val="24"/>
          <w:shd w:val="clear" w:color="auto" w:fill="FFFFFF"/>
        </w:rPr>
        <w:t>Li, X. and C.L. Escalante. “Determinants of Financial and Temporal Endurance of Commercial Banks during the Late 2000s Recession: </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color w:val="000000" w:themeColor="text1"/>
          <w:sz w:val="24"/>
          <w:szCs w:val="24"/>
          <w:shd w:val="clear" w:color="auto" w:fill="FFFFFF"/>
        </w:rPr>
        <w:t>A Split Population Duration Analysis of Bank Failures.” </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i/>
          <w:iCs/>
          <w:color w:val="000000" w:themeColor="text1"/>
          <w:sz w:val="24"/>
          <w:szCs w:val="24"/>
          <w:shd w:val="clear" w:color="auto" w:fill="FFFFFF"/>
        </w:rPr>
        <w:t>Journal of Applied Finance and Banking, 6,4 (2016):</w:t>
      </w:r>
    </w:p>
    <w:p w:rsidR="00E37A63"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DD50C6"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Mishra, Ashok K., Kumar, A., P. K. Joshi, and A. D’Souza. “Impact of Contracts in High Yielding Varieties Seed Production on Profits and Yield: The Case of Nepal.” </w:t>
      </w:r>
      <w:r w:rsidRPr="00C63EF9">
        <w:rPr>
          <w:rFonts w:ascii="Times New Roman" w:eastAsia="Times New Roman" w:hAnsi="Times New Roman" w:cs="Times New Roman"/>
          <w:i/>
          <w:color w:val="000000" w:themeColor="text1"/>
          <w:sz w:val="24"/>
          <w:szCs w:val="24"/>
        </w:rPr>
        <w:t xml:space="preserve">Food Policy </w:t>
      </w:r>
      <w:r w:rsidRPr="00C63EF9">
        <w:rPr>
          <w:rFonts w:ascii="Times New Roman" w:eastAsia="Times New Roman" w:hAnsi="Times New Roman" w:cs="Times New Roman"/>
          <w:color w:val="000000" w:themeColor="text1"/>
          <w:sz w:val="24"/>
          <w:szCs w:val="24"/>
        </w:rPr>
        <w:t>Vol. 62 (July), 2016: 110-121.</w:t>
      </w:r>
    </w:p>
    <w:p w:rsidR="00E37A63" w:rsidRPr="00C63EF9" w:rsidRDefault="00E37A63"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E37A63" w:rsidRPr="00C63EF9" w:rsidRDefault="00E37A63" w:rsidP="00C63EF9">
      <w:pPr>
        <w:pStyle w:val="ListParagraph"/>
        <w:numPr>
          <w:ilvl w:val="0"/>
          <w:numId w:val="4"/>
        </w:numPr>
        <w:shd w:val="clear" w:color="auto" w:fill="FFFFFF"/>
        <w:spacing w:after="0" w:line="240" w:lineRule="auto"/>
        <w:rPr>
          <w:rFonts w:ascii="Times New Roman" w:hAnsi="Times New Roman" w:cs="Times New Roman"/>
          <w:color w:val="000000" w:themeColor="text1"/>
          <w:sz w:val="24"/>
          <w:szCs w:val="24"/>
          <w:shd w:val="clear" w:color="auto" w:fill="FFFFFF"/>
        </w:rPr>
      </w:pPr>
      <w:r w:rsidRPr="00C63EF9">
        <w:rPr>
          <w:rFonts w:ascii="Times New Roman" w:eastAsia="Times New Roman" w:hAnsi="Times New Roman" w:cs="Times New Roman"/>
          <w:color w:val="000000" w:themeColor="text1"/>
          <w:sz w:val="24"/>
          <w:szCs w:val="24"/>
        </w:rPr>
        <w:lastRenderedPageBreak/>
        <w:t>Mishra, Ashok K., and H.S. El-</w:t>
      </w:r>
      <w:proofErr w:type="spellStart"/>
      <w:r w:rsidRPr="00C63EF9">
        <w:rPr>
          <w:rFonts w:ascii="Times New Roman" w:eastAsia="Times New Roman" w:hAnsi="Times New Roman" w:cs="Times New Roman"/>
          <w:color w:val="000000" w:themeColor="text1"/>
          <w:sz w:val="24"/>
          <w:szCs w:val="24"/>
        </w:rPr>
        <w:t>Osta</w:t>
      </w:r>
      <w:proofErr w:type="spellEnd"/>
      <w:r w:rsidRPr="00C63EF9">
        <w:rPr>
          <w:rFonts w:ascii="Times New Roman" w:eastAsia="Times New Roman" w:hAnsi="Times New Roman" w:cs="Times New Roman"/>
          <w:color w:val="000000" w:themeColor="text1"/>
          <w:sz w:val="24"/>
          <w:szCs w:val="24"/>
        </w:rPr>
        <w:t xml:space="preserve">. “Determinants of Decisions to Enter the U.S. Farming Sector.” </w:t>
      </w:r>
      <w:r w:rsidRPr="00C63EF9">
        <w:rPr>
          <w:rFonts w:ascii="Times New Roman" w:eastAsia="Times New Roman" w:hAnsi="Times New Roman" w:cs="Times New Roman"/>
          <w:i/>
          <w:color w:val="000000" w:themeColor="text1"/>
          <w:sz w:val="24"/>
          <w:szCs w:val="24"/>
        </w:rPr>
        <w:t>Journal of Agricultural and Applied Economics</w:t>
      </w:r>
      <w:r w:rsidRPr="00C63EF9">
        <w:rPr>
          <w:rFonts w:ascii="Times New Roman" w:eastAsia="Times New Roman" w:hAnsi="Times New Roman" w:cs="Times New Roman"/>
          <w:color w:val="000000" w:themeColor="text1"/>
          <w:sz w:val="24"/>
          <w:szCs w:val="24"/>
        </w:rPr>
        <w:t>, Vol. 48(1), 2016:73-98.</w:t>
      </w:r>
    </w:p>
    <w:p w:rsidR="00E37A63" w:rsidRPr="00C63EF9" w:rsidRDefault="00E37A63" w:rsidP="00E37A63">
      <w:pPr>
        <w:tabs>
          <w:tab w:val="left" w:pos="720"/>
        </w:tabs>
        <w:spacing w:after="120" w:line="240" w:lineRule="auto"/>
        <w:ind w:left="720" w:hanging="72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ab/>
      </w: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Mishra, Ashok K., and J. M. Gillespie. “Hiring Preferences for Non-Immigrant Labor: The Case of the Seafood Professing Industry.” </w:t>
      </w:r>
      <w:r w:rsidRPr="00C63EF9">
        <w:rPr>
          <w:rFonts w:ascii="Times New Roman" w:eastAsia="Times New Roman" w:hAnsi="Times New Roman" w:cs="Times New Roman"/>
          <w:i/>
          <w:color w:val="000000" w:themeColor="text1"/>
          <w:sz w:val="24"/>
          <w:szCs w:val="24"/>
        </w:rPr>
        <w:t>Marine Resource Economics</w:t>
      </w:r>
      <w:r w:rsidRPr="00C63EF9">
        <w:rPr>
          <w:rFonts w:ascii="Times New Roman" w:eastAsia="Times New Roman" w:hAnsi="Times New Roman" w:cs="Times New Roman"/>
          <w:color w:val="000000" w:themeColor="text1"/>
          <w:sz w:val="24"/>
          <w:szCs w:val="24"/>
        </w:rPr>
        <w:t>, Vol. 31(1), 2016: 83-99.</w:t>
      </w:r>
    </w:p>
    <w:p w:rsidR="00E37A63" w:rsidRPr="00C63EF9" w:rsidRDefault="00E37A63" w:rsidP="00DD50C6">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Norton, M. </w:t>
      </w:r>
      <w:proofErr w:type="spellStart"/>
      <w:r w:rsidRPr="00C63EF9">
        <w:rPr>
          <w:rFonts w:ascii="Times New Roman" w:eastAsia="Times New Roman" w:hAnsi="Times New Roman" w:cs="Times New Roman"/>
          <w:color w:val="000000" w:themeColor="text1"/>
          <w:sz w:val="24"/>
          <w:szCs w:val="24"/>
        </w:rPr>
        <w:t>Gert</w:t>
      </w:r>
      <w:proofErr w:type="spellEnd"/>
      <w:r w:rsidRPr="00C63EF9">
        <w:rPr>
          <w:rFonts w:ascii="Times New Roman" w:eastAsia="Times New Roman" w:hAnsi="Times New Roman" w:cs="Times New Roman"/>
          <w:color w:val="000000" w:themeColor="text1"/>
          <w:sz w:val="24"/>
          <w:szCs w:val="24"/>
        </w:rPr>
        <w:t xml:space="preserve">-Jan van </w:t>
      </w:r>
      <w:proofErr w:type="spellStart"/>
      <w:r w:rsidRPr="00C63EF9">
        <w:rPr>
          <w:rFonts w:ascii="Times New Roman" w:eastAsia="Times New Roman" w:hAnsi="Times New Roman" w:cs="Times New Roman"/>
          <w:color w:val="000000" w:themeColor="text1"/>
          <w:sz w:val="24"/>
          <w:szCs w:val="24"/>
        </w:rPr>
        <w:t>Sprundel</w:t>
      </w:r>
      <w:proofErr w:type="spellEnd"/>
      <w:r w:rsidRPr="00C63EF9">
        <w:rPr>
          <w:rFonts w:ascii="Times New Roman" w:eastAsia="Times New Roman" w:hAnsi="Times New Roman" w:cs="Times New Roman"/>
          <w:color w:val="000000" w:themeColor="text1"/>
          <w:sz w:val="24"/>
          <w:szCs w:val="24"/>
        </w:rPr>
        <w:t xml:space="preserve">, </w:t>
      </w:r>
      <w:proofErr w:type="spellStart"/>
      <w:r w:rsidRPr="00C63EF9">
        <w:rPr>
          <w:rFonts w:ascii="Times New Roman" w:eastAsia="Times New Roman" w:hAnsi="Times New Roman" w:cs="Times New Roman"/>
          <w:color w:val="000000" w:themeColor="text1"/>
          <w:sz w:val="24"/>
          <w:szCs w:val="24"/>
        </w:rPr>
        <w:t>Calum</w:t>
      </w:r>
      <w:proofErr w:type="spellEnd"/>
      <w:r w:rsidRPr="00C63EF9">
        <w:rPr>
          <w:rFonts w:ascii="Times New Roman" w:eastAsia="Times New Roman" w:hAnsi="Times New Roman" w:cs="Times New Roman"/>
          <w:color w:val="000000" w:themeColor="text1"/>
          <w:sz w:val="24"/>
          <w:szCs w:val="24"/>
        </w:rPr>
        <w:t xml:space="preserve"> G. </w:t>
      </w:r>
      <w:proofErr w:type="spellStart"/>
      <w:r w:rsidRPr="00C63EF9">
        <w:rPr>
          <w:rFonts w:ascii="Times New Roman" w:eastAsia="Times New Roman" w:hAnsi="Times New Roman" w:cs="Times New Roman"/>
          <w:color w:val="000000" w:themeColor="text1"/>
          <w:sz w:val="24"/>
          <w:szCs w:val="24"/>
        </w:rPr>
        <w:t>Turvey</w:t>
      </w:r>
      <w:proofErr w:type="spellEnd"/>
      <w:r w:rsidRPr="00C63EF9">
        <w:rPr>
          <w:rFonts w:ascii="Times New Roman" w:eastAsia="Times New Roman" w:hAnsi="Times New Roman" w:cs="Times New Roman"/>
          <w:color w:val="000000" w:themeColor="text1"/>
          <w:sz w:val="24"/>
          <w:szCs w:val="24"/>
        </w:rPr>
        <w:t xml:space="preserve">, and Miranda P.M. </w:t>
      </w:r>
      <w:proofErr w:type="spellStart"/>
      <w:r w:rsidRPr="00C63EF9">
        <w:rPr>
          <w:rFonts w:ascii="Times New Roman" w:eastAsia="Times New Roman" w:hAnsi="Times New Roman" w:cs="Times New Roman"/>
          <w:color w:val="000000" w:themeColor="text1"/>
          <w:sz w:val="24"/>
          <w:szCs w:val="24"/>
        </w:rPr>
        <w:t>Meuwissen</w:t>
      </w:r>
      <w:proofErr w:type="spellEnd"/>
      <w:r w:rsidRPr="00C63EF9">
        <w:rPr>
          <w:rFonts w:ascii="Times New Roman" w:eastAsia="Times New Roman" w:hAnsi="Times New Roman" w:cs="Times New Roman"/>
          <w:color w:val="000000" w:themeColor="text1"/>
          <w:sz w:val="24"/>
          <w:szCs w:val="24"/>
        </w:rPr>
        <w:t xml:space="preserve"> (2016) Applying weather index insurance to agricultural pest and disease risks. International Journal of Pest Management</w:t>
      </w:r>
      <w:proofErr w:type="gramStart"/>
      <w:r w:rsidRPr="00C63EF9">
        <w:rPr>
          <w:rFonts w:ascii="Times New Roman" w:eastAsia="Times New Roman" w:hAnsi="Times New Roman" w:cs="Times New Roman"/>
          <w:color w:val="000000" w:themeColor="text1"/>
          <w:sz w:val="24"/>
          <w:szCs w:val="24"/>
        </w:rPr>
        <w:t>  Vol</w:t>
      </w:r>
      <w:proofErr w:type="gramEnd"/>
      <w:r w:rsidRPr="00C63EF9">
        <w:rPr>
          <w:rFonts w:ascii="Times New Roman" w:eastAsia="Times New Roman" w:hAnsi="Times New Roman" w:cs="Times New Roman"/>
          <w:color w:val="000000" w:themeColor="text1"/>
          <w:sz w:val="24"/>
          <w:szCs w:val="24"/>
        </w:rPr>
        <w:t xml:space="preserve">. 62 , </w:t>
      </w:r>
      <w:proofErr w:type="spellStart"/>
      <w:r w:rsidRPr="00C63EF9">
        <w:rPr>
          <w:rFonts w:ascii="Times New Roman" w:eastAsia="Times New Roman" w:hAnsi="Times New Roman" w:cs="Times New Roman"/>
          <w:color w:val="000000" w:themeColor="text1"/>
          <w:sz w:val="24"/>
          <w:szCs w:val="24"/>
        </w:rPr>
        <w:t>Iss</w:t>
      </w:r>
      <w:proofErr w:type="spellEnd"/>
      <w:r w:rsidRPr="00C63EF9">
        <w:rPr>
          <w:rFonts w:ascii="Times New Roman" w:eastAsia="Times New Roman" w:hAnsi="Times New Roman" w:cs="Times New Roman"/>
          <w:color w:val="000000" w:themeColor="text1"/>
          <w:sz w:val="24"/>
          <w:szCs w:val="24"/>
        </w:rPr>
        <w:t>. 3.</w:t>
      </w:r>
    </w:p>
    <w:p w:rsidR="00E37A63" w:rsidRPr="00C63EF9" w:rsidRDefault="00E37A63" w:rsidP="00DD50C6">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3646D3" w:rsidRPr="003646D3" w:rsidRDefault="003646D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Paulson, N.D., G.D. </w:t>
      </w:r>
      <w:proofErr w:type="spellStart"/>
      <w:r>
        <w:rPr>
          <w:rFonts w:ascii="Times New Roman" w:eastAsia="Times New Roman" w:hAnsi="Times New Roman" w:cs="Times New Roman"/>
          <w:color w:val="000000" w:themeColor="text1"/>
          <w:sz w:val="24"/>
          <w:szCs w:val="24"/>
        </w:rPr>
        <w:t>Schnitkey</w:t>
      </w:r>
      <w:proofErr w:type="spellEnd"/>
      <w:r>
        <w:rPr>
          <w:rFonts w:ascii="Times New Roman" w:eastAsia="Times New Roman" w:hAnsi="Times New Roman" w:cs="Times New Roman"/>
          <w:color w:val="000000" w:themeColor="text1"/>
          <w:sz w:val="24"/>
          <w:szCs w:val="24"/>
        </w:rPr>
        <w:t xml:space="preserve">, J. </w:t>
      </w:r>
      <w:proofErr w:type="spellStart"/>
      <w:r>
        <w:rPr>
          <w:rFonts w:ascii="Times New Roman" w:eastAsia="Times New Roman" w:hAnsi="Times New Roman" w:cs="Times New Roman"/>
          <w:color w:val="000000" w:themeColor="text1"/>
          <w:sz w:val="24"/>
          <w:szCs w:val="24"/>
        </w:rPr>
        <w:t>Coppess</w:t>
      </w:r>
      <w:proofErr w:type="spellEnd"/>
      <w:r>
        <w:rPr>
          <w:rFonts w:ascii="Times New Roman" w:eastAsia="Times New Roman" w:hAnsi="Times New Roman" w:cs="Times New Roman"/>
          <w:color w:val="000000" w:themeColor="text1"/>
          <w:sz w:val="24"/>
          <w:szCs w:val="24"/>
        </w:rPr>
        <w:t xml:space="preserve">, and C. </w:t>
      </w:r>
      <w:proofErr w:type="spellStart"/>
      <w:r>
        <w:rPr>
          <w:rFonts w:ascii="Times New Roman" w:eastAsia="Times New Roman" w:hAnsi="Times New Roman" w:cs="Times New Roman"/>
          <w:color w:val="000000" w:themeColor="text1"/>
          <w:sz w:val="24"/>
          <w:szCs w:val="24"/>
        </w:rPr>
        <w:t>Zulaf</w:t>
      </w:r>
      <w:proofErr w:type="spellEnd"/>
      <w:r>
        <w:rPr>
          <w:rFonts w:ascii="Times New Roman" w:eastAsia="Times New Roman" w:hAnsi="Times New Roman" w:cs="Times New Roman"/>
          <w:color w:val="000000" w:themeColor="text1"/>
          <w:sz w:val="24"/>
          <w:szCs w:val="24"/>
        </w:rPr>
        <w:t xml:space="preserve">. 2016. “An overview of the decisions and changes made in the 2014 Farm Bill.” </w:t>
      </w:r>
      <w:r>
        <w:rPr>
          <w:rFonts w:ascii="Times New Roman" w:eastAsia="Times New Roman" w:hAnsi="Times New Roman" w:cs="Times New Roman"/>
          <w:i/>
          <w:color w:val="000000" w:themeColor="text1"/>
          <w:sz w:val="24"/>
          <w:szCs w:val="24"/>
        </w:rPr>
        <w:t xml:space="preserve">Journal of the ASFMRA: </w:t>
      </w:r>
      <w:r>
        <w:rPr>
          <w:rFonts w:ascii="Times New Roman" w:eastAsia="Times New Roman" w:hAnsi="Times New Roman" w:cs="Times New Roman"/>
          <w:color w:val="000000" w:themeColor="text1"/>
          <w:sz w:val="24"/>
          <w:szCs w:val="24"/>
        </w:rPr>
        <w:t>181-194.</w:t>
      </w:r>
    </w:p>
    <w:p w:rsidR="003646D3" w:rsidRPr="003646D3" w:rsidRDefault="003646D3" w:rsidP="003646D3">
      <w:pPr>
        <w:pStyle w:val="ListParagraph"/>
        <w:rPr>
          <w:rFonts w:ascii="Times New Roman" w:eastAsia="Times New Roman" w:hAnsi="Times New Roman" w:cs="Times New Roman"/>
          <w:bCs/>
          <w:color w:val="000000" w:themeColor="text1"/>
          <w:sz w:val="24"/>
          <w:szCs w:val="24"/>
        </w:rPr>
      </w:pPr>
    </w:p>
    <w:p w:rsidR="00B96ABE" w:rsidRPr="00C63EF9" w:rsidRDefault="00B96ABE"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bCs/>
          <w:color w:val="000000" w:themeColor="text1"/>
          <w:sz w:val="24"/>
          <w:szCs w:val="24"/>
        </w:rPr>
        <w:t>Sukcharoen</w:t>
      </w:r>
      <w:proofErr w:type="spellEnd"/>
      <w:r w:rsidRPr="00C63EF9">
        <w:rPr>
          <w:rFonts w:ascii="Times New Roman" w:eastAsia="Times New Roman" w:hAnsi="Times New Roman" w:cs="Times New Roman"/>
          <w:bCs/>
          <w:color w:val="000000" w:themeColor="text1"/>
          <w:sz w:val="24"/>
          <w:szCs w:val="24"/>
        </w:rPr>
        <w:t xml:space="preserve">, </w:t>
      </w:r>
      <w:proofErr w:type="spellStart"/>
      <w:r w:rsidRPr="00C63EF9">
        <w:rPr>
          <w:rFonts w:ascii="Times New Roman" w:eastAsia="Times New Roman" w:hAnsi="Times New Roman" w:cs="Times New Roman"/>
          <w:bCs/>
          <w:color w:val="000000" w:themeColor="text1"/>
          <w:sz w:val="24"/>
          <w:szCs w:val="24"/>
        </w:rPr>
        <w:t>Kunlapath</w:t>
      </w:r>
      <w:proofErr w:type="spellEnd"/>
      <w:r w:rsidRPr="00C63EF9">
        <w:rPr>
          <w:rFonts w:ascii="Times New Roman" w:eastAsia="Times New Roman" w:hAnsi="Times New Roman" w:cs="Times New Roman"/>
          <w:bCs/>
          <w:color w:val="000000" w:themeColor="text1"/>
          <w:sz w:val="24"/>
          <w:szCs w:val="24"/>
        </w:rPr>
        <w:t xml:space="preserve"> and David J. </w:t>
      </w:r>
      <w:proofErr w:type="spellStart"/>
      <w:r w:rsidRPr="00C63EF9">
        <w:rPr>
          <w:rFonts w:ascii="Times New Roman" w:eastAsia="Times New Roman" w:hAnsi="Times New Roman" w:cs="Times New Roman"/>
          <w:bCs/>
          <w:color w:val="000000" w:themeColor="text1"/>
          <w:sz w:val="24"/>
          <w:szCs w:val="24"/>
        </w:rPr>
        <w:t>Leatham</w:t>
      </w:r>
      <w:proofErr w:type="spellEnd"/>
      <w:r w:rsidRPr="00C63EF9">
        <w:rPr>
          <w:rFonts w:ascii="Times New Roman" w:eastAsia="Times New Roman" w:hAnsi="Times New Roman" w:cs="Times New Roman"/>
          <w:bCs/>
          <w:color w:val="000000" w:themeColor="text1"/>
          <w:sz w:val="24"/>
          <w:szCs w:val="24"/>
        </w:rPr>
        <w:t xml:space="preserve"> “Mean-Variance Mean-Expected Shortfall Models: An Application to Wheat Variety Selection.” </w:t>
      </w:r>
      <w:r w:rsidRPr="00C63EF9">
        <w:rPr>
          <w:rFonts w:ascii="Times New Roman" w:eastAsia="Times New Roman" w:hAnsi="Times New Roman" w:cs="Times New Roman"/>
          <w:bCs/>
          <w:i/>
          <w:iCs/>
          <w:color w:val="000000" w:themeColor="text1"/>
          <w:sz w:val="24"/>
          <w:szCs w:val="24"/>
        </w:rPr>
        <w:t>Journal of Agricultural and Applied Economics</w:t>
      </w:r>
      <w:r w:rsidRPr="00C63EF9">
        <w:rPr>
          <w:rFonts w:ascii="Times New Roman" w:eastAsia="Times New Roman" w:hAnsi="Times New Roman" w:cs="Times New Roman"/>
          <w:bCs/>
          <w:color w:val="000000" w:themeColor="text1"/>
          <w:sz w:val="24"/>
          <w:szCs w:val="24"/>
        </w:rPr>
        <w:t>, 48(No.2, May 2016):148:172.</w:t>
      </w:r>
    </w:p>
    <w:p w:rsidR="00B96ABE" w:rsidRPr="00C63EF9" w:rsidRDefault="00B96ABE"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B96ABE" w:rsidRPr="00C63EF9" w:rsidRDefault="00B96ABE" w:rsidP="00C63EF9">
      <w:pPr>
        <w:pStyle w:val="ListParagraph"/>
        <w:numPr>
          <w:ilvl w:val="0"/>
          <w:numId w:val="4"/>
        </w:numPr>
        <w:shd w:val="clear" w:color="auto" w:fill="FFFFFF"/>
        <w:spacing w:after="0" w:line="240" w:lineRule="auto"/>
        <w:rPr>
          <w:rFonts w:ascii="Times New Roman" w:hAnsi="Times New Roman" w:cs="Times New Roman"/>
          <w:bCs/>
          <w:color w:val="000000" w:themeColor="text1"/>
          <w:sz w:val="24"/>
          <w:szCs w:val="24"/>
          <w:shd w:val="clear" w:color="auto" w:fill="FFFFFF"/>
        </w:rPr>
      </w:pPr>
      <w:proofErr w:type="spellStart"/>
      <w:r w:rsidRPr="00C63EF9">
        <w:rPr>
          <w:rFonts w:ascii="Times New Roman" w:hAnsi="Times New Roman" w:cs="Times New Roman"/>
          <w:bCs/>
          <w:color w:val="000000" w:themeColor="text1"/>
          <w:sz w:val="24"/>
          <w:szCs w:val="24"/>
          <w:shd w:val="clear" w:color="auto" w:fill="FFFFFF"/>
        </w:rPr>
        <w:t>Sukcharoen</w:t>
      </w:r>
      <w:proofErr w:type="spellEnd"/>
      <w:r w:rsidRPr="00C63EF9">
        <w:rPr>
          <w:rFonts w:ascii="Times New Roman" w:hAnsi="Times New Roman" w:cs="Times New Roman"/>
          <w:bCs/>
          <w:color w:val="000000" w:themeColor="text1"/>
          <w:sz w:val="24"/>
          <w:szCs w:val="24"/>
          <w:shd w:val="clear" w:color="auto" w:fill="FFFFFF"/>
        </w:rPr>
        <w:t xml:space="preserve">, </w:t>
      </w:r>
      <w:proofErr w:type="spellStart"/>
      <w:r w:rsidRPr="00C63EF9">
        <w:rPr>
          <w:rFonts w:ascii="Times New Roman" w:hAnsi="Times New Roman" w:cs="Times New Roman"/>
          <w:bCs/>
          <w:color w:val="000000" w:themeColor="text1"/>
          <w:sz w:val="24"/>
          <w:szCs w:val="24"/>
          <w:shd w:val="clear" w:color="auto" w:fill="FFFFFF"/>
        </w:rPr>
        <w:t>Kunlapath</w:t>
      </w:r>
      <w:proofErr w:type="spellEnd"/>
      <w:r w:rsidRPr="00C63EF9">
        <w:rPr>
          <w:rFonts w:ascii="Times New Roman" w:hAnsi="Times New Roman" w:cs="Times New Roman"/>
          <w:bCs/>
          <w:color w:val="000000" w:themeColor="text1"/>
          <w:sz w:val="24"/>
          <w:szCs w:val="24"/>
          <w:shd w:val="clear" w:color="auto" w:fill="FFFFFF"/>
        </w:rPr>
        <w:t xml:space="preserve">, and David J. </w:t>
      </w:r>
      <w:proofErr w:type="spellStart"/>
      <w:r w:rsidRPr="00C63EF9">
        <w:rPr>
          <w:rFonts w:ascii="Times New Roman" w:hAnsi="Times New Roman" w:cs="Times New Roman"/>
          <w:bCs/>
          <w:color w:val="000000" w:themeColor="text1"/>
          <w:sz w:val="24"/>
          <w:szCs w:val="24"/>
          <w:shd w:val="clear" w:color="auto" w:fill="FFFFFF"/>
        </w:rPr>
        <w:t>Leatham</w:t>
      </w:r>
      <w:proofErr w:type="spellEnd"/>
      <w:r w:rsidRPr="00C63EF9">
        <w:rPr>
          <w:rFonts w:ascii="Times New Roman" w:hAnsi="Times New Roman" w:cs="Times New Roman"/>
          <w:bCs/>
          <w:color w:val="000000" w:themeColor="text1"/>
          <w:sz w:val="24"/>
          <w:szCs w:val="24"/>
          <w:shd w:val="clear" w:color="auto" w:fill="FFFFFF"/>
        </w:rPr>
        <w:t>.  “Dependence and Extreme Correlation among US Industry Sectors.” </w:t>
      </w:r>
      <w:r w:rsidRPr="00C63EF9">
        <w:rPr>
          <w:rStyle w:val="apple-converted-space"/>
          <w:rFonts w:ascii="Times New Roman" w:hAnsi="Times New Roman" w:cs="Times New Roman"/>
          <w:bCs/>
          <w:color w:val="000000" w:themeColor="text1"/>
          <w:sz w:val="24"/>
          <w:szCs w:val="24"/>
          <w:shd w:val="clear" w:color="auto" w:fill="FFFFFF"/>
        </w:rPr>
        <w:t> </w:t>
      </w:r>
      <w:r w:rsidRPr="00C63EF9">
        <w:rPr>
          <w:rFonts w:ascii="Times New Roman" w:hAnsi="Times New Roman" w:cs="Times New Roman"/>
          <w:bCs/>
          <w:i/>
          <w:iCs/>
          <w:color w:val="000000" w:themeColor="text1"/>
          <w:sz w:val="24"/>
          <w:szCs w:val="24"/>
          <w:shd w:val="clear" w:color="auto" w:fill="FFFFFF"/>
        </w:rPr>
        <w:t>Studies in Economics and Finance</w:t>
      </w:r>
      <w:r w:rsidRPr="00C63EF9">
        <w:rPr>
          <w:rFonts w:ascii="Times New Roman" w:hAnsi="Times New Roman" w:cs="Times New Roman"/>
          <w:bCs/>
          <w:color w:val="000000" w:themeColor="text1"/>
          <w:sz w:val="24"/>
          <w:szCs w:val="24"/>
          <w:shd w:val="clear" w:color="auto" w:fill="FFFFFF"/>
        </w:rPr>
        <w:t>, 33(No. 1, 2016):26-49.</w:t>
      </w:r>
    </w:p>
    <w:p w:rsidR="002D7A13" w:rsidRPr="00C63EF9" w:rsidRDefault="002D7A13" w:rsidP="002D7A13">
      <w:pPr>
        <w:tabs>
          <w:tab w:val="left" w:pos="720"/>
        </w:tabs>
        <w:spacing w:after="120" w:line="240" w:lineRule="auto"/>
        <w:ind w:left="720" w:hanging="72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ab/>
      </w: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Turvey</w:t>
      </w:r>
      <w:proofErr w:type="spellEnd"/>
      <w:r w:rsidRPr="00C63EF9">
        <w:rPr>
          <w:rFonts w:ascii="Times New Roman" w:eastAsia="Times New Roman" w:hAnsi="Times New Roman" w:cs="Times New Roman"/>
          <w:color w:val="000000" w:themeColor="text1"/>
          <w:sz w:val="24"/>
          <w:szCs w:val="24"/>
        </w:rPr>
        <w:t xml:space="preserve">, C.G and P. </w:t>
      </w:r>
      <w:proofErr w:type="spellStart"/>
      <w:r w:rsidRPr="00C63EF9">
        <w:rPr>
          <w:rFonts w:ascii="Times New Roman" w:eastAsia="Times New Roman" w:hAnsi="Times New Roman" w:cs="Times New Roman"/>
          <w:color w:val="000000" w:themeColor="text1"/>
          <w:sz w:val="24"/>
          <w:szCs w:val="24"/>
        </w:rPr>
        <w:t>Wongsasutthikul</w:t>
      </w:r>
      <w:proofErr w:type="spellEnd"/>
      <w:r w:rsidRPr="00C63EF9">
        <w:rPr>
          <w:rFonts w:ascii="Times New Roman" w:eastAsia="Times New Roman" w:hAnsi="Times New Roman" w:cs="Times New Roman"/>
          <w:color w:val="000000" w:themeColor="text1"/>
          <w:sz w:val="24"/>
          <w:szCs w:val="24"/>
        </w:rPr>
        <w:t xml:space="preserve"> (2016) An Autoregressive Approach to Modelling Commodity Prices as a Quasi-Fractional Brownian </w:t>
      </w:r>
      <w:proofErr w:type="gramStart"/>
      <w:r w:rsidRPr="00C63EF9">
        <w:rPr>
          <w:rFonts w:ascii="Times New Roman" w:eastAsia="Times New Roman" w:hAnsi="Times New Roman" w:cs="Times New Roman"/>
          <w:color w:val="000000" w:themeColor="text1"/>
          <w:sz w:val="24"/>
          <w:szCs w:val="24"/>
        </w:rPr>
        <w:t>Motion</w:t>
      </w:r>
      <w:proofErr w:type="gramEnd"/>
      <w:r w:rsidRPr="00C63EF9">
        <w:rPr>
          <w:rFonts w:ascii="Times New Roman" w:eastAsia="Times New Roman" w:hAnsi="Times New Roman" w:cs="Times New Roman"/>
          <w:color w:val="000000" w:themeColor="text1"/>
          <w:sz w:val="24"/>
          <w:szCs w:val="24"/>
        </w:rPr>
        <w:t>. Agricultural Finance Review, 76(1): In Press.</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3646D3" w:rsidRDefault="003646D3" w:rsidP="00C63EF9">
      <w:pPr>
        <w:pStyle w:val="ListParagraph"/>
        <w:numPr>
          <w:ilvl w:val="0"/>
          <w:numId w:val="4"/>
        </w:num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Wolf, C.A., M.W. Stephenson, W.A. Knoblauch, and A.M. </w:t>
      </w:r>
      <w:proofErr w:type="spellStart"/>
      <w:r>
        <w:rPr>
          <w:rFonts w:ascii="Times New Roman" w:hAnsi="Times New Roman" w:cs="Times New Roman"/>
          <w:color w:val="000000" w:themeColor="text1"/>
          <w:sz w:val="24"/>
          <w:szCs w:val="24"/>
          <w:shd w:val="clear" w:color="auto" w:fill="FFFFFF"/>
        </w:rPr>
        <w:t>Novakovic</w:t>
      </w:r>
      <w:proofErr w:type="spellEnd"/>
      <w:r>
        <w:rPr>
          <w:rFonts w:ascii="Times New Roman" w:hAnsi="Times New Roman" w:cs="Times New Roman"/>
          <w:color w:val="000000" w:themeColor="text1"/>
          <w:sz w:val="24"/>
          <w:szCs w:val="24"/>
          <w:shd w:val="clear" w:color="auto" w:fill="FFFFFF"/>
        </w:rPr>
        <w:t xml:space="preserve">. 2016. “Dairy farm financial performance: firm, year, and size effects.”  </w:t>
      </w:r>
      <w:r>
        <w:rPr>
          <w:rFonts w:ascii="Times New Roman" w:hAnsi="Times New Roman" w:cs="Times New Roman"/>
          <w:i/>
          <w:color w:val="000000" w:themeColor="text1"/>
          <w:sz w:val="24"/>
          <w:szCs w:val="24"/>
          <w:shd w:val="clear" w:color="auto" w:fill="FFFFFF"/>
        </w:rPr>
        <w:t>Agricultural Finance Review</w:t>
      </w:r>
      <w:r>
        <w:rPr>
          <w:rFonts w:ascii="Times New Roman" w:hAnsi="Times New Roman" w:cs="Times New Roman"/>
          <w:color w:val="000000" w:themeColor="text1"/>
          <w:sz w:val="24"/>
          <w:szCs w:val="24"/>
          <w:shd w:val="clear" w:color="auto" w:fill="FFFFFF"/>
        </w:rPr>
        <w:t>: 76(4): 532-543.</w:t>
      </w:r>
    </w:p>
    <w:p w:rsidR="003646D3" w:rsidRPr="003646D3" w:rsidRDefault="003646D3" w:rsidP="003646D3">
      <w:pPr>
        <w:pStyle w:val="ListParagraph"/>
        <w:rPr>
          <w:rFonts w:ascii="Times New Roman" w:hAnsi="Times New Roman" w:cs="Times New Roman"/>
          <w:color w:val="000000" w:themeColor="text1"/>
          <w:sz w:val="24"/>
          <w:szCs w:val="24"/>
          <w:shd w:val="clear" w:color="auto" w:fill="FFFFFF"/>
        </w:rPr>
      </w:pPr>
    </w:p>
    <w:p w:rsidR="00DD50C6" w:rsidRPr="00C63EF9" w:rsidRDefault="00DD50C6" w:rsidP="00C63EF9">
      <w:pPr>
        <w:pStyle w:val="ListParagraph"/>
        <w:numPr>
          <w:ilvl w:val="0"/>
          <w:numId w:val="4"/>
        </w:numPr>
        <w:shd w:val="clear" w:color="auto" w:fill="FFFFFF"/>
        <w:spacing w:after="0" w:line="240" w:lineRule="auto"/>
        <w:rPr>
          <w:rFonts w:ascii="Times New Roman" w:hAnsi="Times New Roman" w:cs="Times New Roman"/>
          <w:color w:val="000000" w:themeColor="text1"/>
          <w:sz w:val="24"/>
          <w:szCs w:val="24"/>
          <w:shd w:val="clear" w:color="auto" w:fill="FFFFFF"/>
        </w:rPr>
      </w:pPr>
      <w:r w:rsidRPr="00C63EF9">
        <w:rPr>
          <w:rFonts w:ascii="Times New Roman" w:hAnsi="Times New Roman" w:cs="Times New Roman"/>
          <w:color w:val="000000" w:themeColor="text1"/>
          <w:sz w:val="24"/>
          <w:szCs w:val="24"/>
          <w:shd w:val="clear" w:color="auto" w:fill="FFFFFF"/>
        </w:rPr>
        <w:t>Wu, Y., C.L. Escalante, and X. Li. “Business Maturity and Technical Efficiency: </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color w:val="000000" w:themeColor="text1"/>
          <w:sz w:val="24"/>
          <w:szCs w:val="24"/>
          <w:shd w:val="clear" w:color="auto" w:fill="FFFFFF"/>
        </w:rPr>
        <w:t>Evidence from</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color w:val="000000" w:themeColor="text1"/>
          <w:sz w:val="24"/>
          <w:szCs w:val="24"/>
          <w:shd w:val="clear" w:color="auto" w:fill="FFFFFF"/>
        </w:rPr>
        <w:t>Chinese and Indian Microfinance Institutions”.”</w:t>
      </w:r>
      <w:r w:rsidRPr="00C63EF9">
        <w:rPr>
          <w:rStyle w:val="apple-converted-space"/>
          <w:rFonts w:ascii="Times New Roman" w:hAnsi="Times New Roman" w:cs="Times New Roman"/>
          <w:color w:val="000000" w:themeColor="text1"/>
          <w:sz w:val="24"/>
          <w:szCs w:val="24"/>
          <w:shd w:val="clear" w:color="auto" w:fill="FFFFFF"/>
        </w:rPr>
        <w:t> </w:t>
      </w:r>
      <w:r w:rsidRPr="00C63EF9">
        <w:rPr>
          <w:rFonts w:ascii="Times New Roman" w:hAnsi="Times New Roman" w:cs="Times New Roman"/>
          <w:i/>
          <w:iCs/>
          <w:color w:val="000000" w:themeColor="text1"/>
          <w:sz w:val="24"/>
          <w:szCs w:val="24"/>
          <w:shd w:val="clear" w:color="auto" w:fill="FFFFFF"/>
        </w:rPr>
        <w:t>Enterprise Development and Microfinance.</w:t>
      </w:r>
      <w:r w:rsidRPr="00C63EF9">
        <w:rPr>
          <w:rStyle w:val="apple-converted-space"/>
          <w:rFonts w:ascii="Times New Roman" w:hAnsi="Times New Roman" w:cs="Times New Roman"/>
          <w:i/>
          <w:iCs/>
          <w:color w:val="000000" w:themeColor="text1"/>
          <w:sz w:val="24"/>
          <w:szCs w:val="24"/>
          <w:shd w:val="clear" w:color="auto" w:fill="FFFFFF"/>
        </w:rPr>
        <w:t> </w:t>
      </w:r>
      <w:r w:rsidRPr="00C63EF9">
        <w:rPr>
          <w:rFonts w:ascii="Times New Roman" w:hAnsi="Times New Roman" w:cs="Times New Roman"/>
          <w:color w:val="000000" w:themeColor="text1"/>
          <w:sz w:val="24"/>
          <w:szCs w:val="24"/>
          <w:shd w:val="clear" w:color="auto" w:fill="FFFFFF"/>
        </w:rPr>
        <w:t>27</w:t>
      </w:r>
      <w:proofErr w:type="gramStart"/>
      <w:r w:rsidRPr="00C63EF9">
        <w:rPr>
          <w:rFonts w:ascii="Times New Roman" w:hAnsi="Times New Roman" w:cs="Times New Roman"/>
          <w:color w:val="000000" w:themeColor="text1"/>
          <w:sz w:val="24"/>
          <w:szCs w:val="24"/>
          <w:shd w:val="clear" w:color="auto" w:fill="FFFFFF"/>
        </w:rPr>
        <w:t>,2</w:t>
      </w:r>
      <w:proofErr w:type="gramEnd"/>
      <w:r w:rsidRPr="00C63EF9">
        <w:rPr>
          <w:rFonts w:ascii="Times New Roman" w:hAnsi="Times New Roman" w:cs="Times New Roman"/>
          <w:color w:val="000000" w:themeColor="text1"/>
          <w:sz w:val="24"/>
          <w:szCs w:val="24"/>
          <w:shd w:val="clear" w:color="auto" w:fill="FFFFFF"/>
        </w:rPr>
        <w:t xml:space="preserve"> (2016):97-114.</w:t>
      </w:r>
    </w:p>
    <w:p w:rsidR="00E37A63" w:rsidRPr="00C63EF9" w:rsidRDefault="00E37A63" w:rsidP="00E37A63">
      <w:pPr>
        <w:shd w:val="clear" w:color="auto" w:fill="FFFFFF"/>
        <w:spacing w:after="0" w:line="240" w:lineRule="auto"/>
        <w:rPr>
          <w:rFonts w:ascii="Times New Roman" w:eastAsia="Times New Roman" w:hAnsi="Times New Roman" w:cs="Times New Roman"/>
          <w:color w:val="000000" w:themeColor="text1"/>
          <w:sz w:val="24"/>
          <w:szCs w:val="24"/>
        </w:rPr>
      </w:pP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Yeager, E.A. and M.R. </w:t>
      </w:r>
      <w:proofErr w:type="spellStart"/>
      <w:r w:rsidRPr="00C63EF9">
        <w:rPr>
          <w:rFonts w:ascii="Times New Roman" w:eastAsia="Times New Roman" w:hAnsi="Times New Roman" w:cs="Times New Roman"/>
          <w:color w:val="000000" w:themeColor="text1"/>
          <w:sz w:val="24"/>
          <w:szCs w:val="24"/>
        </w:rPr>
        <w:t>Langemeier</w:t>
      </w:r>
      <w:proofErr w:type="spellEnd"/>
      <w:r w:rsidRPr="00C63EF9">
        <w:rPr>
          <w:rFonts w:ascii="Times New Roman" w:eastAsia="Times New Roman" w:hAnsi="Times New Roman" w:cs="Times New Roman"/>
          <w:color w:val="000000" w:themeColor="text1"/>
          <w:sz w:val="24"/>
          <w:szCs w:val="24"/>
        </w:rPr>
        <w:t>. 2016. “Economic Efficiency Adjusted for Risk Preferences.” </w:t>
      </w:r>
      <w:r w:rsidRPr="00C63EF9">
        <w:rPr>
          <w:rFonts w:ascii="Times New Roman" w:eastAsia="Times New Roman" w:hAnsi="Times New Roman" w:cs="Times New Roman"/>
          <w:i/>
          <w:iCs/>
          <w:color w:val="000000" w:themeColor="text1"/>
          <w:sz w:val="24"/>
          <w:szCs w:val="24"/>
        </w:rPr>
        <w:t>Applied Economics</w:t>
      </w:r>
      <w:r w:rsidRPr="00C63EF9">
        <w:rPr>
          <w:rFonts w:ascii="Times New Roman" w:eastAsia="Times New Roman" w:hAnsi="Times New Roman" w:cs="Times New Roman"/>
          <w:color w:val="000000" w:themeColor="text1"/>
          <w:sz w:val="24"/>
          <w:szCs w:val="24"/>
        </w:rPr>
        <w:t> DOI: 10.1080/00036846.2016.1223819.</w:t>
      </w:r>
    </w:p>
    <w:p w:rsidR="00E37A63" w:rsidRPr="00C63EF9" w:rsidRDefault="00E37A63" w:rsidP="00E37A63">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E37A63" w:rsidRPr="00C63EF9" w:rsidRDefault="00E37A63"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Yeager, E.A. and M.R. </w:t>
      </w:r>
      <w:proofErr w:type="spellStart"/>
      <w:r w:rsidRPr="00C63EF9">
        <w:rPr>
          <w:rFonts w:ascii="Times New Roman" w:eastAsia="Times New Roman" w:hAnsi="Times New Roman" w:cs="Times New Roman"/>
          <w:color w:val="000000" w:themeColor="text1"/>
          <w:sz w:val="24"/>
          <w:szCs w:val="24"/>
        </w:rPr>
        <w:t>Langemeier</w:t>
      </w:r>
      <w:proofErr w:type="spellEnd"/>
      <w:r w:rsidRPr="00C63EF9">
        <w:rPr>
          <w:rFonts w:ascii="Times New Roman" w:eastAsia="Times New Roman" w:hAnsi="Times New Roman" w:cs="Times New Roman"/>
          <w:color w:val="000000" w:themeColor="text1"/>
          <w:sz w:val="24"/>
          <w:szCs w:val="24"/>
        </w:rPr>
        <w:t>. (</w:t>
      </w:r>
      <w:proofErr w:type="gramStart"/>
      <w:r w:rsidRPr="00C63EF9">
        <w:rPr>
          <w:rFonts w:ascii="Times New Roman" w:eastAsia="Times New Roman" w:hAnsi="Times New Roman" w:cs="Times New Roman"/>
          <w:color w:val="000000" w:themeColor="text1"/>
          <w:sz w:val="24"/>
          <w:szCs w:val="24"/>
        </w:rPr>
        <w:t>forthcoming</w:t>
      </w:r>
      <w:proofErr w:type="gramEnd"/>
      <w:r w:rsidRPr="00C63EF9">
        <w:rPr>
          <w:rFonts w:ascii="Times New Roman" w:eastAsia="Times New Roman" w:hAnsi="Times New Roman" w:cs="Times New Roman"/>
          <w:color w:val="000000" w:themeColor="text1"/>
          <w:sz w:val="24"/>
          <w:szCs w:val="24"/>
        </w:rPr>
        <w:t xml:space="preserve"> 2016). “Risk Adjusted Cost Efficiency Indices.” </w:t>
      </w:r>
      <w:r w:rsidRPr="00C63EF9">
        <w:rPr>
          <w:rFonts w:ascii="Times New Roman" w:eastAsia="Times New Roman" w:hAnsi="Times New Roman" w:cs="Times New Roman"/>
          <w:i/>
          <w:iCs/>
          <w:color w:val="000000" w:themeColor="text1"/>
          <w:sz w:val="24"/>
          <w:szCs w:val="24"/>
        </w:rPr>
        <w:t>International Journal of Agricultural Management.</w:t>
      </w:r>
    </w:p>
    <w:p w:rsidR="00E37A63" w:rsidRPr="00C63EF9" w:rsidRDefault="00E37A63" w:rsidP="00E37A63">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Zhang, </w:t>
      </w:r>
      <w:proofErr w:type="spellStart"/>
      <w:r w:rsidRPr="00C63EF9">
        <w:rPr>
          <w:rFonts w:ascii="Times New Roman" w:eastAsia="Times New Roman" w:hAnsi="Times New Roman" w:cs="Times New Roman"/>
          <w:color w:val="000000" w:themeColor="text1"/>
          <w:sz w:val="24"/>
          <w:szCs w:val="24"/>
        </w:rPr>
        <w:t>Yuehua</w:t>
      </w:r>
      <w:proofErr w:type="spellEnd"/>
      <w:r w:rsidRPr="00C63EF9">
        <w:rPr>
          <w:rFonts w:ascii="Times New Roman" w:eastAsia="Times New Roman" w:hAnsi="Times New Roman" w:cs="Times New Roman"/>
          <w:color w:val="000000" w:themeColor="text1"/>
          <w:sz w:val="24"/>
          <w:szCs w:val="24"/>
        </w:rPr>
        <w:t xml:space="preserve">, Xi Zhu, and </w:t>
      </w:r>
      <w:proofErr w:type="spellStart"/>
      <w:r w:rsidRPr="00C63EF9">
        <w:rPr>
          <w:rFonts w:ascii="Times New Roman" w:eastAsia="Times New Roman" w:hAnsi="Times New Roman" w:cs="Times New Roman"/>
          <w:color w:val="000000" w:themeColor="text1"/>
          <w:sz w:val="24"/>
          <w:szCs w:val="24"/>
        </w:rPr>
        <w:t>Calum</w:t>
      </w:r>
      <w:proofErr w:type="spellEnd"/>
      <w:r w:rsidRPr="00C63EF9">
        <w:rPr>
          <w:rFonts w:ascii="Times New Roman" w:eastAsia="Times New Roman" w:hAnsi="Times New Roman" w:cs="Times New Roman"/>
          <w:color w:val="000000" w:themeColor="text1"/>
          <w:sz w:val="24"/>
          <w:szCs w:val="24"/>
        </w:rPr>
        <w:t xml:space="preserve"> G. </w:t>
      </w:r>
      <w:proofErr w:type="spellStart"/>
      <w:r w:rsidRPr="00C63EF9">
        <w:rPr>
          <w:rFonts w:ascii="Times New Roman" w:eastAsia="Times New Roman" w:hAnsi="Times New Roman" w:cs="Times New Roman"/>
          <w:color w:val="000000" w:themeColor="text1"/>
          <w:sz w:val="24"/>
          <w:szCs w:val="24"/>
        </w:rPr>
        <w:t>Turvey</w:t>
      </w:r>
      <w:proofErr w:type="spellEnd"/>
      <w:r w:rsidRPr="00C63EF9">
        <w:rPr>
          <w:rFonts w:ascii="Times New Roman" w:eastAsia="Times New Roman" w:hAnsi="Times New Roman" w:cs="Times New Roman"/>
          <w:color w:val="000000" w:themeColor="text1"/>
          <w:sz w:val="24"/>
          <w:szCs w:val="24"/>
        </w:rPr>
        <w:t xml:space="preserve"> (2016) On the Impact of Agricultural Livestock </w:t>
      </w:r>
      <w:proofErr w:type="spellStart"/>
      <w:r w:rsidRPr="00C63EF9">
        <w:rPr>
          <w:rFonts w:ascii="Times New Roman" w:eastAsia="Times New Roman" w:hAnsi="Times New Roman" w:cs="Times New Roman"/>
          <w:color w:val="000000" w:themeColor="text1"/>
          <w:sz w:val="24"/>
          <w:szCs w:val="24"/>
        </w:rPr>
        <w:t>Microinsurance</w:t>
      </w:r>
      <w:proofErr w:type="spellEnd"/>
      <w:r w:rsidRPr="00C63EF9">
        <w:rPr>
          <w:rFonts w:ascii="Times New Roman" w:eastAsia="Times New Roman" w:hAnsi="Times New Roman" w:cs="Times New Roman"/>
          <w:color w:val="000000" w:themeColor="text1"/>
          <w:sz w:val="24"/>
          <w:szCs w:val="24"/>
        </w:rPr>
        <w:t xml:space="preserve"> on Death-Loss, Production and Vaccine Use: Observations from a Quasi-Natural Experiment in China. The Geneva Papers, 2016, 00, (1–19). In Press</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p>
    <w:p w:rsidR="00DD50C6" w:rsidRPr="00C63EF9" w:rsidRDefault="00DD50C6" w:rsidP="00C63EF9">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bCs/>
          <w:color w:val="000000" w:themeColor="text1"/>
          <w:sz w:val="24"/>
          <w:szCs w:val="24"/>
        </w:rPr>
        <w:lastRenderedPageBreak/>
        <w:t xml:space="preserve">Zhang, </w:t>
      </w:r>
      <w:proofErr w:type="spellStart"/>
      <w:r w:rsidRPr="00C63EF9">
        <w:rPr>
          <w:rFonts w:ascii="Times New Roman" w:eastAsia="Times New Roman" w:hAnsi="Times New Roman" w:cs="Times New Roman"/>
          <w:bCs/>
          <w:color w:val="000000" w:themeColor="text1"/>
          <w:sz w:val="24"/>
          <w:szCs w:val="24"/>
        </w:rPr>
        <w:t>Wendong</w:t>
      </w:r>
      <w:proofErr w:type="spellEnd"/>
      <w:r w:rsidRPr="00C63EF9">
        <w:rPr>
          <w:rFonts w:ascii="Times New Roman" w:eastAsia="Times New Roman" w:hAnsi="Times New Roman" w:cs="Times New Roman"/>
          <w:color w:val="000000" w:themeColor="text1"/>
          <w:sz w:val="24"/>
          <w:szCs w:val="24"/>
        </w:rPr>
        <w:t xml:space="preserve">, and Zachariah </w:t>
      </w:r>
      <w:proofErr w:type="spellStart"/>
      <w:r w:rsidRPr="00C63EF9">
        <w:rPr>
          <w:rFonts w:ascii="Times New Roman" w:eastAsia="Times New Roman" w:hAnsi="Times New Roman" w:cs="Times New Roman"/>
          <w:color w:val="000000" w:themeColor="text1"/>
          <w:sz w:val="24"/>
          <w:szCs w:val="24"/>
        </w:rPr>
        <w:t>Beek</w:t>
      </w:r>
      <w:proofErr w:type="spellEnd"/>
      <w:r w:rsidRPr="00C63EF9">
        <w:rPr>
          <w:rFonts w:ascii="Times New Roman" w:eastAsia="Times New Roman" w:hAnsi="Times New Roman" w:cs="Times New Roman"/>
          <w:color w:val="000000" w:themeColor="text1"/>
          <w:sz w:val="24"/>
          <w:szCs w:val="24"/>
        </w:rPr>
        <w:t>. 2016. </w:t>
      </w:r>
      <w:hyperlink r:id="rId11" w:tgtFrame="_blank" w:history="1">
        <w:r w:rsidRPr="00C63EF9">
          <w:rPr>
            <w:rFonts w:ascii="Times New Roman" w:eastAsia="Times New Roman" w:hAnsi="Times New Roman" w:cs="Times New Roman"/>
            <w:color w:val="000000" w:themeColor="text1"/>
            <w:sz w:val="24"/>
            <w:szCs w:val="24"/>
          </w:rPr>
          <w:t>Trends and Determinants of U.S. Farmland Values since 1910: Evidence from the Iowa Land Value Survey</w:t>
        </w:r>
      </w:hyperlink>
      <w:r w:rsidRPr="00C63EF9">
        <w:rPr>
          <w:rFonts w:ascii="Times New Roman" w:eastAsia="Times New Roman" w:hAnsi="Times New Roman" w:cs="Times New Roman"/>
          <w:color w:val="000000" w:themeColor="text1"/>
          <w:sz w:val="24"/>
          <w:szCs w:val="24"/>
        </w:rPr>
        <w:t>. </w:t>
      </w:r>
      <w:r w:rsidRPr="00C63EF9">
        <w:rPr>
          <w:rFonts w:ascii="Times New Roman" w:eastAsia="Times New Roman" w:hAnsi="Times New Roman" w:cs="Times New Roman"/>
          <w:bCs/>
          <w:color w:val="000000" w:themeColor="text1"/>
          <w:sz w:val="24"/>
          <w:szCs w:val="24"/>
        </w:rPr>
        <w:t>Farm Policy Journal</w:t>
      </w:r>
      <w:r w:rsidRPr="00C63EF9">
        <w:rPr>
          <w:rFonts w:ascii="Times New Roman" w:eastAsia="Times New Roman" w:hAnsi="Times New Roman" w:cs="Times New Roman"/>
          <w:color w:val="000000" w:themeColor="text1"/>
          <w:sz w:val="24"/>
          <w:szCs w:val="24"/>
        </w:rPr>
        <w:t>, 13(2)</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C63EF9">
        <w:rPr>
          <w:rFonts w:ascii="Times New Roman" w:eastAsia="Times New Roman" w:hAnsi="Times New Roman" w:cs="Times New Roman"/>
          <w:color w:val="000000" w:themeColor="text1"/>
          <w:sz w:val="24"/>
          <w:szCs w:val="24"/>
          <w:u w:val="single"/>
        </w:rPr>
        <w:t>Outreach Articles</w:t>
      </w:r>
    </w:p>
    <w:p w:rsidR="00DD50C6" w:rsidRDefault="00DD50C6" w:rsidP="00C63EF9">
      <w:pPr>
        <w:pStyle w:val="ListParagraph"/>
        <w:numPr>
          <w:ilvl w:val="0"/>
          <w:numId w:val="5"/>
        </w:numPr>
        <w:shd w:val="clear" w:color="auto" w:fill="FFFFFF"/>
        <w:spacing w:before="100" w:beforeAutospacing="1" w:after="195"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Hart, Chad and </w:t>
      </w:r>
      <w:proofErr w:type="spellStart"/>
      <w:r w:rsidRPr="00C63EF9">
        <w:rPr>
          <w:rFonts w:ascii="Times New Roman" w:eastAsia="Times New Roman" w:hAnsi="Times New Roman" w:cs="Times New Roman"/>
          <w:bCs/>
          <w:color w:val="000000" w:themeColor="text1"/>
          <w:sz w:val="24"/>
          <w:szCs w:val="24"/>
        </w:rPr>
        <w:t>Wendong</w:t>
      </w:r>
      <w:proofErr w:type="spellEnd"/>
      <w:r w:rsidRPr="00C63EF9">
        <w:rPr>
          <w:rFonts w:ascii="Times New Roman" w:eastAsia="Times New Roman" w:hAnsi="Times New Roman" w:cs="Times New Roman"/>
          <w:bCs/>
          <w:color w:val="000000" w:themeColor="text1"/>
          <w:sz w:val="24"/>
          <w:szCs w:val="24"/>
        </w:rPr>
        <w:t xml:space="preserve"> Zhang</w:t>
      </w:r>
      <w:r w:rsidRPr="00C63EF9">
        <w:rPr>
          <w:rFonts w:ascii="Times New Roman" w:eastAsia="Times New Roman" w:hAnsi="Times New Roman" w:cs="Times New Roman"/>
          <w:color w:val="000000" w:themeColor="text1"/>
          <w:sz w:val="24"/>
          <w:szCs w:val="24"/>
        </w:rPr>
        <w:t>. 2016. </w:t>
      </w:r>
      <w:hyperlink r:id="rId12" w:tgtFrame="_blank" w:history="1">
        <w:r w:rsidRPr="00C63EF9">
          <w:rPr>
            <w:rFonts w:ascii="Times New Roman" w:eastAsia="Times New Roman" w:hAnsi="Times New Roman" w:cs="Times New Roman"/>
            <w:color w:val="000000" w:themeColor="text1"/>
            <w:sz w:val="24"/>
            <w:szCs w:val="24"/>
            <w:u w:val="single"/>
          </w:rPr>
          <w:t>Crude Oil Prices and US Crop Exports: Exploring the Secondary Links between the Energy and Ag Markets</w:t>
        </w:r>
      </w:hyperlink>
      <w:r w:rsidRPr="00C63EF9">
        <w:rPr>
          <w:rFonts w:ascii="Times New Roman" w:eastAsia="Times New Roman" w:hAnsi="Times New Roman" w:cs="Times New Roman"/>
          <w:color w:val="000000" w:themeColor="text1"/>
          <w:sz w:val="24"/>
          <w:szCs w:val="24"/>
        </w:rPr>
        <w:t>. </w:t>
      </w:r>
      <w:r w:rsidRPr="00C63EF9">
        <w:rPr>
          <w:rFonts w:ascii="Times New Roman" w:eastAsia="Times New Roman" w:hAnsi="Times New Roman" w:cs="Times New Roman"/>
          <w:i/>
          <w:iCs/>
          <w:color w:val="000000" w:themeColor="text1"/>
          <w:sz w:val="24"/>
          <w:szCs w:val="24"/>
        </w:rPr>
        <w:t>Agricultural Policy Review</w:t>
      </w:r>
      <w:r w:rsidRPr="00C63EF9">
        <w:rPr>
          <w:rFonts w:ascii="Times New Roman" w:eastAsia="Times New Roman" w:hAnsi="Times New Roman" w:cs="Times New Roman"/>
          <w:color w:val="000000" w:themeColor="text1"/>
          <w:sz w:val="24"/>
          <w:szCs w:val="24"/>
        </w:rPr>
        <w:t>, Center for Agricultural and Rural Development. Iowa State University. Spring 2016.</w:t>
      </w:r>
    </w:p>
    <w:p w:rsidR="00C63EF9" w:rsidRPr="00C63EF9" w:rsidRDefault="00C63EF9" w:rsidP="00C63EF9">
      <w:pPr>
        <w:pStyle w:val="ListParagraph"/>
        <w:shd w:val="clear" w:color="auto" w:fill="FFFFFF"/>
        <w:spacing w:before="100" w:beforeAutospacing="1" w:after="195" w:line="240" w:lineRule="auto"/>
        <w:rPr>
          <w:rFonts w:ascii="Times New Roman" w:eastAsia="Times New Roman" w:hAnsi="Times New Roman" w:cs="Times New Roman"/>
          <w:color w:val="000000" w:themeColor="text1"/>
          <w:sz w:val="24"/>
          <w:szCs w:val="24"/>
        </w:rPr>
      </w:pPr>
    </w:p>
    <w:p w:rsidR="00DD50C6" w:rsidRDefault="00DD50C6" w:rsidP="00C63EF9">
      <w:pPr>
        <w:pStyle w:val="ListParagraph"/>
        <w:numPr>
          <w:ilvl w:val="0"/>
          <w:numId w:val="5"/>
        </w:numPr>
        <w:shd w:val="clear" w:color="auto" w:fill="FFFFFF"/>
        <w:spacing w:before="100" w:beforeAutospacing="1" w:after="195"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bCs/>
          <w:color w:val="000000" w:themeColor="text1"/>
          <w:sz w:val="24"/>
          <w:szCs w:val="24"/>
        </w:rPr>
        <w:t xml:space="preserve">Zhang, </w:t>
      </w:r>
      <w:proofErr w:type="spellStart"/>
      <w:r w:rsidRPr="00C63EF9">
        <w:rPr>
          <w:rFonts w:ascii="Times New Roman" w:eastAsia="Times New Roman" w:hAnsi="Times New Roman" w:cs="Times New Roman"/>
          <w:bCs/>
          <w:color w:val="000000" w:themeColor="text1"/>
          <w:sz w:val="24"/>
          <w:szCs w:val="24"/>
        </w:rPr>
        <w:t>Wendong</w:t>
      </w:r>
      <w:proofErr w:type="spellEnd"/>
      <w:r w:rsidRPr="00C63EF9">
        <w:rPr>
          <w:rFonts w:ascii="Times New Roman" w:eastAsia="Times New Roman" w:hAnsi="Times New Roman" w:cs="Times New Roman"/>
          <w:color w:val="000000" w:themeColor="text1"/>
          <w:sz w:val="24"/>
          <w:szCs w:val="24"/>
        </w:rPr>
        <w:t> and Mike Duffy. 2016. </w:t>
      </w:r>
      <w:hyperlink r:id="rId13" w:tgtFrame="_blank" w:history="1">
        <w:r w:rsidRPr="00C63EF9">
          <w:rPr>
            <w:rFonts w:ascii="Times New Roman" w:eastAsia="Times New Roman" w:hAnsi="Times New Roman" w:cs="Times New Roman"/>
            <w:color w:val="000000" w:themeColor="text1"/>
            <w:sz w:val="24"/>
            <w:szCs w:val="24"/>
            <w:u w:val="single"/>
          </w:rPr>
          <w:t>Comparing the Stock Market and Iowa Land Values: A Question of Timing</w:t>
        </w:r>
      </w:hyperlink>
      <w:r w:rsidRPr="00C63EF9">
        <w:rPr>
          <w:rFonts w:ascii="Times New Roman" w:eastAsia="Times New Roman" w:hAnsi="Times New Roman" w:cs="Times New Roman"/>
          <w:color w:val="000000" w:themeColor="text1"/>
          <w:sz w:val="24"/>
          <w:szCs w:val="24"/>
        </w:rPr>
        <w:t>. </w:t>
      </w:r>
      <w:r w:rsidRPr="00C63EF9">
        <w:rPr>
          <w:rFonts w:ascii="Times New Roman" w:eastAsia="Times New Roman" w:hAnsi="Times New Roman" w:cs="Times New Roman"/>
          <w:i/>
          <w:iCs/>
          <w:color w:val="000000" w:themeColor="text1"/>
          <w:sz w:val="24"/>
          <w:szCs w:val="24"/>
        </w:rPr>
        <w:t>Ag Decision Maker Newsletter</w:t>
      </w:r>
      <w:r w:rsidRPr="00C63EF9">
        <w:rPr>
          <w:rFonts w:ascii="Times New Roman" w:eastAsia="Times New Roman" w:hAnsi="Times New Roman" w:cs="Times New Roman"/>
          <w:color w:val="000000" w:themeColor="text1"/>
          <w:sz w:val="24"/>
          <w:szCs w:val="24"/>
        </w:rPr>
        <w:t>, Iowa State University Extension and Outreach. April 2016</w:t>
      </w:r>
      <w:r w:rsidR="00C63EF9">
        <w:rPr>
          <w:rFonts w:ascii="Times New Roman" w:eastAsia="Times New Roman" w:hAnsi="Times New Roman" w:cs="Times New Roman"/>
          <w:color w:val="000000" w:themeColor="text1"/>
          <w:sz w:val="24"/>
          <w:szCs w:val="24"/>
        </w:rPr>
        <w:t>.</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E37A63" w:rsidRPr="00C63EF9" w:rsidRDefault="00E37A63" w:rsidP="00C63EF9">
      <w:pPr>
        <w:pStyle w:val="ListParagraph"/>
        <w:numPr>
          <w:ilvl w:val="0"/>
          <w:numId w:val="5"/>
        </w:numPr>
        <w:shd w:val="clear" w:color="auto" w:fill="FFFFFF"/>
        <w:spacing w:before="100" w:beforeAutospacing="1" w:after="195"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bCs/>
          <w:color w:val="000000" w:themeColor="text1"/>
          <w:sz w:val="24"/>
          <w:szCs w:val="24"/>
        </w:rPr>
        <w:t xml:space="preserve">Zhang, </w:t>
      </w:r>
      <w:proofErr w:type="spellStart"/>
      <w:r w:rsidRPr="00C63EF9">
        <w:rPr>
          <w:rFonts w:ascii="Times New Roman" w:eastAsia="Times New Roman" w:hAnsi="Times New Roman" w:cs="Times New Roman"/>
          <w:bCs/>
          <w:color w:val="000000" w:themeColor="text1"/>
          <w:sz w:val="24"/>
          <w:szCs w:val="24"/>
        </w:rPr>
        <w:t>Wendong</w:t>
      </w:r>
      <w:proofErr w:type="spellEnd"/>
      <w:r w:rsidRPr="00C63EF9">
        <w:rPr>
          <w:rFonts w:ascii="Times New Roman" w:eastAsia="Times New Roman" w:hAnsi="Times New Roman" w:cs="Times New Roman"/>
          <w:color w:val="000000" w:themeColor="text1"/>
          <w:sz w:val="24"/>
          <w:szCs w:val="24"/>
        </w:rPr>
        <w:t>. 2016. </w:t>
      </w:r>
      <w:hyperlink r:id="rId14" w:tgtFrame="_blank" w:history="1">
        <w:r w:rsidRPr="00C63EF9">
          <w:rPr>
            <w:rFonts w:ascii="Times New Roman" w:eastAsia="Times New Roman" w:hAnsi="Times New Roman" w:cs="Times New Roman"/>
            <w:color w:val="000000" w:themeColor="text1"/>
            <w:sz w:val="24"/>
            <w:szCs w:val="24"/>
            <w:u w:val="single"/>
          </w:rPr>
          <w:t xml:space="preserve">How </w:t>
        </w:r>
        <w:proofErr w:type="gramStart"/>
        <w:r w:rsidRPr="00C63EF9">
          <w:rPr>
            <w:rFonts w:ascii="Times New Roman" w:eastAsia="Times New Roman" w:hAnsi="Times New Roman" w:cs="Times New Roman"/>
            <w:color w:val="000000" w:themeColor="text1"/>
            <w:sz w:val="24"/>
            <w:szCs w:val="24"/>
            <w:u w:val="single"/>
          </w:rPr>
          <w:t>Tight</w:t>
        </w:r>
        <w:proofErr w:type="gramEnd"/>
        <w:r w:rsidRPr="00C63EF9">
          <w:rPr>
            <w:rFonts w:ascii="Times New Roman" w:eastAsia="Times New Roman" w:hAnsi="Times New Roman" w:cs="Times New Roman"/>
            <w:color w:val="000000" w:themeColor="text1"/>
            <w:sz w:val="24"/>
            <w:szCs w:val="24"/>
            <w:u w:val="single"/>
          </w:rPr>
          <w:t xml:space="preserve"> is the Iowa Farmland Supply?</w:t>
        </w:r>
      </w:hyperlink>
      <w:r w:rsidRPr="00C63EF9">
        <w:rPr>
          <w:rFonts w:ascii="Times New Roman" w:eastAsia="Times New Roman" w:hAnsi="Times New Roman" w:cs="Times New Roman"/>
          <w:color w:val="000000" w:themeColor="text1"/>
          <w:sz w:val="24"/>
          <w:szCs w:val="24"/>
        </w:rPr>
        <w:t>, </w:t>
      </w:r>
      <w:r w:rsidRPr="00C63EF9">
        <w:rPr>
          <w:rFonts w:ascii="Times New Roman" w:eastAsia="Times New Roman" w:hAnsi="Times New Roman" w:cs="Times New Roman"/>
          <w:i/>
          <w:iCs/>
          <w:color w:val="000000" w:themeColor="text1"/>
          <w:sz w:val="24"/>
          <w:szCs w:val="24"/>
        </w:rPr>
        <w:t>Ag Decision Maker Newsletter</w:t>
      </w:r>
      <w:r w:rsidRPr="00C63EF9">
        <w:rPr>
          <w:rFonts w:ascii="Times New Roman" w:eastAsia="Times New Roman" w:hAnsi="Times New Roman" w:cs="Times New Roman"/>
          <w:color w:val="000000" w:themeColor="text1"/>
          <w:sz w:val="24"/>
          <w:szCs w:val="24"/>
        </w:rPr>
        <w:t>, Iowa State University Extension and Outreach, October 2016</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rPr>
      </w:pP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C63EF9">
        <w:rPr>
          <w:rFonts w:ascii="Times New Roman" w:eastAsia="Times New Roman" w:hAnsi="Times New Roman" w:cs="Times New Roman"/>
          <w:color w:val="000000" w:themeColor="text1"/>
          <w:sz w:val="24"/>
          <w:szCs w:val="24"/>
          <w:u w:val="single"/>
        </w:rPr>
        <w:t>Presentations</w:t>
      </w:r>
    </w:p>
    <w:p w:rsidR="00DD50C6" w:rsidRPr="00C63EF9" w:rsidRDefault="00DD50C6"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p>
    <w:p w:rsidR="00DD50C6" w:rsidRPr="00C63EF9" w:rsidRDefault="00DD50C6"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Ahrendsen</w:t>
      </w:r>
      <w:proofErr w:type="spellEnd"/>
      <w:r w:rsidRPr="00C63EF9">
        <w:rPr>
          <w:rFonts w:ascii="Times New Roman" w:eastAsia="Times New Roman" w:hAnsi="Times New Roman" w:cs="Times New Roman"/>
          <w:color w:val="000000" w:themeColor="text1"/>
          <w:sz w:val="24"/>
          <w:szCs w:val="24"/>
        </w:rPr>
        <w:t>, Bruce L. 2016. “U.S. Farm Structure and Finance” Invited lecture, International MBA in Agribusiness, Warsaw University of Life Sciences, Warsaw, Poland, June 2.</w:t>
      </w:r>
    </w:p>
    <w:p w:rsidR="00DD50C6" w:rsidRPr="00C63EF9" w:rsidRDefault="00DD50C6" w:rsidP="00DD50C6">
      <w:pPr>
        <w:shd w:val="clear" w:color="auto" w:fill="FFFFFF"/>
        <w:spacing w:after="0" w:line="240" w:lineRule="auto"/>
        <w:ind w:hanging="72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DD50C6" w:rsidRPr="00C63EF9" w:rsidRDefault="00DD50C6"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Ahrendsen</w:t>
      </w:r>
      <w:proofErr w:type="spellEnd"/>
      <w:r w:rsidRPr="00C63EF9">
        <w:rPr>
          <w:rFonts w:ascii="Times New Roman" w:eastAsia="Times New Roman" w:hAnsi="Times New Roman" w:cs="Times New Roman"/>
          <w:color w:val="000000" w:themeColor="text1"/>
          <w:sz w:val="24"/>
          <w:szCs w:val="24"/>
        </w:rPr>
        <w:t>, Bruce L., Bruce L. Dixon, Charles B. Dodson, Diana Danforth, and Nicole McMinn. 2016. “ARMS Respondent Errors: A Case of Farm Service Agency Loans.” In </w:t>
      </w:r>
      <w:proofErr w:type="spellStart"/>
      <w:r w:rsidRPr="00C63EF9">
        <w:rPr>
          <w:rFonts w:ascii="Times New Roman" w:eastAsia="Times New Roman" w:hAnsi="Times New Roman" w:cs="Times New Roman"/>
          <w:i/>
          <w:iCs/>
          <w:color w:val="000000" w:themeColor="text1"/>
          <w:sz w:val="24"/>
          <w:szCs w:val="24"/>
        </w:rPr>
        <w:t>AgEcon</w:t>
      </w:r>
      <w:proofErr w:type="spellEnd"/>
      <w:r w:rsidRPr="00C63EF9">
        <w:rPr>
          <w:rFonts w:ascii="Times New Roman" w:eastAsia="Times New Roman" w:hAnsi="Times New Roman" w:cs="Times New Roman"/>
          <w:i/>
          <w:iCs/>
          <w:color w:val="000000" w:themeColor="text1"/>
          <w:sz w:val="24"/>
          <w:szCs w:val="24"/>
        </w:rPr>
        <w:t xml:space="preserve"> Search, Research in Agricultural and Applied Economics</w:t>
      </w:r>
      <w:r w:rsidRPr="00C63EF9">
        <w:rPr>
          <w:rFonts w:ascii="Times New Roman" w:eastAsia="Times New Roman" w:hAnsi="Times New Roman" w:cs="Times New Roman"/>
          <w:color w:val="000000" w:themeColor="text1"/>
          <w:sz w:val="24"/>
          <w:szCs w:val="24"/>
        </w:rPr>
        <w:t>, published May 25 at: </w:t>
      </w:r>
      <w:hyperlink r:id="rId15" w:tgtFrame="_blank" w:history="1">
        <w:r w:rsidRPr="00C63EF9">
          <w:rPr>
            <w:rFonts w:ascii="Times New Roman" w:eastAsia="Times New Roman" w:hAnsi="Times New Roman" w:cs="Times New Roman"/>
            <w:color w:val="000000" w:themeColor="text1"/>
            <w:sz w:val="24"/>
            <w:szCs w:val="24"/>
            <w:u w:val="single"/>
          </w:rPr>
          <w:t>purl.umn.edu/235908</w:t>
        </w:r>
      </w:hyperlink>
      <w:r w:rsidRPr="00C63EF9">
        <w:rPr>
          <w:rFonts w:ascii="Times New Roman" w:eastAsia="Times New Roman" w:hAnsi="Times New Roman" w:cs="Times New Roman"/>
          <w:color w:val="000000" w:themeColor="text1"/>
          <w:sz w:val="24"/>
          <w:szCs w:val="24"/>
        </w:rPr>
        <w:t>: 26 pp. Selected paper presented at the Agricultural and Applied Economics Association annual meeting, Boston, Massachusetts, July 31-August 2.</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Chaudhry, M.I., A.L. </w:t>
      </w: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xml:space="preserve">, and M.J. Miranda.  “Examining the Pricing Mechanics in the Poultry Value Chain – Empirical Evidence from Pakistan.” Selected Paper, Agricultural and Applied Economics Association Meeting, Boston, MA, </w:t>
      </w:r>
      <w:proofErr w:type="gramStart"/>
      <w:r w:rsidRPr="00C63EF9">
        <w:rPr>
          <w:rFonts w:ascii="Times New Roman" w:eastAsia="Times New Roman" w:hAnsi="Times New Roman" w:cs="Times New Roman"/>
          <w:color w:val="000000" w:themeColor="text1"/>
          <w:sz w:val="24"/>
          <w:szCs w:val="24"/>
        </w:rPr>
        <w:t>31</w:t>
      </w:r>
      <w:proofErr w:type="gramEnd"/>
      <w:r w:rsidRPr="00C63EF9">
        <w:rPr>
          <w:rFonts w:ascii="Times New Roman" w:eastAsia="Times New Roman" w:hAnsi="Times New Roman" w:cs="Times New Roman"/>
          <w:color w:val="000000" w:themeColor="text1"/>
          <w:sz w:val="24"/>
          <w:szCs w:val="24"/>
        </w:rPr>
        <w:t xml:space="preserve"> July - 2 August 2016.</w:t>
      </w:r>
    </w:p>
    <w:p w:rsidR="00F51F97" w:rsidRPr="00F51F97" w:rsidRDefault="00F51F97" w:rsidP="00F51F97">
      <w:pPr>
        <w:pStyle w:val="ListParagraph"/>
        <w:rPr>
          <w:rFonts w:ascii="Times New Roman" w:eastAsia="Times New Roman" w:hAnsi="Times New Roman" w:cs="Times New Roman"/>
          <w:color w:val="000000" w:themeColor="text1"/>
          <w:sz w:val="24"/>
          <w:szCs w:val="24"/>
        </w:rPr>
      </w:pPr>
    </w:p>
    <w:p w:rsidR="00F51F97" w:rsidRPr="00F51F97" w:rsidRDefault="00F51F97" w:rsidP="00F51F97">
      <w:pPr>
        <w:pStyle w:val="ListParagraph"/>
        <w:numPr>
          <w:ilvl w:val="0"/>
          <w:numId w:val="6"/>
        </w:numPr>
        <w:rPr>
          <w:rFonts w:ascii="Times New Roman" w:hAnsi="Times New Roman" w:cs="Times New Roman"/>
          <w:sz w:val="24"/>
          <w:szCs w:val="24"/>
        </w:rPr>
      </w:pPr>
      <w:r w:rsidRPr="00F51F97">
        <w:rPr>
          <w:rFonts w:ascii="Times New Roman" w:hAnsi="Times New Roman" w:cs="Times New Roman"/>
          <w:sz w:val="24"/>
          <w:szCs w:val="24"/>
        </w:rPr>
        <w:t xml:space="preserve">Countryman, A.M., A. </w:t>
      </w:r>
      <w:proofErr w:type="spellStart"/>
      <w:r w:rsidRPr="00F51F97">
        <w:rPr>
          <w:rFonts w:ascii="Times New Roman" w:hAnsi="Times New Roman" w:cs="Times New Roman"/>
          <w:sz w:val="24"/>
          <w:szCs w:val="24"/>
        </w:rPr>
        <w:t>Bonanno</w:t>
      </w:r>
      <w:proofErr w:type="spellEnd"/>
      <w:r w:rsidRPr="00F51F97">
        <w:rPr>
          <w:rFonts w:ascii="Times New Roman" w:hAnsi="Times New Roman" w:cs="Times New Roman"/>
          <w:sz w:val="24"/>
          <w:szCs w:val="24"/>
        </w:rPr>
        <w:t xml:space="preserve">, J.C. </w:t>
      </w:r>
      <w:proofErr w:type="spellStart"/>
      <w:r w:rsidRPr="00F51F97">
        <w:rPr>
          <w:rFonts w:ascii="Times New Roman" w:hAnsi="Times New Roman" w:cs="Times New Roman"/>
          <w:sz w:val="24"/>
          <w:szCs w:val="24"/>
        </w:rPr>
        <w:t>Hadrich</w:t>
      </w:r>
      <w:proofErr w:type="spellEnd"/>
      <w:r w:rsidRPr="00F51F97">
        <w:rPr>
          <w:rFonts w:ascii="Times New Roman" w:hAnsi="Times New Roman" w:cs="Times New Roman"/>
          <w:sz w:val="24"/>
          <w:szCs w:val="24"/>
        </w:rPr>
        <w:t>. 2016. “A COOL Repeal: Potential Outcomes of U.S. Mandatory Country of Origin Labeling Requirements on Dairy and Beef Sectors.” Selected paper presented at the 2016 Agricultural and Applied Economics Association annual meetings, Boston, MA.</w:t>
      </w:r>
    </w:p>
    <w:p w:rsidR="00F51F97" w:rsidRDefault="00F51F97" w:rsidP="00F51F9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Dinterman</w:t>
      </w:r>
      <w:proofErr w:type="spellEnd"/>
      <w:r w:rsidRPr="00C63EF9">
        <w:rPr>
          <w:rFonts w:ascii="Times New Roman" w:eastAsia="Times New Roman" w:hAnsi="Times New Roman" w:cs="Times New Roman"/>
          <w:color w:val="000000" w:themeColor="text1"/>
          <w:sz w:val="24"/>
          <w:szCs w:val="24"/>
        </w:rPr>
        <w:t xml:space="preserve">, R., A.L. </w:t>
      </w: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and J.M. Harris. “Financial Stress and Farm Bankruptcies in U.S. Agriculture.” Selected Paper, NC1177 Agricultural Finance Research Group, 3-4 October 2016, Denver, CO.</w:t>
      </w:r>
    </w:p>
    <w:p w:rsidR="00C63EF9" w:rsidRPr="00C63EF9" w:rsidRDefault="00C63EF9" w:rsidP="00DD50C6">
      <w:pPr>
        <w:shd w:val="clear" w:color="auto" w:fill="FFFFFF"/>
        <w:spacing w:after="0" w:line="240" w:lineRule="auto"/>
        <w:rPr>
          <w:rFonts w:ascii="Times New Roman" w:eastAsia="Times New Roman" w:hAnsi="Times New Roman" w:cs="Times New Roman"/>
          <w:color w:val="000000" w:themeColor="text1"/>
          <w:sz w:val="24"/>
          <w:szCs w:val="24"/>
          <w:u w:val="single"/>
        </w:rPr>
      </w:pPr>
    </w:p>
    <w:p w:rsidR="00A6124D" w:rsidRPr="00C63EF9" w:rsidRDefault="00A6124D"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lastRenderedPageBreak/>
        <w:t xml:space="preserve">Featherstone, A.M. and E.A. Yeager. “Maintaining Working Capital and Restructuring Debt.”  Presented at the Agricultural Agent Update, Ness County Fairgrounds, Ness City, KS, </w:t>
      </w:r>
      <w:proofErr w:type="gramStart"/>
      <w:r w:rsidRPr="00C63EF9">
        <w:rPr>
          <w:rFonts w:ascii="Times New Roman" w:eastAsia="Times New Roman" w:hAnsi="Times New Roman" w:cs="Times New Roman"/>
          <w:color w:val="000000" w:themeColor="text1"/>
          <w:sz w:val="24"/>
          <w:szCs w:val="24"/>
        </w:rPr>
        <w:t>November</w:t>
      </w:r>
      <w:proofErr w:type="gramEnd"/>
      <w:r w:rsidRPr="00C63EF9">
        <w:rPr>
          <w:rFonts w:ascii="Times New Roman" w:eastAsia="Times New Roman" w:hAnsi="Times New Roman" w:cs="Times New Roman"/>
          <w:color w:val="000000" w:themeColor="text1"/>
          <w:sz w:val="24"/>
          <w:szCs w:val="24"/>
        </w:rPr>
        <w:t xml:space="preserve"> 16, 2016.</w:t>
      </w:r>
    </w:p>
    <w:p w:rsidR="00A6124D" w:rsidRPr="00C63EF9" w:rsidRDefault="00A6124D" w:rsidP="00A6124D">
      <w:p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A6124D" w:rsidRDefault="00A6124D"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Featherstone, A.M. and E.A. Yeager. “Maintaining Working Capital and Restructuring Debt.”  Presented at the Agricultural Agent Update, Lyon County Fairgrounds, Emporia, KS, </w:t>
      </w:r>
      <w:proofErr w:type="gramStart"/>
      <w:r w:rsidRPr="00C63EF9">
        <w:rPr>
          <w:rFonts w:ascii="Times New Roman" w:eastAsia="Times New Roman" w:hAnsi="Times New Roman" w:cs="Times New Roman"/>
          <w:color w:val="000000" w:themeColor="text1"/>
          <w:sz w:val="24"/>
          <w:szCs w:val="24"/>
        </w:rPr>
        <w:t>November</w:t>
      </w:r>
      <w:proofErr w:type="gramEnd"/>
      <w:r w:rsidRPr="00C63EF9">
        <w:rPr>
          <w:rFonts w:ascii="Times New Roman" w:eastAsia="Times New Roman" w:hAnsi="Times New Roman" w:cs="Times New Roman"/>
          <w:color w:val="000000" w:themeColor="text1"/>
          <w:sz w:val="24"/>
          <w:szCs w:val="24"/>
        </w:rPr>
        <w:t xml:space="preserve"> 15, 2016.</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Harris, J. M., and Ashok. K. Mishra. “U.S. Farm Transition and the Process of Transferring Land Ownership.” Selected Paper presented at the 2016 Agricultural &amp; Applied Economics Association (AAEA) Annual Meetings, Boston, MA, July 31-Aug. 2, 2016.</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Janzen, J.P. and K.B. Fuller. “The Price of Farmland: Does Organic Certification Matter</w:t>
      </w:r>
      <w:proofErr w:type="gramStart"/>
      <w:r w:rsidRPr="00C63EF9">
        <w:rPr>
          <w:rFonts w:ascii="Times New Roman" w:eastAsia="Times New Roman" w:hAnsi="Times New Roman" w:cs="Times New Roman"/>
          <w:color w:val="000000" w:themeColor="text1"/>
          <w:sz w:val="24"/>
          <w:szCs w:val="24"/>
        </w:rPr>
        <w:t>?,</w:t>
      </w:r>
      <w:proofErr w:type="gramEnd"/>
      <w:r w:rsidRPr="00C63EF9">
        <w:rPr>
          <w:rFonts w:ascii="Times New Roman" w:eastAsia="Times New Roman" w:hAnsi="Times New Roman" w:cs="Times New Roman"/>
          <w:color w:val="000000" w:themeColor="text1"/>
          <w:sz w:val="24"/>
          <w:szCs w:val="24"/>
        </w:rPr>
        <w:t>” NC-1177 Annual Meeting, Denver, CO, October 4, 2016.</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Janzen, J.P. and M.K. </w:t>
      </w:r>
      <w:proofErr w:type="spellStart"/>
      <w:r w:rsidRPr="00C63EF9">
        <w:rPr>
          <w:rFonts w:ascii="Times New Roman" w:eastAsia="Times New Roman" w:hAnsi="Times New Roman" w:cs="Times New Roman"/>
          <w:color w:val="000000" w:themeColor="text1"/>
          <w:sz w:val="24"/>
          <w:szCs w:val="24"/>
        </w:rPr>
        <w:t>Adjemian</w:t>
      </w:r>
      <w:proofErr w:type="spellEnd"/>
      <w:r w:rsidRPr="00C63EF9">
        <w:rPr>
          <w:rFonts w:ascii="Times New Roman" w:eastAsia="Times New Roman" w:hAnsi="Times New Roman" w:cs="Times New Roman"/>
          <w:color w:val="000000" w:themeColor="text1"/>
          <w:sz w:val="24"/>
          <w:szCs w:val="24"/>
        </w:rPr>
        <w:t>. “Estimating the Location of World Wheat Price Discovery,” AAEA Annual Meeting, Boston, MA, August 2, 2016. </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Joo</w:t>
      </w:r>
      <w:proofErr w:type="spellEnd"/>
      <w:r w:rsidRPr="00C63EF9">
        <w:rPr>
          <w:rFonts w:ascii="Times New Roman" w:eastAsia="Times New Roman" w:hAnsi="Times New Roman" w:cs="Times New Roman"/>
          <w:color w:val="000000" w:themeColor="text1"/>
          <w:sz w:val="24"/>
          <w:szCs w:val="24"/>
        </w:rPr>
        <w:t>, H., and Ashok. K. Mishra. “Impact of Off-Farm Labor Supply and Government Subsidy on Korean Farmland Value.” Selected Paper presented at the 2016 Agricultural &amp; Applied Economics Association (AAEA) Annual Meetings, Boston, MA, July 31-Aug. 2, 2016.</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xml:space="preserve">, A.L., R. </w:t>
      </w:r>
      <w:proofErr w:type="spellStart"/>
      <w:r w:rsidRPr="00C63EF9">
        <w:rPr>
          <w:rFonts w:ascii="Times New Roman" w:eastAsia="Times New Roman" w:hAnsi="Times New Roman" w:cs="Times New Roman"/>
          <w:color w:val="000000" w:themeColor="text1"/>
          <w:sz w:val="24"/>
          <w:szCs w:val="24"/>
        </w:rPr>
        <w:t>Dinterman</w:t>
      </w:r>
      <w:proofErr w:type="spellEnd"/>
      <w:r w:rsidRPr="00C63EF9">
        <w:rPr>
          <w:rFonts w:ascii="Times New Roman" w:eastAsia="Times New Roman" w:hAnsi="Times New Roman" w:cs="Times New Roman"/>
          <w:color w:val="000000" w:themeColor="text1"/>
          <w:sz w:val="24"/>
          <w:szCs w:val="24"/>
        </w:rPr>
        <w:t>, and J.M. Harris. “Financial Stress and Farm Bankruptcies in U.S. Agriculture.” Invited Presentation, Ag Conference, Federal Reserve Bank of Chicago, 29 November 2016, Chicago, IL.</w:t>
      </w:r>
    </w:p>
    <w:p w:rsidR="00C63EF9" w:rsidRPr="00C63EF9" w:rsidRDefault="00C63EF9" w:rsidP="00C63EF9">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xml:space="preserve">, A.L., I. </w:t>
      </w:r>
      <w:proofErr w:type="spellStart"/>
      <w:r w:rsidRPr="00C63EF9">
        <w:rPr>
          <w:rFonts w:ascii="Times New Roman" w:eastAsia="Times New Roman" w:hAnsi="Times New Roman" w:cs="Times New Roman"/>
          <w:color w:val="000000" w:themeColor="text1"/>
          <w:sz w:val="24"/>
          <w:szCs w:val="24"/>
        </w:rPr>
        <w:t>Demko</w:t>
      </w:r>
      <w:proofErr w:type="spellEnd"/>
      <w:r w:rsidRPr="00C63EF9">
        <w:rPr>
          <w:rFonts w:ascii="Times New Roman" w:eastAsia="Times New Roman" w:hAnsi="Times New Roman" w:cs="Times New Roman"/>
          <w:color w:val="000000" w:themeColor="text1"/>
          <w:sz w:val="24"/>
          <w:szCs w:val="24"/>
        </w:rPr>
        <w:t>, and S. Vogel. “Direct-to-Consumer Marketing by U.S. Farmers.” Selected Paper, Structural Changes in Agriculture EAAE Seminar, Rennes, France, 27-28 October 2016.</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A.L. and M.C. Ahearn. “Farm Entry and Exit from U.S. Agriculture.” Selected Paper, IFAMA Symposium, Aarhus, Denmark, June 2016.</w:t>
      </w:r>
    </w:p>
    <w:p w:rsidR="00C63EF9" w:rsidRPr="00C63EF9" w:rsidRDefault="00C63EF9" w:rsidP="00C63EF9">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A.L. “Dynamics in Farm Profitability: Factors Influencing the Decline in Farm Income.” Congressional Briefing, Senate Committee on Agriculture, Nutrition, and Forestry, 11 February 2016.</w:t>
      </w:r>
    </w:p>
    <w:p w:rsidR="00C63EF9" w:rsidRPr="00C63EF9" w:rsidRDefault="00C63EF9" w:rsidP="00C63EF9">
      <w:pPr>
        <w:shd w:val="clear" w:color="auto" w:fill="FFFFFF"/>
        <w:spacing w:after="0" w:line="240" w:lineRule="auto"/>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Khanal</w:t>
      </w:r>
      <w:proofErr w:type="spellEnd"/>
      <w:r w:rsidRPr="00C63EF9">
        <w:rPr>
          <w:rFonts w:ascii="Times New Roman" w:eastAsia="Times New Roman" w:hAnsi="Times New Roman" w:cs="Times New Roman"/>
          <w:color w:val="000000" w:themeColor="text1"/>
          <w:sz w:val="24"/>
          <w:szCs w:val="24"/>
        </w:rPr>
        <w:t>, A., and Ashok. K. Mishra. “Are All Farms Better-off Growing Organic? An Unconditional Quantile Regression Approach.” Selected Paper presented at the 2016 Agricultural &amp; Applied Economics Association (AAEA) Annual Meetings, Boston, MA, July 31-Aug. 2, 2016.</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DD50C6" w:rsidRDefault="00DD50C6"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lastRenderedPageBreak/>
        <w:t>Luo</w:t>
      </w:r>
      <w:r w:rsidR="00E37A63" w:rsidRPr="00C63EF9">
        <w:rPr>
          <w:rFonts w:ascii="Times New Roman" w:eastAsia="Times New Roman" w:hAnsi="Times New Roman" w:cs="Times New Roman"/>
          <w:color w:val="000000" w:themeColor="text1"/>
          <w:sz w:val="24"/>
          <w:szCs w:val="24"/>
        </w:rPr>
        <w:t>, T.</w:t>
      </w:r>
      <w:r w:rsidRPr="00C63EF9">
        <w:rPr>
          <w:rFonts w:ascii="Times New Roman" w:eastAsia="Times New Roman" w:hAnsi="Times New Roman" w:cs="Times New Roman"/>
          <w:color w:val="000000" w:themeColor="text1"/>
          <w:sz w:val="24"/>
          <w:szCs w:val="24"/>
        </w:rPr>
        <w:t xml:space="preserve"> and C.L. Escalante. “Health Care Service Access and Constrained Choices of U.S. Farm Workers.” July 2016.</w:t>
      </w:r>
      <w:r w:rsidR="00E37A63" w:rsidRPr="00C63EF9">
        <w:rPr>
          <w:rFonts w:ascii="Times New Roman" w:eastAsia="Times New Roman" w:hAnsi="Times New Roman" w:cs="Times New Roman"/>
          <w:color w:val="000000" w:themeColor="text1"/>
          <w:sz w:val="24"/>
          <w:szCs w:val="24"/>
        </w:rPr>
        <w:t xml:space="preserve"> </w:t>
      </w:r>
      <w:r w:rsidR="00E37A63" w:rsidRPr="00C63EF9">
        <w:rPr>
          <w:rFonts w:ascii="Times New Roman" w:eastAsia="Times New Roman" w:hAnsi="Times New Roman" w:cs="Times New Roman"/>
          <w:color w:val="000000" w:themeColor="text1"/>
          <w:sz w:val="24"/>
          <w:szCs w:val="24"/>
        </w:rPr>
        <w:t>Selected Poster, 2016 Annual Meeting of Agricultural and Applie</w:t>
      </w:r>
      <w:r w:rsidR="00C63EF9" w:rsidRPr="00C63EF9">
        <w:rPr>
          <w:rFonts w:ascii="Times New Roman" w:eastAsia="Times New Roman" w:hAnsi="Times New Roman" w:cs="Times New Roman"/>
          <w:color w:val="000000" w:themeColor="text1"/>
          <w:sz w:val="24"/>
          <w:szCs w:val="24"/>
        </w:rPr>
        <w:t>d Economics Association, Boston, MA.</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Mishra, A. K., and J. M. Harris. “Survival Strategies for Small Farms in the United States.” Selected Paper presented at the 2016 Agricultural &amp; Applied Economics Association (AAEA) Annual Meetings, Boston, MA, July 31-Aug. 2, 2016.</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Moss, C. B., Ashok. K. Mishra, and M. </w:t>
      </w:r>
      <w:proofErr w:type="spellStart"/>
      <w:r w:rsidRPr="00C63EF9">
        <w:rPr>
          <w:rFonts w:ascii="Times New Roman" w:eastAsia="Times New Roman" w:hAnsi="Times New Roman" w:cs="Times New Roman"/>
          <w:color w:val="000000" w:themeColor="text1"/>
          <w:sz w:val="24"/>
          <w:szCs w:val="24"/>
        </w:rPr>
        <w:t>Bampasidou</w:t>
      </w:r>
      <w:proofErr w:type="spellEnd"/>
      <w:r w:rsidRPr="00C63EF9">
        <w:rPr>
          <w:rFonts w:ascii="Times New Roman" w:eastAsia="Times New Roman" w:hAnsi="Times New Roman" w:cs="Times New Roman"/>
          <w:color w:val="000000" w:themeColor="text1"/>
          <w:sz w:val="24"/>
          <w:szCs w:val="24"/>
        </w:rPr>
        <w:t>. “Modeling Debt Choice in Agriculture: The Effect of Endogenous Asset Values.” Selected Paper presented at the 2016 Agricultural &amp; Applied Economics Association (AAEA) Annual Meetings, Boston, MA, July 31-Aug. 2, 2016.</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FB4F4C">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Nehring</w:t>
      </w:r>
      <w:proofErr w:type="spellEnd"/>
      <w:r w:rsidRPr="00C63EF9">
        <w:rPr>
          <w:rFonts w:ascii="Times New Roman" w:eastAsia="Times New Roman" w:hAnsi="Times New Roman" w:cs="Times New Roman"/>
          <w:color w:val="000000" w:themeColor="text1"/>
          <w:sz w:val="24"/>
          <w:szCs w:val="24"/>
        </w:rPr>
        <w:t xml:space="preserve">, R.F., A.L. </w:t>
      </w: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xml:space="preserve">, C. Hallahan, M. Harris, K.W. Erickson.  “Urban Influence on Costs of Production in Selected Regions: A Frontier Approach.” Selected Paper, Agricultural and Applied Economics Association Meeting, Boston, MA, </w:t>
      </w:r>
      <w:proofErr w:type="gramStart"/>
      <w:r w:rsidRPr="00C63EF9">
        <w:rPr>
          <w:rFonts w:ascii="Times New Roman" w:eastAsia="Times New Roman" w:hAnsi="Times New Roman" w:cs="Times New Roman"/>
          <w:color w:val="000000" w:themeColor="text1"/>
          <w:sz w:val="24"/>
          <w:szCs w:val="24"/>
        </w:rPr>
        <w:t>31</w:t>
      </w:r>
      <w:proofErr w:type="gramEnd"/>
      <w:r w:rsidRPr="00C63EF9">
        <w:rPr>
          <w:rFonts w:ascii="Times New Roman" w:eastAsia="Times New Roman" w:hAnsi="Times New Roman" w:cs="Times New Roman"/>
          <w:color w:val="000000" w:themeColor="text1"/>
          <w:sz w:val="24"/>
          <w:szCs w:val="24"/>
        </w:rPr>
        <w:t xml:space="preserve"> July - 2 August 2016. </w:t>
      </w:r>
    </w:p>
    <w:p w:rsidR="003646D3" w:rsidRPr="003646D3" w:rsidRDefault="003646D3" w:rsidP="003646D3">
      <w:pPr>
        <w:pStyle w:val="ListParagraph"/>
        <w:rPr>
          <w:rFonts w:ascii="Times New Roman" w:eastAsia="Times New Roman" w:hAnsi="Times New Roman" w:cs="Times New Roman"/>
          <w:color w:val="000000" w:themeColor="text1"/>
          <w:sz w:val="24"/>
          <w:szCs w:val="24"/>
        </w:rPr>
      </w:pPr>
    </w:p>
    <w:p w:rsidR="003646D3" w:rsidRPr="00C63EF9" w:rsidRDefault="003646D3" w:rsidP="003646D3">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O’Brien, C. and E.A. Yeager. 2016. “Reductions in Working Capital and Resulting Burn Rates for Producers.” Presentation at the Risk and Profit Conference, Department of Agricultural Economics, Kansas State University, Manhattan, KS.</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Osinubi</w:t>
      </w:r>
      <w:proofErr w:type="spellEnd"/>
      <w:r w:rsidRPr="00C63EF9">
        <w:rPr>
          <w:rFonts w:ascii="Times New Roman" w:eastAsia="Times New Roman" w:hAnsi="Times New Roman" w:cs="Times New Roman"/>
          <w:color w:val="000000" w:themeColor="text1"/>
          <w:sz w:val="24"/>
          <w:szCs w:val="24"/>
        </w:rPr>
        <w:t>, A., C.L. Escalante, C. Dodson, and C. E. Taylor. “The Lending Minority Report on Federal Farm Loan Terms for African American Female Borrowers”, July 2016. Selected Conference Paper, International Symposium on Economics and Social Sciences, Kyoto, Japan.</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DD50C6" w:rsidRDefault="00DD50C6"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Rusiana</w:t>
      </w:r>
      <w:proofErr w:type="spellEnd"/>
      <w:r w:rsidR="00E37A63" w:rsidRPr="00C63EF9">
        <w:rPr>
          <w:rFonts w:ascii="Times New Roman" w:eastAsia="Times New Roman" w:hAnsi="Times New Roman" w:cs="Times New Roman"/>
          <w:color w:val="000000" w:themeColor="text1"/>
          <w:sz w:val="24"/>
          <w:szCs w:val="24"/>
        </w:rPr>
        <w:t>, H.</w:t>
      </w:r>
      <w:r w:rsidRPr="00C63EF9">
        <w:rPr>
          <w:rFonts w:ascii="Times New Roman" w:eastAsia="Times New Roman" w:hAnsi="Times New Roman" w:cs="Times New Roman"/>
          <w:color w:val="000000" w:themeColor="text1"/>
          <w:sz w:val="24"/>
          <w:szCs w:val="24"/>
        </w:rPr>
        <w:t xml:space="preserve"> and C.L. Escalante. ”Factors Affecting Either the Voluntary Exit or Forced Eviction of Borrowers from Microfinance Loan Networks.”  July 2016.</w:t>
      </w:r>
      <w:r w:rsidR="00E37A63" w:rsidRPr="00C63EF9">
        <w:rPr>
          <w:rFonts w:ascii="Times New Roman" w:eastAsia="Times New Roman" w:hAnsi="Times New Roman" w:cs="Times New Roman"/>
          <w:color w:val="000000" w:themeColor="text1"/>
          <w:sz w:val="24"/>
          <w:szCs w:val="24"/>
        </w:rPr>
        <w:t xml:space="preserve"> </w:t>
      </w:r>
      <w:r w:rsidR="00E37A63" w:rsidRPr="00C63EF9">
        <w:rPr>
          <w:rFonts w:ascii="Times New Roman" w:eastAsia="Times New Roman" w:hAnsi="Times New Roman" w:cs="Times New Roman"/>
          <w:color w:val="000000" w:themeColor="text1"/>
          <w:sz w:val="24"/>
          <w:szCs w:val="24"/>
        </w:rPr>
        <w:t>Selected Poster, 2016 Annual Meeting of Agricultural and Applie</w:t>
      </w:r>
      <w:r w:rsidR="00E37A63" w:rsidRPr="00C63EF9">
        <w:rPr>
          <w:rFonts w:ascii="Times New Roman" w:eastAsia="Times New Roman" w:hAnsi="Times New Roman" w:cs="Times New Roman"/>
          <w:color w:val="000000" w:themeColor="text1"/>
          <w:sz w:val="24"/>
          <w:szCs w:val="24"/>
        </w:rPr>
        <w:t>d Economics Association, Boston</w:t>
      </w:r>
      <w:r w:rsidR="00C63EF9" w:rsidRPr="00C63EF9">
        <w:rPr>
          <w:rFonts w:ascii="Times New Roman" w:eastAsia="Times New Roman" w:hAnsi="Times New Roman" w:cs="Times New Roman"/>
          <w:color w:val="000000" w:themeColor="text1"/>
          <w:sz w:val="24"/>
          <w:szCs w:val="24"/>
        </w:rPr>
        <w:t>, MA.</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C63EF9" w:rsidRDefault="00C63EF9"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C63EF9">
        <w:rPr>
          <w:rFonts w:ascii="Times New Roman" w:eastAsia="Times New Roman" w:hAnsi="Times New Roman" w:cs="Times New Roman"/>
          <w:color w:val="000000" w:themeColor="text1"/>
          <w:sz w:val="24"/>
          <w:szCs w:val="24"/>
        </w:rPr>
        <w:t>Rusiana</w:t>
      </w:r>
      <w:proofErr w:type="spellEnd"/>
      <w:r w:rsidRPr="00C63EF9">
        <w:rPr>
          <w:rFonts w:ascii="Times New Roman" w:eastAsia="Times New Roman" w:hAnsi="Times New Roman" w:cs="Times New Roman"/>
          <w:color w:val="000000" w:themeColor="text1"/>
          <w:sz w:val="24"/>
          <w:szCs w:val="24"/>
        </w:rPr>
        <w:t>, H., B. Brewer, C.L. Escalante, and C. Dodson.  “Transition Probability Approach in the Evaluation of Relative Financial Strength and Endurance of Farm Service Borrowers under Recessionary Conditions. February, 2016. Selected Paper Session, SAEA 2016 Annual Meeting, San Antonio, TX</w:t>
      </w:r>
      <w:r>
        <w:rPr>
          <w:rFonts w:ascii="Times New Roman" w:eastAsia="Times New Roman" w:hAnsi="Times New Roman" w:cs="Times New Roman"/>
          <w:color w:val="000000" w:themeColor="text1"/>
          <w:sz w:val="24"/>
          <w:szCs w:val="24"/>
        </w:rPr>
        <w:t>.</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DD50C6" w:rsidRDefault="00DD50C6"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Stutzman,</w:t>
      </w:r>
      <w:r w:rsidR="00E37A63" w:rsidRPr="00C63EF9">
        <w:rPr>
          <w:rFonts w:ascii="Times New Roman" w:eastAsia="Times New Roman" w:hAnsi="Times New Roman" w:cs="Times New Roman"/>
          <w:color w:val="000000" w:themeColor="text1"/>
          <w:sz w:val="24"/>
          <w:szCs w:val="24"/>
        </w:rPr>
        <w:t xml:space="preserve"> S., </w:t>
      </w:r>
      <w:r w:rsidRPr="00C63EF9">
        <w:rPr>
          <w:rFonts w:ascii="Times New Roman" w:eastAsia="Times New Roman" w:hAnsi="Times New Roman" w:cs="Times New Roman"/>
          <w:color w:val="000000" w:themeColor="text1"/>
          <w:sz w:val="24"/>
          <w:szCs w:val="24"/>
        </w:rPr>
        <w:t>L.M. Pena-</w:t>
      </w:r>
      <w:proofErr w:type="spellStart"/>
      <w:r w:rsidRPr="00C63EF9">
        <w:rPr>
          <w:rFonts w:ascii="Times New Roman" w:eastAsia="Times New Roman" w:hAnsi="Times New Roman" w:cs="Times New Roman"/>
          <w:color w:val="000000" w:themeColor="text1"/>
          <w:sz w:val="24"/>
          <w:szCs w:val="24"/>
        </w:rPr>
        <w:t>Levano</w:t>
      </w:r>
      <w:proofErr w:type="spellEnd"/>
      <w:r w:rsidRPr="00C63EF9">
        <w:rPr>
          <w:rFonts w:ascii="Times New Roman" w:eastAsia="Times New Roman" w:hAnsi="Times New Roman" w:cs="Times New Roman"/>
          <w:color w:val="000000" w:themeColor="text1"/>
          <w:sz w:val="24"/>
          <w:szCs w:val="24"/>
        </w:rPr>
        <w:t>, T.G. Baker, and C.L. Escalante. “Short and Long-run Dynamics of Inflation and Commodity Prices.” July 2016.</w:t>
      </w:r>
      <w:r w:rsidR="00E37A63" w:rsidRPr="00C63EF9">
        <w:rPr>
          <w:rFonts w:ascii="Times New Roman" w:eastAsia="Times New Roman" w:hAnsi="Times New Roman" w:cs="Times New Roman"/>
          <w:color w:val="000000" w:themeColor="text1"/>
          <w:sz w:val="24"/>
          <w:szCs w:val="24"/>
        </w:rPr>
        <w:t xml:space="preserve"> </w:t>
      </w:r>
      <w:r w:rsidR="00E37A63" w:rsidRPr="00C63EF9">
        <w:rPr>
          <w:rFonts w:ascii="Times New Roman" w:eastAsia="Times New Roman" w:hAnsi="Times New Roman" w:cs="Times New Roman"/>
          <w:color w:val="000000" w:themeColor="text1"/>
          <w:sz w:val="24"/>
          <w:szCs w:val="24"/>
        </w:rPr>
        <w:t>Selected Paper, 2016 Annual Meeting of Agricultural and Applied Economics Association, Boston,</w:t>
      </w:r>
      <w:r w:rsidR="00E37A63" w:rsidRPr="00C63EF9">
        <w:rPr>
          <w:rFonts w:ascii="Times New Roman" w:eastAsia="Times New Roman" w:hAnsi="Times New Roman" w:cs="Times New Roman"/>
          <w:color w:val="000000" w:themeColor="text1"/>
          <w:sz w:val="24"/>
          <w:szCs w:val="24"/>
        </w:rPr>
        <w:t xml:space="preserve"> </w:t>
      </w:r>
      <w:r w:rsidR="00E37A63" w:rsidRPr="00C63EF9">
        <w:rPr>
          <w:rFonts w:ascii="Times New Roman" w:eastAsia="Times New Roman" w:hAnsi="Times New Roman" w:cs="Times New Roman"/>
          <w:color w:val="000000" w:themeColor="text1"/>
          <w:sz w:val="24"/>
          <w:szCs w:val="24"/>
        </w:rPr>
        <w:t>MA.  </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DD50C6" w:rsidRDefault="00DD50C6" w:rsidP="00C63EF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Song</w:t>
      </w:r>
      <w:r w:rsidR="00C63EF9" w:rsidRPr="00C63EF9">
        <w:rPr>
          <w:rFonts w:ascii="Times New Roman" w:eastAsia="Times New Roman" w:hAnsi="Times New Roman" w:cs="Times New Roman"/>
          <w:color w:val="000000" w:themeColor="text1"/>
          <w:sz w:val="24"/>
          <w:szCs w:val="24"/>
        </w:rPr>
        <w:t>, M.</w:t>
      </w:r>
      <w:r w:rsidRPr="00C63EF9">
        <w:rPr>
          <w:rFonts w:ascii="Times New Roman" w:eastAsia="Times New Roman" w:hAnsi="Times New Roman" w:cs="Times New Roman"/>
          <w:color w:val="000000" w:themeColor="text1"/>
          <w:sz w:val="24"/>
          <w:szCs w:val="24"/>
        </w:rPr>
        <w:t xml:space="preserve"> and C.L. Escalante.  “Maintaining Business Viability through the Financial and Natural Adversities of the Late 2000s:  Evidence from U.S. Southeastern and Midwestern Farms”, June 2016.</w:t>
      </w:r>
      <w:r w:rsidR="00C63EF9" w:rsidRPr="00C63EF9">
        <w:rPr>
          <w:rFonts w:ascii="Times New Roman" w:eastAsia="Times New Roman" w:hAnsi="Times New Roman" w:cs="Times New Roman"/>
          <w:color w:val="000000" w:themeColor="text1"/>
          <w:sz w:val="24"/>
          <w:szCs w:val="24"/>
        </w:rPr>
        <w:t xml:space="preserve"> </w:t>
      </w:r>
      <w:r w:rsidR="00C63EF9" w:rsidRPr="00C63EF9">
        <w:rPr>
          <w:rFonts w:ascii="Times New Roman" w:eastAsia="Times New Roman" w:hAnsi="Times New Roman" w:cs="Times New Roman"/>
          <w:color w:val="000000" w:themeColor="text1"/>
          <w:sz w:val="24"/>
          <w:szCs w:val="24"/>
        </w:rPr>
        <w:t>Selected Conference Paper, International Food and Agribusiness Management Association Annual Conference, Aarhus, Denmark.</w:t>
      </w:r>
    </w:p>
    <w:p w:rsidR="00C63EF9" w:rsidRPr="00C63EF9" w:rsidRDefault="00C63EF9" w:rsidP="00C63EF9">
      <w:pPr>
        <w:pStyle w:val="ListParagraph"/>
        <w:rPr>
          <w:rFonts w:ascii="Times New Roman" w:eastAsia="Times New Roman" w:hAnsi="Times New Roman" w:cs="Times New Roman"/>
          <w:color w:val="000000" w:themeColor="text1"/>
          <w:sz w:val="24"/>
          <w:szCs w:val="24"/>
        </w:rPr>
      </w:pPr>
    </w:p>
    <w:p w:rsidR="00563B41" w:rsidRPr="00C63EF9" w:rsidRDefault="00563B41"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lastRenderedPageBreak/>
        <w:t xml:space="preserve">Yen, M.-F., and A.L. </w:t>
      </w:r>
      <w:proofErr w:type="spellStart"/>
      <w:r w:rsidRPr="00C63EF9">
        <w:rPr>
          <w:rFonts w:ascii="Times New Roman" w:eastAsia="Times New Roman" w:hAnsi="Times New Roman" w:cs="Times New Roman"/>
          <w:color w:val="000000" w:themeColor="text1"/>
          <w:sz w:val="24"/>
          <w:szCs w:val="24"/>
        </w:rPr>
        <w:t>Katchova</w:t>
      </w:r>
      <w:proofErr w:type="spellEnd"/>
      <w:r w:rsidRPr="00C63EF9">
        <w:rPr>
          <w:rFonts w:ascii="Times New Roman" w:eastAsia="Times New Roman" w:hAnsi="Times New Roman" w:cs="Times New Roman"/>
          <w:color w:val="000000" w:themeColor="text1"/>
          <w:sz w:val="24"/>
          <w:szCs w:val="24"/>
        </w:rPr>
        <w:t>. “The Effect of Capital Constraints on the Growth of Agricultural Cooperatives.” Selected Paper, NCERA210 Agricultural Cooperatives Research Group, 1 November 2016, Minneapolis, MN.</w:t>
      </w:r>
    </w:p>
    <w:p w:rsidR="00DD50C6" w:rsidRPr="00C63EF9" w:rsidRDefault="00563B41" w:rsidP="001015BA">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w:t>
      </w:r>
    </w:p>
    <w:p w:rsidR="00C63EF9" w:rsidRPr="00C63EF9" w:rsidRDefault="00C63EF9" w:rsidP="00C63EF9">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63EF9">
        <w:rPr>
          <w:rFonts w:ascii="Times New Roman" w:eastAsia="Times New Roman" w:hAnsi="Times New Roman" w:cs="Times New Roman"/>
          <w:color w:val="000000" w:themeColor="text1"/>
          <w:sz w:val="24"/>
          <w:szCs w:val="24"/>
        </w:rPr>
        <w:t xml:space="preserve">Zhao, </w:t>
      </w:r>
      <w:proofErr w:type="spellStart"/>
      <w:r w:rsidRPr="00C63EF9">
        <w:rPr>
          <w:rFonts w:ascii="Times New Roman" w:eastAsia="Times New Roman" w:hAnsi="Times New Roman" w:cs="Times New Roman"/>
          <w:color w:val="000000" w:themeColor="text1"/>
          <w:sz w:val="24"/>
          <w:szCs w:val="24"/>
        </w:rPr>
        <w:t>Yuying</w:t>
      </w:r>
      <w:proofErr w:type="spellEnd"/>
      <w:r w:rsidRPr="00C63EF9">
        <w:rPr>
          <w:rFonts w:ascii="Times New Roman" w:eastAsia="Times New Roman" w:hAnsi="Times New Roman" w:cs="Times New Roman"/>
          <w:color w:val="000000" w:themeColor="text1"/>
          <w:sz w:val="24"/>
          <w:szCs w:val="24"/>
        </w:rPr>
        <w:t xml:space="preserve">, Bruce L. </w:t>
      </w:r>
      <w:proofErr w:type="spellStart"/>
      <w:r w:rsidRPr="00C63EF9">
        <w:rPr>
          <w:rFonts w:ascii="Times New Roman" w:eastAsia="Times New Roman" w:hAnsi="Times New Roman" w:cs="Times New Roman"/>
          <w:color w:val="000000" w:themeColor="text1"/>
          <w:sz w:val="24"/>
          <w:szCs w:val="24"/>
        </w:rPr>
        <w:t>Ahrendsen</w:t>
      </w:r>
      <w:proofErr w:type="spellEnd"/>
      <w:r w:rsidRPr="00C63EF9">
        <w:rPr>
          <w:rFonts w:ascii="Times New Roman" w:eastAsia="Times New Roman" w:hAnsi="Times New Roman" w:cs="Times New Roman"/>
          <w:color w:val="000000" w:themeColor="text1"/>
          <w:sz w:val="24"/>
          <w:szCs w:val="24"/>
        </w:rPr>
        <w:t>, Bruce L. Dixon, and Diana Danforth. 2016. “Financial Characteristics of Arkansas Farms, 2002-2013.” In </w:t>
      </w:r>
      <w:proofErr w:type="spellStart"/>
      <w:r w:rsidRPr="00C63EF9">
        <w:rPr>
          <w:rFonts w:ascii="Times New Roman" w:eastAsia="Times New Roman" w:hAnsi="Times New Roman" w:cs="Times New Roman"/>
          <w:i/>
          <w:iCs/>
          <w:color w:val="000000" w:themeColor="text1"/>
          <w:sz w:val="24"/>
          <w:szCs w:val="24"/>
        </w:rPr>
        <w:t>AgEcon</w:t>
      </w:r>
      <w:proofErr w:type="spellEnd"/>
      <w:r w:rsidRPr="00C63EF9">
        <w:rPr>
          <w:rFonts w:ascii="Times New Roman" w:eastAsia="Times New Roman" w:hAnsi="Times New Roman" w:cs="Times New Roman"/>
          <w:i/>
          <w:iCs/>
          <w:color w:val="000000" w:themeColor="text1"/>
          <w:sz w:val="24"/>
          <w:szCs w:val="24"/>
        </w:rPr>
        <w:t xml:space="preserve"> Search, Research in Agricultural and Applied Economics</w:t>
      </w:r>
      <w:r w:rsidRPr="00C63EF9">
        <w:rPr>
          <w:rFonts w:ascii="Times New Roman" w:eastAsia="Times New Roman" w:hAnsi="Times New Roman" w:cs="Times New Roman"/>
          <w:color w:val="000000" w:themeColor="text1"/>
          <w:sz w:val="24"/>
          <w:szCs w:val="24"/>
        </w:rPr>
        <w:t>, published May 25 at: </w:t>
      </w:r>
      <w:hyperlink r:id="rId16" w:tgtFrame="_blank" w:history="1">
        <w:r w:rsidRPr="00C63EF9">
          <w:rPr>
            <w:rFonts w:ascii="Times New Roman" w:eastAsia="Times New Roman" w:hAnsi="Times New Roman" w:cs="Times New Roman"/>
            <w:color w:val="000000" w:themeColor="text1"/>
            <w:sz w:val="24"/>
            <w:szCs w:val="24"/>
            <w:u w:val="single"/>
          </w:rPr>
          <w:t>purl.umn.edu/236256</w:t>
        </w:r>
      </w:hyperlink>
      <w:r w:rsidRPr="00C63EF9">
        <w:rPr>
          <w:rFonts w:ascii="Times New Roman" w:eastAsia="Times New Roman" w:hAnsi="Times New Roman" w:cs="Times New Roman"/>
          <w:color w:val="000000" w:themeColor="text1"/>
          <w:sz w:val="24"/>
          <w:szCs w:val="24"/>
        </w:rPr>
        <w:t>: 2 pp. Selected poster presented at the Agricultural and Applied Economics Association annual meeting, Boston, Massachusetts, July 31-August 2.</w:t>
      </w:r>
    </w:p>
    <w:p w:rsidR="00DD50C6" w:rsidRPr="00C63EF9" w:rsidRDefault="00DD50C6" w:rsidP="0019521E">
      <w:pPr>
        <w:rPr>
          <w:rFonts w:ascii="Times New Roman" w:hAnsi="Times New Roman" w:cs="Times New Roman"/>
          <w:color w:val="000000" w:themeColor="text1"/>
          <w:sz w:val="24"/>
          <w:szCs w:val="24"/>
        </w:rPr>
      </w:pPr>
    </w:p>
    <w:sectPr w:rsidR="00DD50C6" w:rsidRPr="00C63EF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D9" w:rsidRDefault="007600D9" w:rsidP="001015BA">
      <w:pPr>
        <w:spacing w:after="0" w:line="240" w:lineRule="auto"/>
      </w:pPr>
      <w:r>
        <w:separator/>
      </w:r>
    </w:p>
  </w:endnote>
  <w:endnote w:type="continuationSeparator" w:id="0">
    <w:p w:rsidR="007600D9" w:rsidRDefault="007600D9" w:rsidP="0010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02895"/>
      <w:docPartObj>
        <w:docPartGallery w:val="Page Numbers (Bottom of Page)"/>
        <w:docPartUnique/>
      </w:docPartObj>
    </w:sdtPr>
    <w:sdtEndPr>
      <w:rPr>
        <w:noProof/>
      </w:rPr>
    </w:sdtEndPr>
    <w:sdtContent>
      <w:p w:rsidR="001015BA" w:rsidRDefault="001015BA">
        <w:pPr>
          <w:pStyle w:val="Footer"/>
          <w:jc w:val="right"/>
        </w:pPr>
        <w:r>
          <w:fldChar w:fldCharType="begin"/>
        </w:r>
        <w:r>
          <w:instrText xml:space="preserve"> PAGE   \* MERGEFORMAT </w:instrText>
        </w:r>
        <w:r>
          <w:fldChar w:fldCharType="separate"/>
        </w:r>
        <w:r w:rsidR="003646D3">
          <w:rPr>
            <w:noProof/>
          </w:rPr>
          <w:t>8</w:t>
        </w:r>
        <w:r>
          <w:rPr>
            <w:noProof/>
          </w:rPr>
          <w:fldChar w:fldCharType="end"/>
        </w:r>
      </w:p>
    </w:sdtContent>
  </w:sdt>
  <w:p w:rsidR="001015BA" w:rsidRDefault="0010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D9" w:rsidRDefault="007600D9" w:rsidP="001015BA">
      <w:pPr>
        <w:spacing w:after="0" w:line="240" w:lineRule="auto"/>
      </w:pPr>
      <w:r>
        <w:separator/>
      </w:r>
    </w:p>
  </w:footnote>
  <w:footnote w:type="continuationSeparator" w:id="0">
    <w:p w:rsidR="007600D9" w:rsidRDefault="007600D9" w:rsidP="00101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05C"/>
    <w:multiLevelType w:val="multilevel"/>
    <w:tmpl w:val="B06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A47EB"/>
    <w:multiLevelType w:val="multilevel"/>
    <w:tmpl w:val="A0B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661"/>
    <w:multiLevelType w:val="hybridMultilevel"/>
    <w:tmpl w:val="9998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46C61"/>
    <w:multiLevelType w:val="hybridMultilevel"/>
    <w:tmpl w:val="108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F5A8E"/>
    <w:multiLevelType w:val="hybridMultilevel"/>
    <w:tmpl w:val="AB86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A0B5F"/>
    <w:multiLevelType w:val="hybridMultilevel"/>
    <w:tmpl w:val="9FAE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F25D1"/>
    <w:multiLevelType w:val="hybridMultilevel"/>
    <w:tmpl w:val="F860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935CB"/>
    <w:multiLevelType w:val="multilevel"/>
    <w:tmpl w:val="B0BC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7F"/>
    <w:rsid w:val="000E0FCE"/>
    <w:rsid w:val="001015BA"/>
    <w:rsid w:val="001738CE"/>
    <w:rsid w:val="0019521E"/>
    <w:rsid w:val="002D7A13"/>
    <w:rsid w:val="00345798"/>
    <w:rsid w:val="003646D3"/>
    <w:rsid w:val="004920AC"/>
    <w:rsid w:val="00563B41"/>
    <w:rsid w:val="007600D9"/>
    <w:rsid w:val="00847EB1"/>
    <w:rsid w:val="008B603C"/>
    <w:rsid w:val="00976886"/>
    <w:rsid w:val="00986F4B"/>
    <w:rsid w:val="00A455E5"/>
    <w:rsid w:val="00A5181D"/>
    <w:rsid w:val="00A6124D"/>
    <w:rsid w:val="00B96ABE"/>
    <w:rsid w:val="00C63EF9"/>
    <w:rsid w:val="00D85BDC"/>
    <w:rsid w:val="00DD50C6"/>
    <w:rsid w:val="00E16EAC"/>
    <w:rsid w:val="00E37A63"/>
    <w:rsid w:val="00E44B7F"/>
    <w:rsid w:val="00F5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85CA-0E1B-4476-8985-A62F4317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Reports"/>
    <w:basedOn w:val="TableNormal"/>
    <w:uiPriority w:val="39"/>
    <w:rsid w:val="00A5181D"/>
    <w:pPr>
      <w:spacing w:after="0" w:line="240" w:lineRule="auto"/>
    </w:pPr>
    <w:tblPr>
      <w:tblBorders>
        <w:top w:val="single" w:sz="8" w:space="0" w:color="auto"/>
        <w:bottom w:val="single" w:sz="4" w:space="0" w:color="auto"/>
      </w:tblBorders>
    </w:tblPr>
    <w:tblStylePr w:type="firstRow">
      <w:tblPr/>
      <w:tcPr>
        <w:tcBorders>
          <w:top w:val="single" w:sz="4" w:space="0" w:color="auto"/>
          <w:bottom w:val="single" w:sz="4" w:space="0" w:color="auto"/>
        </w:tcBorders>
      </w:tcPr>
    </w:tblStylePr>
  </w:style>
  <w:style w:type="character" w:customStyle="1" w:styleId="apple-converted-space">
    <w:name w:val="apple-converted-space"/>
    <w:basedOn w:val="DefaultParagraphFont"/>
    <w:rsid w:val="0019521E"/>
  </w:style>
  <w:style w:type="character" w:styleId="Hyperlink">
    <w:name w:val="Hyperlink"/>
    <w:basedOn w:val="DefaultParagraphFont"/>
    <w:uiPriority w:val="99"/>
    <w:semiHidden/>
    <w:unhideWhenUsed/>
    <w:rsid w:val="00DD50C6"/>
    <w:rPr>
      <w:color w:val="0000FF"/>
      <w:u w:val="single"/>
    </w:rPr>
  </w:style>
  <w:style w:type="character" w:customStyle="1" w:styleId="contextualextensionhighlight">
    <w:name w:val="contextualextensionhighlight"/>
    <w:basedOn w:val="DefaultParagraphFont"/>
    <w:rsid w:val="00DD50C6"/>
  </w:style>
  <w:style w:type="paragraph" w:styleId="ListParagraph">
    <w:name w:val="List Paragraph"/>
    <w:basedOn w:val="Normal"/>
    <w:uiPriority w:val="34"/>
    <w:qFormat/>
    <w:rsid w:val="00563B41"/>
    <w:pPr>
      <w:ind w:left="720"/>
      <w:contextualSpacing/>
    </w:pPr>
  </w:style>
  <w:style w:type="paragraph" w:styleId="Header">
    <w:name w:val="header"/>
    <w:basedOn w:val="Normal"/>
    <w:link w:val="HeaderChar"/>
    <w:uiPriority w:val="99"/>
    <w:unhideWhenUsed/>
    <w:rsid w:val="0010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BA"/>
  </w:style>
  <w:style w:type="paragraph" w:styleId="Footer">
    <w:name w:val="footer"/>
    <w:basedOn w:val="Normal"/>
    <w:link w:val="FooterChar"/>
    <w:uiPriority w:val="99"/>
    <w:unhideWhenUsed/>
    <w:rsid w:val="0010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238">
      <w:bodyDiv w:val="1"/>
      <w:marLeft w:val="0"/>
      <w:marRight w:val="0"/>
      <w:marTop w:val="0"/>
      <w:marBottom w:val="0"/>
      <w:divBdr>
        <w:top w:val="none" w:sz="0" w:space="0" w:color="auto"/>
        <w:left w:val="none" w:sz="0" w:space="0" w:color="auto"/>
        <w:bottom w:val="none" w:sz="0" w:space="0" w:color="auto"/>
        <w:right w:val="none" w:sz="0" w:space="0" w:color="auto"/>
      </w:divBdr>
      <w:divsChild>
        <w:div w:id="2060005623">
          <w:marLeft w:val="720"/>
          <w:marRight w:val="0"/>
          <w:marTop w:val="0"/>
          <w:marBottom w:val="0"/>
          <w:divBdr>
            <w:top w:val="none" w:sz="0" w:space="0" w:color="auto"/>
            <w:left w:val="none" w:sz="0" w:space="0" w:color="auto"/>
            <w:bottom w:val="none" w:sz="0" w:space="0" w:color="auto"/>
            <w:right w:val="none" w:sz="0" w:space="0" w:color="auto"/>
          </w:divBdr>
        </w:div>
        <w:div w:id="374014315">
          <w:marLeft w:val="720"/>
          <w:marRight w:val="0"/>
          <w:marTop w:val="0"/>
          <w:marBottom w:val="0"/>
          <w:divBdr>
            <w:top w:val="none" w:sz="0" w:space="0" w:color="auto"/>
            <w:left w:val="none" w:sz="0" w:space="0" w:color="auto"/>
            <w:bottom w:val="none" w:sz="0" w:space="0" w:color="auto"/>
            <w:right w:val="none" w:sz="0" w:space="0" w:color="auto"/>
          </w:divBdr>
        </w:div>
        <w:div w:id="1895046316">
          <w:marLeft w:val="720"/>
          <w:marRight w:val="0"/>
          <w:marTop w:val="0"/>
          <w:marBottom w:val="0"/>
          <w:divBdr>
            <w:top w:val="none" w:sz="0" w:space="0" w:color="auto"/>
            <w:left w:val="none" w:sz="0" w:space="0" w:color="auto"/>
            <w:bottom w:val="none" w:sz="0" w:space="0" w:color="auto"/>
            <w:right w:val="none" w:sz="0" w:space="0" w:color="auto"/>
          </w:divBdr>
        </w:div>
        <w:div w:id="1929342299">
          <w:marLeft w:val="720"/>
          <w:marRight w:val="0"/>
          <w:marTop w:val="0"/>
          <w:marBottom w:val="0"/>
          <w:divBdr>
            <w:top w:val="none" w:sz="0" w:space="0" w:color="auto"/>
            <w:left w:val="none" w:sz="0" w:space="0" w:color="auto"/>
            <w:bottom w:val="none" w:sz="0" w:space="0" w:color="auto"/>
            <w:right w:val="none" w:sz="0" w:space="0" w:color="auto"/>
          </w:divBdr>
        </w:div>
        <w:div w:id="1487435088">
          <w:marLeft w:val="720"/>
          <w:marRight w:val="0"/>
          <w:marTop w:val="0"/>
          <w:marBottom w:val="0"/>
          <w:divBdr>
            <w:top w:val="none" w:sz="0" w:space="0" w:color="auto"/>
            <w:left w:val="none" w:sz="0" w:space="0" w:color="auto"/>
            <w:bottom w:val="none" w:sz="0" w:space="0" w:color="auto"/>
            <w:right w:val="none" w:sz="0" w:space="0" w:color="auto"/>
          </w:divBdr>
        </w:div>
        <w:div w:id="887299925">
          <w:marLeft w:val="720"/>
          <w:marRight w:val="0"/>
          <w:marTop w:val="0"/>
          <w:marBottom w:val="0"/>
          <w:divBdr>
            <w:top w:val="none" w:sz="0" w:space="0" w:color="auto"/>
            <w:left w:val="none" w:sz="0" w:space="0" w:color="auto"/>
            <w:bottom w:val="none" w:sz="0" w:space="0" w:color="auto"/>
            <w:right w:val="none" w:sz="0" w:space="0" w:color="auto"/>
          </w:divBdr>
        </w:div>
      </w:divsChild>
    </w:div>
    <w:div w:id="417412898">
      <w:bodyDiv w:val="1"/>
      <w:marLeft w:val="0"/>
      <w:marRight w:val="0"/>
      <w:marTop w:val="0"/>
      <w:marBottom w:val="0"/>
      <w:divBdr>
        <w:top w:val="none" w:sz="0" w:space="0" w:color="auto"/>
        <w:left w:val="none" w:sz="0" w:space="0" w:color="auto"/>
        <w:bottom w:val="none" w:sz="0" w:space="0" w:color="auto"/>
        <w:right w:val="none" w:sz="0" w:space="0" w:color="auto"/>
      </w:divBdr>
      <w:divsChild>
        <w:div w:id="1521772775">
          <w:marLeft w:val="0"/>
          <w:marRight w:val="0"/>
          <w:marTop w:val="240"/>
          <w:marBottom w:val="240"/>
          <w:divBdr>
            <w:top w:val="none" w:sz="0" w:space="0" w:color="auto"/>
            <w:left w:val="none" w:sz="0" w:space="0" w:color="auto"/>
            <w:bottom w:val="none" w:sz="0" w:space="0" w:color="auto"/>
            <w:right w:val="none" w:sz="0" w:space="0" w:color="auto"/>
          </w:divBdr>
        </w:div>
        <w:div w:id="354429003">
          <w:marLeft w:val="0"/>
          <w:marRight w:val="0"/>
          <w:marTop w:val="240"/>
          <w:marBottom w:val="240"/>
          <w:divBdr>
            <w:top w:val="none" w:sz="0" w:space="0" w:color="auto"/>
            <w:left w:val="none" w:sz="0" w:space="0" w:color="auto"/>
            <w:bottom w:val="none" w:sz="0" w:space="0" w:color="auto"/>
            <w:right w:val="none" w:sz="0" w:space="0" w:color="auto"/>
          </w:divBdr>
        </w:div>
        <w:div w:id="1621719798">
          <w:marLeft w:val="0"/>
          <w:marRight w:val="0"/>
          <w:marTop w:val="240"/>
          <w:marBottom w:val="240"/>
          <w:divBdr>
            <w:top w:val="none" w:sz="0" w:space="0" w:color="auto"/>
            <w:left w:val="none" w:sz="0" w:space="0" w:color="auto"/>
            <w:bottom w:val="none" w:sz="0" w:space="0" w:color="auto"/>
            <w:right w:val="none" w:sz="0" w:space="0" w:color="auto"/>
          </w:divBdr>
        </w:div>
        <w:div w:id="1790659802">
          <w:marLeft w:val="0"/>
          <w:marRight w:val="0"/>
          <w:marTop w:val="240"/>
          <w:marBottom w:val="240"/>
          <w:divBdr>
            <w:top w:val="none" w:sz="0" w:space="0" w:color="auto"/>
            <w:left w:val="none" w:sz="0" w:space="0" w:color="auto"/>
            <w:bottom w:val="none" w:sz="0" w:space="0" w:color="auto"/>
            <w:right w:val="none" w:sz="0" w:space="0" w:color="auto"/>
          </w:divBdr>
        </w:div>
        <w:div w:id="1517184423">
          <w:marLeft w:val="0"/>
          <w:marRight w:val="0"/>
          <w:marTop w:val="240"/>
          <w:marBottom w:val="240"/>
          <w:divBdr>
            <w:top w:val="none" w:sz="0" w:space="0" w:color="auto"/>
            <w:left w:val="none" w:sz="0" w:space="0" w:color="auto"/>
            <w:bottom w:val="none" w:sz="0" w:space="0" w:color="auto"/>
            <w:right w:val="none" w:sz="0" w:space="0" w:color="auto"/>
          </w:divBdr>
        </w:div>
        <w:div w:id="1816291757">
          <w:marLeft w:val="0"/>
          <w:marRight w:val="0"/>
          <w:marTop w:val="240"/>
          <w:marBottom w:val="240"/>
          <w:divBdr>
            <w:top w:val="none" w:sz="0" w:space="0" w:color="auto"/>
            <w:left w:val="none" w:sz="0" w:space="0" w:color="auto"/>
            <w:bottom w:val="none" w:sz="0" w:space="0" w:color="auto"/>
            <w:right w:val="none" w:sz="0" w:space="0" w:color="auto"/>
          </w:divBdr>
        </w:div>
        <w:div w:id="966737624">
          <w:marLeft w:val="0"/>
          <w:marRight w:val="0"/>
          <w:marTop w:val="240"/>
          <w:marBottom w:val="240"/>
          <w:divBdr>
            <w:top w:val="none" w:sz="0" w:space="0" w:color="auto"/>
            <w:left w:val="none" w:sz="0" w:space="0" w:color="auto"/>
            <w:bottom w:val="none" w:sz="0" w:space="0" w:color="auto"/>
            <w:right w:val="none" w:sz="0" w:space="0" w:color="auto"/>
          </w:divBdr>
        </w:div>
        <w:div w:id="2029912674">
          <w:marLeft w:val="0"/>
          <w:marRight w:val="0"/>
          <w:marTop w:val="240"/>
          <w:marBottom w:val="240"/>
          <w:divBdr>
            <w:top w:val="none" w:sz="0" w:space="0" w:color="auto"/>
            <w:left w:val="none" w:sz="0" w:space="0" w:color="auto"/>
            <w:bottom w:val="none" w:sz="0" w:space="0" w:color="auto"/>
            <w:right w:val="none" w:sz="0" w:space="0" w:color="auto"/>
          </w:divBdr>
        </w:div>
        <w:div w:id="2009214606">
          <w:marLeft w:val="0"/>
          <w:marRight w:val="0"/>
          <w:marTop w:val="240"/>
          <w:marBottom w:val="240"/>
          <w:divBdr>
            <w:top w:val="none" w:sz="0" w:space="0" w:color="auto"/>
            <w:left w:val="none" w:sz="0" w:space="0" w:color="auto"/>
            <w:bottom w:val="none" w:sz="0" w:space="0" w:color="auto"/>
            <w:right w:val="none" w:sz="0" w:space="0" w:color="auto"/>
          </w:divBdr>
        </w:div>
        <w:div w:id="74060034">
          <w:marLeft w:val="0"/>
          <w:marRight w:val="0"/>
          <w:marTop w:val="240"/>
          <w:marBottom w:val="240"/>
          <w:divBdr>
            <w:top w:val="none" w:sz="0" w:space="0" w:color="auto"/>
            <w:left w:val="none" w:sz="0" w:space="0" w:color="auto"/>
            <w:bottom w:val="none" w:sz="0" w:space="0" w:color="auto"/>
            <w:right w:val="none" w:sz="0" w:space="0" w:color="auto"/>
          </w:divBdr>
        </w:div>
        <w:div w:id="2126456433">
          <w:marLeft w:val="0"/>
          <w:marRight w:val="0"/>
          <w:marTop w:val="240"/>
          <w:marBottom w:val="240"/>
          <w:divBdr>
            <w:top w:val="none" w:sz="0" w:space="0" w:color="auto"/>
            <w:left w:val="none" w:sz="0" w:space="0" w:color="auto"/>
            <w:bottom w:val="none" w:sz="0" w:space="0" w:color="auto"/>
            <w:right w:val="none" w:sz="0" w:space="0" w:color="auto"/>
          </w:divBdr>
        </w:div>
        <w:div w:id="1488746737">
          <w:marLeft w:val="0"/>
          <w:marRight w:val="0"/>
          <w:marTop w:val="240"/>
          <w:marBottom w:val="240"/>
          <w:divBdr>
            <w:top w:val="none" w:sz="0" w:space="0" w:color="auto"/>
            <w:left w:val="none" w:sz="0" w:space="0" w:color="auto"/>
            <w:bottom w:val="none" w:sz="0" w:space="0" w:color="auto"/>
            <w:right w:val="none" w:sz="0" w:space="0" w:color="auto"/>
          </w:divBdr>
        </w:div>
        <w:div w:id="1616329846">
          <w:marLeft w:val="0"/>
          <w:marRight w:val="0"/>
          <w:marTop w:val="240"/>
          <w:marBottom w:val="240"/>
          <w:divBdr>
            <w:top w:val="none" w:sz="0" w:space="0" w:color="auto"/>
            <w:left w:val="none" w:sz="0" w:space="0" w:color="auto"/>
            <w:bottom w:val="none" w:sz="0" w:space="0" w:color="auto"/>
            <w:right w:val="none" w:sz="0" w:space="0" w:color="auto"/>
          </w:divBdr>
        </w:div>
        <w:div w:id="250163983">
          <w:marLeft w:val="0"/>
          <w:marRight w:val="0"/>
          <w:marTop w:val="240"/>
          <w:marBottom w:val="240"/>
          <w:divBdr>
            <w:top w:val="none" w:sz="0" w:space="0" w:color="auto"/>
            <w:left w:val="none" w:sz="0" w:space="0" w:color="auto"/>
            <w:bottom w:val="none" w:sz="0" w:space="0" w:color="auto"/>
            <w:right w:val="none" w:sz="0" w:space="0" w:color="auto"/>
          </w:divBdr>
        </w:div>
        <w:div w:id="1553544226">
          <w:marLeft w:val="0"/>
          <w:marRight w:val="0"/>
          <w:marTop w:val="240"/>
          <w:marBottom w:val="240"/>
          <w:divBdr>
            <w:top w:val="none" w:sz="0" w:space="0" w:color="auto"/>
            <w:left w:val="none" w:sz="0" w:space="0" w:color="auto"/>
            <w:bottom w:val="none" w:sz="0" w:space="0" w:color="auto"/>
            <w:right w:val="none" w:sz="0" w:space="0" w:color="auto"/>
          </w:divBdr>
        </w:div>
        <w:div w:id="74131633">
          <w:marLeft w:val="0"/>
          <w:marRight w:val="0"/>
          <w:marTop w:val="240"/>
          <w:marBottom w:val="240"/>
          <w:divBdr>
            <w:top w:val="none" w:sz="0" w:space="0" w:color="auto"/>
            <w:left w:val="none" w:sz="0" w:space="0" w:color="auto"/>
            <w:bottom w:val="none" w:sz="0" w:space="0" w:color="auto"/>
            <w:right w:val="none" w:sz="0" w:space="0" w:color="auto"/>
          </w:divBdr>
        </w:div>
      </w:divsChild>
    </w:div>
    <w:div w:id="505825342">
      <w:bodyDiv w:val="1"/>
      <w:marLeft w:val="0"/>
      <w:marRight w:val="0"/>
      <w:marTop w:val="0"/>
      <w:marBottom w:val="0"/>
      <w:divBdr>
        <w:top w:val="none" w:sz="0" w:space="0" w:color="auto"/>
        <w:left w:val="none" w:sz="0" w:space="0" w:color="auto"/>
        <w:bottom w:val="none" w:sz="0" w:space="0" w:color="auto"/>
        <w:right w:val="none" w:sz="0" w:space="0" w:color="auto"/>
      </w:divBdr>
      <w:divsChild>
        <w:div w:id="842476638">
          <w:marLeft w:val="900"/>
          <w:marRight w:val="0"/>
          <w:marTop w:val="0"/>
          <w:marBottom w:val="0"/>
          <w:divBdr>
            <w:top w:val="none" w:sz="0" w:space="0" w:color="auto"/>
            <w:left w:val="none" w:sz="0" w:space="0" w:color="auto"/>
            <w:bottom w:val="none" w:sz="0" w:space="0" w:color="auto"/>
            <w:right w:val="none" w:sz="0" w:space="0" w:color="auto"/>
          </w:divBdr>
        </w:div>
      </w:divsChild>
    </w:div>
    <w:div w:id="796024848">
      <w:bodyDiv w:val="1"/>
      <w:marLeft w:val="0"/>
      <w:marRight w:val="0"/>
      <w:marTop w:val="0"/>
      <w:marBottom w:val="0"/>
      <w:divBdr>
        <w:top w:val="none" w:sz="0" w:space="0" w:color="auto"/>
        <w:left w:val="none" w:sz="0" w:space="0" w:color="auto"/>
        <w:bottom w:val="none" w:sz="0" w:space="0" w:color="auto"/>
        <w:right w:val="none" w:sz="0" w:space="0" w:color="auto"/>
      </w:divBdr>
      <w:divsChild>
        <w:div w:id="956981589">
          <w:marLeft w:val="360"/>
          <w:marRight w:val="0"/>
          <w:marTop w:val="0"/>
          <w:marBottom w:val="0"/>
          <w:divBdr>
            <w:top w:val="none" w:sz="0" w:space="0" w:color="auto"/>
            <w:left w:val="none" w:sz="0" w:space="0" w:color="auto"/>
            <w:bottom w:val="none" w:sz="0" w:space="0" w:color="auto"/>
            <w:right w:val="none" w:sz="0" w:space="0" w:color="auto"/>
          </w:divBdr>
        </w:div>
        <w:div w:id="719089662">
          <w:marLeft w:val="360"/>
          <w:marRight w:val="0"/>
          <w:marTop w:val="0"/>
          <w:marBottom w:val="0"/>
          <w:divBdr>
            <w:top w:val="none" w:sz="0" w:space="0" w:color="auto"/>
            <w:left w:val="none" w:sz="0" w:space="0" w:color="auto"/>
            <w:bottom w:val="none" w:sz="0" w:space="0" w:color="auto"/>
            <w:right w:val="none" w:sz="0" w:space="0" w:color="auto"/>
          </w:divBdr>
        </w:div>
        <w:div w:id="2061057047">
          <w:marLeft w:val="360"/>
          <w:marRight w:val="0"/>
          <w:marTop w:val="0"/>
          <w:marBottom w:val="0"/>
          <w:divBdr>
            <w:top w:val="none" w:sz="0" w:space="0" w:color="auto"/>
            <w:left w:val="none" w:sz="0" w:space="0" w:color="auto"/>
            <w:bottom w:val="none" w:sz="0" w:space="0" w:color="auto"/>
            <w:right w:val="none" w:sz="0" w:space="0" w:color="auto"/>
          </w:divBdr>
        </w:div>
        <w:div w:id="1763992901">
          <w:marLeft w:val="360"/>
          <w:marRight w:val="0"/>
          <w:marTop w:val="0"/>
          <w:marBottom w:val="0"/>
          <w:divBdr>
            <w:top w:val="none" w:sz="0" w:space="0" w:color="auto"/>
            <w:left w:val="none" w:sz="0" w:space="0" w:color="auto"/>
            <w:bottom w:val="none" w:sz="0" w:space="0" w:color="auto"/>
            <w:right w:val="none" w:sz="0" w:space="0" w:color="auto"/>
          </w:divBdr>
        </w:div>
        <w:div w:id="858156464">
          <w:marLeft w:val="360"/>
          <w:marRight w:val="0"/>
          <w:marTop w:val="0"/>
          <w:marBottom w:val="0"/>
          <w:divBdr>
            <w:top w:val="none" w:sz="0" w:space="0" w:color="auto"/>
            <w:left w:val="none" w:sz="0" w:space="0" w:color="auto"/>
            <w:bottom w:val="none" w:sz="0" w:space="0" w:color="auto"/>
            <w:right w:val="none" w:sz="0" w:space="0" w:color="auto"/>
          </w:divBdr>
        </w:div>
      </w:divsChild>
    </w:div>
    <w:div w:id="796877759">
      <w:bodyDiv w:val="1"/>
      <w:marLeft w:val="0"/>
      <w:marRight w:val="0"/>
      <w:marTop w:val="0"/>
      <w:marBottom w:val="0"/>
      <w:divBdr>
        <w:top w:val="none" w:sz="0" w:space="0" w:color="auto"/>
        <w:left w:val="none" w:sz="0" w:space="0" w:color="auto"/>
        <w:bottom w:val="none" w:sz="0" w:space="0" w:color="auto"/>
        <w:right w:val="none" w:sz="0" w:space="0" w:color="auto"/>
      </w:divBdr>
      <w:divsChild>
        <w:div w:id="796753527">
          <w:marLeft w:val="720"/>
          <w:marRight w:val="0"/>
          <w:marTop w:val="0"/>
          <w:marBottom w:val="0"/>
          <w:divBdr>
            <w:top w:val="none" w:sz="0" w:space="0" w:color="auto"/>
            <w:left w:val="none" w:sz="0" w:space="0" w:color="auto"/>
            <w:bottom w:val="none" w:sz="0" w:space="0" w:color="auto"/>
            <w:right w:val="none" w:sz="0" w:space="0" w:color="auto"/>
          </w:divBdr>
        </w:div>
        <w:div w:id="1420327398">
          <w:marLeft w:val="720"/>
          <w:marRight w:val="0"/>
          <w:marTop w:val="0"/>
          <w:marBottom w:val="0"/>
          <w:divBdr>
            <w:top w:val="none" w:sz="0" w:space="0" w:color="auto"/>
            <w:left w:val="none" w:sz="0" w:space="0" w:color="auto"/>
            <w:bottom w:val="none" w:sz="0" w:space="0" w:color="auto"/>
            <w:right w:val="none" w:sz="0" w:space="0" w:color="auto"/>
          </w:divBdr>
        </w:div>
        <w:div w:id="103310219">
          <w:marLeft w:val="720"/>
          <w:marRight w:val="0"/>
          <w:marTop w:val="0"/>
          <w:marBottom w:val="0"/>
          <w:divBdr>
            <w:top w:val="none" w:sz="0" w:space="0" w:color="auto"/>
            <w:left w:val="none" w:sz="0" w:space="0" w:color="auto"/>
            <w:bottom w:val="none" w:sz="0" w:space="0" w:color="auto"/>
            <w:right w:val="none" w:sz="0" w:space="0" w:color="auto"/>
          </w:divBdr>
        </w:div>
        <w:div w:id="2089813525">
          <w:marLeft w:val="720"/>
          <w:marRight w:val="0"/>
          <w:marTop w:val="0"/>
          <w:marBottom w:val="0"/>
          <w:divBdr>
            <w:top w:val="none" w:sz="0" w:space="0" w:color="auto"/>
            <w:left w:val="none" w:sz="0" w:space="0" w:color="auto"/>
            <w:bottom w:val="none" w:sz="0" w:space="0" w:color="auto"/>
            <w:right w:val="none" w:sz="0" w:space="0" w:color="auto"/>
          </w:divBdr>
        </w:div>
        <w:div w:id="1320573980">
          <w:marLeft w:val="720"/>
          <w:marRight w:val="0"/>
          <w:marTop w:val="0"/>
          <w:marBottom w:val="0"/>
          <w:divBdr>
            <w:top w:val="none" w:sz="0" w:space="0" w:color="auto"/>
            <w:left w:val="none" w:sz="0" w:space="0" w:color="auto"/>
            <w:bottom w:val="none" w:sz="0" w:space="0" w:color="auto"/>
            <w:right w:val="none" w:sz="0" w:space="0" w:color="auto"/>
          </w:divBdr>
        </w:div>
      </w:divsChild>
    </w:div>
    <w:div w:id="821241101">
      <w:bodyDiv w:val="1"/>
      <w:marLeft w:val="0"/>
      <w:marRight w:val="0"/>
      <w:marTop w:val="0"/>
      <w:marBottom w:val="0"/>
      <w:divBdr>
        <w:top w:val="none" w:sz="0" w:space="0" w:color="auto"/>
        <w:left w:val="none" w:sz="0" w:space="0" w:color="auto"/>
        <w:bottom w:val="none" w:sz="0" w:space="0" w:color="auto"/>
        <w:right w:val="none" w:sz="0" w:space="0" w:color="auto"/>
      </w:divBdr>
      <w:divsChild>
        <w:div w:id="639728443">
          <w:marLeft w:val="0"/>
          <w:marRight w:val="0"/>
          <w:marTop w:val="0"/>
          <w:marBottom w:val="0"/>
          <w:divBdr>
            <w:top w:val="none" w:sz="0" w:space="0" w:color="auto"/>
            <w:left w:val="none" w:sz="0" w:space="0" w:color="auto"/>
            <w:bottom w:val="none" w:sz="0" w:space="0" w:color="auto"/>
            <w:right w:val="none" w:sz="0" w:space="0" w:color="auto"/>
          </w:divBdr>
        </w:div>
        <w:div w:id="879588508">
          <w:marLeft w:val="0"/>
          <w:marRight w:val="0"/>
          <w:marTop w:val="0"/>
          <w:marBottom w:val="0"/>
          <w:divBdr>
            <w:top w:val="none" w:sz="0" w:space="0" w:color="auto"/>
            <w:left w:val="none" w:sz="0" w:space="0" w:color="auto"/>
            <w:bottom w:val="none" w:sz="0" w:space="0" w:color="auto"/>
            <w:right w:val="none" w:sz="0" w:space="0" w:color="auto"/>
          </w:divBdr>
        </w:div>
      </w:divsChild>
    </w:div>
    <w:div w:id="1159463809">
      <w:bodyDiv w:val="1"/>
      <w:marLeft w:val="0"/>
      <w:marRight w:val="0"/>
      <w:marTop w:val="0"/>
      <w:marBottom w:val="0"/>
      <w:divBdr>
        <w:top w:val="none" w:sz="0" w:space="0" w:color="auto"/>
        <w:left w:val="none" w:sz="0" w:space="0" w:color="auto"/>
        <w:bottom w:val="none" w:sz="0" w:space="0" w:color="auto"/>
        <w:right w:val="none" w:sz="0" w:space="0" w:color="auto"/>
      </w:divBdr>
      <w:divsChild>
        <w:div w:id="887762160">
          <w:marLeft w:val="720"/>
          <w:marRight w:val="0"/>
          <w:marTop w:val="0"/>
          <w:marBottom w:val="0"/>
          <w:divBdr>
            <w:top w:val="none" w:sz="0" w:space="0" w:color="auto"/>
            <w:left w:val="none" w:sz="0" w:space="0" w:color="auto"/>
            <w:bottom w:val="none" w:sz="0" w:space="0" w:color="auto"/>
            <w:right w:val="none" w:sz="0" w:space="0" w:color="auto"/>
          </w:divBdr>
        </w:div>
        <w:div w:id="360978244">
          <w:marLeft w:val="720"/>
          <w:marRight w:val="0"/>
          <w:marTop w:val="0"/>
          <w:marBottom w:val="0"/>
          <w:divBdr>
            <w:top w:val="none" w:sz="0" w:space="0" w:color="auto"/>
            <w:left w:val="none" w:sz="0" w:space="0" w:color="auto"/>
            <w:bottom w:val="none" w:sz="0" w:space="0" w:color="auto"/>
            <w:right w:val="none" w:sz="0" w:space="0" w:color="auto"/>
          </w:divBdr>
        </w:div>
        <w:div w:id="226762863">
          <w:marLeft w:val="720"/>
          <w:marRight w:val="0"/>
          <w:marTop w:val="0"/>
          <w:marBottom w:val="0"/>
          <w:divBdr>
            <w:top w:val="none" w:sz="0" w:space="0" w:color="auto"/>
            <w:left w:val="none" w:sz="0" w:space="0" w:color="auto"/>
            <w:bottom w:val="none" w:sz="0" w:space="0" w:color="auto"/>
            <w:right w:val="none" w:sz="0" w:space="0" w:color="auto"/>
          </w:divBdr>
        </w:div>
        <w:div w:id="1530683063">
          <w:marLeft w:val="0"/>
          <w:marRight w:val="0"/>
          <w:marTop w:val="0"/>
          <w:marBottom w:val="0"/>
          <w:divBdr>
            <w:top w:val="none" w:sz="0" w:space="0" w:color="auto"/>
            <w:left w:val="none" w:sz="0" w:space="0" w:color="auto"/>
            <w:bottom w:val="none" w:sz="0" w:space="0" w:color="auto"/>
            <w:right w:val="none" w:sz="0" w:space="0" w:color="auto"/>
          </w:divBdr>
        </w:div>
      </w:divsChild>
    </w:div>
    <w:div w:id="1177770584">
      <w:bodyDiv w:val="1"/>
      <w:marLeft w:val="0"/>
      <w:marRight w:val="0"/>
      <w:marTop w:val="0"/>
      <w:marBottom w:val="0"/>
      <w:divBdr>
        <w:top w:val="none" w:sz="0" w:space="0" w:color="auto"/>
        <w:left w:val="none" w:sz="0" w:space="0" w:color="auto"/>
        <w:bottom w:val="none" w:sz="0" w:space="0" w:color="auto"/>
        <w:right w:val="none" w:sz="0" w:space="0" w:color="auto"/>
      </w:divBdr>
      <w:divsChild>
        <w:div w:id="1658460680">
          <w:marLeft w:val="0"/>
          <w:marRight w:val="0"/>
          <w:marTop w:val="0"/>
          <w:marBottom w:val="0"/>
          <w:divBdr>
            <w:top w:val="none" w:sz="0" w:space="0" w:color="auto"/>
            <w:left w:val="none" w:sz="0" w:space="0" w:color="auto"/>
            <w:bottom w:val="none" w:sz="0" w:space="0" w:color="auto"/>
            <w:right w:val="none" w:sz="0" w:space="0" w:color="auto"/>
          </w:divBdr>
        </w:div>
        <w:div w:id="630789981">
          <w:marLeft w:val="0"/>
          <w:marRight w:val="0"/>
          <w:marTop w:val="0"/>
          <w:marBottom w:val="0"/>
          <w:divBdr>
            <w:top w:val="none" w:sz="0" w:space="0" w:color="auto"/>
            <w:left w:val="none" w:sz="0" w:space="0" w:color="auto"/>
            <w:bottom w:val="none" w:sz="0" w:space="0" w:color="auto"/>
            <w:right w:val="none" w:sz="0" w:space="0" w:color="auto"/>
          </w:divBdr>
        </w:div>
        <w:div w:id="1735276135">
          <w:marLeft w:val="0"/>
          <w:marRight w:val="0"/>
          <w:marTop w:val="0"/>
          <w:marBottom w:val="0"/>
          <w:divBdr>
            <w:top w:val="none" w:sz="0" w:space="0" w:color="auto"/>
            <w:left w:val="none" w:sz="0" w:space="0" w:color="auto"/>
            <w:bottom w:val="none" w:sz="0" w:space="0" w:color="auto"/>
            <w:right w:val="none" w:sz="0" w:space="0" w:color="auto"/>
          </w:divBdr>
        </w:div>
        <w:div w:id="389154326">
          <w:marLeft w:val="0"/>
          <w:marRight w:val="0"/>
          <w:marTop w:val="0"/>
          <w:marBottom w:val="0"/>
          <w:divBdr>
            <w:top w:val="none" w:sz="0" w:space="0" w:color="auto"/>
            <w:left w:val="none" w:sz="0" w:space="0" w:color="auto"/>
            <w:bottom w:val="none" w:sz="0" w:space="0" w:color="auto"/>
            <w:right w:val="none" w:sz="0" w:space="0" w:color="auto"/>
          </w:divBdr>
        </w:div>
        <w:div w:id="2120903906">
          <w:marLeft w:val="0"/>
          <w:marRight w:val="0"/>
          <w:marTop w:val="0"/>
          <w:marBottom w:val="0"/>
          <w:divBdr>
            <w:top w:val="none" w:sz="0" w:space="0" w:color="auto"/>
            <w:left w:val="none" w:sz="0" w:space="0" w:color="auto"/>
            <w:bottom w:val="none" w:sz="0" w:space="0" w:color="auto"/>
            <w:right w:val="none" w:sz="0" w:space="0" w:color="auto"/>
          </w:divBdr>
        </w:div>
      </w:divsChild>
    </w:div>
    <w:div w:id="1407797035">
      <w:bodyDiv w:val="1"/>
      <w:marLeft w:val="0"/>
      <w:marRight w:val="0"/>
      <w:marTop w:val="0"/>
      <w:marBottom w:val="0"/>
      <w:divBdr>
        <w:top w:val="none" w:sz="0" w:space="0" w:color="auto"/>
        <w:left w:val="none" w:sz="0" w:space="0" w:color="auto"/>
        <w:bottom w:val="none" w:sz="0" w:space="0" w:color="auto"/>
        <w:right w:val="none" w:sz="0" w:space="0" w:color="auto"/>
      </w:divBdr>
      <w:divsChild>
        <w:div w:id="1668706757">
          <w:marLeft w:val="0"/>
          <w:marRight w:val="0"/>
          <w:marTop w:val="0"/>
          <w:marBottom w:val="0"/>
          <w:divBdr>
            <w:top w:val="none" w:sz="0" w:space="0" w:color="auto"/>
            <w:left w:val="none" w:sz="0" w:space="0" w:color="auto"/>
            <w:bottom w:val="none" w:sz="0" w:space="0" w:color="auto"/>
            <w:right w:val="none" w:sz="0" w:space="0" w:color="auto"/>
          </w:divBdr>
        </w:div>
        <w:div w:id="1271428983">
          <w:marLeft w:val="0"/>
          <w:marRight w:val="0"/>
          <w:marTop w:val="0"/>
          <w:marBottom w:val="0"/>
          <w:divBdr>
            <w:top w:val="none" w:sz="0" w:space="0" w:color="auto"/>
            <w:left w:val="none" w:sz="0" w:space="0" w:color="auto"/>
            <w:bottom w:val="none" w:sz="0" w:space="0" w:color="auto"/>
            <w:right w:val="none" w:sz="0" w:space="0" w:color="auto"/>
          </w:divBdr>
        </w:div>
        <w:div w:id="1014958822">
          <w:marLeft w:val="0"/>
          <w:marRight w:val="0"/>
          <w:marTop w:val="0"/>
          <w:marBottom w:val="0"/>
          <w:divBdr>
            <w:top w:val="none" w:sz="0" w:space="0" w:color="auto"/>
            <w:left w:val="none" w:sz="0" w:space="0" w:color="auto"/>
            <w:bottom w:val="none" w:sz="0" w:space="0" w:color="auto"/>
            <w:right w:val="none" w:sz="0" w:space="0" w:color="auto"/>
          </w:divBdr>
        </w:div>
        <w:div w:id="902065928">
          <w:marLeft w:val="0"/>
          <w:marRight w:val="0"/>
          <w:marTop w:val="0"/>
          <w:marBottom w:val="0"/>
          <w:divBdr>
            <w:top w:val="none" w:sz="0" w:space="0" w:color="auto"/>
            <w:left w:val="none" w:sz="0" w:space="0" w:color="auto"/>
            <w:bottom w:val="none" w:sz="0" w:space="0" w:color="auto"/>
            <w:right w:val="none" w:sz="0" w:space="0" w:color="auto"/>
          </w:divBdr>
        </w:div>
        <w:div w:id="738093299">
          <w:marLeft w:val="0"/>
          <w:marRight w:val="0"/>
          <w:marTop w:val="0"/>
          <w:marBottom w:val="0"/>
          <w:divBdr>
            <w:top w:val="none" w:sz="0" w:space="0" w:color="auto"/>
            <w:left w:val="none" w:sz="0" w:space="0" w:color="auto"/>
            <w:bottom w:val="none" w:sz="0" w:space="0" w:color="auto"/>
            <w:right w:val="none" w:sz="0" w:space="0" w:color="auto"/>
          </w:divBdr>
        </w:div>
        <w:div w:id="1730569187">
          <w:marLeft w:val="0"/>
          <w:marRight w:val="0"/>
          <w:marTop w:val="0"/>
          <w:marBottom w:val="0"/>
          <w:divBdr>
            <w:top w:val="none" w:sz="0" w:space="0" w:color="auto"/>
            <w:left w:val="none" w:sz="0" w:space="0" w:color="auto"/>
            <w:bottom w:val="none" w:sz="0" w:space="0" w:color="auto"/>
            <w:right w:val="none" w:sz="0" w:space="0" w:color="auto"/>
          </w:divBdr>
        </w:div>
        <w:div w:id="331298620">
          <w:marLeft w:val="0"/>
          <w:marRight w:val="0"/>
          <w:marTop w:val="0"/>
          <w:marBottom w:val="0"/>
          <w:divBdr>
            <w:top w:val="none" w:sz="0" w:space="0" w:color="auto"/>
            <w:left w:val="none" w:sz="0" w:space="0" w:color="auto"/>
            <w:bottom w:val="none" w:sz="0" w:space="0" w:color="auto"/>
            <w:right w:val="none" w:sz="0" w:space="0" w:color="auto"/>
          </w:divBdr>
        </w:div>
        <w:div w:id="486022452">
          <w:marLeft w:val="0"/>
          <w:marRight w:val="0"/>
          <w:marTop w:val="0"/>
          <w:marBottom w:val="0"/>
          <w:divBdr>
            <w:top w:val="none" w:sz="0" w:space="0" w:color="auto"/>
            <w:left w:val="none" w:sz="0" w:space="0" w:color="auto"/>
            <w:bottom w:val="none" w:sz="0" w:space="0" w:color="auto"/>
            <w:right w:val="none" w:sz="0" w:space="0" w:color="auto"/>
          </w:divBdr>
        </w:div>
        <w:div w:id="1897625480">
          <w:marLeft w:val="0"/>
          <w:marRight w:val="0"/>
          <w:marTop w:val="0"/>
          <w:marBottom w:val="0"/>
          <w:divBdr>
            <w:top w:val="none" w:sz="0" w:space="0" w:color="auto"/>
            <w:left w:val="none" w:sz="0" w:space="0" w:color="auto"/>
            <w:bottom w:val="none" w:sz="0" w:space="0" w:color="auto"/>
            <w:right w:val="none" w:sz="0" w:space="0" w:color="auto"/>
          </w:divBdr>
        </w:div>
      </w:divsChild>
    </w:div>
    <w:div w:id="1457017480">
      <w:bodyDiv w:val="1"/>
      <w:marLeft w:val="0"/>
      <w:marRight w:val="0"/>
      <w:marTop w:val="0"/>
      <w:marBottom w:val="0"/>
      <w:divBdr>
        <w:top w:val="none" w:sz="0" w:space="0" w:color="auto"/>
        <w:left w:val="none" w:sz="0" w:space="0" w:color="auto"/>
        <w:bottom w:val="none" w:sz="0" w:space="0" w:color="auto"/>
        <w:right w:val="none" w:sz="0" w:space="0" w:color="auto"/>
      </w:divBdr>
      <w:divsChild>
        <w:div w:id="1168326089">
          <w:marLeft w:val="720"/>
          <w:marRight w:val="0"/>
          <w:marTop w:val="0"/>
          <w:marBottom w:val="0"/>
          <w:divBdr>
            <w:top w:val="none" w:sz="0" w:space="0" w:color="auto"/>
            <w:left w:val="none" w:sz="0" w:space="0" w:color="auto"/>
            <w:bottom w:val="none" w:sz="0" w:space="0" w:color="auto"/>
            <w:right w:val="none" w:sz="0" w:space="0" w:color="auto"/>
          </w:divBdr>
        </w:div>
        <w:div w:id="1746804126">
          <w:marLeft w:val="0"/>
          <w:marRight w:val="0"/>
          <w:marTop w:val="0"/>
          <w:marBottom w:val="0"/>
          <w:divBdr>
            <w:top w:val="none" w:sz="0" w:space="0" w:color="auto"/>
            <w:left w:val="none" w:sz="0" w:space="0" w:color="auto"/>
            <w:bottom w:val="none" w:sz="0" w:space="0" w:color="auto"/>
            <w:right w:val="none" w:sz="0" w:space="0" w:color="auto"/>
          </w:divBdr>
        </w:div>
        <w:div w:id="1409842884">
          <w:marLeft w:val="720"/>
          <w:marRight w:val="0"/>
          <w:marTop w:val="0"/>
          <w:marBottom w:val="0"/>
          <w:divBdr>
            <w:top w:val="none" w:sz="0" w:space="0" w:color="auto"/>
            <w:left w:val="none" w:sz="0" w:space="0" w:color="auto"/>
            <w:bottom w:val="none" w:sz="0" w:space="0" w:color="auto"/>
            <w:right w:val="none" w:sz="0" w:space="0" w:color="auto"/>
          </w:divBdr>
        </w:div>
      </w:divsChild>
    </w:div>
    <w:div w:id="1599948963">
      <w:bodyDiv w:val="1"/>
      <w:marLeft w:val="0"/>
      <w:marRight w:val="0"/>
      <w:marTop w:val="0"/>
      <w:marBottom w:val="0"/>
      <w:divBdr>
        <w:top w:val="none" w:sz="0" w:space="0" w:color="auto"/>
        <w:left w:val="none" w:sz="0" w:space="0" w:color="auto"/>
        <w:bottom w:val="none" w:sz="0" w:space="0" w:color="auto"/>
        <w:right w:val="none" w:sz="0" w:space="0" w:color="auto"/>
      </w:divBdr>
      <w:divsChild>
        <w:div w:id="1422948508">
          <w:marLeft w:val="0"/>
          <w:marRight w:val="0"/>
          <w:marTop w:val="0"/>
          <w:marBottom w:val="0"/>
          <w:divBdr>
            <w:top w:val="none" w:sz="0" w:space="0" w:color="auto"/>
            <w:left w:val="none" w:sz="0" w:space="0" w:color="auto"/>
            <w:bottom w:val="none" w:sz="0" w:space="0" w:color="auto"/>
            <w:right w:val="none" w:sz="0" w:space="0" w:color="auto"/>
          </w:divBdr>
        </w:div>
        <w:div w:id="894971338">
          <w:marLeft w:val="0"/>
          <w:marRight w:val="0"/>
          <w:marTop w:val="0"/>
          <w:marBottom w:val="0"/>
          <w:divBdr>
            <w:top w:val="none" w:sz="0" w:space="0" w:color="auto"/>
            <w:left w:val="none" w:sz="0" w:space="0" w:color="auto"/>
            <w:bottom w:val="none" w:sz="0" w:space="0" w:color="auto"/>
            <w:right w:val="none" w:sz="0" w:space="0" w:color="auto"/>
          </w:divBdr>
        </w:div>
        <w:div w:id="932779394">
          <w:marLeft w:val="0"/>
          <w:marRight w:val="0"/>
          <w:marTop w:val="0"/>
          <w:marBottom w:val="0"/>
          <w:divBdr>
            <w:top w:val="none" w:sz="0" w:space="0" w:color="auto"/>
            <w:left w:val="none" w:sz="0" w:space="0" w:color="auto"/>
            <w:bottom w:val="none" w:sz="0" w:space="0" w:color="auto"/>
            <w:right w:val="none" w:sz="0" w:space="0" w:color="auto"/>
          </w:divBdr>
        </w:div>
        <w:div w:id="703095653">
          <w:marLeft w:val="0"/>
          <w:marRight w:val="0"/>
          <w:marTop w:val="0"/>
          <w:marBottom w:val="0"/>
          <w:divBdr>
            <w:top w:val="none" w:sz="0" w:space="0" w:color="auto"/>
            <w:left w:val="none" w:sz="0" w:space="0" w:color="auto"/>
            <w:bottom w:val="none" w:sz="0" w:space="0" w:color="auto"/>
            <w:right w:val="none" w:sz="0" w:space="0" w:color="auto"/>
          </w:divBdr>
        </w:div>
        <w:div w:id="1317489725">
          <w:marLeft w:val="0"/>
          <w:marRight w:val="0"/>
          <w:marTop w:val="0"/>
          <w:marBottom w:val="0"/>
          <w:divBdr>
            <w:top w:val="none" w:sz="0" w:space="0" w:color="auto"/>
            <w:left w:val="none" w:sz="0" w:space="0" w:color="auto"/>
            <w:bottom w:val="none" w:sz="0" w:space="0" w:color="auto"/>
            <w:right w:val="none" w:sz="0" w:space="0" w:color="auto"/>
          </w:divBdr>
        </w:div>
        <w:div w:id="1527988833">
          <w:marLeft w:val="0"/>
          <w:marRight w:val="0"/>
          <w:marTop w:val="0"/>
          <w:marBottom w:val="0"/>
          <w:divBdr>
            <w:top w:val="none" w:sz="0" w:space="0" w:color="auto"/>
            <w:left w:val="none" w:sz="0" w:space="0" w:color="auto"/>
            <w:bottom w:val="none" w:sz="0" w:space="0" w:color="auto"/>
            <w:right w:val="none" w:sz="0" w:space="0" w:color="auto"/>
          </w:divBdr>
        </w:div>
        <w:div w:id="1159730652">
          <w:marLeft w:val="0"/>
          <w:marRight w:val="0"/>
          <w:marTop w:val="0"/>
          <w:marBottom w:val="0"/>
          <w:divBdr>
            <w:top w:val="none" w:sz="0" w:space="0" w:color="auto"/>
            <w:left w:val="none" w:sz="0" w:space="0" w:color="auto"/>
            <w:bottom w:val="none" w:sz="0" w:space="0" w:color="auto"/>
            <w:right w:val="none" w:sz="0" w:space="0" w:color="auto"/>
          </w:divBdr>
        </w:div>
        <w:div w:id="720789727">
          <w:marLeft w:val="0"/>
          <w:marRight w:val="0"/>
          <w:marTop w:val="0"/>
          <w:marBottom w:val="0"/>
          <w:divBdr>
            <w:top w:val="none" w:sz="0" w:space="0" w:color="auto"/>
            <w:left w:val="none" w:sz="0" w:space="0" w:color="auto"/>
            <w:bottom w:val="none" w:sz="0" w:space="0" w:color="auto"/>
            <w:right w:val="none" w:sz="0" w:space="0" w:color="auto"/>
          </w:divBdr>
        </w:div>
        <w:div w:id="1795323012">
          <w:marLeft w:val="0"/>
          <w:marRight w:val="0"/>
          <w:marTop w:val="0"/>
          <w:marBottom w:val="0"/>
          <w:divBdr>
            <w:top w:val="none" w:sz="0" w:space="0" w:color="auto"/>
            <w:left w:val="none" w:sz="0" w:space="0" w:color="auto"/>
            <w:bottom w:val="none" w:sz="0" w:space="0" w:color="auto"/>
            <w:right w:val="none" w:sz="0" w:space="0" w:color="auto"/>
          </w:divBdr>
        </w:div>
        <w:div w:id="484250467">
          <w:marLeft w:val="0"/>
          <w:marRight w:val="0"/>
          <w:marTop w:val="0"/>
          <w:marBottom w:val="0"/>
          <w:divBdr>
            <w:top w:val="none" w:sz="0" w:space="0" w:color="auto"/>
            <w:left w:val="none" w:sz="0" w:space="0" w:color="auto"/>
            <w:bottom w:val="none" w:sz="0" w:space="0" w:color="auto"/>
            <w:right w:val="none" w:sz="0" w:space="0" w:color="auto"/>
          </w:divBdr>
        </w:div>
        <w:div w:id="1233077565">
          <w:marLeft w:val="0"/>
          <w:marRight w:val="0"/>
          <w:marTop w:val="0"/>
          <w:marBottom w:val="0"/>
          <w:divBdr>
            <w:top w:val="none" w:sz="0" w:space="0" w:color="auto"/>
            <w:left w:val="none" w:sz="0" w:space="0" w:color="auto"/>
            <w:bottom w:val="none" w:sz="0" w:space="0" w:color="auto"/>
            <w:right w:val="none" w:sz="0" w:space="0" w:color="auto"/>
          </w:divBdr>
        </w:div>
        <w:div w:id="1156144126">
          <w:marLeft w:val="0"/>
          <w:marRight w:val="0"/>
          <w:marTop w:val="0"/>
          <w:marBottom w:val="0"/>
          <w:divBdr>
            <w:top w:val="none" w:sz="0" w:space="0" w:color="auto"/>
            <w:left w:val="none" w:sz="0" w:space="0" w:color="auto"/>
            <w:bottom w:val="none" w:sz="0" w:space="0" w:color="auto"/>
            <w:right w:val="none" w:sz="0" w:space="0" w:color="auto"/>
          </w:divBdr>
        </w:div>
        <w:div w:id="977999223">
          <w:marLeft w:val="0"/>
          <w:marRight w:val="0"/>
          <w:marTop w:val="0"/>
          <w:marBottom w:val="0"/>
          <w:divBdr>
            <w:top w:val="none" w:sz="0" w:space="0" w:color="auto"/>
            <w:left w:val="none" w:sz="0" w:space="0" w:color="auto"/>
            <w:bottom w:val="none" w:sz="0" w:space="0" w:color="auto"/>
            <w:right w:val="none" w:sz="0" w:space="0" w:color="auto"/>
          </w:divBdr>
        </w:div>
        <w:div w:id="195774765">
          <w:marLeft w:val="0"/>
          <w:marRight w:val="0"/>
          <w:marTop w:val="0"/>
          <w:marBottom w:val="0"/>
          <w:divBdr>
            <w:top w:val="none" w:sz="0" w:space="0" w:color="auto"/>
            <w:left w:val="none" w:sz="0" w:space="0" w:color="auto"/>
            <w:bottom w:val="none" w:sz="0" w:space="0" w:color="auto"/>
            <w:right w:val="none" w:sz="0" w:space="0" w:color="auto"/>
          </w:divBdr>
        </w:div>
        <w:div w:id="1788356612">
          <w:marLeft w:val="0"/>
          <w:marRight w:val="0"/>
          <w:marTop w:val="0"/>
          <w:marBottom w:val="0"/>
          <w:divBdr>
            <w:top w:val="none" w:sz="0" w:space="0" w:color="auto"/>
            <w:left w:val="none" w:sz="0" w:space="0" w:color="auto"/>
            <w:bottom w:val="none" w:sz="0" w:space="0" w:color="auto"/>
            <w:right w:val="none" w:sz="0" w:space="0" w:color="auto"/>
          </w:divBdr>
        </w:div>
        <w:div w:id="939486822">
          <w:marLeft w:val="0"/>
          <w:marRight w:val="0"/>
          <w:marTop w:val="0"/>
          <w:marBottom w:val="0"/>
          <w:divBdr>
            <w:top w:val="none" w:sz="0" w:space="0" w:color="auto"/>
            <w:left w:val="none" w:sz="0" w:space="0" w:color="auto"/>
            <w:bottom w:val="none" w:sz="0" w:space="0" w:color="auto"/>
            <w:right w:val="none" w:sz="0" w:space="0" w:color="auto"/>
          </w:divBdr>
        </w:div>
        <w:div w:id="1846164452">
          <w:marLeft w:val="0"/>
          <w:marRight w:val="0"/>
          <w:marTop w:val="0"/>
          <w:marBottom w:val="0"/>
          <w:divBdr>
            <w:top w:val="none" w:sz="0" w:space="0" w:color="auto"/>
            <w:left w:val="none" w:sz="0" w:space="0" w:color="auto"/>
            <w:bottom w:val="none" w:sz="0" w:space="0" w:color="auto"/>
            <w:right w:val="none" w:sz="0" w:space="0" w:color="auto"/>
          </w:divBdr>
        </w:div>
        <w:div w:id="1073627960">
          <w:marLeft w:val="0"/>
          <w:marRight w:val="0"/>
          <w:marTop w:val="0"/>
          <w:marBottom w:val="0"/>
          <w:divBdr>
            <w:top w:val="none" w:sz="0" w:space="0" w:color="auto"/>
            <w:left w:val="none" w:sz="0" w:space="0" w:color="auto"/>
            <w:bottom w:val="none" w:sz="0" w:space="0" w:color="auto"/>
            <w:right w:val="none" w:sz="0" w:space="0" w:color="auto"/>
          </w:divBdr>
        </w:div>
        <w:div w:id="1305545040">
          <w:marLeft w:val="0"/>
          <w:marRight w:val="0"/>
          <w:marTop w:val="0"/>
          <w:marBottom w:val="0"/>
          <w:divBdr>
            <w:top w:val="none" w:sz="0" w:space="0" w:color="auto"/>
            <w:left w:val="none" w:sz="0" w:space="0" w:color="auto"/>
            <w:bottom w:val="none" w:sz="0" w:space="0" w:color="auto"/>
            <w:right w:val="none" w:sz="0" w:space="0" w:color="auto"/>
          </w:divBdr>
        </w:div>
      </w:divsChild>
    </w:div>
    <w:div w:id="1960598574">
      <w:bodyDiv w:val="1"/>
      <w:marLeft w:val="0"/>
      <w:marRight w:val="0"/>
      <w:marTop w:val="0"/>
      <w:marBottom w:val="0"/>
      <w:divBdr>
        <w:top w:val="none" w:sz="0" w:space="0" w:color="auto"/>
        <w:left w:val="none" w:sz="0" w:space="0" w:color="auto"/>
        <w:bottom w:val="none" w:sz="0" w:space="0" w:color="auto"/>
        <w:right w:val="none" w:sz="0" w:space="0" w:color="auto"/>
      </w:divBdr>
      <w:divsChild>
        <w:div w:id="999505722">
          <w:marLeft w:val="0"/>
          <w:marRight w:val="0"/>
          <w:marTop w:val="0"/>
          <w:marBottom w:val="0"/>
          <w:divBdr>
            <w:top w:val="none" w:sz="0" w:space="0" w:color="auto"/>
            <w:left w:val="none" w:sz="0" w:space="0" w:color="auto"/>
            <w:bottom w:val="none" w:sz="0" w:space="0" w:color="auto"/>
            <w:right w:val="none" w:sz="0" w:space="0" w:color="auto"/>
          </w:divBdr>
        </w:div>
        <w:div w:id="889732926">
          <w:marLeft w:val="0"/>
          <w:marRight w:val="0"/>
          <w:marTop w:val="0"/>
          <w:marBottom w:val="0"/>
          <w:divBdr>
            <w:top w:val="none" w:sz="0" w:space="0" w:color="auto"/>
            <w:left w:val="none" w:sz="0" w:space="0" w:color="auto"/>
            <w:bottom w:val="none" w:sz="0" w:space="0" w:color="auto"/>
            <w:right w:val="none" w:sz="0" w:space="0" w:color="auto"/>
          </w:divBdr>
        </w:div>
        <w:div w:id="1384597225">
          <w:marLeft w:val="0"/>
          <w:marRight w:val="0"/>
          <w:marTop w:val="0"/>
          <w:marBottom w:val="0"/>
          <w:divBdr>
            <w:top w:val="none" w:sz="0" w:space="0" w:color="auto"/>
            <w:left w:val="none" w:sz="0" w:space="0" w:color="auto"/>
            <w:bottom w:val="none" w:sz="0" w:space="0" w:color="auto"/>
            <w:right w:val="none" w:sz="0" w:space="0" w:color="auto"/>
          </w:divBdr>
        </w:div>
      </w:divsChild>
    </w:div>
    <w:div w:id="1966739119">
      <w:bodyDiv w:val="1"/>
      <w:marLeft w:val="0"/>
      <w:marRight w:val="0"/>
      <w:marTop w:val="0"/>
      <w:marBottom w:val="0"/>
      <w:divBdr>
        <w:top w:val="none" w:sz="0" w:space="0" w:color="auto"/>
        <w:left w:val="none" w:sz="0" w:space="0" w:color="auto"/>
        <w:bottom w:val="none" w:sz="0" w:space="0" w:color="auto"/>
        <w:right w:val="none" w:sz="0" w:space="0" w:color="auto"/>
      </w:divBdr>
      <w:divsChild>
        <w:div w:id="1751854654">
          <w:marLeft w:val="360"/>
          <w:marRight w:val="0"/>
          <w:marTop w:val="0"/>
          <w:marBottom w:val="0"/>
          <w:divBdr>
            <w:top w:val="none" w:sz="0" w:space="0" w:color="auto"/>
            <w:left w:val="none" w:sz="0" w:space="0" w:color="auto"/>
            <w:bottom w:val="none" w:sz="0" w:space="0" w:color="auto"/>
            <w:right w:val="none" w:sz="0" w:space="0" w:color="auto"/>
          </w:divBdr>
        </w:div>
        <w:div w:id="306786484">
          <w:marLeft w:val="0"/>
          <w:marRight w:val="0"/>
          <w:marTop w:val="0"/>
          <w:marBottom w:val="0"/>
          <w:divBdr>
            <w:top w:val="none" w:sz="0" w:space="0" w:color="auto"/>
            <w:left w:val="none" w:sz="0" w:space="0" w:color="auto"/>
            <w:bottom w:val="none" w:sz="0" w:space="0" w:color="auto"/>
            <w:right w:val="none" w:sz="0" w:space="0" w:color="auto"/>
          </w:divBdr>
        </w:div>
        <w:div w:id="1938168969">
          <w:marLeft w:val="360"/>
          <w:marRight w:val="0"/>
          <w:marTop w:val="0"/>
          <w:marBottom w:val="0"/>
          <w:divBdr>
            <w:top w:val="none" w:sz="0" w:space="0" w:color="auto"/>
            <w:left w:val="none" w:sz="0" w:space="0" w:color="auto"/>
            <w:bottom w:val="none" w:sz="0" w:space="0" w:color="auto"/>
            <w:right w:val="none" w:sz="0" w:space="0" w:color="auto"/>
          </w:divBdr>
        </w:div>
        <w:div w:id="1127818775">
          <w:marLeft w:val="360"/>
          <w:marRight w:val="0"/>
          <w:marTop w:val="0"/>
          <w:marBottom w:val="0"/>
          <w:divBdr>
            <w:top w:val="none" w:sz="0" w:space="0" w:color="auto"/>
            <w:left w:val="none" w:sz="0" w:space="0" w:color="auto"/>
            <w:bottom w:val="none" w:sz="0" w:space="0" w:color="auto"/>
            <w:right w:val="none" w:sz="0" w:space="0" w:color="auto"/>
          </w:divBdr>
        </w:div>
        <w:div w:id="1683700605">
          <w:marLeft w:val="360"/>
          <w:marRight w:val="0"/>
          <w:marTop w:val="0"/>
          <w:marBottom w:val="0"/>
          <w:divBdr>
            <w:top w:val="none" w:sz="0" w:space="0" w:color="auto"/>
            <w:left w:val="none" w:sz="0" w:space="0" w:color="auto"/>
            <w:bottom w:val="none" w:sz="0" w:space="0" w:color="auto"/>
            <w:right w:val="none" w:sz="0" w:space="0" w:color="auto"/>
          </w:divBdr>
        </w:div>
        <w:div w:id="1323582948">
          <w:marLeft w:val="360"/>
          <w:marRight w:val="0"/>
          <w:marTop w:val="0"/>
          <w:marBottom w:val="0"/>
          <w:divBdr>
            <w:top w:val="none" w:sz="0" w:space="0" w:color="auto"/>
            <w:left w:val="none" w:sz="0" w:space="0" w:color="auto"/>
            <w:bottom w:val="none" w:sz="0" w:space="0" w:color="auto"/>
            <w:right w:val="none" w:sz="0" w:space="0" w:color="auto"/>
          </w:divBdr>
        </w:div>
        <w:div w:id="1245188222">
          <w:marLeft w:val="360"/>
          <w:marRight w:val="0"/>
          <w:marTop w:val="0"/>
          <w:marBottom w:val="0"/>
          <w:divBdr>
            <w:top w:val="none" w:sz="0" w:space="0" w:color="auto"/>
            <w:left w:val="none" w:sz="0" w:space="0" w:color="auto"/>
            <w:bottom w:val="none" w:sz="0" w:space="0" w:color="auto"/>
            <w:right w:val="none" w:sz="0" w:space="0" w:color="auto"/>
          </w:divBdr>
        </w:div>
        <w:div w:id="1092430598">
          <w:marLeft w:val="360"/>
          <w:marRight w:val="0"/>
          <w:marTop w:val="0"/>
          <w:marBottom w:val="0"/>
          <w:divBdr>
            <w:top w:val="none" w:sz="0" w:space="0" w:color="auto"/>
            <w:left w:val="none" w:sz="0" w:space="0" w:color="auto"/>
            <w:bottom w:val="none" w:sz="0" w:space="0" w:color="auto"/>
            <w:right w:val="none" w:sz="0" w:space="0" w:color="auto"/>
          </w:divBdr>
        </w:div>
        <w:div w:id="513304065">
          <w:marLeft w:val="360"/>
          <w:marRight w:val="0"/>
          <w:marTop w:val="0"/>
          <w:marBottom w:val="0"/>
          <w:divBdr>
            <w:top w:val="none" w:sz="0" w:space="0" w:color="auto"/>
            <w:left w:val="none" w:sz="0" w:space="0" w:color="auto"/>
            <w:bottom w:val="none" w:sz="0" w:space="0" w:color="auto"/>
            <w:right w:val="none" w:sz="0" w:space="0" w:color="auto"/>
          </w:divBdr>
        </w:div>
        <w:div w:id="1472019455">
          <w:marLeft w:val="360"/>
          <w:marRight w:val="0"/>
          <w:marTop w:val="0"/>
          <w:marBottom w:val="0"/>
          <w:divBdr>
            <w:top w:val="none" w:sz="0" w:space="0" w:color="auto"/>
            <w:left w:val="none" w:sz="0" w:space="0" w:color="auto"/>
            <w:bottom w:val="none" w:sz="0" w:space="0" w:color="auto"/>
            <w:right w:val="none" w:sz="0" w:space="0" w:color="auto"/>
          </w:divBdr>
        </w:div>
        <w:div w:id="898320731">
          <w:marLeft w:val="360"/>
          <w:marRight w:val="0"/>
          <w:marTop w:val="0"/>
          <w:marBottom w:val="0"/>
          <w:divBdr>
            <w:top w:val="none" w:sz="0" w:space="0" w:color="auto"/>
            <w:left w:val="none" w:sz="0" w:space="0" w:color="auto"/>
            <w:bottom w:val="none" w:sz="0" w:space="0" w:color="auto"/>
            <w:right w:val="none" w:sz="0" w:space="0" w:color="auto"/>
          </w:divBdr>
        </w:div>
        <w:div w:id="1133207636">
          <w:marLeft w:val="0"/>
          <w:marRight w:val="0"/>
          <w:marTop w:val="0"/>
          <w:marBottom w:val="0"/>
          <w:divBdr>
            <w:top w:val="none" w:sz="0" w:space="0" w:color="auto"/>
            <w:left w:val="none" w:sz="0" w:space="0" w:color="auto"/>
            <w:bottom w:val="none" w:sz="0" w:space="0" w:color="auto"/>
            <w:right w:val="none" w:sz="0" w:space="0" w:color="auto"/>
          </w:divBdr>
        </w:div>
        <w:div w:id="209389610">
          <w:marLeft w:val="360"/>
          <w:marRight w:val="0"/>
          <w:marTop w:val="0"/>
          <w:marBottom w:val="0"/>
          <w:divBdr>
            <w:top w:val="none" w:sz="0" w:space="0" w:color="auto"/>
            <w:left w:val="none" w:sz="0" w:space="0" w:color="auto"/>
            <w:bottom w:val="none" w:sz="0" w:space="0" w:color="auto"/>
            <w:right w:val="none" w:sz="0" w:space="0" w:color="auto"/>
          </w:divBdr>
        </w:div>
        <w:div w:id="1352220042">
          <w:marLeft w:val="0"/>
          <w:marRight w:val="0"/>
          <w:marTop w:val="0"/>
          <w:marBottom w:val="0"/>
          <w:divBdr>
            <w:top w:val="none" w:sz="0" w:space="0" w:color="auto"/>
            <w:left w:val="none" w:sz="0" w:space="0" w:color="auto"/>
            <w:bottom w:val="none" w:sz="0" w:space="0" w:color="auto"/>
            <w:right w:val="none" w:sz="0" w:space="0" w:color="auto"/>
          </w:divBdr>
        </w:div>
        <w:div w:id="19279584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smagazine.org/UserFiles/file/cmsarticle_498.pdf" TargetMode="External"/><Relationship Id="rId13" Type="http://schemas.openxmlformats.org/officeDocument/2006/relationships/hyperlink" Target="http://www2.econ.iastate.edu/faculty/zhang/publications/outreach-articles/zhang-duffy-2016-comparing-stock-market-and-iowa-land-valu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icesmagazine.org/UserFiles/file/cmsarticle_497.pdf" TargetMode="External"/><Relationship Id="rId12" Type="http://schemas.openxmlformats.org/officeDocument/2006/relationships/hyperlink" Target="http://www2.econ.iastate.edu/faculty/zhang/publications/outreach-articles/hart-zhang-2016-oil-prices-and-US-crop-export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url.umn.edu/2362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con.iastate.edu/faculty/zhang/publications/peer-reviewed-articles/zhang_beek_farmpolicy_land_values_1910_2015.pdf" TargetMode="External"/><Relationship Id="rId5" Type="http://schemas.openxmlformats.org/officeDocument/2006/relationships/footnotes" Target="footnotes.xml"/><Relationship Id="rId15" Type="http://schemas.openxmlformats.org/officeDocument/2006/relationships/hyperlink" Target="http://purl.umn.edu/235908" TargetMode="External"/><Relationship Id="rId10" Type="http://schemas.openxmlformats.org/officeDocument/2006/relationships/hyperlink" Target="http://www.tandfonline.com/eprint/Ygebe6E4MXzPRDXhaZbb/%20f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oicesmagazine.org/choices-magazine/theme-articles/farm-fiance-theme-are-the-good-times-really-over/theme-overview-are-the-good-times-really-over" TargetMode="External"/><Relationship Id="rId14" Type="http://schemas.openxmlformats.org/officeDocument/2006/relationships/hyperlink" Target="http://www2.econ.iastate.edu/faculty/zhang/publications/outreach-articles/zhang-2016-agdm-how-tight-is-iowa-farmland-sup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Hadrich,Joleen</dc:creator>
  <cp:keywords/>
  <dc:description/>
  <cp:lastModifiedBy>Hadrich,Joleen</cp:lastModifiedBy>
  <cp:revision>8</cp:revision>
  <dcterms:created xsi:type="dcterms:W3CDTF">2016-12-20T19:28:00Z</dcterms:created>
  <dcterms:modified xsi:type="dcterms:W3CDTF">2016-12-20T20:44:00Z</dcterms:modified>
</cp:coreProperties>
</file>