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83" w:rsidRPr="001D15D0" w:rsidRDefault="006B3783" w:rsidP="006B3783">
      <w:pPr>
        <w:jc w:val="center"/>
        <w:rPr>
          <w:b/>
          <w:bCs/>
          <w:sz w:val="22"/>
          <w:szCs w:val="22"/>
        </w:rPr>
      </w:pPr>
      <w:r w:rsidRPr="001D15D0">
        <w:rPr>
          <w:b/>
          <w:bCs/>
          <w:sz w:val="22"/>
          <w:szCs w:val="22"/>
        </w:rPr>
        <w:t>Annual Meeting</w:t>
      </w:r>
    </w:p>
    <w:p w:rsidR="00AA6099" w:rsidRPr="001D15D0" w:rsidRDefault="00AA6099" w:rsidP="00AA6099">
      <w:pPr>
        <w:pStyle w:val="HTMLBody"/>
        <w:jc w:val="center"/>
        <w:rPr>
          <w:rFonts w:ascii="Times New Roman" w:hAnsi="Times New Roman"/>
          <w:sz w:val="22"/>
          <w:szCs w:val="22"/>
        </w:rPr>
      </w:pPr>
      <w:r w:rsidRPr="001D15D0">
        <w:rPr>
          <w:rFonts w:ascii="Times New Roman" w:hAnsi="Times New Roman"/>
          <w:sz w:val="22"/>
          <w:szCs w:val="22"/>
        </w:rPr>
        <w:t>The Ohio State University</w:t>
      </w:r>
    </w:p>
    <w:p w:rsidR="00AA6099" w:rsidRPr="001D15D0" w:rsidRDefault="00AA6099" w:rsidP="00AA6099">
      <w:pPr>
        <w:tabs>
          <w:tab w:val="center" w:pos="4680"/>
        </w:tabs>
        <w:jc w:val="center"/>
        <w:rPr>
          <w:bCs/>
          <w:sz w:val="22"/>
          <w:szCs w:val="22"/>
        </w:rPr>
      </w:pPr>
      <w:r w:rsidRPr="001D15D0">
        <w:rPr>
          <w:sz w:val="22"/>
          <w:szCs w:val="22"/>
        </w:rPr>
        <w:t>Columbus, OH</w:t>
      </w:r>
    </w:p>
    <w:p w:rsidR="00AA6099" w:rsidRPr="001D15D0" w:rsidRDefault="00AA6099" w:rsidP="00AA6099">
      <w:pPr>
        <w:suppressAutoHyphens/>
        <w:jc w:val="center"/>
        <w:rPr>
          <w:b/>
          <w:sz w:val="22"/>
          <w:szCs w:val="22"/>
        </w:rPr>
      </w:pPr>
      <w:r w:rsidRPr="001D15D0">
        <w:rPr>
          <w:bCs/>
          <w:sz w:val="22"/>
          <w:szCs w:val="22"/>
        </w:rPr>
        <w:t>July 17-18, 2018</w:t>
      </w:r>
    </w:p>
    <w:p w:rsidR="006B3783" w:rsidRPr="001D15D0" w:rsidRDefault="006B3783" w:rsidP="006B3783">
      <w:pPr>
        <w:suppressAutoHyphens/>
        <w:jc w:val="center"/>
        <w:rPr>
          <w:b/>
          <w:sz w:val="22"/>
          <w:szCs w:val="22"/>
        </w:rPr>
      </w:pPr>
    </w:p>
    <w:p w:rsidR="006B3783" w:rsidRPr="001D15D0" w:rsidRDefault="006B3783" w:rsidP="006B3783">
      <w:pPr>
        <w:suppressAutoHyphens/>
        <w:jc w:val="center"/>
        <w:rPr>
          <w:b/>
          <w:sz w:val="22"/>
          <w:szCs w:val="22"/>
        </w:rPr>
      </w:pPr>
      <w:r w:rsidRPr="001D15D0">
        <w:rPr>
          <w:b/>
          <w:sz w:val="22"/>
          <w:szCs w:val="22"/>
        </w:rPr>
        <w:t xml:space="preserve">Multistate Research Project </w:t>
      </w:r>
    </w:p>
    <w:p w:rsidR="006B3783" w:rsidRPr="001D15D0" w:rsidRDefault="006B3783" w:rsidP="006B3783">
      <w:pPr>
        <w:suppressAutoHyphens/>
        <w:jc w:val="center"/>
        <w:rPr>
          <w:b/>
          <w:sz w:val="22"/>
          <w:szCs w:val="22"/>
        </w:rPr>
      </w:pPr>
      <w:r w:rsidRPr="001D15D0">
        <w:rPr>
          <w:b/>
          <w:sz w:val="22"/>
          <w:szCs w:val="22"/>
        </w:rPr>
        <w:t xml:space="preserve">Annual Station </w:t>
      </w:r>
      <w:r w:rsidRPr="001D15D0">
        <w:rPr>
          <w:b/>
          <w:sz w:val="22"/>
          <w:szCs w:val="22"/>
          <w:u w:val="single"/>
        </w:rPr>
        <w:t>Publications</w:t>
      </w:r>
      <w:r w:rsidRPr="001D15D0">
        <w:rPr>
          <w:b/>
          <w:sz w:val="22"/>
          <w:szCs w:val="22"/>
        </w:rPr>
        <w:t xml:space="preserve"> Report</w:t>
      </w:r>
    </w:p>
    <w:p w:rsidR="006B3783" w:rsidRPr="001D15D0" w:rsidRDefault="006B3783" w:rsidP="006B3783">
      <w:pPr>
        <w:suppressAutoHyphens/>
        <w:jc w:val="center"/>
        <w:rPr>
          <w:b/>
          <w:sz w:val="22"/>
          <w:szCs w:val="22"/>
        </w:rPr>
      </w:pPr>
    </w:p>
    <w:p w:rsidR="006B3783" w:rsidRPr="001D15D0" w:rsidRDefault="006B3783" w:rsidP="006B3783">
      <w:pPr>
        <w:suppressAutoHyphens/>
        <w:jc w:val="both"/>
        <w:rPr>
          <w:spacing w:val="-3"/>
          <w:sz w:val="22"/>
          <w:szCs w:val="22"/>
        </w:rPr>
      </w:pPr>
      <w:r w:rsidRPr="001D15D0">
        <w:rPr>
          <w:spacing w:val="-3"/>
          <w:sz w:val="22"/>
          <w:szCs w:val="22"/>
          <w:u w:val="single"/>
        </w:rPr>
        <w:t>PROJECT</w:t>
      </w:r>
      <w:r w:rsidRPr="001D15D0">
        <w:rPr>
          <w:spacing w:val="-3"/>
          <w:sz w:val="22"/>
          <w:szCs w:val="22"/>
        </w:rPr>
        <w:t xml:space="preserve"> </w:t>
      </w:r>
      <w:r w:rsidRPr="001D15D0">
        <w:rPr>
          <w:spacing w:val="-3"/>
          <w:sz w:val="22"/>
          <w:szCs w:val="22"/>
          <w:u w:val="single"/>
        </w:rPr>
        <w:t>NUMBER</w:t>
      </w:r>
      <w:r w:rsidR="00B7612B" w:rsidRPr="001D15D0">
        <w:rPr>
          <w:spacing w:val="-3"/>
          <w:sz w:val="22"/>
          <w:szCs w:val="22"/>
        </w:rPr>
        <w:t xml:space="preserve">: </w:t>
      </w:r>
      <w:r w:rsidR="00B7612B" w:rsidRPr="001D15D0">
        <w:rPr>
          <w:spacing w:val="-3"/>
          <w:sz w:val="22"/>
          <w:szCs w:val="22"/>
        </w:rPr>
        <w:tab/>
      </w:r>
      <w:r w:rsidR="00795A74" w:rsidRPr="001D15D0">
        <w:rPr>
          <w:spacing w:val="-3"/>
          <w:sz w:val="22"/>
          <w:szCs w:val="22"/>
        </w:rPr>
        <w:tab/>
      </w:r>
      <w:r w:rsidR="00E71EF4" w:rsidRPr="001D15D0">
        <w:rPr>
          <w:spacing w:val="-3"/>
          <w:sz w:val="22"/>
          <w:szCs w:val="22"/>
        </w:rPr>
        <w:t>NE-13</w:t>
      </w:r>
      <w:r w:rsidRPr="001D15D0">
        <w:rPr>
          <w:spacing w:val="-3"/>
          <w:sz w:val="22"/>
          <w:szCs w:val="22"/>
        </w:rPr>
        <w:t>35</w:t>
      </w:r>
      <w:r w:rsidRPr="001D15D0">
        <w:rPr>
          <w:spacing w:val="-3"/>
          <w:sz w:val="22"/>
          <w:szCs w:val="22"/>
        </w:rPr>
        <w:tab/>
      </w:r>
    </w:p>
    <w:p w:rsidR="006B3783" w:rsidRPr="001D15D0" w:rsidRDefault="006B3783" w:rsidP="006B3783">
      <w:pPr>
        <w:suppressAutoHyphens/>
        <w:jc w:val="both"/>
        <w:rPr>
          <w:spacing w:val="-3"/>
          <w:sz w:val="22"/>
          <w:szCs w:val="22"/>
        </w:rPr>
      </w:pPr>
    </w:p>
    <w:p w:rsidR="006B3783" w:rsidRPr="001D15D0" w:rsidRDefault="006B3783" w:rsidP="006B3783">
      <w:pPr>
        <w:suppressAutoHyphens/>
        <w:ind w:left="1440" w:hanging="1440"/>
        <w:rPr>
          <w:spacing w:val="-3"/>
          <w:sz w:val="22"/>
          <w:szCs w:val="22"/>
        </w:rPr>
      </w:pPr>
      <w:r w:rsidRPr="001D15D0">
        <w:rPr>
          <w:spacing w:val="-3"/>
          <w:sz w:val="22"/>
          <w:szCs w:val="22"/>
          <w:u w:val="single"/>
        </w:rPr>
        <w:t>TITLE:</w:t>
      </w:r>
      <w:r w:rsidRPr="001D15D0">
        <w:rPr>
          <w:spacing w:val="-3"/>
          <w:sz w:val="22"/>
          <w:szCs w:val="22"/>
        </w:rPr>
        <w:t xml:space="preserve"> </w:t>
      </w:r>
      <w:r w:rsidRPr="001D15D0">
        <w:rPr>
          <w:spacing w:val="-3"/>
          <w:sz w:val="22"/>
          <w:szCs w:val="22"/>
        </w:rPr>
        <w:tab/>
      </w:r>
      <w:r w:rsidR="00E71EF4" w:rsidRPr="001D15D0">
        <w:rPr>
          <w:spacing w:val="-3"/>
          <w:sz w:val="22"/>
          <w:szCs w:val="22"/>
        </w:rPr>
        <w:tab/>
      </w:r>
      <w:r w:rsidR="00E71EF4" w:rsidRPr="001D15D0">
        <w:rPr>
          <w:spacing w:val="-3"/>
          <w:sz w:val="22"/>
          <w:szCs w:val="22"/>
        </w:rPr>
        <w:tab/>
        <w:t xml:space="preserve">Resource Management in </w:t>
      </w:r>
      <w:r w:rsidRPr="001D15D0">
        <w:rPr>
          <w:spacing w:val="-3"/>
          <w:sz w:val="22"/>
          <w:szCs w:val="22"/>
        </w:rPr>
        <w:t>Co</w:t>
      </w:r>
      <w:r w:rsidR="00E71EF4" w:rsidRPr="001D15D0">
        <w:rPr>
          <w:spacing w:val="-3"/>
          <w:sz w:val="22"/>
          <w:szCs w:val="22"/>
        </w:rPr>
        <w:t>mmercial Greenhouse Production</w:t>
      </w:r>
    </w:p>
    <w:p w:rsidR="006B3783" w:rsidRPr="001D15D0" w:rsidRDefault="006B3783" w:rsidP="006B3783">
      <w:pPr>
        <w:suppressAutoHyphens/>
        <w:jc w:val="both"/>
        <w:rPr>
          <w:spacing w:val="-3"/>
          <w:sz w:val="22"/>
          <w:szCs w:val="22"/>
        </w:rPr>
      </w:pPr>
    </w:p>
    <w:p w:rsidR="006B3783" w:rsidRPr="001D15D0" w:rsidRDefault="006B3783" w:rsidP="006B3783">
      <w:pPr>
        <w:ind w:left="2880" w:hanging="2880"/>
        <w:rPr>
          <w:spacing w:val="-3"/>
          <w:sz w:val="22"/>
          <w:szCs w:val="22"/>
        </w:rPr>
      </w:pPr>
      <w:r w:rsidRPr="001D15D0">
        <w:rPr>
          <w:spacing w:val="-3"/>
          <w:sz w:val="22"/>
          <w:szCs w:val="22"/>
          <w:u w:val="single"/>
        </w:rPr>
        <w:t>PROJECT</w:t>
      </w:r>
      <w:r w:rsidRPr="001D15D0">
        <w:rPr>
          <w:spacing w:val="-3"/>
          <w:sz w:val="22"/>
          <w:szCs w:val="22"/>
        </w:rPr>
        <w:t xml:space="preserve"> </w:t>
      </w:r>
      <w:r w:rsidRPr="001D15D0">
        <w:rPr>
          <w:spacing w:val="-3"/>
          <w:sz w:val="22"/>
          <w:szCs w:val="22"/>
          <w:u w:val="single"/>
        </w:rPr>
        <w:t>DURATION</w:t>
      </w:r>
      <w:r w:rsidRPr="001D15D0">
        <w:rPr>
          <w:spacing w:val="-3"/>
          <w:sz w:val="22"/>
          <w:szCs w:val="22"/>
        </w:rPr>
        <w:t>:</w:t>
      </w:r>
      <w:r w:rsidRPr="001D15D0">
        <w:rPr>
          <w:spacing w:val="-3"/>
          <w:sz w:val="22"/>
          <w:szCs w:val="22"/>
        </w:rPr>
        <w:tab/>
        <w:t>October 1</w:t>
      </w:r>
      <w:r w:rsidR="00C6445D" w:rsidRPr="001D15D0">
        <w:rPr>
          <w:spacing w:val="-3"/>
          <w:sz w:val="22"/>
          <w:szCs w:val="22"/>
        </w:rPr>
        <w:t>,</w:t>
      </w:r>
      <w:r w:rsidRPr="001D15D0">
        <w:rPr>
          <w:spacing w:val="-3"/>
          <w:sz w:val="22"/>
          <w:szCs w:val="22"/>
        </w:rPr>
        <w:t xml:space="preserve"> </w:t>
      </w:r>
      <w:r w:rsidR="00E71EF4" w:rsidRPr="001D15D0">
        <w:rPr>
          <w:spacing w:val="-3"/>
          <w:sz w:val="22"/>
          <w:szCs w:val="22"/>
        </w:rPr>
        <w:t xml:space="preserve">2013 </w:t>
      </w:r>
      <w:r w:rsidR="00775B71" w:rsidRPr="001D15D0">
        <w:rPr>
          <w:bCs/>
          <w:sz w:val="22"/>
          <w:szCs w:val="22"/>
        </w:rPr>
        <w:t>–</w:t>
      </w:r>
      <w:r w:rsidR="00E71EF4" w:rsidRPr="001D15D0">
        <w:rPr>
          <w:spacing w:val="-3"/>
          <w:sz w:val="22"/>
          <w:szCs w:val="22"/>
        </w:rPr>
        <w:t xml:space="preserve"> September 30, 2018</w:t>
      </w:r>
    </w:p>
    <w:p w:rsidR="006B3783" w:rsidRPr="001D15D0" w:rsidRDefault="006B3783" w:rsidP="006B3783">
      <w:pPr>
        <w:rPr>
          <w:spacing w:val="-3"/>
          <w:sz w:val="22"/>
          <w:szCs w:val="22"/>
        </w:rPr>
      </w:pPr>
    </w:p>
    <w:p w:rsidR="006B3783" w:rsidRPr="001D15D0" w:rsidRDefault="006B3783" w:rsidP="006B3783">
      <w:pPr>
        <w:rPr>
          <w:spacing w:val="-3"/>
          <w:sz w:val="22"/>
          <w:szCs w:val="22"/>
        </w:rPr>
      </w:pPr>
      <w:r w:rsidRPr="001D15D0">
        <w:rPr>
          <w:spacing w:val="-3"/>
          <w:sz w:val="22"/>
          <w:szCs w:val="22"/>
          <w:u w:val="single"/>
        </w:rPr>
        <w:t>EXPERIMENT</w:t>
      </w:r>
      <w:r w:rsidRPr="001D15D0">
        <w:rPr>
          <w:spacing w:val="-3"/>
          <w:sz w:val="22"/>
          <w:szCs w:val="22"/>
        </w:rPr>
        <w:t xml:space="preserve"> </w:t>
      </w:r>
      <w:r w:rsidRPr="001D15D0">
        <w:rPr>
          <w:spacing w:val="-3"/>
          <w:sz w:val="22"/>
          <w:szCs w:val="22"/>
          <w:u w:val="single"/>
        </w:rPr>
        <w:t>STATION</w:t>
      </w:r>
      <w:r w:rsidR="00391276" w:rsidRPr="001D15D0">
        <w:rPr>
          <w:spacing w:val="-3"/>
          <w:sz w:val="22"/>
          <w:szCs w:val="22"/>
        </w:rPr>
        <w:t xml:space="preserve">: </w:t>
      </w:r>
      <w:r w:rsidR="00A2510C" w:rsidRPr="001D15D0">
        <w:rPr>
          <w:spacing w:val="-3"/>
          <w:sz w:val="22"/>
          <w:szCs w:val="22"/>
        </w:rPr>
        <w:tab/>
      </w:r>
      <w:r w:rsidR="001D15D0" w:rsidRPr="001D15D0">
        <w:rPr>
          <w:spacing w:val="-3"/>
          <w:sz w:val="22"/>
          <w:szCs w:val="22"/>
        </w:rPr>
        <w:t>New Hampshire Agriculture Experiment Station</w:t>
      </w:r>
    </w:p>
    <w:p w:rsidR="00821B7B" w:rsidRPr="001D15D0" w:rsidRDefault="00821B7B" w:rsidP="006B3783">
      <w:pPr>
        <w:rPr>
          <w:spacing w:val="-3"/>
          <w:sz w:val="22"/>
          <w:szCs w:val="22"/>
        </w:rPr>
      </w:pPr>
    </w:p>
    <w:p w:rsidR="00821B7B" w:rsidRPr="001D15D0" w:rsidRDefault="006B3783" w:rsidP="00821B7B">
      <w:pPr>
        <w:rPr>
          <w:spacing w:val="-3"/>
          <w:sz w:val="22"/>
          <w:szCs w:val="22"/>
        </w:rPr>
      </w:pPr>
      <w:r w:rsidRPr="001D15D0">
        <w:rPr>
          <w:spacing w:val="-3"/>
          <w:sz w:val="22"/>
          <w:szCs w:val="22"/>
          <w:u w:val="single"/>
        </w:rPr>
        <w:t>PARTICIPANTS</w:t>
      </w:r>
      <w:r w:rsidRPr="001D15D0">
        <w:rPr>
          <w:spacing w:val="-3"/>
          <w:sz w:val="22"/>
          <w:szCs w:val="22"/>
        </w:rPr>
        <w:t>:</w:t>
      </w:r>
      <w:r w:rsidRPr="001D15D0">
        <w:rPr>
          <w:spacing w:val="-3"/>
          <w:sz w:val="22"/>
          <w:szCs w:val="22"/>
        </w:rPr>
        <w:tab/>
      </w:r>
      <w:r w:rsidRPr="001D15D0">
        <w:rPr>
          <w:spacing w:val="-3"/>
          <w:sz w:val="22"/>
          <w:szCs w:val="22"/>
        </w:rPr>
        <w:tab/>
      </w:r>
      <w:r w:rsidR="001D15D0" w:rsidRPr="001D15D0">
        <w:rPr>
          <w:spacing w:val="-3"/>
          <w:sz w:val="22"/>
          <w:szCs w:val="22"/>
        </w:rPr>
        <w:t>Ryan Dickson</w:t>
      </w:r>
      <w:r w:rsidR="00821B7B" w:rsidRPr="001D15D0">
        <w:rPr>
          <w:spacing w:val="-3"/>
          <w:sz w:val="22"/>
          <w:szCs w:val="22"/>
        </w:rPr>
        <w:tab/>
      </w:r>
    </w:p>
    <w:p w:rsidR="006B3783" w:rsidRPr="001D15D0" w:rsidRDefault="006B3783" w:rsidP="006B3783">
      <w:pPr>
        <w:rPr>
          <w:spacing w:val="-3"/>
          <w:sz w:val="22"/>
          <w:szCs w:val="22"/>
        </w:rPr>
      </w:pPr>
    </w:p>
    <w:p w:rsidR="006B3783" w:rsidRPr="001D15D0" w:rsidRDefault="006B3783" w:rsidP="006B3783">
      <w:pPr>
        <w:rPr>
          <w:spacing w:val="-3"/>
          <w:sz w:val="22"/>
          <w:szCs w:val="22"/>
        </w:rPr>
      </w:pPr>
      <w:r w:rsidRPr="001D15D0">
        <w:rPr>
          <w:bCs/>
          <w:sz w:val="22"/>
          <w:szCs w:val="22"/>
          <w:u w:val="single"/>
        </w:rPr>
        <w:t>REPORTING</w:t>
      </w:r>
      <w:r w:rsidRPr="001D15D0">
        <w:rPr>
          <w:bCs/>
          <w:sz w:val="22"/>
          <w:szCs w:val="22"/>
        </w:rPr>
        <w:t xml:space="preserve"> </w:t>
      </w:r>
      <w:r w:rsidRPr="001D15D0">
        <w:rPr>
          <w:bCs/>
          <w:sz w:val="22"/>
          <w:szCs w:val="22"/>
          <w:u w:val="single"/>
        </w:rPr>
        <w:t>PERIOD</w:t>
      </w:r>
      <w:r w:rsidRPr="001D15D0">
        <w:rPr>
          <w:b/>
          <w:sz w:val="22"/>
          <w:szCs w:val="22"/>
        </w:rPr>
        <w:t xml:space="preserve">: </w:t>
      </w:r>
      <w:r w:rsidRPr="001D15D0">
        <w:rPr>
          <w:b/>
          <w:sz w:val="22"/>
          <w:szCs w:val="22"/>
        </w:rPr>
        <w:tab/>
      </w:r>
      <w:r w:rsidR="00821B7B" w:rsidRPr="001D15D0">
        <w:rPr>
          <w:bCs/>
          <w:sz w:val="22"/>
          <w:szCs w:val="22"/>
        </w:rPr>
        <w:t>July 1, 2013</w:t>
      </w:r>
      <w:r w:rsidR="002D2A12" w:rsidRPr="001D15D0">
        <w:rPr>
          <w:bCs/>
          <w:sz w:val="22"/>
          <w:szCs w:val="22"/>
        </w:rPr>
        <w:t xml:space="preserve"> – July 17, 2018</w:t>
      </w:r>
    </w:p>
    <w:p w:rsidR="006B3783" w:rsidRPr="001D15D0" w:rsidRDefault="006B3783" w:rsidP="006B3783">
      <w:pPr>
        <w:rPr>
          <w:spacing w:val="-3"/>
          <w:sz w:val="22"/>
          <w:szCs w:val="22"/>
        </w:rPr>
      </w:pPr>
    </w:p>
    <w:p w:rsidR="006B3783" w:rsidRPr="001D15D0" w:rsidRDefault="006B3783" w:rsidP="006B3783">
      <w:pPr>
        <w:rPr>
          <w:spacing w:val="-3"/>
          <w:sz w:val="22"/>
          <w:szCs w:val="22"/>
        </w:rPr>
      </w:pPr>
      <w:r w:rsidRPr="001D15D0">
        <w:rPr>
          <w:spacing w:val="-3"/>
          <w:sz w:val="22"/>
          <w:szCs w:val="22"/>
          <w:u w:val="single"/>
        </w:rPr>
        <w:t>REPORT</w:t>
      </w:r>
      <w:r w:rsidRPr="001D15D0">
        <w:rPr>
          <w:spacing w:val="-3"/>
          <w:sz w:val="22"/>
          <w:szCs w:val="22"/>
        </w:rPr>
        <w:t xml:space="preserve"> </w:t>
      </w:r>
      <w:r w:rsidRPr="001D15D0">
        <w:rPr>
          <w:spacing w:val="-3"/>
          <w:sz w:val="22"/>
          <w:szCs w:val="22"/>
          <w:u w:val="single"/>
        </w:rPr>
        <w:t>DATE</w:t>
      </w:r>
      <w:r w:rsidRPr="001D15D0">
        <w:rPr>
          <w:spacing w:val="-3"/>
          <w:sz w:val="22"/>
          <w:szCs w:val="22"/>
        </w:rPr>
        <w:t>:</w:t>
      </w:r>
      <w:r w:rsidRPr="001D15D0">
        <w:rPr>
          <w:spacing w:val="-3"/>
          <w:sz w:val="22"/>
          <w:szCs w:val="22"/>
        </w:rPr>
        <w:tab/>
      </w:r>
      <w:r w:rsidRPr="001D15D0">
        <w:rPr>
          <w:spacing w:val="-3"/>
          <w:sz w:val="22"/>
          <w:szCs w:val="22"/>
        </w:rPr>
        <w:tab/>
      </w:r>
      <w:r w:rsidR="00F547EC" w:rsidRPr="001D15D0">
        <w:rPr>
          <w:spacing w:val="-3"/>
          <w:sz w:val="22"/>
          <w:szCs w:val="22"/>
        </w:rPr>
        <w:t>5 September 2018</w:t>
      </w:r>
    </w:p>
    <w:p w:rsidR="006B3783" w:rsidRPr="001D15D0" w:rsidRDefault="006B3783" w:rsidP="006B3783">
      <w:pPr>
        <w:rPr>
          <w:spacing w:val="-3"/>
          <w:sz w:val="22"/>
          <w:szCs w:val="22"/>
        </w:rPr>
      </w:pPr>
    </w:p>
    <w:p w:rsidR="00FC475D" w:rsidRPr="001D15D0" w:rsidRDefault="00FC475D">
      <w:pPr>
        <w:suppressAutoHyphens/>
        <w:rPr>
          <w:b/>
          <w:sz w:val="22"/>
          <w:szCs w:val="22"/>
          <w:u w:val="single"/>
        </w:rPr>
      </w:pPr>
      <w:r w:rsidRPr="001D15D0">
        <w:rPr>
          <w:b/>
          <w:sz w:val="22"/>
          <w:szCs w:val="22"/>
          <w:u w:val="single"/>
        </w:rPr>
        <w:t>PUBLICATIONS:</w:t>
      </w:r>
    </w:p>
    <w:p w:rsidR="000000F9" w:rsidRPr="001D15D0" w:rsidRDefault="000000F9">
      <w:pPr>
        <w:suppressAutoHyphens/>
        <w:rPr>
          <w:b/>
          <w:bCs/>
          <w:sz w:val="22"/>
          <w:szCs w:val="22"/>
          <w:u w:val="single"/>
        </w:rPr>
      </w:pPr>
    </w:p>
    <w:p w:rsidR="00FC475D" w:rsidRPr="001D15D0" w:rsidRDefault="00FC475D" w:rsidP="000000F9">
      <w:pPr>
        <w:pStyle w:val="NormalWeb"/>
        <w:spacing w:before="0" w:beforeAutospacing="0" w:after="0" w:afterAutospacing="0"/>
        <w:rPr>
          <w:b/>
          <w:bCs/>
          <w:sz w:val="22"/>
          <w:szCs w:val="22"/>
        </w:rPr>
      </w:pPr>
      <w:r w:rsidRPr="001D15D0">
        <w:rPr>
          <w:b/>
          <w:bCs/>
          <w:sz w:val="22"/>
          <w:szCs w:val="22"/>
        </w:rPr>
        <w:t>Dissertations, Theses (Published)</w:t>
      </w:r>
    </w:p>
    <w:p w:rsidR="00A07C16" w:rsidRPr="001D15D0" w:rsidRDefault="00A07C16" w:rsidP="003326F1">
      <w:pPr>
        <w:pStyle w:val="NormalWeb"/>
        <w:spacing w:before="0" w:beforeAutospacing="0" w:after="0" w:afterAutospacing="0"/>
        <w:rPr>
          <w:bCs/>
          <w:sz w:val="22"/>
          <w:szCs w:val="22"/>
        </w:rPr>
      </w:pPr>
    </w:p>
    <w:p w:rsidR="00712B09" w:rsidRPr="001D15D0" w:rsidRDefault="00712B09" w:rsidP="00754C51">
      <w:pPr>
        <w:pStyle w:val="NormalWeb"/>
        <w:spacing w:before="0" w:beforeAutospacing="0" w:after="0" w:afterAutospacing="0"/>
        <w:rPr>
          <w:bCs/>
          <w:sz w:val="22"/>
          <w:szCs w:val="22"/>
        </w:rPr>
      </w:pPr>
      <w:r w:rsidRPr="001D15D0">
        <w:rPr>
          <w:bCs/>
          <w:sz w:val="22"/>
          <w:szCs w:val="22"/>
        </w:rPr>
        <w:t>ME:</w:t>
      </w:r>
    </w:p>
    <w:p w:rsidR="00712B09" w:rsidRPr="001D15D0" w:rsidRDefault="00712B09" w:rsidP="000C67D9">
      <w:pPr>
        <w:pStyle w:val="ListParagraph"/>
        <w:numPr>
          <w:ilvl w:val="0"/>
          <w:numId w:val="35"/>
        </w:numPr>
        <w:rPr>
          <w:rFonts w:ascii="Times New Roman" w:hAnsi="Times New Roman"/>
          <w:bCs/>
        </w:rPr>
      </w:pPr>
      <w:r w:rsidRPr="001D15D0">
        <w:rPr>
          <w:rFonts w:ascii="Times New Roman" w:hAnsi="Times New Roman"/>
          <w:bCs/>
        </w:rPr>
        <w:t xml:space="preserve">Foster, J. 2014. </w:t>
      </w:r>
      <w:r w:rsidRPr="001D15D0">
        <w:rPr>
          <w:rFonts w:ascii="Times New Roman" w:hAnsi="Times New Roman"/>
        </w:rPr>
        <w:t xml:space="preserve">Effects of Light, Volumetric Water Content, and Soil Nutrition on Greenhouse Propagation of the Clonal Sub-Shrub </w:t>
      </w:r>
      <w:r w:rsidRPr="001D15D0">
        <w:rPr>
          <w:rFonts w:ascii="Times New Roman" w:hAnsi="Times New Roman"/>
          <w:i/>
        </w:rPr>
        <w:t>Linnaea borealis</w:t>
      </w:r>
      <w:r w:rsidRPr="001D15D0">
        <w:rPr>
          <w:rFonts w:ascii="Times New Roman" w:hAnsi="Times New Roman"/>
        </w:rPr>
        <w:t>. Univ. M</w:t>
      </w:r>
      <w:bookmarkStart w:id="0" w:name="_GoBack"/>
      <w:bookmarkEnd w:id="0"/>
      <w:r w:rsidRPr="001D15D0">
        <w:rPr>
          <w:rFonts w:ascii="Times New Roman" w:hAnsi="Times New Roman"/>
        </w:rPr>
        <w:t xml:space="preserve">aine, </w:t>
      </w:r>
      <w:proofErr w:type="spellStart"/>
      <w:r w:rsidRPr="001D15D0">
        <w:rPr>
          <w:rFonts w:ascii="Times New Roman" w:hAnsi="Times New Roman"/>
        </w:rPr>
        <w:t>Orono</w:t>
      </w:r>
      <w:proofErr w:type="spellEnd"/>
      <w:r w:rsidRPr="001D15D0">
        <w:rPr>
          <w:rFonts w:ascii="Times New Roman" w:hAnsi="Times New Roman"/>
        </w:rPr>
        <w:t xml:space="preserve">, MS Thesis. </w:t>
      </w:r>
      <w:proofErr w:type="spellStart"/>
      <w:r w:rsidRPr="001D15D0">
        <w:rPr>
          <w:rFonts w:ascii="Times New Roman" w:hAnsi="Times New Roman"/>
        </w:rPr>
        <w:t>Abstr</w:t>
      </w:r>
      <w:proofErr w:type="spellEnd"/>
      <w:r w:rsidRPr="001D15D0">
        <w:rPr>
          <w:rFonts w:ascii="Times New Roman" w:hAnsi="Times New Roman"/>
        </w:rPr>
        <w:t>. 2099.</w:t>
      </w:r>
    </w:p>
    <w:p w:rsidR="00712B09" w:rsidRPr="001D15D0" w:rsidRDefault="00712B09" w:rsidP="00712B09">
      <w:pPr>
        <w:pStyle w:val="NormalWeb"/>
        <w:numPr>
          <w:ilvl w:val="0"/>
          <w:numId w:val="35"/>
        </w:numPr>
        <w:spacing w:before="0" w:beforeAutospacing="0" w:after="0" w:afterAutospacing="0"/>
        <w:rPr>
          <w:bCs/>
          <w:sz w:val="22"/>
          <w:szCs w:val="22"/>
        </w:rPr>
      </w:pPr>
      <w:r w:rsidRPr="001D15D0">
        <w:rPr>
          <w:bCs/>
          <w:sz w:val="22"/>
          <w:szCs w:val="22"/>
        </w:rPr>
        <w:t xml:space="preserve">Zhen, S. 2013. </w:t>
      </w:r>
      <w:r w:rsidRPr="001D15D0">
        <w:rPr>
          <w:sz w:val="22"/>
          <w:szCs w:val="22"/>
        </w:rPr>
        <w:t xml:space="preserve">Production of Rosemary, Canadian Columbine, Cheddar Pink, and English Lavender. Univ. Maine, </w:t>
      </w:r>
      <w:proofErr w:type="spellStart"/>
      <w:r w:rsidRPr="001D15D0">
        <w:rPr>
          <w:sz w:val="22"/>
          <w:szCs w:val="22"/>
        </w:rPr>
        <w:t>Orono</w:t>
      </w:r>
      <w:proofErr w:type="spellEnd"/>
      <w:r w:rsidRPr="001D15D0">
        <w:rPr>
          <w:sz w:val="22"/>
          <w:szCs w:val="22"/>
        </w:rPr>
        <w:t xml:space="preserve">, MS Thesis. </w:t>
      </w:r>
      <w:proofErr w:type="spellStart"/>
      <w:r w:rsidRPr="001D15D0">
        <w:rPr>
          <w:sz w:val="22"/>
          <w:szCs w:val="22"/>
        </w:rPr>
        <w:t>Abstr</w:t>
      </w:r>
      <w:proofErr w:type="spellEnd"/>
      <w:r w:rsidRPr="001D15D0">
        <w:rPr>
          <w:sz w:val="22"/>
          <w:szCs w:val="22"/>
        </w:rPr>
        <w:t>. 1977.</w:t>
      </w:r>
    </w:p>
    <w:p w:rsidR="00712B09" w:rsidRPr="001D15D0" w:rsidRDefault="00712B09" w:rsidP="00754C51">
      <w:pPr>
        <w:pStyle w:val="NormalWeb"/>
        <w:spacing w:before="0" w:beforeAutospacing="0" w:after="0" w:afterAutospacing="0"/>
        <w:rPr>
          <w:bCs/>
          <w:sz w:val="22"/>
          <w:szCs w:val="22"/>
        </w:rPr>
      </w:pPr>
    </w:p>
    <w:p w:rsidR="00754C51" w:rsidRPr="001D15D0" w:rsidRDefault="00754C51" w:rsidP="00754C51">
      <w:pPr>
        <w:pStyle w:val="NormalWeb"/>
        <w:spacing w:before="0" w:beforeAutospacing="0" w:after="0" w:afterAutospacing="0"/>
        <w:rPr>
          <w:bCs/>
          <w:sz w:val="22"/>
          <w:szCs w:val="22"/>
        </w:rPr>
      </w:pPr>
      <w:r w:rsidRPr="001D15D0">
        <w:rPr>
          <w:bCs/>
          <w:sz w:val="22"/>
          <w:szCs w:val="22"/>
        </w:rPr>
        <w:t>NJ:</w:t>
      </w:r>
    </w:p>
    <w:p w:rsidR="00F84C7A" w:rsidRPr="001D15D0" w:rsidRDefault="00F84C7A" w:rsidP="00F84C7A">
      <w:pPr>
        <w:ind w:left="360" w:hanging="360"/>
        <w:rPr>
          <w:i/>
          <w:sz w:val="22"/>
          <w:szCs w:val="22"/>
        </w:rPr>
      </w:pPr>
      <w:r w:rsidRPr="001D15D0">
        <w:rPr>
          <w:i/>
          <w:sz w:val="22"/>
          <w:szCs w:val="22"/>
        </w:rPr>
        <w:t>Completed:</w:t>
      </w:r>
    </w:p>
    <w:p w:rsidR="00F84C7A" w:rsidRPr="001D15D0" w:rsidRDefault="00F84C7A" w:rsidP="00F84C7A">
      <w:pPr>
        <w:pStyle w:val="ListParagraph"/>
        <w:numPr>
          <w:ilvl w:val="0"/>
          <w:numId w:val="33"/>
        </w:numPr>
        <w:rPr>
          <w:rFonts w:ascii="Times New Roman" w:hAnsi="Times New Roman"/>
        </w:rPr>
      </w:pPr>
      <w:proofErr w:type="spellStart"/>
      <w:r w:rsidRPr="001D15D0">
        <w:rPr>
          <w:rFonts w:ascii="Times New Roman" w:hAnsi="Times New Roman"/>
        </w:rPr>
        <w:t>Mehra</w:t>
      </w:r>
      <w:proofErr w:type="spellEnd"/>
      <w:r w:rsidRPr="001D15D0">
        <w:rPr>
          <w:rFonts w:ascii="Times New Roman" w:hAnsi="Times New Roman"/>
        </w:rPr>
        <w:t xml:space="preserve"> </w:t>
      </w:r>
      <w:proofErr w:type="spellStart"/>
      <w:r w:rsidRPr="001D15D0">
        <w:rPr>
          <w:rFonts w:ascii="Times New Roman" w:hAnsi="Times New Roman"/>
        </w:rPr>
        <w:t>Blott</w:t>
      </w:r>
      <w:proofErr w:type="spellEnd"/>
      <w:r w:rsidRPr="001D15D0">
        <w:rPr>
          <w:rFonts w:ascii="Times New Roman" w:hAnsi="Times New Roman"/>
        </w:rPr>
        <w:t>, Ph.D. 2018. Dissertation title: Evaluating off-gassing from polyethylene film used to cover greenhouses and high tunnels. A.J. Both served as a member of the dissertation advisory committee.</w:t>
      </w:r>
    </w:p>
    <w:p w:rsidR="00F84C7A" w:rsidRPr="001D15D0" w:rsidRDefault="00F84C7A" w:rsidP="00F84C7A">
      <w:pPr>
        <w:pStyle w:val="ListParagraph"/>
        <w:numPr>
          <w:ilvl w:val="0"/>
          <w:numId w:val="33"/>
        </w:numPr>
        <w:rPr>
          <w:rFonts w:ascii="Times New Roman" w:hAnsi="Times New Roman"/>
        </w:rPr>
      </w:pPr>
      <w:proofErr w:type="spellStart"/>
      <w:r w:rsidRPr="001D15D0">
        <w:rPr>
          <w:rFonts w:ascii="Times New Roman" w:hAnsi="Times New Roman"/>
        </w:rPr>
        <w:t>Swetha</w:t>
      </w:r>
      <w:proofErr w:type="spellEnd"/>
      <w:r w:rsidRPr="001D15D0">
        <w:rPr>
          <w:rFonts w:ascii="Times New Roman" w:hAnsi="Times New Roman"/>
        </w:rPr>
        <w:t xml:space="preserve"> </w:t>
      </w:r>
      <w:proofErr w:type="spellStart"/>
      <w:r w:rsidRPr="001D15D0">
        <w:rPr>
          <w:rFonts w:ascii="Times New Roman" w:hAnsi="Times New Roman"/>
        </w:rPr>
        <w:t>Kasetty</w:t>
      </w:r>
      <w:proofErr w:type="spellEnd"/>
      <w:r w:rsidRPr="001D15D0">
        <w:rPr>
          <w:rFonts w:ascii="Times New Roman" w:hAnsi="Times New Roman"/>
        </w:rPr>
        <w:t>, M.S. 2017. Thesis title: Using flux balance analysis to predict methyl-mercury production by sulfate reducing bacteria. A.J. Both served as co-advisor.</w:t>
      </w:r>
    </w:p>
    <w:p w:rsidR="00F84C7A" w:rsidRPr="001D15D0" w:rsidRDefault="00F84C7A" w:rsidP="00F84C7A">
      <w:pPr>
        <w:pStyle w:val="ListParagraph"/>
        <w:numPr>
          <w:ilvl w:val="0"/>
          <w:numId w:val="33"/>
        </w:numPr>
        <w:contextualSpacing/>
        <w:rPr>
          <w:rFonts w:ascii="Times New Roman" w:hAnsi="Times New Roman"/>
        </w:rPr>
      </w:pPr>
      <w:r w:rsidRPr="001D15D0">
        <w:rPr>
          <w:rFonts w:ascii="Times New Roman" w:hAnsi="Times New Roman"/>
        </w:rPr>
        <w:t xml:space="preserve">Michael Johnson, Ph.D. 2017. Dissertation title: Development, optimization, and </w:t>
      </w:r>
      <w:proofErr w:type="spellStart"/>
      <w:r w:rsidRPr="001D15D0">
        <w:rPr>
          <w:rFonts w:ascii="Times New Roman" w:hAnsi="Times New Roman"/>
        </w:rPr>
        <w:t>technoeconomic</w:t>
      </w:r>
      <w:proofErr w:type="spellEnd"/>
      <w:r w:rsidRPr="001D15D0">
        <w:rPr>
          <w:rFonts w:ascii="Times New Roman" w:hAnsi="Times New Roman"/>
        </w:rPr>
        <w:t xml:space="preserve"> evaluation of a novel attached growth algae cultivation platform. A.J. Both served as major advisor.</w:t>
      </w:r>
    </w:p>
    <w:p w:rsidR="00F84C7A" w:rsidRPr="001D15D0" w:rsidRDefault="00F84C7A" w:rsidP="00F84C7A">
      <w:pPr>
        <w:pStyle w:val="ListParagraph"/>
        <w:numPr>
          <w:ilvl w:val="0"/>
          <w:numId w:val="33"/>
        </w:numPr>
        <w:rPr>
          <w:rFonts w:ascii="Times New Roman" w:hAnsi="Times New Roman"/>
        </w:rPr>
      </w:pPr>
      <w:r w:rsidRPr="001D15D0">
        <w:rPr>
          <w:rFonts w:ascii="Times New Roman" w:hAnsi="Times New Roman"/>
        </w:rPr>
        <w:t xml:space="preserve">Isabel </w:t>
      </w:r>
      <w:proofErr w:type="spellStart"/>
      <w:r w:rsidRPr="001D15D0">
        <w:rPr>
          <w:rFonts w:ascii="Times New Roman" w:hAnsi="Times New Roman"/>
        </w:rPr>
        <w:t>Armas</w:t>
      </w:r>
      <w:proofErr w:type="spellEnd"/>
      <w:r w:rsidRPr="001D15D0">
        <w:rPr>
          <w:rFonts w:ascii="Times New Roman" w:hAnsi="Times New Roman"/>
        </w:rPr>
        <w:t xml:space="preserve"> Gutiérrez, M.S. 2015. Thesis title: Nutritional enhancement of lettuce using mutation breeding. A.J. Both served as a member of the thesis advisory committee.</w:t>
      </w:r>
    </w:p>
    <w:p w:rsidR="00F84C7A" w:rsidRPr="001D15D0" w:rsidRDefault="00F84C7A" w:rsidP="00F84C7A">
      <w:pPr>
        <w:ind w:left="360" w:hanging="360"/>
        <w:rPr>
          <w:i/>
          <w:sz w:val="22"/>
          <w:szCs w:val="22"/>
        </w:rPr>
      </w:pPr>
      <w:r w:rsidRPr="001D15D0">
        <w:rPr>
          <w:i/>
          <w:sz w:val="22"/>
          <w:szCs w:val="22"/>
        </w:rPr>
        <w:t>Ongoing:</w:t>
      </w:r>
    </w:p>
    <w:p w:rsidR="00F84C7A" w:rsidRPr="001D15D0" w:rsidRDefault="00F84C7A" w:rsidP="00F84C7A">
      <w:pPr>
        <w:pStyle w:val="ListParagraph"/>
        <w:numPr>
          <w:ilvl w:val="0"/>
          <w:numId w:val="34"/>
        </w:numPr>
        <w:rPr>
          <w:rFonts w:ascii="Times New Roman" w:hAnsi="Times New Roman"/>
        </w:rPr>
      </w:pPr>
      <w:r w:rsidRPr="001D15D0">
        <w:rPr>
          <w:rFonts w:ascii="Times New Roman" w:hAnsi="Times New Roman"/>
        </w:rPr>
        <w:t xml:space="preserve">David </w:t>
      </w:r>
      <w:proofErr w:type="spellStart"/>
      <w:r w:rsidRPr="001D15D0">
        <w:rPr>
          <w:rFonts w:ascii="Times New Roman" w:hAnsi="Times New Roman"/>
        </w:rPr>
        <w:t>Lewus</w:t>
      </w:r>
      <w:proofErr w:type="spellEnd"/>
      <w:r w:rsidRPr="001D15D0">
        <w:rPr>
          <w:rFonts w:ascii="Times New Roman" w:hAnsi="Times New Roman"/>
        </w:rPr>
        <w:t>, Ph.D. student in Plant Biology (2017</w:t>
      </w:r>
      <w:proofErr w:type="gramStart"/>
      <w:r w:rsidRPr="001D15D0">
        <w:rPr>
          <w:rFonts w:ascii="Times New Roman" w:hAnsi="Times New Roman"/>
        </w:rPr>
        <w:t>-)</w:t>
      </w:r>
      <w:proofErr w:type="gramEnd"/>
      <w:r w:rsidRPr="001D15D0">
        <w:rPr>
          <w:rFonts w:ascii="Times New Roman" w:hAnsi="Times New Roman"/>
        </w:rPr>
        <w:t>. Project: CFD analysis of natural ventilation in high tunnels. A.J. Both serves as major advisor.</w:t>
      </w:r>
    </w:p>
    <w:p w:rsidR="00F84C7A" w:rsidRPr="001D15D0" w:rsidRDefault="00F84C7A" w:rsidP="00F84C7A">
      <w:pPr>
        <w:pStyle w:val="ListParagraph"/>
        <w:numPr>
          <w:ilvl w:val="0"/>
          <w:numId w:val="34"/>
        </w:numPr>
        <w:rPr>
          <w:rFonts w:ascii="Times New Roman" w:hAnsi="Times New Roman"/>
        </w:rPr>
      </w:pPr>
      <w:r w:rsidRPr="001D15D0">
        <w:rPr>
          <w:rFonts w:ascii="Times New Roman" w:hAnsi="Times New Roman"/>
        </w:rPr>
        <w:lastRenderedPageBreak/>
        <w:t>Matthew Patterson, Ph.D. student in Environmental Sciences (2015</w:t>
      </w:r>
      <w:proofErr w:type="gramStart"/>
      <w:r w:rsidRPr="001D15D0">
        <w:rPr>
          <w:rFonts w:ascii="Times New Roman" w:hAnsi="Times New Roman"/>
        </w:rPr>
        <w:t>-)</w:t>
      </w:r>
      <w:proofErr w:type="gramEnd"/>
      <w:r w:rsidRPr="001D15D0">
        <w:rPr>
          <w:rFonts w:ascii="Times New Roman" w:hAnsi="Times New Roman"/>
        </w:rPr>
        <w:t>. Project: Estimation of heterogeneous flow using soil and geophysical data at multiple scales. A.J. Both serves as a member of the dissertation advisory committee.</w:t>
      </w:r>
    </w:p>
    <w:p w:rsidR="00754C51" w:rsidRPr="001D15D0" w:rsidRDefault="00F84C7A" w:rsidP="00F84C7A">
      <w:pPr>
        <w:pStyle w:val="NormalWeb"/>
        <w:numPr>
          <w:ilvl w:val="0"/>
          <w:numId w:val="34"/>
        </w:numPr>
        <w:spacing w:before="0" w:beforeAutospacing="0" w:after="0" w:afterAutospacing="0"/>
        <w:rPr>
          <w:bCs/>
          <w:sz w:val="22"/>
          <w:szCs w:val="22"/>
        </w:rPr>
      </w:pPr>
      <w:r w:rsidRPr="001D15D0">
        <w:rPr>
          <w:sz w:val="22"/>
          <w:szCs w:val="22"/>
        </w:rPr>
        <w:t>Yuan Li, Ph.D. student in Plant Biology (2013</w:t>
      </w:r>
      <w:proofErr w:type="gramStart"/>
      <w:r w:rsidRPr="001D15D0">
        <w:rPr>
          <w:sz w:val="22"/>
          <w:szCs w:val="22"/>
        </w:rPr>
        <w:t>-)</w:t>
      </w:r>
      <w:proofErr w:type="gramEnd"/>
      <w:r w:rsidRPr="001D15D0">
        <w:rPr>
          <w:sz w:val="22"/>
          <w:szCs w:val="22"/>
        </w:rPr>
        <w:t>. Project: Hydroponic crop production. A.J. Both serves as major advisor.</w:t>
      </w:r>
    </w:p>
    <w:p w:rsidR="00754C51" w:rsidRPr="001D15D0" w:rsidRDefault="00754C51" w:rsidP="00754C51">
      <w:pPr>
        <w:pStyle w:val="NormalWeb"/>
        <w:spacing w:before="0" w:beforeAutospacing="0" w:after="0" w:afterAutospacing="0"/>
        <w:rPr>
          <w:bCs/>
          <w:sz w:val="22"/>
          <w:szCs w:val="22"/>
        </w:rPr>
      </w:pPr>
    </w:p>
    <w:p w:rsidR="00754C51" w:rsidRPr="001D15D0" w:rsidRDefault="00754C51" w:rsidP="00754C51">
      <w:pPr>
        <w:pStyle w:val="NormalWeb"/>
        <w:spacing w:before="0" w:beforeAutospacing="0" w:after="0" w:afterAutospacing="0"/>
        <w:rPr>
          <w:bCs/>
          <w:sz w:val="22"/>
          <w:szCs w:val="22"/>
        </w:rPr>
      </w:pPr>
      <w:r w:rsidRPr="001D15D0">
        <w:rPr>
          <w:bCs/>
          <w:sz w:val="22"/>
          <w:szCs w:val="22"/>
        </w:rPr>
        <w:t>MSU:</w:t>
      </w:r>
    </w:p>
    <w:p w:rsidR="00754C51" w:rsidRPr="001D15D0" w:rsidRDefault="00754C51" w:rsidP="00754C51">
      <w:pPr>
        <w:pStyle w:val="NormalWeb"/>
        <w:numPr>
          <w:ilvl w:val="0"/>
          <w:numId w:val="27"/>
        </w:numPr>
        <w:spacing w:before="0" w:beforeAutospacing="0" w:after="0" w:afterAutospacing="0"/>
        <w:rPr>
          <w:bCs/>
          <w:sz w:val="22"/>
          <w:szCs w:val="22"/>
        </w:rPr>
      </w:pPr>
      <w:r w:rsidRPr="001D15D0">
        <w:rPr>
          <w:bCs/>
          <w:sz w:val="22"/>
          <w:szCs w:val="22"/>
        </w:rPr>
        <w:t xml:space="preserve">Craver, J.K. and </w:t>
      </w:r>
      <w:r w:rsidRPr="001D15D0">
        <w:rPr>
          <w:b/>
          <w:bCs/>
          <w:sz w:val="22"/>
          <w:szCs w:val="22"/>
        </w:rPr>
        <w:t>R.G. Lopez</w:t>
      </w:r>
      <w:r w:rsidRPr="001D15D0">
        <w:rPr>
          <w:bCs/>
          <w:sz w:val="22"/>
          <w:szCs w:val="22"/>
        </w:rPr>
        <w:t xml:space="preserve">. 2018. Manipulating light quality, light intensity, and carbon </w:t>
      </w:r>
    </w:p>
    <w:p w:rsidR="00754C51" w:rsidRPr="001D15D0" w:rsidRDefault="00754C51" w:rsidP="00754C51">
      <w:pPr>
        <w:pStyle w:val="NormalWeb"/>
        <w:numPr>
          <w:ilvl w:val="0"/>
          <w:numId w:val="27"/>
        </w:numPr>
        <w:spacing w:before="0" w:beforeAutospacing="0" w:after="0" w:afterAutospacing="0"/>
        <w:rPr>
          <w:bCs/>
          <w:sz w:val="22"/>
          <w:szCs w:val="22"/>
        </w:rPr>
      </w:pPr>
      <w:proofErr w:type="gramStart"/>
      <w:r w:rsidRPr="001D15D0">
        <w:rPr>
          <w:bCs/>
          <w:sz w:val="22"/>
          <w:szCs w:val="22"/>
        </w:rPr>
        <w:t>dioxide</w:t>
      </w:r>
      <w:proofErr w:type="gramEnd"/>
      <w:r w:rsidRPr="001D15D0">
        <w:rPr>
          <w:bCs/>
          <w:sz w:val="22"/>
          <w:szCs w:val="22"/>
        </w:rPr>
        <w:t xml:space="preserve"> concentration to optimize indoor and greenhouse production of annual bedding plant seedlings. Purdue Univ., West Lafayette, PhD Diss.</w:t>
      </w:r>
    </w:p>
    <w:p w:rsidR="00754C51" w:rsidRPr="001D15D0" w:rsidRDefault="00754C51" w:rsidP="003326F1">
      <w:pPr>
        <w:pStyle w:val="NormalWeb"/>
        <w:spacing w:before="0" w:beforeAutospacing="0" w:after="0" w:afterAutospacing="0"/>
        <w:rPr>
          <w:bCs/>
          <w:sz w:val="22"/>
          <w:szCs w:val="22"/>
        </w:rPr>
      </w:pPr>
    </w:p>
    <w:p w:rsidR="00A07C16" w:rsidRPr="001D15D0" w:rsidRDefault="00A07C16" w:rsidP="003326F1">
      <w:pPr>
        <w:pStyle w:val="NormalWeb"/>
        <w:spacing w:before="0" w:beforeAutospacing="0" w:after="0" w:afterAutospacing="0"/>
        <w:rPr>
          <w:bCs/>
          <w:sz w:val="22"/>
          <w:szCs w:val="22"/>
        </w:rPr>
      </w:pPr>
      <w:r w:rsidRPr="001D15D0">
        <w:rPr>
          <w:bCs/>
          <w:sz w:val="22"/>
          <w:szCs w:val="22"/>
        </w:rPr>
        <w:t>Virginia Tech:</w:t>
      </w:r>
    </w:p>
    <w:p w:rsidR="00A07C16" w:rsidRPr="001D15D0" w:rsidRDefault="00A07C16" w:rsidP="00A07C16">
      <w:pPr>
        <w:pStyle w:val="NormalWeb"/>
        <w:numPr>
          <w:ilvl w:val="0"/>
          <w:numId w:val="20"/>
        </w:numPr>
        <w:spacing w:before="0" w:beforeAutospacing="0" w:after="0" w:afterAutospacing="0"/>
        <w:rPr>
          <w:bCs/>
          <w:sz w:val="22"/>
          <w:szCs w:val="22"/>
        </w:rPr>
      </w:pPr>
      <w:r w:rsidRPr="001D15D0">
        <w:rPr>
          <w:bCs/>
          <w:sz w:val="22"/>
          <w:szCs w:val="22"/>
        </w:rPr>
        <w:t xml:space="preserve">Grossman, M.C. 2017. Controlling Growth of Echinacea Hybrids. Ph.D. Dissertation, Virginia Polytechnic Institute and State University. </w:t>
      </w:r>
    </w:p>
    <w:p w:rsidR="00A07C16" w:rsidRPr="001D15D0" w:rsidRDefault="00A07C16" w:rsidP="00A07C16">
      <w:pPr>
        <w:pStyle w:val="ListParagraph"/>
        <w:numPr>
          <w:ilvl w:val="0"/>
          <w:numId w:val="20"/>
        </w:numPr>
        <w:spacing w:after="120"/>
        <w:rPr>
          <w:rFonts w:ascii="Times New Roman" w:hAnsi="Times New Roman"/>
        </w:rPr>
      </w:pPr>
      <w:r w:rsidRPr="001D15D0">
        <w:rPr>
          <w:rFonts w:ascii="Times New Roman" w:hAnsi="Times New Roman"/>
          <w:bCs/>
        </w:rPr>
        <w:t>Mack, R.E. 2016.</w:t>
      </w:r>
      <w:r w:rsidRPr="001D15D0">
        <w:rPr>
          <w:rFonts w:ascii="Times New Roman" w:hAnsi="Times New Roman"/>
          <w:b/>
          <w:bCs/>
        </w:rPr>
        <w:t xml:space="preserve"> </w:t>
      </w:r>
      <w:r w:rsidRPr="001D15D0">
        <w:rPr>
          <w:rFonts w:ascii="Times New Roman" w:hAnsi="Times New Roman"/>
        </w:rPr>
        <w:t xml:space="preserve">Best Management Practice Use and Efficacy for the Virginia Nursery and Greenhouse Industry. M.S. Thesis. </w:t>
      </w:r>
      <w:r w:rsidRPr="001D15D0">
        <w:rPr>
          <w:rFonts w:ascii="Times New Roman" w:hAnsi="Times New Roman"/>
          <w:bCs/>
        </w:rPr>
        <w:t>Virginia Polytechnic Institute and State University.</w:t>
      </w:r>
    </w:p>
    <w:p w:rsidR="00A07C16" w:rsidRPr="001D15D0" w:rsidRDefault="00A07C16" w:rsidP="003326F1">
      <w:pPr>
        <w:pStyle w:val="NormalWeb"/>
        <w:spacing w:before="0" w:beforeAutospacing="0" w:after="0" w:afterAutospacing="0"/>
        <w:rPr>
          <w:bCs/>
          <w:sz w:val="22"/>
          <w:szCs w:val="22"/>
        </w:rPr>
      </w:pPr>
    </w:p>
    <w:p w:rsidR="00A07C16" w:rsidRPr="001D15D0" w:rsidRDefault="00A07C16" w:rsidP="003326F1">
      <w:pPr>
        <w:pStyle w:val="NormalWeb"/>
        <w:spacing w:before="0" w:beforeAutospacing="0" w:after="0" w:afterAutospacing="0"/>
        <w:rPr>
          <w:bCs/>
          <w:sz w:val="22"/>
          <w:szCs w:val="22"/>
        </w:rPr>
      </w:pPr>
      <w:r w:rsidRPr="001D15D0">
        <w:rPr>
          <w:bCs/>
          <w:sz w:val="22"/>
          <w:szCs w:val="22"/>
        </w:rPr>
        <w:t>CT:</w:t>
      </w:r>
    </w:p>
    <w:p w:rsidR="003326F1" w:rsidRDefault="00D71AA0" w:rsidP="00A07C16">
      <w:pPr>
        <w:pStyle w:val="NormalWeb"/>
        <w:numPr>
          <w:ilvl w:val="0"/>
          <w:numId w:val="12"/>
        </w:numPr>
        <w:spacing w:before="0" w:beforeAutospacing="0" w:after="0" w:afterAutospacing="0"/>
        <w:rPr>
          <w:bCs/>
          <w:sz w:val="22"/>
          <w:szCs w:val="22"/>
        </w:rPr>
      </w:pPr>
      <w:r w:rsidRPr="001D15D0">
        <w:rPr>
          <w:bCs/>
          <w:sz w:val="22"/>
          <w:szCs w:val="22"/>
        </w:rPr>
        <w:t xml:space="preserve">McGehee CS. 2018. ‘Microbial Suppression of Pythium Root Rot in Soilless Systems” Master in Science Thesis, University of Connecticut, Storrs, CT </w:t>
      </w:r>
    </w:p>
    <w:p w:rsidR="00605C35" w:rsidRDefault="00605C35" w:rsidP="00605C35">
      <w:pPr>
        <w:pStyle w:val="NormalWeb"/>
        <w:spacing w:before="0" w:beforeAutospacing="0" w:after="0" w:afterAutospacing="0"/>
        <w:rPr>
          <w:bCs/>
          <w:sz w:val="22"/>
          <w:szCs w:val="22"/>
        </w:rPr>
      </w:pPr>
    </w:p>
    <w:p w:rsidR="00605C35" w:rsidRDefault="00605C35" w:rsidP="00605C35">
      <w:pPr>
        <w:pStyle w:val="NormalWeb"/>
        <w:spacing w:before="0" w:beforeAutospacing="0" w:after="0" w:afterAutospacing="0"/>
        <w:rPr>
          <w:bCs/>
          <w:sz w:val="22"/>
          <w:szCs w:val="22"/>
        </w:rPr>
      </w:pPr>
      <w:r>
        <w:rPr>
          <w:bCs/>
          <w:sz w:val="22"/>
          <w:szCs w:val="22"/>
        </w:rPr>
        <w:t>Cornell:</w:t>
      </w:r>
    </w:p>
    <w:p w:rsidR="00605C35" w:rsidRDefault="00605C35" w:rsidP="00605C35">
      <w:pPr>
        <w:pStyle w:val="NormalWeb"/>
        <w:numPr>
          <w:ilvl w:val="0"/>
          <w:numId w:val="12"/>
        </w:numPr>
        <w:spacing w:before="0" w:beforeAutospacing="0" w:after="0" w:afterAutospacing="0"/>
        <w:rPr>
          <w:bCs/>
        </w:rPr>
      </w:pPr>
      <w:r>
        <w:rPr>
          <w:bCs/>
        </w:rPr>
        <w:t xml:space="preserve">Villarino Pizarro, G. 2015. Transcriptomic analysis of </w:t>
      </w:r>
      <w:r w:rsidRPr="00A62510">
        <w:rPr>
          <w:bCs/>
          <w:i/>
        </w:rPr>
        <w:t xml:space="preserve">Petunia </w:t>
      </w:r>
      <w:proofErr w:type="spellStart"/>
      <w:r w:rsidRPr="00A62510">
        <w:rPr>
          <w:bCs/>
          <w:i/>
        </w:rPr>
        <w:t>hybrida</w:t>
      </w:r>
      <w:proofErr w:type="spellEnd"/>
      <w:r>
        <w:rPr>
          <w:bCs/>
        </w:rPr>
        <w:t xml:space="preserve"> in response to salt s</w:t>
      </w:r>
      <w:r w:rsidRPr="00A62510">
        <w:rPr>
          <w:bCs/>
        </w:rPr>
        <w:t>tress</w:t>
      </w:r>
      <w:r>
        <w:rPr>
          <w:bCs/>
        </w:rPr>
        <w:t>. PhD dissertation. 117 pages. (N. Mattson, special committee chair)</w:t>
      </w:r>
    </w:p>
    <w:p w:rsidR="00605C35" w:rsidRPr="00605C35" w:rsidRDefault="00605C35" w:rsidP="00605C35">
      <w:pPr>
        <w:pStyle w:val="NormalWeb"/>
        <w:numPr>
          <w:ilvl w:val="0"/>
          <w:numId w:val="12"/>
        </w:numPr>
        <w:spacing w:before="0" w:beforeAutospacing="0" w:after="0" w:afterAutospacing="0"/>
        <w:rPr>
          <w:bCs/>
        </w:rPr>
      </w:pPr>
      <w:r>
        <w:rPr>
          <w:bCs/>
        </w:rPr>
        <w:t xml:space="preserve">Allred, J.A. 2017. </w:t>
      </w:r>
      <w:r w:rsidRPr="00C3210F">
        <w:rPr>
          <w:bCs/>
        </w:rPr>
        <w:t>Environmental and cultural practices to optimize the growth and development of three microgreen species</w:t>
      </w:r>
      <w:r>
        <w:rPr>
          <w:bCs/>
        </w:rPr>
        <w:t>. M.S. Thesis. Cornell University.</w:t>
      </w:r>
    </w:p>
    <w:p w:rsidR="00605C35" w:rsidRPr="00605C35" w:rsidRDefault="00605C35" w:rsidP="00605C35">
      <w:pPr>
        <w:pStyle w:val="NormalWeb"/>
        <w:numPr>
          <w:ilvl w:val="0"/>
          <w:numId w:val="12"/>
        </w:numPr>
        <w:spacing w:before="0" w:beforeAutospacing="0" w:after="0" w:afterAutospacing="0"/>
        <w:rPr>
          <w:bCs/>
        </w:rPr>
      </w:pPr>
      <w:r>
        <w:rPr>
          <w:bCs/>
        </w:rPr>
        <w:t xml:space="preserve">Brace, S.A. 2017. </w:t>
      </w:r>
      <w:r w:rsidRPr="008545AA">
        <w:rPr>
          <w:bCs/>
        </w:rPr>
        <w:t>Vermicompost application as a fertilizer source and substrate amendment for seedlings and transplants: practical application and microbial activity analysis</w:t>
      </w:r>
      <w:r>
        <w:rPr>
          <w:bCs/>
        </w:rPr>
        <w:t>. Ph.D. Dissertation, Cornell University.</w:t>
      </w:r>
    </w:p>
    <w:p w:rsidR="00D71AA0" w:rsidRPr="001D15D0" w:rsidRDefault="00D71AA0" w:rsidP="003326F1">
      <w:pPr>
        <w:pStyle w:val="NormalWeb"/>
        <w:spacing w:before="0" w:beforeAutospacing="0" w:after="0" w:afterAutospacing="0"/>
        <w:rPr>
          <w:b/>
          <w:bCs/>
          <w:sz w:val="22"/>
          <w:szCs w:val="22"/>
        </w:rPr>
      </w:pPr>
    </w:p>
    <w:p w:rsidR="00FC475D" w:rsidRPr="001D15D0" w:rsidRDefault="00FC475D" w:rsidP="000000F9">
      <w:pPr>
        <w:pStyle w:val="NormalWeb"/>
        <w:spacing w:before="0" w:beforeAutospacing="0" w:after="0" w:afterAutospacing="0"/>
        <w:rPr>
          <w:b/>
          <w:sz w:val="22"/>
          <w:szCs w:val="22"/>
        </w:rPr>
      </w:pPr>
      <w:r w:rsidRPr="001D15D0">
        <w:rPr>
          <w:b/>
          <w:bCs/>
          <w:sz w:val="22"/>
          <w:szCs w:val="22"/>
        </w:rPr>
        <w:t xml:space="preserve">Books </w:t>
      </w:r>
      <w:r w:rsidRPr="001D15D0">
        <w:rPr>
          <w:b/>
          <w:sz w:val="22"/>
          <w:szCs w:val="22"/>
        </w:rPr>
        <w:t>(Published)</w:t>
      </w:r>
    </w:p>
    <w:p w:rsidR="00821B7B" w:rsidRPr="001D15D0" w:rsidRDefault="00821B7B" w:rsidP="00821B7B">
      <w:pPr>
        <w:rPr>
          <w:b/>
          <w:sz w:val="22"/>
          <w:szCs w:val="22"/>
        </w:rPr>
      </w:pPr>
    </w:p>
    <w:p w:rsidR="00754C51" w:rsidRPr="001D15D0" w:rsidRDefault="00754C51" w:rsidP="00821B7B">
      <w:pPr>
        <w:rPr>
          <w:sz w:val="22"/>
          <w:szCs w:val="22"/>
        </w:rPr>
      </w:pPr>
      <w:r w:rsidRPr="001D15D0">
        <w:rPr>
          <w:sz w:val="22"/>
          <w:szCs w:val="22"/>
        </w:rPr>
        <w:t>MSU:</w:t>
      </w:r>
    </w:p>
    <w:p w:rsidR="00754C51" w:rsidRPr="001D15D0" w:rsidRDefault="00754C51" w:rsidP="00754C51">
      <w:pPr>
        <w:pStyle w:val="ListParagraph"/>
        <w:numPr>
          <w:ilvl w:val="0"/>
          <w:numId w:val="12"/>
        </w:numPr>
        <w:rPr>
          <w:rFonts w:ascii="Times New Roman" w:hAnsi="Times New Roman"/>
        </w:rPr>
      </w:pPr>
      <w:r w:rsidRPr="001D15D0">
        <w:rPr>
          <w:rFonts w:ascii="Times New Roman" w:hAnsi="Times New Roman"/>
          <w:b/>
        </w:rPr>
        <w:t>Lopez, R.G.</w:t>
      </w:r>
      <w:r w:rsidRPr="001D15D0">
        <w:rPr>
          <w:rFonts w:ascii="Times New Roman" w:hAnsi="Times New Roman"/>
        </w:rPr>
        <w:t xml:space="preserve"> and E. Runkle. 2017. Light Management in Controlled Environments. Meister Media Worldwide, Willoughby, OH.</w:t>
      </w:r>
    </w:p>
    <w:p w:rsidR="00754C51" w:rsidRPr="001D15D0" w:rsidRDefault="00754C51" w:rsidP="000000F9">
      <w:pPr>
        <w:pStyle w:val="NormalWeb"/>
        <w:spacing w:before="0" w:beforeAutospacing="0" w:after="0" w:afterAutospacing="0"/>
        <w:jc w:val="both"/>
        <w:rPr>
          <w:b/>
          <w:sz w:val="22"/>
          <w:szCs w:val="22"/>
        </w:rPr>
      </w:pPr>
    </w:p>
    <w:p w:rsidR="00FC475D" w:rsidRPr="001D15D0" w:rsidRDefault="00FC475D" w:rsidP="000000F9">
      <w:pPr>
        <w:pStyle w:val="NormalWeb"/>
        <w:spacing w:before="0" w:beforeAutospacing="0" w:after="0" w:afterAutospacing="0"/>
        <w:jc w:val="both"/>
        <w:rPr>
          <w:b/>
          <w:sz w:val="22"/>
          <w:szCs w:val="22"/>
        </w:rPr>
      </w:pPr>
      <w:r w:rsidRPr="001D15D0">
        <w:rPr>
          <w:b/>
          <w:sz w:val="22"/>
          <w:szCs w:val="22"/>
        </w:rPr>
        <w:t>Book Chapters (Published)</w:t>
      </w:r>
    </w:p>
    <w:p w:rsidR="004D2F7E" w:rsidRPr="001D15D0" w:rsidRDefault="004D2F7E" w:rsidP="00821B7B">
      <w:pPr>
        <w:ind w:left="288" w:hanging="288"/>
        <w:rPr>
          <w:sz w:val="22"/>
          <w:szCs w:val="22"/>
        </w:rPr>
      </w:pPr>
    </w:p>
    <w:p w:rsidR="00754C51" w:rsidRPr="001D15D0" w:rsidRDefault="00754C51" w:rsidP="00754C51">
      <w:pPr>
        <w:ind w:left="288" w:hanging="288"/>
        <w:rPr>
          <w:sz w:val="22"/>
          <w:szCs w:val="22"/>
        </w:rPr>
      </w:pPr>
      <w:r w:rsidRPr="001D15D0">
        <w:rPr>
          <w:sz w:val="22"/>
          <w:szCs w:val="22"/>
        </w:rPr>
        <w:t>MSU:</w:t>
      </w:r>
    </w:p>
    <w:p w:rsidR="00754C51" w:rsidRPr="001D15D0" w:rsidRDefault="00754C51" w:rsidP="00754C51">
      <w:pPr>
        <w:pStyle w:val="ListParagraph"/>
        <w:numPr>
          <w:ilvl w:val="0"/>
          <w:numId w:val="12"/>
        </w:numPr>
        <w:rPr>
          <w:rFonts w:ascii="Times New Roman" w:hAnsi="Times New Roman"/>
        </w:rPr>
      </w:pPr>
      <w:r w:rsidRPr="001D15D0">
        <w:rPr>
          <w:rFonts w:ascii="Times New Roman" w:hAnsi="Times New Roman"/>
        </w:rPr>
        <w:t xml:space="preserve">Faust, J.E., J.M., Dole, and </w:t>
      </w:r>
      <w:r w:rsidRPr="001D15D0">
        <w:rPr>
          <w:rFonts w:ascii="Times New Roman" w:hAnsi="Times New Roman"/>
          <w:b/>
        </w:rPr>
        <w:t>R.G. Lopez</w:t>
      </w:r>
      <w:r w:rsidRPr="001D15D0">
        <w:rPr>
          <w:rFonts w:ascii="Times New Roman" w:hAnsi="Times New Roman"/>
        </w:rPr>
        <w:t xml:space="preserve">. 2017. The floriculture cutting industry, p. 121−172. In: J. </w:t>
      </w:r>
      <w:proofErr w:type="spellStart"/>
      <w:r w:rsidRPr="001D15D0">
        <w:rPr>
          <w:rFonts w:ascii="Times New Roman" w:hAnsi="Times New Roman"/>
        </w:rPr>
        <w:t>Janick</w:t>
      </w:r>
      <w:proofErr w:type="spellEnd"/>
      <w:r w:rsidRPr="001D15D0">
        <w:rPr>
          <w:rFonts w:ascii="Times New Roman" w:hAnsi="Times New Roman"/>
        </w:rPr>
        <w:t xml:space="preserve"> (</w:t>
      </w:r>
      <w:proofErr w:type="gramStart"/>
      <w:r w:rsidRPr="001D15D0">
        <w:rPr>
          <w:rFonts w:ascii="Times New Roman" w:hAnsi="Times New Roman"/>
        </w:rPr>
        <w:t>ed</w:t>
      </w:r>
      <w:proofErr w:type="gramEnd"/>
      <w:r w:rsidRPr="001D15D0">
        <w:rPr>
          <w:rFonts w:ascii="Times New Roman" w:hAnsi="Times New Roman"/>
        </w:rPr>
        <w:t>.). Horticultural Reviews vol. 44. John Wiley &amp; Sons, Hoboken, NJ.</w:t>
      </w:r>
    </w:p>
    <w:p w:rsidR="00754C51" w:rsidRPr="001D15D0" w:rsidRDefault="00754C51" w:rsidP="00754C51">
      <w:pPr>
        <w:pStyle w:val="ListParagraph"/>
        <w:numPr>
          <w:ilvl w:val="0"/>
          <w:numId w:val="12"/>
        </w:numPr>
        <w:rPr>
          <w:rFonts w:ascii="Times New Roman" w:hAnsi="Times New Roman"/>
        </w:rPr>
      </w:pPr>
      <w:r w:rsidRPr="001D15D0">
        <w:rPr>
          <w:rFonts w:ascii="Times New Roman" w:hAnsi="Times New Roman"/>
          <w:b/>
          <w:bCs/>
        </w:rPr>
        <w:t>Lopez, R.</w:t>
      </w:r>
      <w:r w:rsidRPr="001D15D0">
        <w:rPr>
          <w:rFonts w:ascii="Times New Roman" w:hAnsi="Times New Roman"/>
          <w:bCs/>
        </w:rPr>
        <w:t>, P. Fisher, and E. Runkle.</w:t>
      </w:r>
      <w:r w:rsidRPr="001D15D0">
        <w:rPr>
          <w:rFonts w:ascii="Times New Roman" w:hAnsi="Times New Roman"/>
        </w:rPr>
        <w:t xml:space="preserve"> 2017. Chapter 1. Introduction to specialty-crop lighting, p. 12−20. In: R. Lopez and E. Runkle (</w:t>
      </w:r>
      <w:proofErr w:type="gramStart"/>
      <w:r w:rsidRPr="001D15D0">
        <w:rPr>
          <w:rFonts w:ascii="Times New Roman" w:hAnsi="Times New Roman"/>
        </w:rPr>
        <w:t>ed</w:t>
      </w:r>
      <w:proofErr w:type="gramEnd"/>
      <w:r w:rsidRPr="001D15D0">
        <w:rPr>
          <w:rFonts w:ascii="Times New Roman" w:hAnsi="Times New Roman"/>
        </w:rPr>
        <w:t xml:space="preserve">.). Light management in controlled environments. Meister Media Worldwide, </w:t>
      </w:r>
      <w:r w:rsidRPr="001D15D0">
        <w:rPr>
          <w:rStyle w:val="xbe"/>
          <w:rFonts w:ascii="Times New Roman" w:hAnsi="Times New Roman"/>
        </w:rPr>
        <w:t>Willoughby, OH.</w:t>
      </w:r>
    </w:p>
    <w:p w:rsidR="00754C51" w:rsidRPr="001D15D0" w:rsidRDefault="00754C51" w:rsidP="00754C51">
      <w:pPr>
        <w:pStyle w:val="ListParagraph"/>
        <w:numPr>
          <w:ilvl w:val="0"/>
          <w:numId w:val="12"/>
        </w:numPr>
        <w:rPr>
          <w:rStyle w:val="xbe"/>
          <w:rFonts w:ascii="Times New Roman" w:hAnsi="Times New Roman"/>
        </w:rPr>
      </w:pPr>
      <w:r w:rsidRPr="001D15D0">
        <w:rPr>
          <w:rFonts w:ascii="Times New Roman" w:hAnsi="Times New Roman"/>
          <w:bCs/>
        </w:rPr>
        <w:t xml:space="preserve">Runkle, E., </w:t>
      </w:r>
      <w:r w:rsidRPr="001D15D0">
        <w:rPr>
          <w:rFonts w:ascii="Times New Roman" w:hAnsi="Times New Roman"/>
          <w:b/>
          <w:bCs/>
        </w:rPr>
        <w:t>R. Lopez</w:t>
      </w:r>
      <w:r w:rsidRPr="001D15D0">
        <w:rPr>
          <w:rFonts w:ascii="Times New Roman" w:hAnsi="Times New Roman"/>
          <w:bCs/>
        </w:rPr>
        <w:t xml:space="preserve">, and P. Fisher. </w:t>
      </w:r>
      <w:r w:rsidRPr="001D15D0">
        <w:rPr>
          <w:rFonts w:ascii="Times New Roman" w:hAnsi="Times New Roman"/>
        </w:rPr>
        <w:t>2017. Chapter 5. Photoperiodic control of flowering, p. 48−58. In: R. Lopez and E. Runkle (</w:t>
      </w:r>
      <w:proofErr w:type="gramStart"/>
      <w:r w:rsidRPr="001D15D0">
        <w:rPr>
          <w:rFonts w:ascii="Times New Roman" w:hAnsi="Times New Roman"/>
        </w:rPr>
        <w:t>ed</w:t>
      </w:r>
      <w:proofErr w:type="gramEnd"/>
      <w:r w:rsidRPr="001D15D0">
        <w:rPr>
          <w:rFonts w:ascii="Times New Roman" w:hAnsi="Times New Roman"/>
        </w:rPr>
        <w:t xml:space="preserve">.). Light management in controlled environments. Meister Media Worldwide, </w:t>
      </w:r>
      <w:r w:rsidRPr="001D15D0">
        <w:rPr>
          <w:rStyle w:val="xbe"/>
          <w:rFonts w:ascii="Times New Roman" w:hAnsi="Times New Roman"/>
        </w:rPr>
        <w:t>Willoughby, OH.</w:t>
      </w:r>
    </w:p>
    <w:p w:rsidR="00754C51" w:rsidRPr="001D15D0" w:rsidRDefault="00754C51" w:rsidP="00754C51">
      <w:pPr>
        <w:pStyle w:val="ListParagraph"/>
        <w:numPr>
          <w:ilvl w:val="0"/>
          <w:numId w:val="12"/>
        </w:numPr>
        <w:rPr>
          <w:rStyle w:val="xbe"/>
          <w:rFonts w:ascii="Times New Roman" w:hAnsi="Times New Roman"/>
        </w:rPr>
      </w:pPr>
      <w:r w:rsidRPr="001D15D0">
        <w:rPr>
          <w:rFonts w:ascii="Times New Roman" w:hAnsi="Times New Roman"/>
          <w:bCs/>
        </w:rPr>
        <w:lastRenderedPageBreak/>
        <w:t xml:space="preserve">Faust, J., E. Runkle, </w:t>
      </w:r>
      <w:r w:rsidRPr="001D15D0">
        <w:rPr>
          <w:rFonts w:ascii="Times New Roman" w:hAnsi="Times New Roman"/>
          <w:b/>
          <w:bCs/>
        </w:rPr>
        <w:t>R. Lopez</w:t>
      </w:r>
      <w:r w:rsidRPr="001D15D0">
        <w:rPr>
          <w:rFonts w:ascii="Times New Roman" w:hAnsi="Times New Roman"/>
          <w:bCs/>
        </w:rPr>
        <w:t xml:space="preserve">, and P. Fisher. </w:t>
      </w:r>
      <w:r w:rsidRPr="001D15D0">
        <w:rPr>
          <w:rFonts w:ascii="Times New Roman" w:hAnsi="Times New Roman"/>
        </w:rPr>
        <w:t>2017. Chapter 11. Light management for stock plants, p. 100−108. In: R. Lopez and E. Runkle (</w:t>
      </w:r>
      <w:proofErr w:type="gramStart"/>
      <w:r w:rsidRPr="001D15D0">
        <w:rPr>
          <w:rFonts w:ascii="Times New Roman" w:hAnsi="Times New Roman"/>
        </w:rPr>
        <w:t>ed</w:t>
      </w:r>
      <w:proofErr w:type="gramEnd"/>
      <w:r w:rsidRPr="001D15D0">
        <w:rPr>
          <w:rFonts w:ascii="Times New Roman" w:hAnsi="Times New Roman"/>
        </w:rPr>
        <w:t xml:space="preserve">.). Light management in controlled environments. Meister Media Worldwide, </w:t>
      </w:r>
      <w:r w:rsidRPr="001D15D0">
        <w:rPr>
          <w:rStyle w:val="xbe"/>
          <w:rFonts w:ascii="Times New Roman" w:hAnsi="Times New Roman"/>
        </w:rPr>
        <w:t>Willoughby, OH.</w:t>
      </w:r>
    </w:p>
    <w:p w:rsidR="00754C51" w:rsidRPr="001D15D0" w:rsidRDefault="00754C51" w:rsidP="00754C51">
      <w:pPr>
        <w:pStyle w:val="ListParagraph"/>
        <w:numPr>
          <w:ilvl w:val="0"/>
          <w:numId w:val="12"/>
        </w:numPr>
        <w:rPr>
          <w:rStyle w:val="xbe"/>
          <w:rFonts w:ascii="Times New Roman" w:hAnsi="Times New Roman"/>
        </w:rPr>
      </w:pPr>
      <w:r w:rsidRPr="001D15D0">
        <w:rPr>
          <w:rFonts w:ascii="Times New Roman" w:hAnsi="Times New Roman"/>
          <w:b/>
          <w:bCs/>
        </w:rPr>
        <w:t>Lopez</w:t>
      </w:r>
      <w:r w:rsidRPr="001D15D0">
        <w:rPr>
          <w:rFonts w:ascii="Times New Roman" w:hAnsi="Times New Roman"/>
          <w:bCs/>
        </w:rPr>
        <w:t xml:space="preserve">, R., C. Currey, and E. Runkle. </w:t>
      </w:r>
      <w:r w:rsidRPr="001D15D0">
        <w:rPr>
          <w:rFonts w:ascii="Times New Roman" w:hAnsi="Times New Roman"/>
        </w:rPr>
        <w:t>2017. Chapter 12: Light and young plants, p. 109−118. In: R. Lopez and E. Runkle (</w:t>
      </w:r>
      <w:proofErr w:type="gramStart"/>
      <w:r w:rsidRPr="001D15D0">
        <w:rPr>
          <w:rFonts w:ascii="Times New Roman" w:hAnsi="Times New Roman"/>
        </w:rPr>
        <w:t>ed</w:t>
      </w:r>
      <w:proofErr w:type="gramEnd"/>
      <w:r w:rsidRPr="001D15D0">
        <w:rPr>
          <w:rFonts w:ascii="Times New Roman" w:hAnsi="Times New Roman"/>
        </w:rPr>
        <w:t xml:space="preserve">.). Light management in controlled environments. Meister Media Worldwide, </w:t>
      </w:r>
      <w:r w:rsidRPr="001D15D0">
        <w:rPr>
          <w:rStyle w:val="xbe"/>
          <w:rFonts w:ascii="Times New Roman" w:hAnsi="Times New Roman"/>
        </w:rPr>
        <w:t>Willoughby, OH.</w:t>
      </w:r>
    </w:p>
    <w:p w:rsidR="00754C51" w:rsidRPr="001D15D0" w:rsidRDefault="00754C51" w:rsidP="00754C51">
      <w:pPr>
        <w:pStyle w:val="ListParagraph"/>
        <w:numPr>
          <w:ilvl w:val="0"/>
          <w:numId w:val="12"/>
        </w:numPr>
        <w:rPr>
          <w:rFonts w:ascii="Times New Roman" w:hAnsi="Times New Roman"/>
        </w:rPr>
      </w:pPr>
      <w:r w:rsidRPr="001D15D0">
        <w:rPr>
          <w:rFonts w:ascii="Times New Roman" w:hAnsi="Times New Roman"/>
          <w:bCs/>
        </w:rPr>
        <w:t xml:space="preserve">Currey, C., D. Kopsell, N. Mattson, J. Craver, </w:t>
      </w:r>
      <w:r w:rsidRPr="001D15D0">
        <w:rPr>
          <w:rFonts w:ascii="Times New Roman" w:hAnsi="Times New Roman"/>
          <w:b/>
          <w:bCs/>
        </w:rPr>
        <w:t>R. Lopez</w:t>
      </w:r>
      <w:r w:rsidRPr="001D15D0">
        <w:rPr>
          <w:rFonts w:ascii="Times New Roman" w:hAnsi="Times New Roman"/>
          <w:bCs/>
        </w:rPr>
        <w:t xml:space="preserve">, J. Erwin, and C. Kubota. </w:t>
      </w:r>
      <w:r w:rsidRPr="001D15D0">
        <w:rPr>
          <w:rFonts w:ascii="Times New Roman" w:hAnsi="Times New Roman"/>
        </w:rPr>
        <w:t>2017. Chapter 18. Supplemental and sole-source lighting of leafy greens, herbs, and microgreens, p. 170−180. In: R. Lopez and E. Runkle (</w:t>
      </w:r>
      <w:proofErr w:type="gramStart"/>
      <w:r w:rsidRPr="001D15D0">
        <w:rPr>
          <w:rFonts w:ascii="Times New Roman" w:hAnsi="Times New Roman"/>
        </w:rPr>
        <w:t>ed</w:t>
      </w:r>
      <w:proofErr w:type="gramEnd"/>
      <w:r w:rsidRPr="001D15D0">
        <w:rPr>
          <w:rFonts w:ascii="Times New Roman" w:hAnsi="Times New Roman"/>
        </w:rPr>
        <w:t xml:space="preserve">.). Light management in controlled environments. Meister Media Worldwide, </w:t>
      </w:r>
      <w:r w:rsidRPr="001D15D0">
        <w:rPr>
          <w:rStyle w:val="xbe"/>
          <w:rFonts w:ascii="Times New Roman" w:hAnsi="Times New Roman"/>
        </w:rPr>
        <w:t>Willoughby, OH.</w:t>
      </w:r>
    </w:p>
    <w:p w:rsidR="00754C51" w:rsidRPr="001D15D0" w:rsidRDefault="00754C51" w:rsidP="00754C51">
      <w:pPr>
        <w:keepLines/>
        <w:ind w:left="360" w:hanging="360"/>
        <w:rPr>
          <w:sz w:val="22"/>
          <w:szCs w:val="22"/>
        </w:rPr>
      </w:pPr>
    </w:p>
    <w:p w:rsidR="00754C51" w:rsidRPr="001D15D0" w:rsidRDefault="00754C51" w:rsidP="00821B7B">
      <w:pPr>
        <w:ind w:left="288" w:hanging="288"/>
        <w:rPr>
          <w:sz w:val="22"/>
          <w:szCs w:val="22"/>
        </w:rPr>
      </w:pPr>
    </w:p>
    <w:p w:rsidR="00A07C16" w:rsidRPr="001D15D0" w:rsidRDefault="00A07C16" w:rsidP="00821B7B">
      <w:pPr>
        <w:ind w:left="288" w:hanging="288"/>
        <w:rPr>
          <w:sz w:val="22"/>
          <w:szCs w:val="22"/>
        </w:rPr>
      </w:pPr>
      <w:r w:rsidRPr="001D15D0">
        <w:rPr>
          <w:sz w:val="22"/>
          <w:szCs w:val="22"/>
        </w:rPr>
        <w:t>OSU:</w:t>
      </w:r>
    </w:p>
    <w:p w:rsidR="00A07C16" w:rsidRPr="001D15D0" w:rsidRDefault="00A07C16" w:rsidP="00A07C16">
      <w:pPr>
        <w:pStyle w:val="ListParagraph"/>
        <w:numPr>
          <w:ilvl w:val="0"/>
          <w:numId w:val="12"/>
        </w:numPr>
        <w:rPr>
          <w:rFonts w:ascii="Times New Roman" w:hAnsi="Times New Roman"/>
        </w:rPr>
      </w:pPr>
      <w:r w:rsidRPr="001D15D0">
        <w:rPr>
          <w:rFonts w:ascii="Times New Roman" w:hAnsi="Times New Roman"/>
          <w:b/>
        </w:rPr>
        <w:t>Kubota, C</w:t>
      </w:r>
      <w:r w:rsidRPr="001D15D0">
        <w:rPr>
          <w:rFonts w:ascii="Times New Roman" w:hAnsi="Times New Roman"/>
        </w:rPr>
        <w:t xml:space="preserve">., A. de </w:t>
      </w:r>
      <w:proofErr w:type="spellStart"/>
      <w:r w:rsidRPr="001D15D0">
        <w:rPr>
          <w:rFonts w:ascii="Times New Roman" w:hAnsi="Times New Roman"/>
        </w:rPr>
        <w:t>Gelder</w:t>
      </w:r>
      <w:proofErr w:type="spellEnd"/>
      <w:r w:rsidRPr="001D15D0">
        <w:rPr>
          <w:rFonts w:ascii="Times New Roman" w:hAnsi="Times New Roman"/>
        </w:rPr>
        <w:t xml:space="preserve">, and M. </w:t>
      </w:r>
      <w:proofErr w:type="spellStart"/>
      <w:r w:rsidRPr="001D15D0">
        <w:rPr>
          <w:rFonts w:ascii="Times New Roman" w:hAnsi="Times New Roman"/>
        </w:rPr>
        <w:t>Peet</w:t>
      </w:r>
      <w:proofErr w:type="spellEnd"/>
      <w:r w:rsidRPr="001D15D0">
        <w:rPr>
          <w:rFonts w:ascii="Times New Roman" w:hAnsi="Times New Roman"/>
        </w:rPr>
        <w:t xml:space="preserve">. 2018. Greenhouse tomato production. In: (E. </w:t>
      </w:r>
      <w:proofErr w:type="spellStart"/>
      <w:r w:rsidRPr="001D15D0">
        <w:rPr>
          <w:rFonts w:ascii="Times New Roman" w:hAnsi="Times New Roman"/>
        </w:rPr>
        <w:t>Heuvelink</w:t>
      </w:r>
      <w:proofErr w:type="spellEnd"/>
      <w:r w:rsidRPr="001D15D0">
        <w:rPr>
          <w:rFonts w:ascii="Times New Roman" w:hAnsi="Times New Roman"/>
        </w:rPr>
        <w:t xml:space="preserve">, </w:t>
      </w:r>
      <w:proofErr w:type="gramStart"/>
      <w:r w:rsidRPr="001D15D0">
        <w:rPr>
          <w:rFonts w:ascii="Times New Roman" w:hAnsi="Times New Roman"/>
        </w:rPr>
        <w:t>ed</w:t>
      </w:r>
      <w:proofErr w:type="gramEnd"/>
      <w:r w:rsidRPr="001D15D0">
        <w:rPr>
          <w:rFonts w:ascii="Times New Roman" w:hAnsi="Times New Roman"/>
        </w:rPr>
        <w:t>.) Tomatoes, 2</w:t>
      </w:r>
      <w:r w:rsidRPr="001D15D0">
        <w:rPr>
          <w:rFonts w:ascii="Times New Roman" w:hAnsi="Times New Roman"/>
          <w:vertAlign w:val="superscript"/>
        </w:rPr>
        <w:t>nd</w:t>
      </w:r>
      <w:r w:rsidRPr="001D15D0">
        <w:rPr>
          <w:rFonts w:ascii="Times New Roman" w:hAnsi="Times New Roman"/>
        </w:rPr>
        <w:t xml:space="preserve"> Edition. CAB International. (in press)</w:t>
      </w:r>
    </w:p>
    <w:p w:rsidR="00A07C16" w:rsidRPr="001D15D0" w:rsidRDefault="00A07C16" w:rsidP="00A07C16">
      <w:pPr>
        <w:pStyle w:val="ListParagraph"/>
        <w:numPr>
          <w:ilvl w:val="0"/>
          <w:numId w:val="12"/>
        </w:numPr>
        <w:rPr>
          <w:rFonts w:ascii="Times New Roman" w:hAnsi="Times New Roman"/>
        </w:rPr>
      </w:pPr>
      <w:r w:rsidRPr="001D15D0">
        <w:rPr>
          <w:rFonts w:ascii="Times New Roman" w:eastAsia="MS Gothic" w:hAnsi="Times New Roman"/>
          <w:b/>
        </w:rPr>
        <w:t>Kubota, C.,</w:t>
      </w:r>
      <w:r w:rsidRPr="001D15D0">
        <w:rPr>
          <w:rFonts w:ascii="Times New Roman" w:eastAsia="MS Gothic" w:hAnsi="Times New Roman"/>
        </w:rPr>
        <w:t xml:space="preserve"> M. Chao, S. </w:t>
      </w:r>
      <w:proofErr w:type="spellStart"/>
      <w:r w:rsidRPr="001D15D0">
        <w:rPr>
          <w:rFonts w:ascii="Times New Roman" w:eastAsia="MS Gothic" w:hAnsi="Times New Roman"/>
        </w:rPr>
        <w:t>Masoud</w:t>
      </w:r>
      <w:proofErr w:type="spellEnd"/>
      <w:r w:rsidRPr="001D15D0">
        <w:rPr>
          <w:rFonts w:ascii="Times New Roman" w:eastAsia="MS Gothic" w:hAnsi="Times New Roman"/>
        </w:rPr>
        <w:t xml:space="preserve">, Y.J. Son, R. </w:t>
      </w:r>
      <w:proofErr w:type="spellStart"/>
      <w:r w:rsidRPr="001D15D0">
        <w:rPr>
          <w:rFonts w:ascii="Times New Roman" w:eastAsia="MS Gothic" w:hAnsi="Times New Roman"/>
        </w:rPr>
        <w:t>Tronstad</w:t>
      </w:r>
      <w:proofErr w:type="spellEnd"/>
      <w:r w:rsidRPr="001D15D0">
        <w:rPr>
          <w:rFonts w:ascii="Times New Roman" w:eastAsia="MS Gothic" w:hAnsi="Times New Roman"/>
        </w:rPr>
        <w:t xml:space="preserve">. 2018. Advanced technologies for large-scale plant factories – integration of industrial and systems engineering approach in controlled environment crop production. In: (M. </w:t>
      </w:r>
      <w:proofErr w:type="spellStart"/>
      <w:r w:rsidRPr="001D15D0">
        <w:rPr>
          <w:rFonts w:ascii="Times New Roman" w:eastAsia="MS Gothic" w:hAnsi="Times New Roman"/>
        </w:rPr>
        <w:t>Anpo</w:t>
      </w:r>
      <w:proofErr w:type="spellEnd"/>
      <w:r w:rsidRPr="001D15D0">
        <w:rPr>
          <w:rFonts w:ascii="Times New Roman" w:eastAsia="MS Gothic" w:hAnsi="Times New Roman"/>
        </w:rPr>
        <w:t xml:space="preserve">, H. Fukuda, and T. Wada, </w:t>
      </w:r>
      <w:proofErr w:type="gramStart"/>
      <w:r w:rsidRPr="001D15D0">
        <w:rPr>
          <w:rFonts w:ascii="Times New Roman" w:eastAsia="MS Gothic" w:hAnsi="Times New Roman"/>
        </w:rPr>
        <w:t>eds</w:t>
      </w:r>
      <w:proofErr w:type="gramEnd"/>
      <w:r w:rsidRPr="001D15D0">
        <w:rPr>
          <w:rFonts w:ascii="Times New Roman" w:eastAsia="MS Gothic" w:hAnsi="Times New Roman"/>
        </w:rPr>
        <w:t>.) Plant factory using artificial light. Elsevier (in press)</w:t>
      </w:r>
    </w:p>
    <w:p w:rsidR="00A07C16" w:rsidRPr="001D15D0" w:rsidRDefault="00A07C16" w:rsidP="00821B7B">
      <w:pPr>
        <w:ind w:left="288" w:hanging="288"/>
        <w:rPr>
          <w:sz w:val="22"/>
          <w:szCs w:val="22"/>
        </w:rPr>
      </w:pPr>
    </w:p>
    <w:p w:rsidR="004D2F7E" w:rsidRPr="001D15D0" w:rsidRDefault="004D2F7E" w:rsidP="00821B7B">
      <w:pPr>
        <w:ind w:left="288" w:hanging="288"/>
        <w:rPr>
          <w:sz w:val="22"/>
          <w:szCs w:val="22"/>
        </w:rPr>
      </w:pPr>
      <w:r w:rsidRPr="001D15D0">
        <w:rPr>
          <w:sz w:val="22"/>
          <w:szCs w:val="22"/>
        </w:rPr>
        <w:t>CT:</w:t>
      </w:r>
    </w:p>
    <w:p w:rsidR="00821B7B" w:rsidRPr="001D15D0" w:rsidRDefault="00821B7B" w:rsidP="004D2F7E">
      <w:pPr>
        <w:pStyle w:val="ListParagraph"/>
        <w:numPr>
          <w:ilvl w:val="0"/>
          <w:numId w:val="4"/>
        </w:numPr>
        <w:rPr>
          <w:rFonts w:ascii="Times New Roman" w:hAnsi="Times New Roman"/>
        </w:rPr>
      </w:pPr>
      <w:r w:rsidRPr="001D15D0">
        <w:rPr>
          <w:rFonts w:ascii="Times New Roman" w:hAnsi="Times New Roman"/>
        </w:rPr>
        <w:t xml:space="preserve">Raudales RE. 2016. Chapter 2 Nutritional Disorders of Florist Crops. Handbook of Florist’s Crop Diseases (Ed. RJ McGovern and WH Elmer). Springer Publishing Co. Berlin, Germany. </w:t>
      </w:r>
      <w:hyperlink r:id="rId7" w:history="1">
        <w:r w:rsidRPr="001D15D0">
          <w:rPr>
            <w:rStyle w:val="Hyperlink"/>
            <w:rFonts w:ascii="Times New Roman" w:hAnsi="Times New Roman"/>
          </w:rPr>
          <w:t>https://link.springer.com/referenceworkentry/10.1007/978-3-319-32374-9_2-1</w:t>
        </w:r>
      </w:hyperlink>
      <w:r w:rsidRPr="001D15D0">
        <w:rPr>
          <w:rFonts w:ascii="Times New Roman" w:hAnsi="Times New Roman"/>
        </w:rPr>
        <w:t xml:space="preserve"> </w:t>
      </w:r>
    </w:p>
    <w:p w:rsidR="00821B7B" w:rsidRPr="001D15D0" w:rsidRDefault="00821B7B" w:rsidP="004D2F7E">
      <w:pPr>
        <w:pStyle w:val="ListParagraph"/>
        <w:numPr>
          <w:ilvl w:val="0"/>
          <w:numId w:val="4"/>
        </w:numPr>
        <w:rPr>
          <w:rFonts w:ascii="Times New Roman" w:hAnsi="Times New Roman"/>
        </w:rPr>
      </w:pPr>
      <w:r w:rsidRPr="001D15D0">
        <w:rPr>
          <w:rFonts w:ascii="Times New Roman" w:hAnsi="Times New Roman"/>
        </w:rPr>
        <w:t xml:space="preserve">Fisher PR, J Huang, RE Raudales, DP Meador. 2014. Ch. 20. Chlorine for irrigation water treatment. </w:t>
      </w:r>
      <w:r w:rsidRPr="001D15D0">
        <w:rPr>
          <w:rFonts w:ascii="Times New Roman" w:hAnsi="Times New Roman"/>
          <w:i/>
          <w:iCs/>
        </w:rPr>
        <w:t>Biology, detection, and management of plant pathogens in irrigation water</w:t>
      </w:r>
      <w:r w:rsidRPr="001D15D0">
        <w:rPr>
          <w:rFonts w:ascii="Times New Roman" w:hAnsi="Times New Roman"/>
        </w:rPr>
        <w:t xml:space="preserve"> (978-0-89054-426-6 ed., pp. 448). APS Press (St Paul, MN). </w:t>
      </w:r>
      <w:hyperlink r:id="rId8" w:history="1">
        <w:r w:rsidRPr="001D15D0">
          <w:rPr>
            <w:rStyle w:val="Hyperlink"/>
            <w:rFonts w:ascii="Times New Roman" w:hAnsi="Times New Roman"/>
          </w:rPr>
          <w:t>http://www.apsnet.org/apsstore/shopapspress/Pages/44266.aspx</w:t>
        </w:r>
      </w:hyperlink>
    </w:p>
    <w:p w:rsidR="000000F9" w:rsidRPr="001D15D0" w:rsidRDefault="000000F9" w:rsidP="000000F9">
      <w:pPr>
        <w:keepLines/>
        <w:ind w:left="360" w:hanging="360"/>
        <w:rPr>
          <w:sz w:val="22"/>
          <w:szCs w:val="22"/>
        </w:rPr>
      </w:pPr>
    </w:p>
    <w:p w:rsidR="00754C51" w:rsidRPr="001D15D0" w:rsidRDefault="00754C51" w:rsidP="000000F9">
      <w:pPr>
        <w:keepLines/>
        <w:ind w:left="360" w:hanging="360"/>
        <w:rPr>
          <w:sz w:val="22"/>
          <w:szCs w:val="22"/>
        </w:rPr>
      </w:pPr>
      <w:r w:rsidRPr="001D15D0">
        <w:rPr>
          <w:sz w:val="22"/>
          <w:szCs w:val="22"/>
        </w:rPr>
        <w:t>NJ:</w:t>
      </w:r>
    </w:p>
    <w:p w:rsidR="00754C51" w:rsidRPr="001D15D0" w:rsidRDefault="00754C51" w:rsidP="00754C51">
      <w:pPr>
        <w:pStyle w:val="ListParagraph"/>
        <w:keepLines/>
        <w:numPr>
          <w:ilvl w:val="0"/>
          <w:numId w:val="29"/>
        </w:numPr>
        <w:rPr>
          <w:rFonts w:ascii="Times New Roman" w:hAnsi="Times New Roman"/>
        </w:rPr>
      </w:pPr>
      <w:r w:rsidRPr="001D15D0">
        <w:rPr>
          <w:rFonts w:ascii="Times New Roman" w:hAnsi="Times New Roman"/>
        </w:rPr>
        <w:t>Both, A.J. and J.E. Faust. 2017. Light transmission: The impact of glazing material and greenhouse design. Chapter 6 in ‘</w:t>
      </w:r>
      <w:r w:rsidRPr="001D15D0">
        <w:rPr>
          <w:rFonts w:ascii="Times New Roman" w:hAnsi="Times New Roman"/>
          <w:i/>
        </w:rPr>
        <w:t>Light Management in Controlled Environments</w:t>
      </w:r>
      <w:r w:rsidRPr="001D15D0">
        <w:rPr>
          <w:rFonts w:ascii="Times New Roman" w:hAnsi="Times New Roman"/>
        </w:rPr>
        <w:t>’ (R. Lopez and E.S. Runkle, eds.), Meister Media Worldwide, Willoughby, OH.</w:t>
      </w:r>
    </w:p>
    <w:p w:rsidR="00754C51" w:rsidRPr="001D15D0" w:rsidRDefault="00754C51" w:rsidP="00754C51">
      <w:pPr>
        <w:pStyle w:val="ListParagraph"/>
        <w:keepLines/>
        <w:numPr>
          <w:ilvl w:val="0"/>
          <w:numId w:val="29"/>
        </w:numPr>
        <w:rPr>
          <w:rFonts w:ascii="Times New Roman" w:hAnsi="Times New Roman"/>
        </w:rPr>
      </w:pPr>
      <w:r w:rsidRPr="001D15D0">
        <w:rPr>
          <w:rFonts w:ascii="Times New Roman" w:hAnsi="Times New Roman"/>
        </w:rPr>
        <w:t>Fisher, P., A.J. Both, and B. Bugbee. 2017. Supplemental lighting technology, costs and efficiency. Chapter 8 in ‘</w:t>
      </w:r>
      <w:r w:rsidRPr="001D15D0">
        <w:rPr>
          <w:rFonts w:ascii="Times New Roman" w:hAnsi="Times New Roman"/>
          <w:i/>
        </w:rPr>
        <w:t>Light Management in Controlled Environments</w:t>
      </w:r>
      <w:r w:rsidRPr="001D15D0">
        <w:rPr>
          <w:rFonts w:ascii="Times New Roman" w:hAnsi="Times New Roman"/>
        </w:rPr>
        <w:t>’ (R. Lopez and E.S. Runkle, eds.), Meister Media Worldwide, Willoughby, OH.</w:t>
      </w:r>
    </w:p>
    <w:p w:rsidR="00754C51" w:rsidRPr="001D15D0" w:rsidRDefault="00754C51" w:rsidP="00754C51">
      <w:pPr>
        <w:pStyle w:val="ListParagraph"/>
        <w:keepLines/>
        <w:numPr>
          <w:ilvl w:val="0"/>
          <w:numId w:val="29"/>
        </w:numPr>
        <w:rPr>
          <w:rFonts w:ascii="Times New Roman" w:hAnsi="Times New Roman"/>
        </w:rPr>
      </w:pPr>
      <w:r w:rsidRPr="001D15D0">
        <w:rPr>
          <w:rFonts w:ascii="Times New Roman" w:hAnsi="Times New Roman"/>
        </w:rPr>
        <w:t>Both, A.J., J.M. Frantz, B. Bugbee. 2017. Carbon dioxide enrichment in greenhouses. Chapter 9 in ‘</w:t>
      </w:r>
      <w:r w:rsidRPr="001D15D0">
        <w:rPr>
          <w:rFonts w:ascii="Times New Roman" w:hAnsi="Times New Roman"/>
          <w:i/>
        </w:rPr>
        <w:t>Light Management in Controlled Environments</w:t>
      </w:r>
      <w:r w:rsidRPr="001D15D0">
        <w:rPr>
          <w:rFonts w:ascii="Times New Roman" w:hAnsi="Times New Roman"/>
        </w:rPr>
        <w:t xml:space="preserve">’ (R. Lopez and E.S. Runkle, eds.), Meister Media Worldwide, Willoughby, OH. </w:t>
      </w:r>
    </w:p>
    <w:p w:rsidR="00754C51" w:rsidRPr="001D15D0" w:rsidRDefault="00754C51" w:rsidP="00754C51">
      <w:pPr>
        <w:pStyle w:val="ListParagraph"/>
        <w:keepLines/>
        <w:numPr>
          <w:ilvl w:val="0"/>
          <w:numId w:val="29"/>
        </w:numPr>
        <w:rPr>
          <w:rFonts w:ascii="Times New Roman" w:hAnsi="Times New Roman"/>
        </w:rPr>
      </w:pPr>
      <w:r w:rsidRPr="001D15D0">
        <w:rPr>
          <w:rFonts w:ascii="Times New Roman" w:hAnsi="Times New Roman"/>
        </w:rPr>
        <w:t>Runkle, E. and A.J. Both. 2017. Delivering long-day lighting – Technology options and costs. Chapter 10 in ‘</w:t>
      </w:r>
      <w:r w:rsidRPr="001D15D0">
        <w:rPr>
          <w:rFonts w:ascii="Times New Roman" w:hAnsi="Times New Roman"/>
          <w:i/>
        </w:rPr>
        <w:t>Light Management in Controlled Environments</w:t>
      </w:r>
      <w:r w:rsidRPr="001D15D0">
        <w:rPr>
          <w:rFonts w:ascii="Times New Roman" w:hAnsi="Times New Roman"/>
        </w:rPr>
        <w:t>’ (R. Lopez and E.S. Runkle, eds.), Meister Media Worldwide, Willoughby, OH.</w:t>
      </w:r>
    </w:p>
    <w:p w:rsidR="00754C51" w:rsidRDefault="00754C51" w:rsidP="00754C51">
      <w:pPr>
        <w:pStyle w:val="ListParagraph"/>
        <w:keepLines/>
        <w:numPr>
          <w:ilvl w:val="0"/>
          <w:numId w:val="29"/>
        </w:numPr>
        <w:rPr>
          <w:rFonts w:ascii="Times New Roman" w:hAnsi="Times New Roman"/>
        </w:rPr>
      </w:pPr>
      <w:r w:rsidRPr="001D15D0">
        <w:rPr>
          <w:rFonts w:ascii="Times New Roman" w:hAnsi="Times New Roman"/>
        </w:rPr>
        <w:t>Mitchell, C.A., J.F. Burr, M.J. Dzakovich, C. Gómez, R. Lopez, R. Hernández, C. Kubota, C.J. Currey, Q. Meng, E.S. Runkle, C.M. Bourget, R.C. Morrow, and A.J. Both. 2015. Light-Emitting Diodes in horticulture. Horticultural Reviews 43:1-87. John Wiley &amp; Sons, Inc., Hoboken, NJ.</w:t>
      </w:r>
    </w:p>
    <w:p w:rsidR="00C1228B" w:rsidRDefault="00C1228B" w:rsidP="00C1228B">
      <w:pPr>
        <w:keepLines/>
      </w:pPr>
    </w:p>
    <w:p w:rsidR="00C1228B" w:rsidRDefault="00C1228B" w:rsidP="00C1228B">
      <w:pPr>
        <w:keepLines/>
      </w:pPr>
      <w:r>
        <w:t>Cornell:</w:t>
      </w:r>
    </w:p>
    <w:p w:rsidR="00C1228B" w:rsidRDefault="00C1228B" w:rsidP="00C1228B">
      <w:pPr>
        <w:pStyle w:val="NormalWeb"/>
        <w:numPr>
          <w:ilvl w:val="0"/>
          <w:numId w:val="45"/>
        </w:numPr>
        <w:jc w:val="both"/>
      </w:pPr>
      <w:r>
        <w:lastRenderedPageBreak/>
        <w:t xml:space="preserve">Currey, C.J., </w:t>
      </w:r>
      <w:proofErr w:type="spellStart"/>
      <w:r>
        <w:t>Kopsell</w:t>
      </w:r>
      <w:proofErr w:type="spellEnd"/>
      <w:r>
        <w:t>, D.A., Mattson, N.S., Craver, J.K., Lopez, R.G., Erwin, J.E. and C. Kubota. 2017. Supplemental and sole-source lighting of leafy greens, herbs, and microgreens. Chapter 18 in ‘Light Management in Controlled Environments’ (R.G. Lopez and E.S. Runkle, eds.). Meister Media Worldwide, Willoughby, OH. pp. 170-180.</w:t>
      </w:r>
    </w:p>
    <w:p w:rsidR="00C1228B" w:rsidRPr="00C1228B" w:rsidRDefault="00C1228B" w:rsidP="00C1228B">
      <w:pPr>
        <w:pStyle w:val="NormalWeb"/>
        <w:numPr>
          <w:ilvl w:val="0"/>
          <w:numId w:val="45"/>
        </w:numPr>
        <w:spacing w:before="0" w:beforeAutospacing="0" w:after="0" w:afterAutospacing="0"/>
        <w:jc w:val="both"/>
      </w:pPr>
      <w:r>
        <w:t>Erwin, J., Mattson, N., and R. Warner. 2017. Light effects on bedding plants. Chapter 13 in ‘Light Management in Controlled Environments’ (R.G. Lopez and E.S. Runkle, eds.). Meister Media Worldwide, Willoughby, OH. pp. 119-134.</w:t>
      </w:r>
    </w:p>
    <w:p w:rsidR="00754C51" w:rsidRPr="001D15D0" w:rsidRDefault="00754C51" w:rsidP="001D15D0">
      <w:pPr>
        <w:keepLines/>
        <w:rPr>
          <w:sz w:val="22"/>
          <w:szCs w:val="22"/>
        </w:rPr>
      </w:pPr>
    </w:p>
    <w:p w:rsidR="00FC475D" w:rsidRPr="001D15D0" w:rsidRDefault="00FC475D" w:rsidP="000000F9">
      <w:pPr>
        <w:pStyle w:val="NormalWeb"/>
        <w:spacing w:before="0" w:beforeAutospacing="0" w:after="0" w:afterAutospacing="0"/>
        <w:jc w:val="both"/>
        <w:rPr>
          <w:sz w:val="22"/>
          <w:szCs w:val="22"/>
        </w:rPr>
      </w:pPr>
      <w:r w:rsidRPr="001D15D0">
        <w:rPr>
          <w:b/>
          <w:sz w:val="22"/>
          <w:szCs w:val="22"/>
        </w:rPr>
        <w:t>Refereed Journal Articles (Published)</w:t>
      </w:r>
      <w:r w:rsidRPr="001D15D0">
        <w:rPr>
          <w:sz w:val="22"/>
          <w:szCs w:val="22"/>
        </w:rPr>
        <w:t> </w:t>
      </w:r>
    </w:p>
    <w:p w:rsidR="00A07C16" w:rsidRPr="001D15D0" w:rsidRDefault="00A07C16" w:rsidP="004D2F7E">
      <w:pPr>
        <w:rPr>
          <w:sz w:val="22"/>
          <w:szCs w:val="22"/>
        </w:rPr>
      </w:pPr>
    </w:p>
    <w:p w:rsidR="003E7CE8" w:rsidRPr="001D15D0" w:rsidRDefault="003E7CE8" w:rsidP="003E7CE8">
      <w:pPr>
        <w:rPr>
          <w:sz w:val="22"/>
          <w:szCs w:val="22"/>
        </w:rPr>
      </w:pPr>
      <w:r w:rsidRPr="001D15D0">
        <w:rPr>
          <w:sz w:val="22"/>
          <w:szCs w:val="22"/>
        </w:rPr>
        <w:t>UNH:</w:t>
      </w:r>
    </w:p>
    <w:p w:rsidR="003E7CE8" w:rsidRPr="001D15D0" w:rsidRDefault="003E7CE8" w:rsidP="003E7CE8">
      <w:pPr>
        <w:pStyle w:val="ListParagraph"/>
        <w:widowControl w:val="0"/>
        <w:numPr>
          <w:ilvl w:val="0"/>
          <w:numId w:val="39"/>
        </w:numPr>
        <w:overflowPunct w:val="0"/>
        <w:autoSpaceDE w:val="0"/>
        <w:autoSpaceDN w:val="0"/>
        <w:adjustRightInd w:val="0"/>
        <w:contextualSpacing/>
        <w:rPr>
          <w:rFonts w:ascii="Times New Roman" w:hAnsi="Times New Roman"/>
          <w:color w:val="222222"/>
          <w:shd w:val="clear" w:color="auto" w:fill="FFFFFF"/>
        </w:rPr>
      </w:pPr>
      <w:r w:rsidRPr="001D15D0">
        <w:rPr>
          <w:rFonts w:ascii="Times New Roman" w:hAnsi="Times New Roman"/>
          <w:color w:val="222222"/>
          <w:shd w:val="clear" w:color="auto" w:fill="FFFFFF"/>
        </w:rPr>
        <w:t xml:space="preserve">Dickson, R.W., Fisher, P.R., and Argo, W.R. 2017. Quantifying acidity and basicity of fifteen floriculture species in peat substrate. </w:t>
      </w:r>
      <w:proofErr w:type="spellStart"/>
      <w:r w:rsidRPr="001D15D0">
        <w:rPr>
          <w:rFonts w:ascii="Times New Roman" w:hAnsi="Times New Roman"/>
          <w:color w:val="222222"/>
          <w:shd w:val="clear" w:color="auto" w:fill="FFFFFF"/>
        </w:rPr>
        <w:t>HortScience</w:t>
      </w:r>
      <w:proofErr w:type="spellEnd"/>
      <w:r w:rsidRPr="001D15D0">
        <w:rPr>
          <w:rFonts w:ascii="Times New Roman" w:hAnsi="Times New Roman"/>
          <w:color w:val="222222"/>
          <w:shd w:val="clear" w:color="auto" w:fill="FFFFFF"/>
        </w:rPr>
        <w:t xml:space="preserve"> 52 (8): 1065-1072.</w:t>
      </w:r>
    </w:p>
    <w:p w:rsidR="003E7CE8" w:rsidRPr="001D15D0" w:rsidRDefault="003E7CE8" w:rsidP="003E7CE8">
      <w:pPr>
        <w:pStyle w:val="ListParagraph"/>
        <w:widowControl w:val="0"/>
        <w:numPr>
          <w:ilvl w:val="0"/>
          <w:numId w:val="39"/>
        </w:numPr>
        <w:overflowPunct w:val="0"/>
        <w:autoSpaceDE w:val="0"/>
        <w:autoSpaceDN w:val="0"/>
        <w:adjustRightInd w:val="0"/>
        <w:contextualSpacing/>
        <w:rPr>
          <w:rFonts w:ascii="Times New Roman" w:hAnsi="Times New Roman"/>
          <w:color w:val="222222"/>
          <w:shd w:val="clear" w:color="auto" w:fill="FFFFFF"/>
        </w:rPr>
      </w:pPr>
      <w:r w:rsidRPr="001D15D0">
        <w:rPr>
          <w:rFonts w:ascii="Times New Roman" w:hAnsi="Times New Roman"/>
          <w:color w:val="222222"/>
          <w:shd w:val="clear" w:color="auto" w:fill="FFFFFF"/>
        </w:rPr>
        <w:t xml:space="preserve">Dickson, R.W., Fisher, P.R., Padhye, S.R., and Argo, W.R. 2016. Evaluating </w:t>
      </w:r>
      <w:proofErr w:type="spellStart"/>
      <w:r w:rsidRPr="001D15D0">
        <w:rPr>
          <w:rFonts w:ascii="Times New Roman" w:hAnsi="Times New Roman"/>
          <w:color w:val="222222"/>
          <w:shd w:val="clear" w:color="auto" w:fill="FFFFFF"/>
        </w:rPr>
        <w:t>calibrachoa</w:t>
      </w:r>
      <w:proofErr w:type="spellEnd"/>
      <w:r w:rsidRPr="001D15D0">
        <w:rPr>
          <w:rFonts w:ascii="Times New Roman" w:hAnsi="Times New Roman"/>
          <w:color w:val="222222"/>
          <w:shd w:val="clear" w:color="auto" w:fill="FFFFFF"/>
        </w:rPr>
        <w:t xml:space="preserve"> (</w:t>
      </w:r>
      <w:proofErr w:type="spellStart"/>
      <w:r w:rsidRPr="001D15D0">
        <w:rPr>
          <w:rFonts w:ascii="Times New Roman" w:hAnsi="Times New Roman"/>
          <w:i/>
          <w:color w:val="222222"/>
          <w:shd w:val="clear" w:color="auto" w:fill="FFFFFF"/>
        </w:rPr>
        <w:t>Calibrachoa</w:t>
      </w:r>
      <w:proofErr w:type="spellEnd"/>
      <w:r w:rsidRPr="001D15D0">
        <w:rPr>
          <w:rFonts w:ascii="Times New Roman" w:hAnsi="Times New Roman"/>
          <w:color w:val="222222"/>
          <w:shd w:val="clear" w:color="auto" w:fill="FFFFFF"/>
        </w:rPr>
        <w:t xml:space="preserve"> × </w:t>
      </w:r>
      <w:proofErr w:type="spellStart"/>
      <w:r w:rsidRPr="001D15D0">
        <w:rPr>
          <w:rFonts w:ascii="Times New Roman" w:hAnsi="Times New Roman"/>
          <w:i/>
          <w:color w:val="222222"/>
          <w:shd w:val="clear" w:color="auto" w:fill="FFFFFF"/>
        </w:rPr>
        <w:t>hybrida</w:t>
      </w:r>
      <w:proofErr w:type="spellEnd"/>
      <w:r w:rsidRPr="001D15D0">
        <w:rPr>
          <w:rFonts w:ascii="Times New Roman" w:hAnsi="Times New Roman"/>
          <w:color w:val="222222"/>
          <w:shd w:val="clear" w:color="auto" w:fill="FFFFFF"/>
        </w:rPr>
        <w:t xml:space="preserve"> </w:t>
      </w:r>
      <w:proofErr w:type="spellStart"/>
      <w:r w:rsidRPr="001D15D0">
        <w:rPr>
          <w:rFonts w:ascii="Times New Roman" w:hAnsi="Times New Roman"/>
          <w:color w:val="222222"/>
          <w:shd w:val="clear" w:color="auto" w:fill="FFFFFF"/>
        </w:rPr>
        <w:t>Cerv</w:t>
      </w:r>
      <w:proofErr w:type="spellEnd"/>
      <w:r w:rsidRPr="001D15D0">
        <w:rPr>
          <w:rFonts w:ascii="Times New Roman" w:hAnsi="Times New Roman"/>
          <w:color w:val="222222"/>
          <w:shd w:val="clear" w:color="auto" w:fill="FFFFFF"/>
        </w:rPr>
        <w:t xml:space="preserve">.) genotype sensitivity to iron deficiency at high substrate pH. </w:t>
      </w:r>
      <w:proofErr w:type="spellStart"/>
      <w:r w:rsidRPr="001D15D0">
        <w:rPr>
          <w:rFonts w:ascii="Times New Roman" w:hAnsi="Times New Roman"/>
          <w:color w:val="222222"/>
          <w:shd w:val="clear" w:color="auto" w:fill="FFFFFF"/>
        </w:rPr>
        <w:t>HortScience</w:t>
      </w:r>
      <w:proofErr w:type="spellEnd"/>
      <w:r w:rsidRPr="001D15D0">
        <w:rPr>
          <w:rFonts w:ascii="Times New Roman" w:hAnsi="Times New Roman"/>
          <w:color w:val="222222"/>
          <w:shd w:val="clear" w:color="auto" w:fill="FFFFFF"/>
        </w:rPr>
        <w:t>. 200: 1452-1457.</w:t>
      </w:r>
    </w:p>
    <w:p w:rsidR="003E7CE8" w:rsidRPr="001D15D0" w:rsidRDefault="003E7CE8" w:rsidP="003E7CE8">
      <w:pPr>
        <w:pStyle w:val="ListParagraph"/>
        <w:widowControl w:val="0"/>
        <w:numPr>
          <w:ilvl w:val="0"/>
          <w:numId w:val="39"/>
        </w:numPr>
        <w:overflowPunct w:val="0"/>
        <w:autoSpaceDE w:val="0"/>
        <w:autoSpaceDN w:val="0"/>
        <w:adjustRightInd w:val="0"/>
        <w:contextualSpacing/>
        <w:rPr>
          <w:rFonts w:ascii="Times New Roman" w:hAnsi="Times New Roman"/>
          <w:color w:val="222222"/>
          <w:shd w:val="clear" w:color="auto" w:fill="FFFFFF"/>
        </w:rPr>
      </w:pPr>
      <w:r w:rsidRPr="001D15D0">
        <w:rPr>
          <w:rFonts w:ascii="Times New Roman" w:hAnsi="Times New Roman"/>
          <w:color w:val="222222"/>
          <w:shd w:val="clear" w:color="auto" w:fill="FFFFFF"/>
        </w:rPr>
        <w:t xml:space="preserve">Dickson, R. W., Fisher, P. R., Argo, W. R., Jacques, D. J., Sartain, J. B., </w:t>
      </w:r>
      <w:proofErr w:type="spellStart"/>
      <w:r w:rsidRPr="001D15D0">
        <w:rPr>
          <w:rFonts w:ascii="Times New Roman" w:hAnsi="Times New Roman"/>
          <w:color w:val="222222"/>
          <w:shd w:val="clear" w:color="auto" w:fill="FFFFFF"/>
        </w:rPr>
        <w:t>Trenholm</w:t>
      </w:r>
      <w:proofErr w:type="spellEnd"/>
      <w:r w:rsidRPr="001D15D0">
        <w:rPr>
          <w:rFonts w:ascii="Times New Roman" w:hAnsi="Times New Roman"/>
          <w:color w:val="222222"/>
          <w:shd w:val="clear" w:color="auto" w:fill="FFFFFF"/>
        </w:rPr>
        <w:t xml:space="preserve">, L. E., and Yeager, T. H. 2016. Solution ammonium: nitrate ratio and cation/anion uptake affect acidity or basicity with floriculture species in hydroponics. </w:t>
      </w:r>
      <w:r w:rsidRPr="001D15D0">
        <w:rPr>
          <w:rFonts w:ascii="Times New Roman" w:hAnsi="Times New Roman"/>
          <w:iCs/>
          <w:color w:val="222222"/>
          <w:shd w:val="clear" w:color="auto" w:fill="FFFFFF"/>
        </w:rPr>
        <w:t>Scientia Horticulturae</w:t>
      </w:r>
      <w:r w:rsidRPr="001D15D0">
        <w:rPr>
          <w:rFonts w:ascii="Times New Roman" w:hAnsi="Times New Roman"/>
          <w:color w:val="222222"/>
          <w:shd w:val="clear" w:color="auto" w:fill="FFFFFF"/>
        </w:rPr>
        <w:t xml:space="preserve">, </w:t>
      </w:r>
      <w:r w:rsidRPr="001D15D0">
        <w:rPr>
          <w:rFonts w:ascii="Times New Roman" w:hAnsi="Times New Roman"/>
          <w:iCs/>
          <w:color w:val="222222"/>
          <w:shd w:val="clear" w:color="auto" w:fill="FFFFFF"/>
        </w:rPr>
        <w:t>200</w:t>
      </w:r>
      <w:r w:rsidRPr="001D15D0">
        <w:rPr>
          <w:rFonts w:ascii="Times New Roman" w:hAnsi="Times New Roman"/>
          <w:color w:val="222222"/>
          <w:shd w:val="clear" w:color="auto" w:fill="FFFFFF"/>
        </w:rPr>
        <w:t>, 36-44.</w:t>
      </w:r>
    </w:p>
    <w:p w:rsidR="003E7CE8" w:rsidRPr="001D15D0" w:rsidRDefault="003E7CE8" w:rsidP="004D2F7E">
      <w:pPr>
        <w:rPr>
          <w:sz w:val="22"/>
          <w:szCs w:val="22"/>
        </w:rPr>
      </w:pPr>
    </w:p>
    <w:p w:rsidR="00712B09" w:rsidRPr="001D15D0" w:rsidRDefault="00712B09" w:rsidP="004D2F7E">
      <w:pPr>
        <w:rPr>
          <w:sz w:val="22"/>
          <w:szCs w:val="22"/>
        </w:rPr>
      </w:pPr>
      <w:r w:rsidRPr="001D15D0">
        <w:rPr>
          <w:sz w:val="22"/>
          <w:szCs w:val="22"/>
        </w:rPr>
        <w:t>ME:</w:t>
      </w:r>
    </w:p>
    <w:p w:rsidR="00712B09" w:rsidRPr="001D15D0" w:rsidRDefault="00712B09" w:rsidP="00712B09">
      <w:pPr>
        <w:pStyle w:val="ListParagraph"/>
        <w:numPr>
          <w:ilvl w:val="0"/>
          <w:numId w:val="36"/>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rPr>
      </w:pPr>
      <w:r w:rsidRPr="001D15D0">
        <w:rPr>
          <w:rFonts w:ascii="Times New Roman" w:hAnsi="Times New Roman"/>
          <w:color w:val="000000" w:themeColor="text1"/>
        </w:rPr>
        <w:t xml:space="preserve">Peterson, B., S. Burnett, and O. Sanchez. 2018. </w:t>
      </w:r>
      <w:proofErr w:type="spellStart"/>
      <w:r w:rsidRPr="001D15D0">
        <w:rPr>
          <w:rFonts w:ascii="Times New Roman" w:hAnsi="Times New Roman"/>
          <w:color w:val="000000" w:themeColor="text1"/>
        </w:rPr>
        <w:t>Submist</w:t>
      </w:r>
      <w:proofErr w:type="spellEnd"/>
      <w:r w:rsidRPr="001D15D0">
        <w:rPr>
          <w:rFonts w:ascii="Times New Roman" w:hAnsi="Times New Roman"/>
          <w:color w:val="000000" w:themeColor="text1"/>
        </w:rPr>
        <w:t xml:space="preserve"> is effective for </w:t>
      </w:r>
      <w:proofErr w:type="spellStart"/>
      <w:r w:rsidRPr="001D15D0">
        <w:rPr>
          <w:rFonts w:ascii="Times New Roman" w:hAnsi="Times New Roman"/>
          <w:color w:val="000000" w:themeColor="text1"/>
        </w:rPr>
        <w:t>propagtion</w:t>
      </w:r>
      <w:proofErr w:type="spellEnd"/>
      <w:r w:rsidRPr="001D15D0">
        <w:rPr>
          <w:rFonts w:ascii="Times New Roman" w:hAnsi="Times New Roman"/>
          <w:color w:val="000000" w:themeColor="text1"/>
        </w:rPr>
        <w:t xml:space="preserve"> of </w:t>
      </w:r>
      <w:proofErr w:type="spellStart"/>
      <w:r w:rsidRPr="001D15D0">
        <w:rPr>
          <w:rFonts w:ascii="Times New Roman" w:hAnsi="Times New Roman"/>
          <w:i/>
          <w:color w:val="000000" w:themeColor="text1"/>
        </w:rPr>
        <w:t>Syringa</w:t>
      </w:r>
      <w:proofErr w:type="spellEnd"/>
      <w:r w:rsidRPr="001D15D0">
        <w:rPr>
          <w:rFonts w:ascii="Times New Roman" w:hAnsi="Times New Roman"/>
          <w:color w:val="000000" w:themeColor="text1"/>
        </w:rPr>
        <w:t xml:space="preserve"> and </w:t>
      </w:r>
      <w:r w:rsidRPr="001D15D0">
        <w:rPr>
          <w:rFonts w:ascii="Times New Roman" w:hAnsi="Times New Roman"/>
          <w:i/>
          <w:color w:val="000000" w:themeColor="text1"/>
        </w:rPr>
        <w:t>Ilex</w:t>
      </w:r>
      <w:r w:rsidRPr="001D15D0">
        <w:rPr>
          <w:rFonts w:ascii="Times New Roman" w:hAnsi="Times New Roman"/>
          <w:color w:val="000000" w:themeColor="text1"/>
        </w:rPr>
        <w:t xml:space="preserve"> by stem cuttings. </w:t>
      </w:r>
      <w:proofErr w:type="spellStart"/>
      <w:r w:rsidRPr="001D15D0">
        <w:rPr>
          <w:rFonts w:ascii="Times New Roman" w:hAnsi="Times New Roman"/>
          <w:color w:val="000000" w:themeColor="text1"/>
        </w:rPr>
        <w:t>HortTechnology</w:t>
      </w:r>
      <w:proofErr w:type="spellEnd"/>
      <w:r w:rsidRPr="001D15D0">
        <w:rPr>
          <w:rFonts w:ascii="Times New Roman" w:hAnsi="Times New Roman"/>
          <w:color w:val="000000" w:themeColor="text1"/>
        </w:rPr>
        <w:t xml:space="preserve"> 28:378-381.</w:t>
      </w:r>
    </w:p>
    <w:p w:rsidR="00712B09" w:rsidRPr="001D15D0" w:rsidRDefault="00712B09" w:rsidP="00712B09">
      <w:pPr>
        <w:pStyle w:val="ListParagraph"/>
        <w:numPr>
          <w:ilvl w:val="0"/>
          <w:numId w:val="36"/>
        </w:numPr>
        <w:rPr>
          <w:rFonts w:ascii="Times New Roman" w:hAnsi="Times New Roman"/>
          <w:color w:val="000000" w:themeColor="text1"/>
        </w:rPr>
      </w:pPr>
      <w:r w:rsidRPr="001D15D0">
        <w:rPr>
          <w:rFonts w:ascii="Times New Roman" w:hAnsi="Times New Roman"/>
          <w:color w:val="000000" w:themeColor="text1"/>
        </w:rPr>
        <w:t xml:space="preserve">Peterson, B.J., O. Sanchez, S. Burnett, and D.J. Hayes. 2018. Sub-Mist is an effective alternative to overhead mist for the propagation of coleus by stem cuttings. </w:t>
      </w:r>
      <w:proofErr w:type="spellStart"/>
      <w:r w:rsidRPr="001D15D0">
        <w:rPr>
          <w:rFonts w:ascii="Times New Roman" w:hAnsi="Times New Roman"/>
          <w:color w:val="000000" w:themeColor="text1"/>
        </w:rPr>
        <w:t>HortTechnology</w:t>
      </w:r>
      <w:proofErr w:type="spellEnd"/>
      <w:r w:rsidRPr="001D15D0">
        <w:rPr>
          <w:rFonts w:ascii="Times New Roman" w:hAnsi="Times New Roman"/>
          <w:color w:val="000000" w:themeColor="text1"/>
        </w:rPr>
        <w:t xml:space="preserve"> 28:143-148.</w:t>
      </w:r>
    </w:p>
    <w:p w:rsidR="00712B09" w:rsidRPr="001D15D0" w:rsidRDefault="00712B09" w:rsidP="00712B09">
      <w:pPr>
        <w:pStyle w:val="ListParagraph"/>
        <w:numPr>
          <w:ilvl w:val="0"/>
          <w:numId w:val="36"/>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rPr>
      </w:pPr>
      <w:r w:rsidRPr="001D15D0">
        <w:rPr>
          <w:rFonts w:ascii="Times New Roman" w:hAnsi="Times New Roman"/>
          <w:color w:val="000000" w:themeColor="text1"/>
        </w:rPr>
        <w:t xml:space="preserve">Foster, J.J., S. Burnett, and L.B. Stack. 2017. Effects of light, soil moisture, and nutrition on greenhouse propagation of </w:t>
      </w:r>
      <w:r w:rsidRPr="001D15D0">
        <w:rPr>
          <w:rFonts w:ascii="Times New Roman" w:hAnsi="Times New Roman"/>
          <w:i/>
          <w:color w:val="000000" w:themeColor="text1"/>
        </w:rPr>
        <w:t>Linnaea borealis</w:t>
      </w:r>
      <w:r w:rsidRPr="001D15D0">
        <w:rPr>
          <w:rFonts w:ascii="Times New Roman" w:hAnsi="Times New Roman"/>
          <w:color w:val="000000" w:themeColor="text1"/>
        </w:rPr>
        <w:t xml:space="preserve">. </w:t>
      </w:r>
      <w:proofErr w:type="spellStart"/>
      <w:r w:rsidRPr="001D15D0">
        <w:rPr>
          <w:rFonts w:ascii="Times New Roman" w:hAnsi="Times New Roman"/>
          <w:color w:val="000000" w:themeColor="text1"/>
        </w:rPr>
        <w:t>HortTechnology</w:t>
      </w:r>
      <w:proofErr w:type="spellEnd"/>
      <w:r w:rsidRPr="001D15D0">
        <w:rPr>
          <w:rFonts w:ascii="Times New Roman" w:hAnsi="Times New Roman"/>
          <w:color w:val="000000" w:themeColor="text1"/>
        </w:rPr>
        <w:t xml:space="preserve"> 27:782-788.</w:t>
      </w:r>
    </w:p>
    <w:p w:rsidR="00712B09" w:rsidRPr="001D15D0" w:rsidRDefault="00712B09" w:rsidP="00712B09">
      <w:pPr>
        <w:pStyle w:val="ListParagraph"/>
        <w:numPr>
          <w:ilvl w:val="0"/>
          <w:numId w:val="36"/>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rPr>
      </w:pPr>
      <w:r w:rsidRPr="001D15D0">
        <w:rPr>
          <w:rFonts w:ascii="Times New Roman" w:hAnsi="Times New Roman"/>
          <w:color w:val="000000" w:themeColor="text1"/>
        </w:rPr>
        <w:t>Burnett, S., N. Mattson, and K. Williams. 2016. Substrates and fertilizers for organic container production of herbs, vegetable transplants, and herbaceous ornamental plants grown in greenhouses in the United States Sci. Hort. 208:111-119.</w:t>
      </w:r>
    </w:p>
    <w:p w:rsidR="00712B09" w:rsidRPr="001D15D0" w:rsidRDefault="00712B09" w:rsidP="00712B09">
      <w:pPr>
        <w:pStyle w:val="ListParagraph"/>
        <w:numPr>
          <w:ilvl w:val="0"/>
          <w:numId w:val="36"/>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rPr>
      </w:pPr>
      <w:r w:rsidRPr="001D15D0">
        <w:rPr>
          <w:rFonts w:ascii="Times New Roman" w:hAnsi="Times New Roman"/>
          <w:color w:val="000000" w:themeColor="text1"/>
        </w:rPr>
        <w:t xml:space="preserve">Zhen, S. and S. Burnett. 2015. Effects of substrate volumetric water content on English lavender morphology and photosynthesis. </w:t>
      </w:r>
      <w:proofErr w:type="spellStart"/>
      <w:r w:rsidRPr="001D15D0">
        <w:rPr>
          <w:rFonts w:ascii="Times New Roman" w:hAnsi="Times New Roman"/>
          <w:color w:val="000000" w:themeColor="text1"/>
        </w:rPr>
        <w:t>HortScience</w:t>
      </w:r>
      <w:proofErr w:type="spellEnd"/>
      <w:r w:rsidRPr="001D15D0">
        <w:rPr>
          <w:rFonts w:ascii="Times New Roman" w:hAnsi="Times New Roman"/>
          <w:color w:val="000000" w:themeColor="text1"/>
        </w:rPr>
        <w:t xml:space="preserve"> 50:909-915.</w:t>
      </w:r>
    </w:p>
    <w:p w:rsidR="00712B09" w:rsidRPr="001D15D0" w:rsidRDefault="00712B09" w:rsidP="00712B09">
      <w:pPr>
        <w:pStyle w:val="ListParagraph"/>
        <w:numPr>
          <w:ilvl w:val="0"/>
          <w:numId w:val="36"/>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D15D0">
        <w:rPr>
          <w:rFonts w:ascii="Times New Roman" w:hAnsi="Times New Roman"/>
        </w:rPr>
        <w:t xml:space="preserve">Zhen, S., S. Burnett, M.E. Day, and M.W. van Iersel. 2014. Effects of substrate water content on morphology and physiology of rosemary, Canadian columbine, and cheddar pink. </w:t>
      </w:r>
      <w:proofErr w:type="spellStart"/>
      <w:r w:rsidRPr="001D15D0">
        <w:rPr>
          <w:rFonts w:ascii="Times New Roman" w:hAnsi="Times New Roman"/>
        </w:rPr>
        <w:t>HortScience</w:t>
      </w:r>
      <w:proofErr w:type="spellEnd"/>
      <w:r w:rsidRPr="001D15D0">
        <w:rPr>
          <w:rFonts w:ascii="Times New Roman" w:hAnsi="Times New Roman"/>
        </w:rPr>
        <w:t xml:space="preserve"> 49:486-492.</w:t>
      </w:r>
    </w:p>
    <w:p w:rsidR="00712B09" w:rsidRPr="001D15D0" w:rsidRDefault="00712B09" w:rsidP="00712B09">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spellStart"/>
      <w:r w:rsidRPr="001D15D0">
        <w:rPr>
          <w:rFonts w:ascii="Times New Roman" w:hAnsi="Times New Roman"/>
        </w:rPr>
        <w:t>Papparozzi</w:t>
      </w:r>
      <w:proofErr w:type="spellEnd"/>
      <w:r w:rsidRPr="001D15D0">
        <w:rPr>
          <w:rFonts w:ascii="Times New Roman" w:hAnsi="Times New Roman"/>
        </w:rPr>
        <w:t xml:space="preserve">, E., N. Mattson, M. Grossman, and S. Burnett. 2013. Creative thinking, creative funding: Research, extension, and teaching consortiums – the 2013 National Floriculture Forum. </w:t>
      </w:r>
      <w:proofErr w:type="spellStart"/>
      <w:r w:rsidRPr="001D15D0">
        <w:rPr>
          <w:rFonts w:ascii="Times New Roman" w:hAnsi="Times New Roman"/>
        </w:rPr>
        <w:t>HortTechnology</w:t>
      </w:r>
      <w:proofErr w:type="spellEnd"/>
      <w:r w:rsidRPr="001D15D0">
        <w:rPr>
          <w:rFonts w:ascii="Times New Roman" w:hAnsi="Times New Roman"/>
        </w:rPr>
        <w:t xml:space="preserve"> 23:794-795.</w:t>
      </w:r>
    </w:p>
    <w:p w:rsidR="00712B09" w:rsidRPr="001D15D0" w:rsidRDefault="00712B09" w:rsidP="004D2F7E">
      <w:pPr>
        <w:rPr>
          <w:sz w:val="22"/>
          <w:szCs w:val="22"/>
        </w:rPr>
      </w:pPr>
    </w:p>
    <w:p w:rsidR="00754C51" w:rsidRPr="001D15D0" w:rsidRDefault="00754C51" w:rsidP="004D2F7E">
      <w:pPr>
        <w:rPr>
          <w:sz w:val="22"/>
          <w:szCs w:val="22"/>
        </w:rPr>
      </w:pPr>
      <w:r w:rsidRPr="001D15D0">
        <w:rPr>
          <w:sz w:val="22"/>
          <w:szCs w:val="22"/>
        </w:rPr>
        <w:t>NJ:</w:t>
      </w:r>
    </w:p>
    <w:p w:rsidR="00754C51" w:rsidRPr="001D15D0" w:rsidRDefault="00754C51" w:rsidP="00754C51">
      <w:pPr>
        <w:pStyle w:val="ListParagraph"/>
        <w:numPr>
          <w:ilvl w:val="0"/>
          <w:numId w:val="30"/>
        </w:numPr>
        <w:rPr>
          <w:rFonts w:ascii="Times New Roman" w:hAnsi="Times New Roman"/>
        </w:rPr>
      </w:pPr>
      <w:r w:rsidRPr="001D15D0">
        <w:rPr>
          <w:rFonts w:ascii="Times New Roman" w:hAnsi="Times New Roman"/>
        </w:rPr>
        <w:t xml:space="preserve">Brumfield, R.G., L.B. Kenny, A.J. </w:t>
      </w:r>
      <w:proofErr w:type="spellStart"/>
      <w:r w:rsidRPr="001D15D0">
        <w:rPr>
          <w:rFonts w:ascii="Times New Roman" w:hAnsi="Times New Roman"/>
        </w:rPr>
        <w:t>DeVincentis</w:t>
      </w:r>
      <w:proofErr w:type="spellEnd"/>
      <w:r w:rsidRPr="001D15D0">
        <w:rPr>
          <w:rFonts w:ascii="Times New Roman" w:hAnsi="Times New Roman"/>
        </w:rPr>
        <w:t xml:space="preserve">, A.K. </w:t>
      </w:r>
      <w:proofErr w:type="spellStart"/>
      <w:r w:rsidRPr="001D15D0">
        <w:rPr>
          <w:rFonts w:ascii="Times New Roman" w:hAnsi="Times New Roman"/>
        </w:rPr>
        <w:t>Koeser</w:t>
      </w:r>
      <w:proofErr w:type="spellEnd"/>
      <w:r w:rsidRPr="001D15D0">
        <w:rPr>
          <w:rFonts w:ascii="Times New Roman" w:hAnsi="Times New Roman"/>
        </w:rPr>
        <w:t xml:space="preserve">, S. Verlinden, A.J. Both, G. Bi, S.T. Lovell, and J.R. Stewart. 2018. Analysis of economic and social costs of growing Petunia x </w:t>
      </w:r>
      <w:proofErr w:type="spellStart"/>
      <w:r w:rsidRPr="001D15D0">
        <w:rPr>
          <w:rFonts w:ascii="Times New Roman" w:hAnsi="Times New Roman"/>
        </w:rPr>
        <w:t>hybrida</w:t>
      </w:r>
      <w:proofErr w:type="spellEnd"/>
      <w:r w:rsidRPr="001D15D0">
        <w:rPr>
          <w:rFonts w:ascii="Times New Roman" w:hAnsi="Times New Roman"/>
        </w:rPr>
        <w:t xml:space="preserve"> in a greenhouse production system using alternative containers. Accepted for publication in </w:t>
      </w:r>
      <w:proofErr w:type="spellStart"/>
      <w:r w:rsidRPr="001D15D0">
        <w:rPr>
          <w:rFonts w:ascii="Times New Roman" w:hAnsi="Times New Roman"/>
        </w:rPr>
        <w:t>HortScience</w:t>
      </w:r>
      <w:proofErr w:type="spellEnd"/>
      <w:r w:rsidRPr="001D15D0">
        <w:rPr>
          <w:rFonts w:ascii="Times New Roman" w:hAnsi="Times New Roman"/>
        </w:rPr>
        <w:t>.</w:t>
      </w:r>
    </w:p>
    <w:p w:rsidR="00754C51" w:rsidRPr="001D15D0" w:rsidRDefault="00754C51" w:rsidP="00754C51">
      <w:pPr>
        <w:pStyle w:val="ListParagraph"/>
        <w:keepLines/>
        <w:numPr>
          <w:ilvl w:val="0"/>
          <w:numId w:val="30"/>
        </w:numPr>
        <w:rPr>
          <w:rFonts w:ascii="Times New Roman" w:hAnsi="Times New Roman"/>
        </w:rPr>
      </w:pPr>
      <w:r w:rsidRPr="001D15D0">
        <w:rPr>
          <w:rFonts w:ascii="Times New Roman" w:hAnsi="Times New Roman"/>
        </w:rPr>
        <w:t xml:space="preserve">Hernández, C.P., H.A. </w:t>
      </w:r>
      <w:proofErr w:type="spellStart"/>
      <w:r w:rsidRPr="001D15D0">
        <w:rPr>
          <w:rFonts w:ascii="Times New Roman" w:hAnsi="Times New Roman"/>
        </w:rPr>
        <w:t>Imbuzeiro</w:t>
      </w:r>
      <w:proofErr w:type="spellEnd"/>
      <w:r w:rsidRPr="001D15D0">
        <w:rPr>
          <w:rFonts w:ascii="Times New Roman" w:hAnsi="Times New Roman"/>
        </w:rPr>
        <w:t xml:space="preserve">, L.D. Pimentel, P.J. </w:t>
      </w:r>
      <w:proofErr w:type="spellStart"/>
      <w:r w:rsidRPr="001D15D0">
        <w:rPr>
          <w:rFonts w:ascii="Times New Roman" w:hAnsi="Times New Roman"/>
        </w:rPr>
        <w:t>Hamakawa</w:t>
      </w:r>
      <w:proofErr w:type="spellEnd"/>
      <w:r w:rsidRPr="001D15D0">
        <w:rPr>
          <w:rFonts w:ascii="Times New Roman" w:hAnsi="Times New Roman"/>
        </w:rPr>
        <w:t xml:space="preserve">, and A.J. Both. 2018. Morphological, physiological and nutritional effects of irrigation frequency on </w:t>
      </w:r>
      <w:proofErr w:type="spellStart"/>
      <w:r w:rsidRPr="001D15D0">
        <w:rPr>
          <w:rFonts w:ascii="Times New Roman" w:hAnsi="Times New Roman"/>
        </w:rPr>
        <w:t>Macaúba</w:t>
      </w:r>
      <w:proofErr w:type="spellEnd"/>
      <w:r w:rsidRPr="001D15D0">
        <w:rPr>
          <w:rFonts w:ascii="Times New Roman" w:hAnsi="Times New Roman"/>
        </w:rPr>
        <w:t xml:space="preserve"> palm seedlings. Journal of Agricultural Research 10(4):24-36.</w:t>
      </w:r>
    </w:p>
    <w:p w:rsidR="00754C51" w:rsidRPr="001D15D0" w:rsidRDefault="00754C51" w:rsidP="00754C51">
      <w:pPr>
        <w:pStyle w:val="ListParagraph"/>
        <w:keepLines/>
        <w:numPr>
          <w:ilvl w:val="0"/>
          <w:numId w:val="30"/>
        </w:numPr>
        <w:rPr>
          <w:rFonts w:ascii="Times New Roman" w:hAnsi="Times New Roman"/>
        </w:rPr>
      </w:pPr>
      <w:r w:rsidRPr="001D15D0">
        <w:rPr>
          <w:rFonts w:ascii="Times New Roman" w:hAnsi="Times New Roman"/>
        </w:rPr>
        <w:t xml:space="preserve">Roy, I., Y. </w:t>
      </w:r>
      <w:proofErr w:type="spellStart"/>
      <w:r w:rsidRPr="001D15D0">
        <w:rPr>
          <w:rFonts w:ascii="Times New Roman" w:hAnsi="Times New Roman"/>
        </w:rPr>
        <w:t>Naumova</w:t>
      </w:r>
      <w:proofErr w:type="spellEnd"/>
      <w:r w:rsidRPr="001D15D0">
        <w:rPr>
          <w:rFonts w:ascii="Times New Roman" w:hAnsi="Times New Roman"/>
        </w:rPr>
        <w:t>, and A. J. Both. 2018. Assessment of electricity-free hydroponics in India: A proof of concept field study. Journal of Agricultural Research 10(1):45-55.</w:t>
      </w:r>
    </w:p>
    <w:p w:rsidR="00754C51" w:rsidRPr="001D15D0" w:rsidRDefault="00754C51" w:rsidP="00754C51">
      <w:pPr>
        <w:pStyle w:val="ListParagraph"/>
        <w:keepLines/>
        <w:numPr>
          <w:ilvl w:val="0"/>
          <w:numId w:val="30"/>
        </w:numPr>
        <w:rPr>
          <w:rFonts w:ascii="Times New Roman" w:hAnsi="Times New Roman"/>
        </w:rPr>
      </w:pPr>
      <w:r w:rsidRPr="001D15D0">
        <w:rPr>
          <w:rFonts w:ascii="Times New Roman" w:hAnsi="Times New Roman"/>
        </w:rPr>
        <w:lastRenderedPageBreak/>
        <w:t xml:space="preserve">Both, A.J., B. Bugbee, C. Kubota, R.G. Lopez, C. Mitchell, E.S. Runkle, and C. Wallace. 2017. Proposed product label for electric lamps used in the plant sciences. </w:t>
      </w:r>
      <w:proofErr w:type="spellStart"/>
      <w:r w:rsidRPr="001D15D0">
        <w:rPr>
          <w:rFonts w:ascii="Times New Roman" w:hAnsi="Times New Roman"/>
        </w:rPr>
        <w:t>HortTechnology</w:t>
      </w:r>
      <w:proofErr w:type="spellEnd"/>
      <w:r w:rsidRPr="001D15D0">
        <w:rPr>
          <w:rFonts w:ascii="Times New Roman" w:hAnsi="Times New Roman"/>
        </w:rPr>
        <w:t xml:space="preserve"> 27(4):544-549.</w:t>
      </w:r>
    </w:p>
    <w:p w:rsidR="00754C51" w:rsidRPr="001D15D0" w:rsidRDefault="00754C51" w:rsidP="00754C51">
      <w:pPr>
        <w:pStyle w:val="ListParagraph"/>
        <w:keepLines/>
        <w:numPr>
          <w:ilvl w:val="0"/>
          <w:numId w:val="30"/>
        </w:numPr>
        <w:rPr>
          <w:rFonts w:ascii="Times New Roman" w:hAnsi="Times New Roman"/>
        </w:rPr>
      </w:pPr>
      <w:r w:rsidRPr="001D15D0">
        <w:rPr>
          <w:rFonts w:ascii="Times New Roman" w:hAnsi="Times New Roman"/>
        </w:rPr>
        <w:t xml:space="preserve">Brumfield, R.G., B. </w:t>
      </w:r>
      <w:proofErr w:type="spellStart"/>
      <w:r w:rsidRPr="001D15D0">
        <w:rPr>
          <w:rFonts w:ascii="Times New Roman" w:hAnsi="Times New Roman"/>
        </w:rPr>
        <w:t>Ozkan</w:t>
      </w:r>
      <w:proofErr w:type="spellEnd"/>
      <w:r w:rsidRPr="001D15D0">
        <w:rPr>
          <w:rFonts w:ascii="Times New Roman" w:hAnsi="Times New Roman"/>
        </w:rPr>
        <w:t xml:space="preserve">, and R. </w:t>
      </w:r>
      <w:proofErr w:type="spellStart"/>
      <w:r w:rsidRPr="001D15D0">
        <w:rPr>
          <w:rFonts w:ascii="Times New Roman" w:hAnsi="Times New Roman"/>
        </w:rPr>
        <w:t>Vezne</w:t>
      </w:r>
      <w:proofErr w:type="spellEnd"/>
      <w:r w:rsidRPr="001D15D0">
        <w:rPr>
          <w:rFonts w:ascii="Times New Roman" w:hAnsi="Times New Roman"/>
        </w:rPr>
        <w:t>. 2017. A train-the-trainer program to train Extension educators to teach business management skills to women farmers. International Journal of Economics and Management Systems, ISSN: 2367-8925, 2, 86-90. http://www.iaras.org/iaras/journals/ijems.</w:t>
      </w:r>
    </w:p>
    <w:p w:rsidR="00754C51" w:rsidRPr="001D15D0" w:rsidRDefault="00754C51" w:rsidP="00754C51">
      <w:pPr>
        <w:pStyle w:val="ListParagraph"/>
        <w:keepLines/>
        <w:numPr>
          <w:ilvl w:val="0"/>
          <w:numId w:val="30"/>
        </w:numPr>
        <w:rPr>
          <w:rFonts w:ascii="Times New Roman" w:hAnsi="Times New Roman"/>
        </w:rPr>
      </w:pPr>
      <w:proofErr w:type="spellStart"/>
      <w:r w:rsidRPr="001D15D0">
        <w:rPr>
          <w:rFonts w:ascii="Times New Roman" w:hAnsi="Times New Roman"/>
        </w:rPr>
        <w:t>Polanin</w:t>
      </w:r>
      <w:proofErr w:type="spellEnd"/>
      <w:r w:rsidRPr="001D15D0">
        <w:rPr>
          <w:rFonts w:ascii="Times New Roman" w:hAnsi="Times New Roman"/>
        </w:rPr>
        <w:t xml:space="preserve">, N., M. Melendez, J. </w:t>
      </w:r>
      <w:proofErr w:type="spellStart"/>
      <w:r w:rsidRPr="001D15D0">
        <w:rPr>
          <w:rFonts w:ascii="Times New Roman" w:hAnsi="Times New Roman"/>
        </w:rPr>
        <w:t>Carleo</w:t>
      </w:r>
      <w:proofErr w:type="spellEnd"/>
      <w:r w:rsidRPr="001D15D0">
        <w:rPr>
          <w:rFonts w:ascii="Times New Roman" w:hAnsi="Times New Roman"/>
        </w:rPr>
        <w:t>, J. Matthews, R. Brumfield, B. O’Neill, and J. Heckman. 2017. Social media: Cultivating peer-to-peer farm women networks in New Jersey. International Journal of Agricultural Science, ISSN 2367-9026, 2, 37-41.  http://iaras.org/iaras/journals/ijas.</w:t>
      </w:r>
    </w:p>
    <w:p w:rsidR="00754C51" w:rsidRPr="001D15D0" w:rsidRDefault="00754C51" w:rsidP="00754C51">
      <w:pPr>
        <w:pStyle w:val="NormalWeb"/>
        <w:numPr>
          <w:ilvl w:val="0"/>
          <w:numId w:val="30"/>
        </w:numPr>
        <w:spacing w:before="0" w:beforeAutospacing="0" w:after="0" w:afterAutospacing="0"/>
        <w:rPr>
          <w:sz w:val="22"/>
          <w:szCs w:val="22"/>
        </w:rPr>
      </w:pPr>
      <w:r w:rsidRPr="001D15D0">
        <w:rPr>
          <w:sz w:val="22"/>
          <w:szCs w:val="22"/>
        </w:rPr>
        <w:t xml:space="preserve">Brumfield, R.G., A.J. </w:t>
      </w:r>
      <w:proofErr w:type="spellStart"/>
      <w:r w:rsidRPr="001D15D0">
        <w:rPr>
          <w:sz w:val="22"/>
          <w:szCs w:val="22"/>
        </w:rPr>
        <w:t>DeVincentis</w:t>
      </w:r>
      <w:proofErr w:type="spellEnd"/>
      <w:r w:rsidRPr="001D15D0">
        <w:rPr>
          <w:sz w:val="22"/>
          <w:szCs w:val="22"/>
        </w:rPr>
        <w:t xml:space="preserve">, X. Wang, R.T. Fernandez, S. </w:t>
      </w:r>
      <w:proofErr w:type="spellStart"/>
      <w:r w:rsidRPr="001D15D0">
        <w:rPr>
          <w:sz w:val="22"/>
          <w:szCs w:val="22"/>
        </w:rPr>
        <w:t>Nambuthiri</w:t>
      </w:r>
      <w:proofErr w:type="spellEnd"/>
      <w:r w:rsidRPr="001D15D0">
        <w:rPr>
          <w:sz w:val="22"/>
          <w:szCs w:val="22"/>
        </w:rPr>
        <w:t xml:space="preserve">, R.L. </w:t>
      </w:r>
      <w:proofErr w:type="spellStart"/>
      <w:r w:rsidRPr="001D15D0">
        <w:rPr>
          <w:sz w:val="22"/>
          <w:szCs w:val="22"/>
        </w:rPr>
        <w:t>Geneve</w:t>
      </w:r>
      <w:proofErr w:type="spellEnd"/>
      <w:r w:rsidRPr="001D15D0">
        <w:rPr>
          <w:sz w:val="22"/>
          <w:szCs w:val="22"/>
        </w:rPr>
        <w:t xml:space="preserve">, A. K. </w:t>
      </w:r>
      <w:proofErr w:type="spellStart"/>
      <w:r w:rsidRPr="001D15D0">
        <w:rPr>
          <w:sz w:val="22"/>
          <w:szCs w:val="22"/>
        </w:rPr>
        <w:t>Koeser</w:t>
      </w:r>
      <w:proofErr w:type="spellEnd"/>
      <w:r w:rsidRPr="001D15D0">
        <w:rPr>
          <w:sz w:val="22"/>
          <w:szCs w:val="22"/>
        </w:rPr>
        <w:t xml:space="preserve">, G. Bi, T. Li, Y. Sun, G. </w:t>
      </w:r>
      <w:proofErr w:type="spellStart"/>
      <w:r w:rsidRPr="001D15D0">
        <w:rPr>
          <w:sz w:val="22"/>
          <w:szCs w:val="22"/>
        </w:rPr>
        <w:t>Niu</w:t>
      </w:r>
      <w:proofErr w:type="spellEnd"/>
      <w:r w:rsidRPr="001D15D0">
        <w:rPr>
          <w:sz w:val="22"/>
          <w:szCs w:val="22"/>
        </w:rPr>
        <w:t xml:space="preserve">, D. Cochran, A. Fulcher, and J.R. Stewart. 2015. Economics of Utilizing Alternative Containers in Ornamental Crop Production Systems. </w:t>
      </w:r>
      <w:proofErr w:type="spellStart"/>
      <w:r w:rsidRPr="001D15D0">
        <w:rPr>
          <w:sz w:val="22"/>
          <w:szCs w:val="22"/>
        </w:rPr>
        <w:t>HortTechnology</w:t>
      </w:r>
      <w:proofErr w:type="spellEnd"/>
      <w:r w:rsidRPr="001D15D0">
        <w:rPr>
          <w:sz w:val="22"/>
          <w:szCs w:val="22"/>
        </w:rPr>
        <w:t xml:space="preserve"> 25(1):17-25. http://horttech.ashspublications.org/content/25/1/17.full.pdf</w:t>
      </w:r>
    </w:p>
    <w:p w:rsidR="00754C51" w:rsidRPr="001D15D0" w:rsidRDefault="00754C51" w:rsidP="00754C51">
      <w:pPr>
        <w:pStyle w:val="NormalWeb"/>
        <w:numPr>
          <w:ilvl w:val="0"/>
          <w:numId w:val="30"/>
        </w:numPr>
        <w:spacing w:before="0" w:beforeAutospacing="0" w:after="0" w:afterAutospacing="0"/>
        <w:rPr>
          <w:sz w:val="22"/>
          <w:szCs w:val="22"/>
        </w:rPr>
      </w:pPr>
      <w:proofErr w:type="spellStart"/>
      <w:r w:rsidRPr="001D15D0">
        <w:rPr>
          <w:sz w:val="22"/>
          <w:szCs w:val="22"/>
        </w:rPr>
        <w:t>DeVincentis</w:t>
      </w:r>
      <w:proofErr w:type="spellEnd"/>
      <w:r w:rsidRPr="001D15D0">
        <w:rPr>
          <w:sz w:val="22"/>
          <w:szCs w:val="22"/>
        </w:rPr>
        <w:t xml:space="preserve">, A.J., R.G. Brumfield, P. Gottlieb, and J. Johnson, 2015. Cost Analysis of Recycling Water in Greenhouses in Southern New Jersey. </w:t>
      </w:r>
      <w:proofErr w:type="spellStart"/>
      <w:r w:rsidRPr="001D15D0">
        <w:rPr>
          <w:sz w:val="22"/>
          <w:szCs w:val="22"/>
        </w:rPr>
        <w:t>HortScience</w:t>
      </w:r>
      <w:proofErr w:type="spellEnd"/>
      <w:r w:rsidRPr="001D15D0">
        <w:rPr>
          <w:sz w:val="22"/>
          <w:szCs w:val="22"/>
        </w:rPr>
        <w:t xml:space="preserve"> 50(8):1–6. 2015.</w:t>
      </w:r>
    </w:p>
    <w:p w:rsidR="00754C51" w:rsidRPr="001D15D0" w:rsidRDefault="00754C51" w:rsidP="00754C51">
      <w:pPr>
        <w:pStyle w:val="ListParagraph"/>
        <w:keepLines/>
        <w:numPr>
          <w:ilvl w:val="0"/>
          <w:numId w:val="30"/>
        </w:numPr>
        <w:rPr>
          <w:rFonts w:ascii="Times New Roman" w:hAnsi="Times New Roman"/>
        </w:rPr>
      </w:pPr>
      <w:r w:rsidRPr="001D15D0">
        <w:rPr>
          <w:rFonts w:ascii="Times New Roman" w:hAnsi="Times New Roman"/>
        </w:rPr>
        <w:t xml:space="preserve">Both, A.J.,  L. Benjamin, J. Franklin, G. Holroyd, L.D. </w:t>
      </w:r>
      <w:proofErr w:type="spellStart"/>
      <w:r w:rsidRPr="001D15D0">
        <w:rPr>
          <w:rFonts w:ascii="Times New Roman" w:hAnsi="Times New Roman"/>
        </w:rPr>
        <w:t>Incoll</w:t>
      </w:r>
      <w:proofErr w:type="spellEnd"/>
      <w:r w:rsidRPr="001D15D0">
        <w:rPr>
          <w:rFonts w:ascii="Times New Roman" w:hAnsi="Times New Roman"/>
        </w:rPr>
        <w:t>,  M.G. Lefsrud, and G. Pitkin. 2015. Guidelines for measuring and reporting environmental parameters for experiments in greenhouses. Plant Methods 11(43). 18 pp.</w:t>
      </w:r>
    </w:p>
    <w:p w:rsidR="00754C51" w:rsidRPr="001D15D0" w:rsidRDefault="00754C51" w:rsidP="00754C51">
      <w:pPr>
        <w:pStyle w:val="ListParagraph"/>
        <w:keepLines/>
        <w:numPr>
          <w:ilvl w:val="0"/>
          <w:numId w:val="30"/>
        </w:numPr>
        <w:rPr>
          <w:rFonts w:ascii="Times New Roman" w:hAnsi="Times New Roman"/>
        </w:rPr>
      </w:pPr>
      <w:r w:rsidRPr="001D15D0">
        <w:rPr>
          <w:rFonts w:ascii="Times New Roman" w:hAnsi="Times New Roman"/>
        </w:rPr>
        <w:t xml:space="preserve">Johnson, M., T.S. </w:t>
      </w:r>
      <w:proofErr w:type="spellStart"/>
      <w:r w:rsidRPr="001D15D0">
        <w:rPr>
          <w:rFonts w:ascii="Times New Roman" w:hAnsi="Times New Roman"/>
        </w:rPr>
        <w:t>Villani</w:t>
      </w:r>
      <w:proofErr w:type="spellEnd"/>
      <w:r w:rsidRPr="001D15D0">
        <w:rPr>
          <w:rFonts w:ascii="Times New Roman" w:hAnsi="Times New Roman"/>
        </w:rPr>
        <w:t xml:space="preserve">, A. </w:t>
      </w:r>
      <w:proofErr w:type="spellStart"/>
      <w:r w:rsidRPr="001D15D0">
        <w:rPr>
          <w:rFonts w:ascii="Times New Roman" w:hAnsi="Times New Roman"/>
        </w:rPr>
        <w:t>Azmat</w:t>
      </w:r>
      <w:proofErr w:type="spellEnd"/>
      <w:r w:rsidRPr="001D15D0">
        <w:rPr>
          <w:rFonts w:ascii="Times New Roman" w:hAnsi="Times New Roman"/>
        </w:rPr>
        <w:t xml:space="preserve">, J.E. Simon, and A.J. Both. 2015. Evaluation of algal biomass production on vertical </w:t>
      </w:r>
      <w:proofErr w:type="spellStart"/>
      <w:r w:rsidRPr="001D15D0">
        <w:rPr>
          <w:rFonts w:ascii="Times New Roman" w:hAnsi="Times New Roman"/>
        </w:rPr>
        <w:t>aeroponic</w:t>
      </w:r>
      <w:proofErr w:type="spellEnd"/>
      <w:r w:rsidRPr="001D15D0">
        <w:rPr>
          <w:rFonts w:ascii="Times New Roman" w:hAnsi="Times New Roman"/>
        </w:rPr>
        <w:t xml:space="preserve"> substrates. Algal Research 10:240-248.</w:t>
      </w:r>
    </w:p>
    <w:p w:rsidR="00754C51" w:rsidRPr="001D15D0" w:rsidRDefault="00754C51" w:rsidP="00754C51">
      <w:pPr>
        <w:pStyle w:val="ListParagraph"/>
        <w:numPr>
          <w:ilvl w:val="0"/>
          <w:numId w:val="30"/>
        </w:numPr>
        <w:rPr>
          <w:rFonts w:ascii="Times New Roman" w:hAnsi="Times New Roman"/>
        </w:rPr>
      </w:pPr>
      <w:r w:rsidRPr="001D15D0">
        <w:rPr>
          <w:rFonts w:ascii="Times New Roman" w:hAnsi="Times New Roman"/>
        </w:rPr>
        <w:t xml:space="preserve">Mears, D.R., L. </w:t>
      </w:r>
      <w:proofErr w:type="spellStart"/>
      <w:r w:rsidRPr="001D15D0">
        <w:rPr>
          <w:rFonts w:ascii="Times New Roman" w:hAnsi="Times New Roman"/>
        </w:rPr>
        <w:t>Okushima</w:t>
      </w:r>
      <w:proofErr w:type="spellEnd"/>
      <w:r w:rsidRPr="001D15D0">
        <w:rPr>
          <w:rFonts w:ascii="Times New Roman" w:hAnsi="Times New Roman"/>
        </w:rPr>
        <w:t xml:space="preserve">, S. </w:t>
      </w:r>
      <w:proofErr w:type="spellStart"/>
      <w:proofErr w:type="gramStart"/>
      <w:r w:rsidRPr="001D15D0">
        <w:rPr>
          <w:rFonts w:ascii="Times New Roman" w:hAnsi="Times New Roman"/>
        </w:rPr>
        <w:t>Sase</w:t>
      </w:r>
      <w:proofErr w:type="spellEnd"/>
      <w:proofErr w:type="gramEnd"/>
      <w:r w:rsidRPr="001D15D0">
        <w:rPr>
          <w:rFonts w:ascii="Times New Roman" w:hAnsi="Times New Roman"/>
        </w:rPr>
        <w:t xml:space="preserve">, T. Takakura, H. Moriyama, S. </w:t>
      </w:r>
      <w:proofErr w:type="spellStart"/>
      <w:r w:rsidRPr="001D15D0">
        <w:rPr>
          <w:rFonts w:ascii="Times New Roman" w:hAnsi="Times New Roman"/>
        </w:rPr>
        <w:t>Furuno</w:t>
      </w:r>
      <w:proofErr w:type="spellEnd"/>
      <w:r w:rsidRPr="001D15D0">
        <w:rPr>
          <w:rFonts w:ascii="Times New Roman" w:hAnsi="Times New Roman"/>
        </w:rPr>
        <w:t xml:space="preserve"> and M. Ishii. 2014. The cooling capacities of the greenhouses with the heat pump systems in Japan. Journal of the Society of Agricultural Structures, Japan, Vol.45, No.2, June, 2014. (In Japanese, English version online). http://www.naro.affrc.go.jp/org/nkk/soshiki/soshiki04-nouchi/04nougyoushisetsu/ceac_news/2014_HP_cool_paper_final.pdf</w:t>
      </w:r>
    </w:p>
    <w:p w:rsidR="00754C51" w:rsidRPr="001D15D0" w:rsidRDefault="00754C51" w:rsidP="004D2F7E">
      <w:pPr>
        <w:rPr>
          <w:sz w:val="22"/>
          <w:szCs w:val="22"/>
        </w:rPr>
      </w:pPr>
    </w:p>
    <w:p w:rsidR="00A07C16" w:rsidRPr="001D15D0" w:rsidRDefault="00A07C16" w:rsidP="004D2F7E">
      <w:pPr>
        <w:rPr>
          <w:sz w:val="22"/>
          <w:szCs w:val="22"/>
        </w:rPr>
      </w:pPr>
      <w:r w:rsidRPr="001D15D0">
        <w:rPr>
          <w:sz w:val="22"/>
          <w:szCs w:val="22"/>
        </w:rPr>
        <w:t>Virginia Tech:</w:t>
      </w:r>
    </w:p>
    <w:p w:rsidR="00A07C16" w:rsidRPr="001D15D0" w:rsidRDefault="001D15D0" w:rsidP="00A07C16">
      <w:pPr>
        <w:pStyle w:val="ListParagraph"/>
        <w:numPr>
          <w:ilvl w:val="0"/>
          <w:numId w:val="21"/>
        </w:numPr>
        <w:autoSpaceDE w:val="0"/>
        <w:autoSpaceDN w:val="0"/>
        <w:adjustRightInd w:val="0"/>
        <w:contextualSpacing/>
        <w:rPr>
          <w:rFonts w:ascii="Times New Roman" w:hAnsi="Times New Roman"/>
        </w:rPr>
      </w:pPr>
      <w:r>
        <w:rPr>
          <w:rFonts w:ascii="Times New Roman" w:hAnsi="Times New Roman"/>
        </w:rPr>
        <w:t>Harris</w:t>
      </w:r>
      <w:r w:rsidR="00A07C16" w:rsidRPr="001D15D0">
        <w:rPr>
          <w:rFonts w:ascii="Times New Roman" w:hAnsi="Times New Roman"/>
        </w:rPr>
        <w:t xml:space="preserve">, W.K., J.R. Freeborn, J. Latimer and H.L. Scoggins. 2016. Overwintering Survival and Vigor of Container-Grown Fountain Grass: Influence of Protective Covers, Fertilizer Rate and Substrate Moisture Content. </w:t>
      </w:r>
      <w:proofErr w:type="spellStart"/>
      <w:r w:rsidR="00A07C16" w:rsidRPr="001D15D0">
        <w:rPr>
          <w:rFonts w:ascii="Times New Roman" w:hAnsi="Times New Roman"/>
        </w:rPr>
        <w:t>HortTechnology</w:t>
      </w:r>
      <w:proofErr w:type="spellEnd"/>
      <w:r w:rsidR="00A07C16" w:rsidRPr="001D15D0">
        <w:rPr>
          <w:rFonts w:ascii="Times New Roman" w:hAnsi="Times New Roman"/>
        </w:rPr>
        <w:t xml:space="preserve"> 25(6):791-795. </w:t>
      </w:r>
    </w:p>
    <w:p w:rsidR="00A07C16" w:rsidRPr="001D15D0" w:rsidRDefault="00A07C16" w:rsidP="00A07C16">
      <w:pPr>
        <w:pStyle w:val="ListParagraph"/>
        <w:numPr>
          <w:ilvl w:val="0"/>
          <w:numId w:val="21"/>
        </w:numPr>
        <w:autoSpaceDE w:val="0"/>
        <w:autoSpaceDN w:val="0"/>
        <w:adjustRightInd w:val="0"/>
        <w:rPr>
          <w:rFonts w:ascii="Times New Roman" w:hAnsi="Times New Roman"/>
        </w:rPr>
      </w:pPr>
      <w:r w:rsidRPr="001D15D0">
        <w:rPr>
          <w:rFonts w:ascii="Times New Roman" w:hAnsi="Times New Roman"/>
        </w:rPr>
        <w:t xml:space="preserve">Aiken, M.G., H.L. Scoggins, and J.G. Latimer. 2015. Substrate pH impacts efficacy of </w:t>
      </w:r>
      <w:proofErr w:type="spellStart"/>
      <w:r w:rsidRPr="001D15D0">
        <w:rPr>
          <w:rFonts w:ascii="Times New Roman" w:hAnsi="Times New Roman"/>
        </w:rPr>
        <w:t>ethephon</w:t>
      </w:r>
      <w:proofErr w:type="spellEnd"/>
      <w:r w:rsidRPr="001D15D0">
        <w:rPr>
          <w:rFonts w:ascii="Times New Roman" w:hAnsi="Times New Roman"/>
        </w:rPr>
        <w:t xml:space="preserve"> drenches on growth of herbaceous perennials. </w:t>
      </w:r>
      <w:proofErr w:type="spellStart"/>
      <w:r w:rsidRPr="001D15D0">
        <w:rPr>
          <w:rFonts w:ascii="Times New Roman" w:hAnsi="Times New Roman"/>
        </w:rPr>
        <w:t>HortScience</w:t>
      </w:r>
      <w:proofErr w:type="spellEnd"/>
      <w:r w:rsidRPr="001D15D0">
        <w:rPr>
          <w:rFonts w:ascii="Times New Roman" w:hAnsi="Times New Roman"/>
        </w:rPr>
        <w:t xml:space="preserve"> 50:1187-1191.</w:t>
      </w:r>
    </w:p>
    <w:p w:rsidR="00A07C16" w:rsidRPr="001D15D0" w:rsidRDefault="00A07C16" w:rsidP="00A07C16">
      <w:pPr>
        <w:pStyle w:val="ListParagraph"/>
        <w:numPr>
          <w:ilvl w:val="0"/>
          <w:numId w:val="21"/>
        </w:numPr>
        <w:autoSpaceDE w:val="0"/>
        <w:autoSpaceDN w:val="0"/>
        <w:adjustRightInd w:val="0"/>
        <w:rPr>
          <w:rFonts w:ascii="Times New Roman" w:hAnsi="Times New Roman"/>
        </w:rPr>
      </w:pPr>
      <w:r w:rsidRPr="001D15D0">
        <w:rPr>
          <w:rFonts w:ascii="Times New Roman" w:hAnsi="Times New Roman"/>
        </w:rPr>
        <w:t xml:space="preserve">Grossman* M., J. Freeborn, H. Scoggins, J. Latimer. 2014. Effects of Application Time of </w:t>
      </w:r>
      <w:proofErr w:type="spellStart"/>
      <w:r w:rsidRPr="001D15D0">
        <w:rPr>
          <w:rFonts w:ascii="Times New Roman" w:hAnsi="Times New Roman"/>
        </w:rPr>
        <w:t>Benzyladenine</w:t>
      </w:r>
      <w:proofErr w:type="spellEnd"/>
      <w:r w:rsidRPr="001D15D0">
        <w:rPr>
          <w:rFonts w:ascii="Times New Roman" w:hAnsi="Times New Roman"/>
        </w:rPr>
        <w:t xml:space="preserve"> on the Branching and Growth of Herbaceous Perennial Liners. </w:t>
      </w:r>
      <w:proofErr w:type="spellStart"/>
      <w:r w:rsidRPr="001D15D0">
        <w:rPr>
          <w:rFonts w:ascii="Times New Roman" w:hAnsi="Times New Roman"/>
        </w:rPr>
        <w:t>Acta</w:t>
      </w:r>
      <w:proofErr w:type="spellEnd"/>
      <w:r w:rsidRPr="001D15D0">
        <w:rPr>
          <w:rFonts w:ascii="Times New Roman" w:hAnsi="Times New Roman"/>
        </w:rPr>
        <w:t xml:space="preserve"> </w:t>
      </w:r>
      <w:proofErr w:type="spellStart"/>
      <w:r w:rsidRPr="001D15D0">
        <w:rPr>
          <w:rFonts w:ascii="Times New Roman" w:hAnsi="Times New Roman"/>
        </w:rPr>
        <w:t>Hort</w:t>
      </w:r>
      <w:proofErr w:type="spellEnd"/>
      <w:r w:rsidRPr="001D15D0">
        <w:rPr>
          <w:rFonts w:ascii="Times New Roman" w:hAnsi="Times New Roman"/>
        </w:rPr>
        <w:t xml:space="preserve"> 1042:237-242.</w:t>
      </w:r>
    </w:p>
    <w:p w:rsidR="00A07C16" w:rsidRPr="001D15D0" w:rsidRDefault="00A07C16" w:rsidP="00A07C16">
      <w:pPr>
        <w:pStyle w:val="ListParagraph"/>
        <w:numPr>
          <w:ilvl w:val="0"/>
          <w:numId w:val="21"/>
        </w:numPr>
        <w:rPr>
          <w:rFonts w:ascii="Times New Roman" w:hAnsi="Times New Roman"/>
        </w:rPr>
      </w:pPr>
      <w:r w:rsidRPr="001D15D0">
        <w:rPr>
          <w:rFonts w:ascii="Times New Roman" w:hAnsi="Times New Roman"/>
        </w:rPr>
        <w:t xml:space="preserve">Grossman, M., J. Freeborn, H. Scoggins, J. Latimer. 2013. Timing of </w:t>
      </w:r>
      <w:proofErr w:type="spellStart"/>
      <w:r w:rsidRPr="001D15D0">
        <w:rPr>
          <w:rFonts w:ascii="Times New Roman" w:hAnsi="Times New Roman"/>
        </w:rPr>
        <w:t>benzyladenine</w:t>
      </w:r>
      <w:proofErr w:type="spellEnd"/>
      <w:r w:rsidRPr="001D15D0">
        <w:rPr>
          <w:rFonts w:ascii="Times New Roman" w:hAnsi="Times New Roman"/>
        </w:rPr>
        <w:t xml:space="preserve"> and sodium </w:t>
      </w:r>
      <w:proofErr w:type="spellStart"/>
      <w:r w:rsidRPr="001D15D0">
        <w:rPr>
          <w:rFonts w:ascii="Times New Roman" w:hAnsi="Times New Roman"/>
        </w:rPr>
        <w:t>dikegulac</w:t>
      </w:r>
      <w:proofErr w:type="spellEnd"/>
      <w:r w:rsidRPr="001D15D0">
        <w:rPr>
          <w:rFonts w:ascii="Times New Roman" w:hAnsi="Times New Roman"/>
        </w:rPr>
        <w:t xml:space="preserve"> application affects branching of liners and finished herbaceous perennial plants. </w:t>
      </w:r>
      <w:proofErr w:type="spellStart"/>
      <w:r w:rsidRPr="001D15D0">
        <w:rPr>
          <w:rFonts w:ascii="Times New Roman" w:hAnsi="Times New Roman"/>
        </w:rPr>
        <w:t>HortSceince</w:t>
      </w:r>
      <w:proofErr w:type="spellEnd"/>
      <w:r w:rsidRPr="001D15D0">
        <w:rPr>
          <w:rFonts w:ascii="Times New Roman" w:hAnsi="Times New Roman"/>
        </w:rPr>
        <w:t xml:space="preserve"> 48:875-882.</w:t>
      </w:r>
    </w:p>
    <w:p w:rsidR="00A07C16" w:rsidRPr="001D15D0" w:rsidRDefault="00A07C16" w:rsidP="004D2F7E">
      <w:pPr>
        <w:rPr>
          <w:sz w:val="22"/>
          <w:szCs w:val="22"/>
        </w:rPr>
      </w:pPr>
    </w:p>
    <w:p w:rsidR="004D2F7E" w:rsidRPr="001D15D0" w:rsidRDefault="00A07C16" w:rsidP="004D2F7E">
      <w:pPr>
        <w:rPr>
          <w:sz w:val="22"/>
          <w:szCs w:val="22"/>
        </w:rPr>
      </w:pPr>
      <w:r w:rsidRPr="001D15D0">
        <w:rPr>
          <w:sz w:val="22"/>
          <w:szCs w:val="22"/>
        </w:rPr>
        <w:t>OSU:</w:t>
      </w:r>
    </w:p>
    <w:p w:rsidR="00A07C16" w:rsidRPr="001D15D0" w:rsidRDefault="00A07C16" w:rsidP="00A07C16">
      <w:pPr>
        <w:pStyle w:val="PlainText"/>
        <w:numPr>
          <w:ilvl w:val="0"/>
          <w:numId w:val="13"/>
        </w:numPr>
        <w:snapToGrid w:val="0"/>
        <w:jc w:val="left"/>
        <w:rPr>
          <w:rFonts w:ascii="Times New Roman" w:eastAsia="MS Gothic" w:hAnsi="Times New Roman"/>
          <w:sz w:val="22"/>
          <w:szCs w:val="22"/>
        </w:rPr>
      </w:pPr>
      <w:proofErr w:type="spellStart"/>
      <w:r w:rsidRPr="001D15D0">
        <w:rPr>
          <w:rFonts w:ascii="Times New Roman" w:eastAsia="MS Gothic" w:hAnsi="Times New Roman"/>
          <w:sz w:val="22"/>
          <w:szCs w:val="22"/>
        </w:rPr>
        <w:t>Masoud</w:t>
      </w:r>
      <w:proofErr w:type="spellEnd"/>
      <w:r w:rsidRPr="001D15D0">
        <w:rPr>
          <w:rFonts w:ascii="Times New Roman" w:eastAsia="MS Gothic" w:hAnsi="Times New Roman"/>
          <w:sz w:val="22"/>
          <w:szCs w:val="22"/>
        </w:rPr>
        <w:t xml:space="preserve">, S., Y.J. Son, </w:t>
      </w:r>
      <w:r w:rsidRPr="001D15D0">
        <w:rPr>
          <w:rFonts w:ascii="Times New Roman" w:eastAsia="MS Gothic" w:hAnsi="Times New Roman"/>
          <w:b/>
          <w:sz w:val="22"/>
          <w:szCs w:val="22"/>
        </w:rPr>
        <w:t>C. Kubota</w:t>
      </w:r>
      <w:r w:rsidRPr="001D15D0">
        <w:rPr>
          <w:rFonts w:ascii="Times New Roman" w:eastAsia="MS Gothic" w:hAnsi="Times New Roman"/>
          <w:sz w:val="22"/>
          <w:szCs w:val="22"/>
        </w:rPr>
        <w:t xml:space="preserve">, and R. </w:t>
      </w:r>
      <w:proofErr w:type="spellStart"/>
      <w:r w:rsidRPr="001D15D0">
        <w:rPr>
          <w:rFonts w:ascii="Times New Roman" w:eastAsia="MS Gothic" w:hAnsi="Times New Roman"/>
          <w:sz w:val="22"/>
          <w:szCs w:val="22"/>
        </w:rPr>
        <w:t>Tronstad</w:t>
      </w:r>
      <w:proofErr w:type="spellEnd"/>
      <w:r w:rsidRPr="001D15D0">
        <w:rPr>
          <w:rFonts w:ascii="Times New Roman" w:eastAsia="MS Gothic" w:hAnsi="Times New Roman"/>
          <w:sz w:val="22"/>
          <w:szCs w:val="22"/>
        </w:rPr>
        <w:t>. 2018. Evaluation of simulation based optimization in grafting labor allocation. Applied Engineering in Agriculture. 34(3): 479-489.</w:t>
      </w:r>
    </w:p>
    <w:p w:rsidR="00A07C16" w:rsidRPr="001D15D0" w:rsidRDefault="00A07C16" w:rsidP="00A07C16">
      <w:pPr>
        <w:pStyle w:val="PlainText"/>
        <w:numPr>
          <w:ilvl w:val="0"/>
          <w:numId w:val="13"/>
        </w:numPr>
        <w:snapToGrid w:val="0"/>
        <w:jc w:val="left"/>
        <w:rPr>
          <w:rFonts w:ascii="Times New Roman" w:eastAsia="MS Gothic" w:hAnsi="Times New Roman"/>
          <w:bCs/>
          <w:sz w:val="22"/>
          <w:szCs w:val="22"/>
          <w:lang w:val="pt-BR"/>
        </w:rPr>
      </w:pPr>
      <w:r w:rsidRPr="001D15D0">
        <w:rPr>
          <w:rFonts w:ascii="Times New Roman" w:eastAsia="MS Gothic" w:hAnsi="Times New Roman"/>
          <w:b/>
          <w:sz w:val="22"/>
          <w:szCs w:val="22"/>
        </w:rPr>
        <w:t>Kubota, C.*,</w:t>
      </w:r>
      <w:r w:rsidRPr="001D15D0">
        <w:rPr>
          <w:rFonts w:ascii="Times New Roman" w:eastAsia="MS Gothic" w:hAnsi="Times New Roman"/>
          <w:sz w:val="22"/>
          <w:szCs w:val="22"/>
        </w:rPr>
        <w:t xml:space="preserve"> T. </w:t>
      </w:r>
      <w:proofErr w:type="spellStart"/>
      <w:r w:rsidRPr="001D15D0">
        <w:rPr>
          <w:rFonts w:ascii="Times New Roman" w:eastAsia="MS Gothic" w:hAnsi="Times New Roman"/>
          <w:sz w:val="22"/>
          <w:szCs w:val="22"/>
        </w:rPr>
        <w:t>Eguchi</w:t>
      </w:r>
      <w:proofErr w:type="spellEnd"/>
      <w:r w:rsidRPr="001D15D0">
        <w:rPr>
          <w:rFonts w:ascii="Times New Roman" w:eastAsia="MS Gothic" w:hAnsi="Times New Roman"/>
          <w:sz w:val="22"/>
          <w:szCs w:val="22"/>
        </w:rPr>
        <w:t>*, and M. Kroggel. 2017. UV-B radiation dose requirement for suppressing intumescence injury on tomato plants. Scientia Horticulturae 226:366-371.</w:t>
      </w:r>
      <w:r w:rsidRPr="001D15D0">
        <w:rPr>
          <w:rFonts w:ascii="Times New Roman" w:eastAsia="MS Gothic" w:hAnsi="Times New Roman"/>
          <w:bCs/>
          <w:sz w:val="22"/>
          <w:szCs w:val="22"/>
          <w:lang w:val="pt-BR"/>
        </w:rPr>
        <w:t xml:space="preserve"> [*equally contributing to the work]</w:t>
      </w:r>
    </w:p>
    <w:p w:rsidR="00A07C16" w:rsidRPr="001D15D0" w:rsidRDefault="00A07C16" w:rsidP="00A07C16">
      <w:pPr>
        <w:pStyle w:val="PlainText"/>
        <w:numPr>
          <w:ilvl w:val="0"/>
          <w:numId w:val="13"/>
        </w:numPr>
        <w:snapToGrid w:val="0"/>
        <w:jc w:val="left"/>
        <w:rPr>
          <w:rFonts w:ascii="Times New Roman" w:eastAsia="MS Gothic" w:hAnsi="Times New Roman"/>
          <w:sz w:val="22"/>
          <w:szCs w:val="22"/>
        </w:rPr>
      </w:pPr>
      <w:r w:rsidRPr="001D15D0">
        <w:rPr>
          <w:rFonts w:ascii="Times New Roman" w:eastAsia="Calibri" w:hAnsi="Times New Roman"/>
          <w:b/>
          <w:sz w:val="22"/>
          <w:szCs w:val="22"/>
        </w:rPr>
        <w:t>Kubota, C</w:t>
      </w:r>
      <w:r w:rsidRPr="001D15D0">
        <w:rPr>
          <w:rFonts w:ascii="Times New Roman" w:eastAsia="Calibri" w:hAnsi="Times New Roman"/>
          <w:sz w:val="22"/>
          <w:szCs w:val="22"/>
        </w:rPr>
        <w:t xml:space="preserve">., C. Meng, Y.J. Son, M. Lewis, H. </w:t>
      </w:r>
      <w:proofErr w:type="spellStart"/>
      <w:r w:rsidRPr="001D15D0">
        <w:rPr>
          <w:rFonts w:ascii="Times New Roman" w:eastAsia="Calibri" w:hAnsi="Times New Roman"/>
          <w:sz w:val="22"/>
          <w:szCs w:val="22"/>
        </w:rPr>
        <w:t>Spalholz</w:t>
      </w:r>
      <w:proofErr w:type="spellEnd"/>
      <w:r w:rsidRPr="001D15D0">
        <w:rPr>
          <w:rFonts w:ascii="Times New Roman" w:eastAsia="Calibri" w:hAnsi="Times New Roman"/>
          <w:sz w:val="22"/>
          <w:szCs w:val="22"/>
        </w:rPr>
        <w:t xml:space="preserve">, and R. </w:t>
      </w:r>
      <w:proofErr w:type="spellStart"/>
      <w:r w:rsidRPr="001D15D0">
        <w:rPr>
          <w:rFonts w:ascii="Times New Roman" w:eastAsia="Calibri" w:hAnsi="Times New Roman"/>
          <w:sz w:val="22"/>
          <w:szCs w:val="22"/>
        </w:rPr>
        <w:t>Tronstad</w:t>
      </w:r>
      <w:proofErr w:type="spellEnd"/>
      <w:r w:rsidRPr="001D15D0">
        <w:rPr>
          <w:rFonts w:ascii="Times New Roman" w:eastAsia="Calibri" w:hAnsi="Times New Roman"/>
          <w:sz w:val="22"/>
          <w:szCs w:val="22"/>
        </w:rPr>
        <w:t xml:space="preserve">. 2017. Horticultural, systems-engineering and economic evaluations of short-term plant storage techniques as a labor management tool for vegetable grafting nurseries. PLOS ONE      </w:t>
      </w:r>
      <w:hyperlink r:id="rId9" w:history="1">
        <w:r w:rsidRPr="001D15D0">
          <w:rPr>
            <w:rStyle w:val="Hyperlink"/>
            <w:rFonts w:ascii="Times New Roman" w:eastAsia="Calibri" w:hAnsi="Times New Roman"/>
            <w:sz w:val="22"/>
            <w:szCs w:val="22"/>
          </w:rPr>
          <w:t>http://dx.doi.org/10.1371/journal.pone.0170614</w:t>
        </w:r>
      </w:hyperlink>
    </w:p>
    <w:p w:rsidR="004D2F7E" w:rsidRPr="001D15D0" w:rsidRDefault="004D2F7E" w:rsidP="004D2F7E">
      <w:pPr>
        <w:rPr>
          <w:sz w:val="22"/>
          <w:szCs w:val="22"/>
        </w:rPr>
      </w:pPr>
    </w:p>
    <w:p w:rsidR="004D2F7E" w:rsidRPr="001D15D0" w:rsidRDefault="004D2F7E" w:rsidP="004D2F7E">
      <w:pPr>
        <w:rPr>
          <w:sz w:val="22"/>
          <w:szCs w:val="22"/>
        </w:rPr>
      </w:pPr>
      <w:r w:rsidRPr="001D15D0">
        <w:rPr>
          <w:sz w:val="22"/>
          <w:szCs w:val="22"/>
        </w:rPr>
        <w:t>CT:</w:t>
      </w:r>
    </w:p>
    <w:p w:rsidR="00821B7B" w:rsidRPr="001D15D0" w:rsidRDefault="00821B7B" w:rsidP="004D2F7E">
      <w:pPr>
        <w:pStyle w:val="ListParagraph"/>
        <w:numPr>
          <w:ilvl w:val="0"/>
          <w:numId w:val="5"/>
        </w:numPr>
        <w:rPr>
          <w:rFonts w:ascii="Times New Roman" w:hAnsi="Times New Roman"/>
        </w:rPr>
      </w:pPr>
      <w:r w:rsidRPr="001D15D0">
        <w:rPr>
          <w:rFonts w:ascii="Times New Roman" w:hAnsi="Times New Roman"/>
        </w:rPr>
        <w:t xml:space="preserve">Grant GA, PR Fisher, JE Barrett, PC Wilson, RE Raudales. 2018. </w:t>
      </w:r>
      <w:proofErr w:type="spellStart"/>
      <w:r w:rsidRPr="001D15D0">
        <w:rPr>
          <w:rFonts w:ascii="Times New Roman" w:hAnsi="Times New Roman"/>
        </w:rPr>
        <w:t>Paclobutrazol</w:t>
      </w:r>
      <w:proofErr w:type="spellEnd"/>
      <w:r w:rsidRPr="001D15D0">
        <w:rPr>
          <w:rFonts w:ascii="Times New Roman" w:hAnsi="Times New Roman"/>
        </w:rPr>
        <w:t xml:space="preserve"> removal from irrigation water using a commercial-scale granular activated carbon system. Scientia Horticulturae 241: 160-166 </w:t>
      </w:r>
      <w:hyperlink r:id="rId10" w:tgtFrame="_blank" w:tooltip="Persistent link using digital object identifier" w:history="1">
        <w:r w:rsidRPr="001D15D0">
          <w:rPr>
            <w:rStyle w:val="Hyperlink"/>
            <w:rFonts w:ascii="Times New Roman" w:hAnsi="Times New Roman"/>
          </w:rPr>
          <w:t>https://doi.org/10.1016/j.scienta.2018.06.093</w:t>
        </w:r>
      </w:hyperlink>
    </w:p>
    <w:p w:rsidR="00821B7B" w:rsidRPr="001D15D0" w:rsidRDefault="00821B7B" w:rsidP="004D2F7E">
      <w:pPr>
        <w:pStyle w:val="ListParagraph"/>
        <w:numPr>
          <w:ilvl w:val="0"/>
          <w:numId w:val="5"/>
        </w:numPr>
        <w:rPr>
          <w:rFonts w:ascii="Times New Roman" w:hAnsi="Times New Roman"/>
        </w:rPr>
      </w:pPr>
      <w:r w:rsidRPr="001D15D0">
        <w:rPr>
          <w:rFonts w:ascii="Times New Roman" w:hAnsi="Times New Roman"/>
        </w:rPr>
        <w:t xml:space="preserve">McGehee CS, RE Raudales, WH Elmer. 2018. First report of </w:t>
      </w:r>
      <w:r w:rsidRPr="001D15D0">
        <w:rPr>
          <w:rFonts w:ascii="Times New Roman" w:hAnsi="Times New Roman"/>
          <w:i/>
        </w:rPr>
        <w:t xml:space="preserve">Pythium </w:t>
      </w:r>
      <w:proofErr w:type="spellStart"/>
      <w:r w:rsidRPr="001D15D0">
        <w:rPr>
          <w:rFonts w:ascii="Times New Roman" w:hAnsi="Times New Roman"/>
          <w:i/>
        </w:rPr>
        <w:t>dissotocum</w:t>
      </w:r>
      <w:proofErr w:type="spellEnd"/>
      <w:r w:rsidRPr="001D15D0">
        <w:rPr>
          <w:rFonts w:ascii="Times New Roman" w:hAnsi="Times New Roman"/>
        </w:rPr>
        <w:t xml:space="preserve"> causing Pythium root rot on hydroponically-grown lettuce in Connecticut. Plant Disease </w:t>
      </w:r>
      <w:hyperlink r:id="rId11" w:history="1">
        <w:r w:rsidRPr="001D15D0">
          <w:rPr>
            <w:rStyle w:val="Hyperlink"/>
            <w:rFonts w:ascii="Times New Roman" w:hAnsi="Times New Roman"/>
          </w:rPr>
          <w:t>https://doi.org/10.1094/PDIS-02-18-0365-PDN</w:t>
        </w:r>
      </w:hyperlink>
      <w:r w:rsidRPr="001D15D0">
        <w:rPr>
          <w:rFonts w:ascii="Times New Roman" w:hAnsi="Times New Roman"/>
        </w:rPr>
        <w:t xml:space="preserve"> </w:t>
      </w:r>
    </w:p>
    <w:p w:rsidR="00821B7B" w:rsidRPr="001D15D0" w:rsidRDefault="00821B7B" w:rsidP="004D2F7E">
      <w:pPr>
        <w:pStyle w:val="ListParagraph"/>
        <w:numPr>
          <w:ilvl w:val="0"/>
          <w:numId w:val="5"/>
        </w:numPr>
        <w:rPr>
          <w:rFonts w:ascii="Times New Roman" w:hAnsi="Times New Roman"/>
        </w:rPr>
      </w:pPr>
      <w:r w:rsidRPr="001D15D0">
        <w:rPr>
          <w:rFonts w:ascii="Times New Roman" w:hAnsi="Times New Roman"/>
        </w:rPr>
        <w:t xml:space="preserve">Raudales RE, PR Fisher and C. Hall. 2017. The cost of irrigation sources and water treatment in greenhouse production. Irrigation Science 35: 43–54 </w:t>
      </w:r>
      <w:hyperlink r:id="rId12" w:history="1">
        <w:r w:rsidRPr="001D15D0">
          <w:rPr>
            <w:rStyle w:val="Hyperlink"/>
            <w:rFonts w:ascii="Times New Roman" w:hAnsi="Times New Roman"/>
          </w:rPr>
          <w:t>https://link.springer.com/article/10.1007/s00271-016-0517-5</w:t>
        </w:r>
      </w:hyperlink>
      <w:r w:rsidRPr="001D15D0">
        <w:rPr>
          <w:rFonts w:ascii="Times New Roman" w:hAnsi="Times New Roman"/>
        </w:rPr>
        <w:t xml:space="preserve"> </w:t>
      </w:r>
    </w:p>
    <w:p w:rsidR="00821B7B" w:rsidRPr="001D15D0" w:rsidRDefault="00821B7B" w:rsidP="004D2F7E">
      <w:pPr>
        <w:pStyle w:val="ListParagraph"/>
        <w:numPr>
          <w:ilvl w:val="0"/>
          <w:numId w:val="5"/>
        </w:numPr>
        <w:rPr>
          <w:rFonts w:ascii="Times New Roman" w:hAnsi="Times New Roman"/>
        </w:rPr>
      </w:pPr>
      <w:r w:rsidRPr="001D15D0">
        <w:rPr>
          <w:rFonts w:ascii="Times New Roman" w:hAnsi="Times New Roman"/>
        </w:rPr>
        <w:t xml:space="preserve">Altland, JE, L Morris, J Boldt, PR Fisher, RE Raudales. 2015. Sample container and storage for </w:t>
      </w:r>
      <w:proofErr w:type="spellStart"/>
      <w:r w:rsidRPr="001D15D0">
        <w:rPr>
          <w:rFonts w:ascii="Times New Roman" w:hAnsi="Times New Roman"/>
        </w:rPr>
        <w:t>paclobutrazol</w:t>
      </w:r>
      <w:proofErr w:type="spellEnd"/>
      <w:r w:rsidRPr="001D15D0">
        <w:rPr>
          <w:rFonts w:ascii="Times New Roman" w:hAnsi="Times New Roman"/>
        </w:rPr>
        <w:t xml:space="preserve"> monitoring in irrigation water. </w:t>
      </w:r>
      <w:proofErr w:type="spellStart"/>
      <w:r w:rsidRPr="001D15D0">
        <w:rPr>
          <w:rFonts w:ascii="Times New Roman" w:hAnsi="Times New Roman"/>
          <w:i/>
          <w:iCs/>
        </w:rPr>
        <w:t>HortTechnology</w:t>
      </w:r>
      <w:proofErr w:type="spellEnd"/>
      <w:r w:rsidRPr="001D15D0">
        <w:rPr>
          <w:rFonts w:ascii="Times New Roman" w:hAnsi="Times New Roman"/>
          <w:i/>
          <w:iCs/>
        </w:rPr>
        <w:t>, 25</w:t>
      </w:r>
      <w:r w:rsidRPr="001D15D0">
        <w:rPr>
          <w:rFonts w:ascii="Times New Roman" w:hAnsi="Times New Roman"/>
        </w:rPr>
        <w:t xml:space="preserve">(6), 769-773 </w:t>
      </w:r>
      <w:hyperlink r:id="rId13" w:history="1">
        <w:r w:rsidRPr="001D15D0">
          <w:rPr>
            <w:rStyle w:val="Hyperlink"/>
            <w:rFonts w:ascii="Times New Roman" w:hAnsi="Times New Roman"/>
          </w:rPr>
          <w:t>http://horttech.ashspublications.org/content/25/6/769.full</w:t>
        </w:r>
      </w:hyperlink>
      <w:r w:rsidRPr="001D15D0">
        <w:rPr>
          <w:rFonts w:ascii="Times New Roman" w:hAnsi="Times New Roman"/>
        </w:rPr>
        <w:t xml:space="preserve"> </w:t>
      </w:r>
    </w:p>
    <w:p w:rsidR="00821B7B" w:rsidRPr="001D15D0" w:rsidRDefault="00821B7B" w:rsidP="004D2F7E">
      <w:pPr>
        <w:pStyle w:val="ListParagraph"/>
        <w:numPr>
          <w:ilvl w:val="0"/>
          <w:numId w:val="5"/>
        </w:numPr>
        <w:rPr>
          <w:rFonts w:ascii="Times New Roman" w:hAnsi="Times New Roman"/>
        </w:rPr>
      </w:pPr>
      <w:r w:rsidRPr="001D15D0">
        <w:rPr>
          <w:rFonts w:ascii="Times New Roman" w:hAnsi="Times New Roman"/>
        </w:rPr>
        <w:t xml:space="preserve">Raudales RE, JL Parke, C Guy, PR Fisher. 2014. Control of waterborne microbes in irrigation: A review. </w:t>
      </w:r>
      <w:r w:rsidRPr="001D15D0">
        <w:rPr>
          <w:rFonts w:ascii="Times New Roman" w:hAnsi="Times New Roman"/>
          <w:i/>
          <w:iCs/>
        </w:rPr>
        <w:t xml:space="preserve">Agricultural Water Management </w:t>
      </w:r>
      <w:r w:rsidRPr="001D15D0">
        <w:rPr>
          <w:rFonts w:ascii="Times New Roman" w:hAnsi="Times New Roman"/>
          <w:iCs/>
        </w:rPr>
        <w:t>143:</w:t>
      </w:r>
      <w:r w:rsidRPr="001D15D0">
        <w:rPr>
          <w:rFonts w:ascii="Times New Roman" w:hAnsi="Times New Roman"/>
        </w:rPr>
        <w:t xml:space="preserve">9-28 </w:t>
      </w:r>
      <w:hyperlink r:id="rId14" w:history="1">
        <w:r w:rsidRPr="001D15D0">
          <w:rPr>
            <w:rStyle w:val="Hyperlink"/>
            <w:rFonts w:ascii="Times New Roman" w:hAnsi="Times New Roman"/>
          </w:rPr>
          <w:t>http://www.sciencedirect.com/science/article/pii/S0378377414001838</w:t>
        </w:r>
      </w:hyperlink>
      <w:r w:rsidRPr="001D15D0">
        <w:rPr>
          <w:rFonts w:ascii="Times New Roman" w:hAnsi="Times New Roman"/>
        </w:rPr>
        <w:t xml:space="preserve"> </w:t>
      </w:r>
    </w:p>
    <w:p w:rsidR="00821B7B" w:rsidRPr="001D15D0" w:rsidRDefault="00821B7B" w:rsidP="004D2F7E">
      <w:pPr>
        <w:pStyle w:val="ListParagraph"/>
        <w:numPr>
          <w:ilvl w:val="0"/>
          <w:numId w:val="5"/>
        </w:numPr>
        <w:rPr>
          <w:rFonts w:ascii="Times New Roman" w:hAnsi="Times New Roman"/>
        </w:rPr>
      </w:pPr>
      <w:proofErr w:type="spellStart"/>
      <w:r w:rsidRPr="001D15D0">
        <w:rPr>
          <w:rFonts w:ascii="Times New Roman" w:hAnsi="Times New Roman"/>
        </w:rPr>
        <w:t>Raudales</w:t>
      </w:r>
      <w:proofErr w:type="spellEnd"/>
      <w:r w:rsidRPr="001D15D0">
        <w:rPr>
          <w:rFonts w:ascii="Times New Roman" w:hAnsi="Times New Roman"/>
        </w:rPr>
        <w:t xml:space="preserve"> RE, TA </w:t>
      </w:r>
      <w:proofErr w:type="spellStart"/>
      <w:r w:rsidRPr="001D15D0">
        <w:rPr>
          <w:rFonts w:ascii="Times New Roman" w:hAnsi="Times New Roman"/>
        </w:rPr>
        <w:t>Irani</w:t>
      </w:r>
      <w:proofErr w:type="spellEnd"/>
      <w:r w:rsidRPr="001D15D0">
        <w:rPr>
          <w:rFonts w:ascii="Times New Roman" w:hAnsi="Times New Roman"/>
        </w:rPr>
        <w:t xml:space="preserve">, CR Hall, PR Fisher. 2014. Modified-Delphi survey on key attributes for selection of water-treatment technologies for horticulture irrigation. </w:t>
      </w:r>
      <w:proofErr w:type="spellStart"/>
      <w:r w:rsidRPr="001D15D0">
        <w:rPr>
          <w:rFonts w:ascii="Times New Roman" w:hAnsi="Times New Roman"/>
          <w:i/>
          <w:iCs/>
        </w:rPr>
        <w:t>HortTechnology</w:t>
      </w:r>
      <w:proofErr w:type="spellEnd"/>
      <w:r w:rsidRPr="001D15D0">
        <w:rPr>
          <w:rFonts w:ascii="Times New Roman" w:hAnsi="Times New Roman"/>
          <w:i/>
          <w:iCs/>
        </w:rPr>
        <w:t>, 24</w:t>
      </w:r>
      <w:r w:rsidRPr="001D15D0">
        <w:rPr>
          <w:rFonts w:ascii="Times New Roman" w:hAnsi="Times New Roman"/>
        </w:rPr>
        <w:t xml:space="preserve">(3):355-368 </w:t>
      </w:r>
      <w:hyperlink r:id="rId15" w:history="1">
        <w:r w:rsidRPr="001D15D0">
          <w:rPr>
            <w:rStyle w:val="Hyperlink"/>
            <w:rFonts w:ascii="Times New Roman" w:hAnsi="Times New Roman"/>
          </w:rPr>
          <w:t>http://horttech.ashspublications.org/content/24/3/355.abstract</w:t>
        </w:r>
      </w:hyperlink>
      <w:r w:rsidRPr="001D15D0">
        <w:rPr>
          <w:rFonts w:ascii="Times New Roman" w:hAnsi="Times New Roman"/>
        </w:rPr>
        <w:t xml:space="preserve"> </w:t>
      </w:r>
    </w:p>
    <w:p w:rsidR="003326F1" w:rsidRDefault="003326F1" w:rsidP="00E71EF4">
      <w:pPr>
        <w:keepLines/>
        <w:rPr>
          <w:b/>
          <w:sz w:val="22"/>
          <w:szCs w:val="22"/>
        </w:rPr>
      </w:pPr>
    </w:p>
    <w:p w:rsidR="00C1228B" w:rsidRPr="00C1228B" w:rsidRDefault="00C1228B" w:rsidP="00E71EF4">
      <w:pPr>
        <w:keepLines/>
        <w:rPr>
          <w:sz w:val="22"/>
          <w:szCs w:val="22"/>
        </w:rPr>
      </w:pPr>
      <w:r w:rsidRPr="00C1228B">
        <w:rPr>
          <w:sz w:val="22"/>
          <w:szCs w:val="22"/>
        </w:rPr>
        <w:t>Cornell:</w:t>
      </w:r>
    </w:p>
    <w:p w:rsidR="00C1228B" w:rsidRPr="00C1228B" w:rsidRDefault="00C1228B" w:rsidP="00C1228B">
      <w:pPr>
        <w:pStyle w:val="ListParagraph"/>
        <w:keepLines/>
        <w:numPr>
          <w:ilvl w:val="0"/>
          <w:numId w:val="46"/>
        </w:numPr>
        <w:rPr>
          <w:rFonts w:ascii="Times New Roman" w:hAnsi="Times New Roman"/>
        </w:rPr>
      </w:pPr>
      <w:r w:rsidRPr="00C1228B">
        <w:rPr>
          <w:rFonts w:ascii="Times New Roman" w:hAnsi="Times New Roman"/>
        </w:rPr>
        <w:t xml:space="preserve">Villarino G.H., Bombarely, A., Giovannoni J.J., Scanlon M.J., and N.S. Mattson. 2014. Transcriptomic analysis of Petunia </w:t>
      </w:r>
      <w:proofErr w:type="spellStart"/>
      <w:r w:rsidRPr="00C1228B">
        <w:rPr>
          <w:rFonts w:ascii="Times New Roman" w:hAnsi="Times New Roman"/>
        </w:rPr>
        <w:t>hybrida</w:t>
      </w:r>
      <w:proofErr w:type="spellEnd"/>
      <w:r w:rsidRPr="00C1228B">
        <w:rPr>
          <w:rFonts w:ascii="Times New Roman" w:hAnsi="Times New Roman"/>
        </w:rPr>
        <w:t xml:space="preserve"> in response to salt stress using high throughput RNA sequencing. </w:t>
      </w:r>
      <w:proofErr w:type="spellStart"/>
      <w:r w:rsidRPr="00C1228B">
        <w:rPr>
          <w:rFonts w:ascii="Times New Roman" w:hAnsi="Times New Roman"/>
        </w:rPr>
        <w:t>PLoS</w:t>
      </w:r>
      <w:proofErr w:type="spellEnd"/>
      <w:r w:rsidRPr="00C1228B">
        <w:rPr>
          <w:rFonts w:ascii="Times New Roman" w:hAnsi="Times New Roman"/>
        </w:rPr>
        <w:t xml:space="preserve"> ONE 9(4): e94651. doi:10.1371/journal.pone.0094651.</w:t>
      </w:r>
    </w:p>
    <w:p w:rsidR="00C1228B" w:rsidRPr="00C1228B" w:rsidRDefault="00C1228B" w:rsidP="00C1228B">
      <w:pPr>
        <w:pStyle w:val="ListParagraph"/>
        <w:keepLines/>
        <w:numPr>
          <w:ilvl w:val="0"/>
          <w:numId w:val="46"/>
        </w:numPr>
        <w:rPr>
          <w:rFonts w:ascii="Times New Roman" w:hAnsi="Times New Roman"/>
        </w:rPr>
      </w:pPr>
      <w:r w:rsidRPr="00C1228B">
        <w:rPr>
          <w:rFonts w:ascii="Times New Roman" w:hAnsi="Times New Roman"/>
        </w:rPr>
        <w:t xml:space="preserve">Jandricic, S.E., N.S. Mattson, S.P. Wraight and J.P. Sanderson. 2014. Within-plant distribution of foxglove aphid, </w:t>
      </w:r>
      <w:proofErr w:type="spellStart"/>
      <w:r w:rsidRPr="00C1228B">
        <w:rPr>
          <w:rFonts w:ascii="Times New Roman" w:hAnsi="Times New Roman"/>
        </w:rPr>
        <w:t>Aulacorthum</w:t>
      </w:r>
      <w:proofErr w:type="spellEnd"/>
      <w:r w:rsidRPr="00C1228B">
        <w:rPr>
          <w:rFonts w:ascii="Times New Roman" w:hAnsi="Times New Roman"/>
        </w:rPr>
        <w:t xml:space="preserve"> </w:t>
      </w:r>
      <w:proofErr w:type="spellStart"/>
      <w:r w:rsidRPr="00C1228B">
        <w:rPr>
          <w:rFonts w:ascii="Times New Roman" w:hAnsi="Times New Roman"/>
        </w:rPr>
        <w:t>solani</w:t>
      </w:r>
      <w:proofErr w:type="spellEnd"/>
      <w:r w:rsidRPr="00C1228B">
        <w:rPr>
          <w:rFonts w:ascii="Times New Roman" w:hAnsi="Times New Roman"/>
        </w:rPr>
        <w:t xml:space="preserve"> (</w:t>
      </w:r>
      <w:proofErr w:type="spellStart"/>
      <w:r w:rsidRPr="00C1228B">
        <w:rPr>
          <w:rFonts w:ascii="Times New Roman" w:hAnsi="Times New Roman"/>
        </w:rPr>
        <w:t>Kaltenbach</w:t>
      </w:r>
      <w:proofErr w:type="spellEnd"/>
      <w:r w:rsidRPr="00C1228B">
        <w:rPr>
          <w:rFonts w:ascii="Times New Roman" w:hAnsi="Times New Roman"/>
        </w:rPr>
        <w:t>) (</w:t>
      </w:r>
      <w:proofErr w:type="spellStart"/>
      <w:r w:rsidRPr="00C1228B">
        <w:rPr>
          <w:rFonts w:ascii="Times New Roman" w:hAnsi="Times New Roman"/>
        </w:rPr>
        <w:t>Hemiptera</w:t>
      </w:r>
      <w:proofErr w:type="spellEnd"/>
      <w:r w:rsidRPr="00C1228B">
        <w:rPr>
          <w:rFonts w:ascii="Times New Roman" w:hAnsi="Times New Roman"/>
        </w:rPr>
        <w:t xml:space="preserve">: </w:t>
      </w:r>
      <w:proofErr w:type="spellStart"/>
      <w:r w:rsidRPr="00C1228B">
        <w:rPr>
          <w:rFonts w:ascii="Times New Roman" w:hAnsi="Times New Roman"/>
        </w:rPr>
        <w:t>Aphididae</w:t>
      </w:r>
      <w:proofErr w:type="spellEnd"/>
      <w:r w:rsidRPr="00C1228B">
        <w:rPr>
          <w:rFonts w:ascii="Times New Roman" w:hAnsi="Times New Roman"/>
        </w:rPr>
        <w:t>), on various greenhouse plants with implications for control. Journal of Economic Entomology. 107:697-707.</w:t>
      </w:r>
    </w:p>
    <w:p w:rsidR="00C1228B" w:rsidRPr="00C1228B" w:rsidRDefault="00C1228B" w:rsidP="00C1228B">
      <w:pPr>
        <w:pStyle w:val="ListParagraph"/>
        <w:keepLines/>
        <w:numPr>
          <w:ilvl w:val="0"/>
          <w:numId w:val="46"/>
        </w:numPr>
        <w:rPr>
          <w:rFonts w:ascii="Times New Roman" w:hAnsi="Times New Roman"/>
        </w:rPr>
      </w:pPr>
      <w:proofErr w:type="spellStart"/>
      <w:r w:rsidRPr="00C1228B">
        <w:rPr>
          <w:rFonts w:ascii="Times New Roman" w:hAnsi="Times New Roman"/>
        </w:rPr>
        <w:t>Shahid</w:t>
      </w:r>
      <w:proofErr w:type="spellEnd"/>
      <w:r w:rsidRPr="00C1228B">
        <w:rPr>
          <w:rFonts w:ascii="Times New Roman" w:hAnsi="Times New Roman"/>
        </w:rPr>
        <w:t xml:space="preserve">, M.A., R.M. </w:t>
      </w:r>
      <w:proofErr w:type="spellStart"/>
      <w:r w:rsidRPr="00C1228B">
        <w:rPr>
          <w:rFonts w:ascii="Times New Roman" w:hAnsi="Times New Roman"/>
        </w:rPr>
        <w:t>Balal</w:t>
      </w:r>
      <w:proofErr w:type="spellEnd"/>
      <w:r w:rsidRPr="00C1228B">
        <w:rPr>
          <w:rFonts w:ascii="Times New Roman" w:hAnsi="Times New Roman"/>
        </w:rPr>
        <w:t xml:space="preserve">, M.A. Pervez, T. Abbas, M.A. </w:t>
      </w:r>
      <w:proofErr w:type="spellStart"/>
      <w:r w:rsidRPr="00C1228B">
        <w:rPr>
          <w:rFonts w:ascii="Times New Roman" w:hAnsi="Times New Roman"/>
        </w:rPr>
        <w:t>Aqeel</w:t>
      </w:r>
      <w:proofErr w:type="spellEnd"/>
      <w:r w:rsidRPr="00C1228B">
        <w:rPr>
          <w:rFonts w:ascii="Times New Roman" w:hAnsi="Times New Roman"/>
        </w:rPr>
        <w:t xml:space="preserve">, A. </w:t>
      </w:r>
      <w:proofErr w:type="spellStart"/>
      <w:r w:rsidRPr="00C1228B">
        <w:rPr>
          <w:rFonts w:ascii="Times New Roman" w:hAnsi="Times New Roman"/>
        </w:rPr>
        <w:t>Riaz</w:t>
      </w:r>
      <w:proofErr w:type="spellEnd"/>
      <w:r w:rsidRPr="00C1228B">
        <w:rPr>
          <w:rFonts w:ascii="Times New Roman" w:hAnsi="Times New Roman"/>
        </w:rPr>
        <w:t xml:space="preserve"> and N.S. Mattson. 2015. Exogenous 24-Epibrassinolide elevates the salt tolerance potential of pea (</w:t>
      </w:r>
      <w:proofErr w:type="spellStart"/>
      <w:r w:rsidRPr="00C1228B">
        <w:rPr>
          <w:rFonts w:ascii="Times New Roman" w:hAnsi="Times New Roman"/>
        </w:rPr>
        <w:t>Pisum</w:t>
      </w:r>
      <w:proofErr w:type="spellEnd"/>
      <w:r w:rsidRPr="00C1228B">
        <w:rPr>
          <w:rFonts w:ascii="Times New Roman" w:hAnsi="Times New Roman"/>
        </w:rPr>
        <w:t xml:space="preserve"> </w:t>
      </w:r>
      <w:proofErr w:type="spellStart"/>
      <w:r w:rsidRPr="00C1228B">
        <w:rPr>
          <w:rFonts w:ascii="Times New Roman" w:hAnsi="Times New Roman"/>
        </w:rPr>
        <w:t>sativum</w:t>
      </w:r>
      <w:proofErr w:type="spellEnd"/>
      <w:r w:rsidRPr="00C1228B">
        <w:rPr>
          <w:rFonts w:ascii="Times New Roman" w:hAnsi="Times New Roman"/>
        </w:rPr>
        <w:t xml:space="preserve"> L.) by improving osmotic adjustment capacity and leaf water relations. Journal of Plant Nutrition: 38(7):1050-1072. doi:10.1080/01904167.2014.988354</w:t>
      </w:r>
    </w:p>
    <w:p w:rsidR="00C1228B" w:rsidRPr="00C1228B" w:rsidRDefault="00C1228B" w:rsidP="00C1228B">
      <w:pPr>
        <w:pStyle w:val="ListParagraph"/>
        <w:keepLines/>
        <w:numPr>
          <w:ilvl w:val="0"/>
          <w:numId w:val="46"/>
        </w:numPr>
        <w:rPr>
          <w:rFonts w:ascii="Times New Roman" w:hAnsi="Times New Roman"/>
        </w:rPr>
      </w:pPr>
      <w:r w:rsidRPr="00C1228B">
        <w:rPr>
          <w:rFonts w:ascii="Times New Roman" w:hAnsi="Times New Roman"/>
        </w:rPr>
        <w:t xml:space="preserve">Currey, C.J., R.G. Lopez and N.S. Mattson. 2014. Finishing bedding plants: a comparison of unheated high tunnels versus heated greenhouses in two geographic locations. </w:t>
      </w:r>
      <w:proofErr w:type="spellStart"/>
      <w:r w:rsidRPr="00C1228B">
        <w:rPr>
          <w:rFonts w:ascii="Times New Roman" w:hAnsi="Times New Roman"/>
        </w:rPr>
        <w:t>HortTechnology</w:t>
      </w:r>
      <w:proofErr w:type="spellEnd"/>
      <w:r w:rsidRPr="00C1228B">
        <w:rPr>
          <w:rFonts w:ascii="Times New Roman" w:hAnsi="Times New Roman"/>
        </w:rPr>
        <w:t>. 24(5):527-534.</w:t>
      </w:r>
    </w:p>
    <w:p w:rsidR="00C1228B" w:rsidRPr="00C1228B" w:rsidRDefault="00C1228B" w:rsidP="00C1228B">
      <w:pPr>
        <w:pStyle w:val="NoSpacing"/>
        <w:numPr>
          <w:ilvl w:val="0"/>
          <w:numId w:val="46"/>
        </w:numPr>
        <w:rPr>
          <w:rFonts w:ascii="Times New Roman" w:hAnsi="Times New Roman"/>
        </w:rPr>
      </w:pPr>
      <w:r w:rsidRPr="00C1228B">
        <w:rPr>
          <w:rFonts w:ascii="Times New Roman" w:hAnsi="Times New Roman"/>
        </w:rPr>
        <w:t xml:space="preserve">Balal, R. M., </w:t>
      </w:r>
      <w:proofErr w:type="spellStart"/>
      <w:r w:rsidRPr="00C1228B">
        <w:rPr>
          <w:rFonts w:ascii="Times New Roman" w:hAnsi="Times New Roman"/>
        </w:rPr>
        <w:t>Shahid</w:t>
      </w:r>
      <w:proofErr w:type="spellEnd"/>
      <w:r w:rsidRPr="00C1228B">
        <w:rPr>
          <w:rFonts w:ascii="Times New Roman" w:hAnsi="Times New Roman"/>
        </w:rPr>
        <w:t xml:space="preserve">, M. A., </w:t>
      </w:r>
      <w:proofErr w:type="spellStart"/>
      <w:r w:rsidRPr="00C1228B">
        <w:rPr>
          <w:rFonts w:ascii="Times New Roman" w:hAnsi="Times New Roman"/>
        </w:rPr>
        <w:t>Javaid</w:t>
      </w:r>
      <w:proofErr w:type="spellEnd"/>
      <w:r w:rsidRPr="00C1228B">
        <w:rPr>
          <w:rFonts w:ascii="Times New Roman" w:hAnsi="Times New Roman"/>
        </w:rPr>
        <w:t xml:space="preserve">, M. M., Iqbal, Z., </w:t>
      </w:r>
      <w:proofErr w:type="spellStart"/>
      <w:r w:rsidRPr="00C1228B">
        <w:rPr>
          <w:rFonts w:ascii="Times New Roman" w:hAnsi="Times New Roman"/>
        </w:rPr>
        <w:t>Anjum</w:t>
      </w:r>
      <w:proofErr w:type="spellEnd"/>
      <w:r w:rsidRPr="00C1228B">
        <w:rPr>
          <w:rFonts w:ascii="Times New Roman" w:hAnsi="Times New Roman"/>
        </w:rPr>
        <w:t xml:space="preserve">, M. A., Garcia-Sanchez, F., &amp; Mattson, N. S. 2016. The role of selenium in amelioration of heat-induced oxidative damage in cucumber under high temperature stress. </w:t>
      </w:r>
      <w:proofErr w:type="spellStart"/>
      <w:r w:rsidRPr="00C1228B">
        <w:rPr>
          <w:rFonts w:ascii="Times New Roman" w:hAnsi="Times New Roman"/>
          <w:iCs/>
        </w:rPr>
        <w:t>Acta</w:t>
      </w:r>
      <w:proofErr w:type="spellEnd"/>
      <w:r w:rsidRPr="00C1228B">
        <w:rPr>
          <w:rFonts w:ascii="Times New Roman" w:hAnsi="Times New Roman"/>
          <w:iCs/>
        </w:rPr>
        <w:t xml:space="preserve"> </w:t>
      </w:r>
      <w:proofErr w:type="spellStart"/>
      <w:r w:rsidRPr="00C1228B">
        <w:rPr>
          <w:rFonts w:ascii="Times New Roman" w:hAnsi="Times New Roman"/>
          <w:iCs/>
        </w:rPr>
        <w:t>Physiologiae</w:t>
      </w:r>
      <w:proofErr w:type="spellEnd"/>
      <w:r w:rsidRPr="00C1228B">
        <w:rPr>
          <w:rFonts w:ascii="Times New Roman" w:hAnsi="Times New Roman"/>
          <w:iCs/>
        </w:rPr>
        <w:t xml:space="preserve"> </w:t>
      </w:r>
      <w:proofErr w:type="spellStart"/>
      <w:r w:rsidRPr="00C1228B">
        <w:rPr>
          <w:rFonts w:ascii="Times New Roman" w:hAnsi="Times New Roman"/>
          <w:iCs/>
        </w:rPr>
        <w:t>Plantarum</w:t>
      </w:r>
      <w:proofErr w:type="spellEnd"/>
      <w:r w:rsidRPr="00C1228B">
        <w:rPr>
          <w:rFonts w:ascii="Times New Roman" w:hAnsi="Times New Roman"/>
        </w:rPr>
        <w:t xml:space="preserve">, </w:t>
      </w:r>
      <w:r w:rsidRPr="00C1228B">
        <w:rPr>
          <w:rFonts w:ascii="Times New Roman" w:hAnsi="Times New Roman"/>
          <w:iCs/>
        </w:rPr>
        <w:t>38</w:t>
      </w:r>
      <w:r w:rsidRPr="00C1228B">
        <w:rPr>
          <w:rFonts w:ascii="Times New Roman" w:hAnsi="Times New Roman"/>
        </w:rPr>
        <w:t>(6), 1-14.</w:t>
      </w:r>
    </w:p>
    <w:p w:rsidR="00C1228B" w:rsidRPr="00C1228B" w:rsidRDefault="00C1228B" w:rsidP="00C1228B">
      <w:pPr>
        <w:pStyle w:val="NoSpacing"/>
        <w:numPr>
          <w:ilvl w:val="0"/>
          <w:numId w:val="46"/>
        </w:numPr>
        <w:rPr>
          <w:rFonts w:ascii="Times New Roman" w:hAnsi="Times New Roman"/>
        </w:rPr>
      </w:pPr>
      <w:r w:rsidRPr="00C1228B">
        <w:rPr>
          <w:rFonts w:ascii="Times New Roman" w:hAnsi="Times New Roman"/>
        </w:rPr>
        <w:t>Burnett, S. E., Mattson, N. S., &amp; Williams, K. A. 2016. Substrates and fertilizers for organic container production of herbs, vegetables, and herbaceous ornamental plants grown in greenhouses in the United States. Scientia Horticulturae. doi:10.1016/j.scienta.2016.01.001</w:t>
      </w:r>
    </w:p>
    <w:p w:rsidR="00C1228B" w:rsidRPr="00C1228B" w:rsidRDefault="00C1228B" w:rsidP="00C1228B">
      <w:pPr>
        <w:pStyle w:val="NoSpacing"/>
        <w:numPr>
          <w:ilvl w:val="0"/>
          <w:numId w:val="46"/>
        </w:numPr>
        <w:rPr>
          <w:rFonts w:ascii="Times New Roman" w:hAnsi="Times New Roman"/>
        </w:rPr>
      </w:pPr>
      <w:r w:rsidRPr="00C1228B">
        <w:rPr>
          <w:rFonts w:ascii="Times New Roman" w:hAnsi="Times New Roman"/>
        </w:rPr>
        <w:t xml:space="preserve">Bombarely, A., Moser, M., </w:t>
      </w:r>
      <w:proofErr w:type="spellStart"/>
      <w:r w:rsidRPr="00C1228B">
        <w:rPr>
          <w:rFonts w:ascii="Times New Roman" w:hAnsi="Times New Roman"/>
        </w:rPr>
        <w:t>Amrad</w:t>
      </w:r>
      <w:proofErr w:type="spellEnd"/>
      <w:r w:rsidRPr="00C1228B">
        <w:rPr>
          <w:rFonts w:ascii="Times New Roman" w:hAnsi="Times New Roman"/>
        </w:rPr>
        <w:t xml:space="preserve">, A., </w:t>
      </w:r>
      <w:proofErr w:type="spellStart"/>
      <w:r w:rsidRPr="00C1228B">
        <w:rPr>
          <w:rFonts w:ascii="Times New Roman" w:hAnsi="Times New Roman"/>
        </w:rPr>
        <w:t>Bao</w:t>
      </w:r>
      <w:proofErr w:type="spellEnd"/>
      <w:r w:rsidRPr="00C1228B">
        <w:rPr>
          <w:rFonts w:ascii="Times New Roman" w:hAnsi="Times New Roman"/>
        </w:rPr>
        <w:t xml:space="preserve">, M., </w:t>
      </w:r>
      <w:proofErr w:type="spellStart"/>
      <w:r w:rsidRPr="00C1228B">
        <w:rPr>
          <w:rFonts w:ascii="Times New Roman" w:hAnsi="Times New Roman"/>
        </w:rPr>
        <w:t>Bapaume</w:t>
      </w:r>
      <w:proofErr w:type="spellEnd"/>
      <w:r w:rsidRPr="00C1228B">
        <w:rPr>
          <w:rFonts w:ascii="Times New Roman" w:hAnsi="Times New Roman"/>
        </w:rPr>
        <w:t xml:space="preserve">, L., Barry, C.S., </w:t>
      </w:r>
      <w:proofErr w:type="spellStart"/>
      <w:r w:rsidRPr="00C1228B">
        <w:rPr>
          <w:rFonts w:ascii="Times New Roman" w:hAnsi="Times New Roman"/>
        </w:rPr>
        <w:t>Bliek</w:t>
      </w:r>
      <w:proofErr w:type="spellEnd"/>
      <w:r w:rsidRPr="00C1228B">
        <w:rPr>
          <w:rFonts w:ascii="Times New Roman" w:hAnsi="Times New Roman"/>
        </w:rPr>
        <w:t xml:space="preserve">, M., </w:t>
      </w:r>
      <w:proofErr w:type="spellStart"/>
      <w:r w:rsidRPr="00C1228B">
        <w:rPr>
          <w:rFonts w:ascii="Times New Roman" w:hAnsi="Times New Roman"/>
        </w:rPr>
        <w:t>Boersma</w:t>
      </w:r>
      <w:proofErr w:type="spellEnd"/>
      <w:r w:rsidRPr="00C1228B">
        <w:rPr>
          <w:rFonts w:ascii="Times New Roman" w:hAnsi="Times New Roman"/>
        </w:rPr>
        <w:t xml:space="preserve">, M.R., </w:t>
      </w:r>
      <w:proofErr w:type="spellStart"/>
      <w:r w:rsidRPr="00C1228B">
        <w:rPr>
          <w:rFonts w:ascii="Times New Roman" w:hAnsi="Times New Roman"/>
        </w:rPr>
        <w:t>Borghi</w:t>
      </w:r>
      <w:proofErr w:type="spellEnd"/>
      <w:r w:rsidRPr="00C1228B">
        <w:rPr>
          <w:rFonts w:ascii="Times New Roman" w:hAnsi="Times New Roman"/>
        </w:rPr>
        <w:t xml:space="preserve">, L., </w:t>
      </w:r>
      <w:proofErr w:type="spellStart"/>
      <w:r w:rsidRPr="00C1228B">
        <w:rPr>
          <w:rFonts w:ascii="Times New Roman" w:hAnsi="Times New Roman"/>
        </w:rPr>
        <w:t>Bruggmann</w:t>
      </w:r>
      <w:proofErr w:type="spellEnd"/>
      <w:r w:rsidRPr="00C1228B">
        <w:rPr>
          <w:rFonts w:ascii="Times New Roman" w:hAnsi="Times New Roman"/>
        </w:rPr>
        <w:t>, R. and Bucher, M.</w:t>
      </w:r>
      <w:proofErr w:type="gramStart"/>
      <w:r w:rsidRPr="00C1228B">
        <w:rPr>
          <w:rFonts w:ascii="Times New Roman" w:hAnsi="Times New Roman"/>
        </w:rPr>
        <w:t>,…</w:t>
      </w:r>
      <w:proofErr w:type="gramEnd"/>
      <w:r w:rsidRPr="00C1228B">
        <w:rPr>
          <w:rFonts w:ascii="Times New Roman" w:hAnsi="Times New Roman"/>
        </w:rPr>
        <w:t xml:space="preserve">Mattson, N.S…. 2016. Insight into the evolution of the </w:t>
      </w:r>
      <w:proofErr w:type="spellStart"/>
      <w:r w:rsidRPr="00C1228B">
        <w:rPr>
          <w:rFonts w:ascii="Times New Roman" w:hAnsi="Times New Roman"/>
        </w:rPr>
        <w:t>Solanaceae</w:t>
      </w:r>
      <w:proofErr w:type="spellEnd"/>
      <w:r w:rsidRPr="00C1228B">
        <w:rPr>
          <w:rFonts w:ascii="Times New Roman" w:hAnsi="Times New Roman"/>
        </w:rPr>
        <w:t xml:space="preserve"> from the parental genomes of Petunia </w:t>
      </w:r>
      <w:proofErr w:type="spellStart"/>
      <w:r w:rsidRPr="00C1228B">
        <w:rPr>
          <w:rFonts w:ascii="Times New Roman" w:hAnsi="Times New Roman"/>
        </w:rPr>
        <w:t>hybrida</w:t>
      </w:r>
      <w:proofErr w:type="spellEnd"/>
      <w:r w:rsidRPr="00C1228B">
        <w:rPr>
          <w:rFonts w:ascii="Times New Roman" w:hAnsi="Times New Roman"/>
        </w:rPr>
        <w:t>. Nature plants, 2, p.16074.</w:t>
      </w:r>
    </w:p>
    <w:p w:rsidR="00C1228B" w:rsidRPr="00C1228B" w:rsidRDefault="00C1228B" w:rsidP="00C1228B">
      <w:pPr>
        <w:pStyle w:val="NoSpacing"/>
        <w:numPr>
          <w:ilvl w:val="0"/>
          <w:numId w:val="46"/>
        </w:numPr>
        <w:rPr>
          <w:rFonts w:ascii="Times New Roman" w:hAnsi="Times New Roman"/>
        </w:rPr>
      </w:pPr>
      <w:proofErr w:type="spellStart"/>
      <w:r w:rsidRPr="00C1228B">
        <w:rPr>
          <w:rFonts w:ascii="Times New Roman" w:hAnsi="Times New Roman"/>
        </w:rPr>
        <w:t>Furtini</w:t>
      </w:r>
      <w:proofErr w:type="spellEnd"/>
      <w:r w:rsidRPr="00C1228B">
        <w:rPr>
          <w:rFonts w:ascii="Times New Roman" w:hAnsi="Times New Roman"/>
        </w:rPr>
        <w:t xml:space="preserve"> E.D., K.V. </w:t>
      </w:r>
      <w:proofErr w:type="spellStart"/>
      <w:r w:rsidRPr="00C1228B">
        <w:rPr>
          <w:rFonts w:ascii="Times New Roman" w:hAnsi="Times New Roman"/>
        </w:rPr>
        <w:t>Furtini</w:t>
      </w:r>
      <w:proofErr w:type="spellEnd"/>
      <w:r w:rsidRPr="00C1228B">
        <w:rPr>
          <w:rFonts w:ascii="Times New Roman" w:hAnsi="Times New Roman"/>
        </w:rPr>
        <w:t>, N.S. Mattson. 2015. Nutrition and quality in ornamental plants. Advances in Ornamental Horticulture and Landscaping. 21(2):139-150.</w:t>
      </w:r>
    </w:p>
    <w:p w:rsidR="00C1228B" w:rsidRPr="00C1228B" w:rsidRDefault="00C1228B" w:rsidP="00C1228B">
      <w:pPr>
        <w:pStyle w:val="NoSpacing"/>
        <w:numPr>
          <w:ilvl w:val="0"/>
          <w:numId w:val="46"/>
        </w:numPr>
        <w:rPr>
          <w:rFonts w:ascii="Times New Roman" w:hAnsi="Times New Roman"/>
        </w:rPr>
      </w:pPr>
      <w:r w:rsidRPr="00C1228B">
        <w:rPr>
          <w:rFonts w:ascii="Times New Roman" w:hAnsi="Times New Roman"/>
        </w:rPr>
        <w:t xml:space="preserve">Li, Y. and N.S. Mattson. 2015. Effects of seaweed extract application rate and method on post-production life of petunia and tomato transplants. </w:t>
      </w:r>
      <w:proofErr w:type="spellStart"/>
      <w:r w:rsidRPr="00C1228B">
        <w:rPr>
          <w:rFonts w:ascii="Times New Roman" w:hAnsi="Times New Roman"/>
        </w:rPr>
        <w:t>HortTechnology</w:t>
      </w:r>
      <w:proofErr w:type="spellEnd"/>
      <w:r w:rsidRPr="00C1228B">
        <w:rPr>
          <w:rFonts w:ascii="Times New Roman" w:hAnsi="Times New Roman"/>
        </w:rPr>
        <w:t>. 25:505-510.</w:t>
      </w:r>
    </w:p>
    <w:p w:rsidR="00C1228B" w:rsidRPr="00C1228B" w:rsidRDefault="00C1228B" w:rsidP="00C1228B">
      <w:pPr>
        <w:pStyle w:val="NoSpacing"/>
        <w:numPr>
          <w:ilvl w:val="0"/>
          <w:numId w:val="46"/>
        </w:numPr>
        <w:rPr>
          <w:rFonts w:ascii="Times New Roman" w:hAnsi="Times New Roman"/>
        </w:rPr>
      </w:pPr>
      <w:r w:rsidRPr="00C1228B">
        <w:rPr>
          <w:rFonts w:ascii="Times New Roman" w:hAnsi="Times New Roman"/>
        </w:rPr>
        <w:lastRenderedPageBreak/>
        <w:t xml:space="preserve">Gerovac, J.R., R.G. Lopez and N.S. Mattson. 2015. High tunnel versus climate-controlled greenhouse: transplant time and production environment impact growth and morphology of cold-tolerant bedding plants. </w:t>
      </w:r>
      <w:proofErr w:type="spellStart"/>
      <w:r w:rsidRPr="00C1228B">
        <w:rPr>
          <w:rFonts w:ascii="Times New Roman" w:hAnsi="Times New Roman"/>
        </w:rPr>
        <w:t>HortScience</w:t>
      </w:r>
      <w:proofErr w:type="spellEnd"/>
      <w:r w:rsidRPr="00C1228B">
        <w:rPr>
          <w:rFonts w:ascii="Times New Roman" w:hAnsi="Times New Roman"/>
        </w:rPr>
        <w:t>. 50:830-838.</w:t>
      </w:r>
    </w:p>
    <w:p w:rsidR="00C1228B" w:rsidRPr="00C1228B" w:rsidRDefault="00C1228B" w:rsidP="00C1228B">
      <w:pPr>
        <w:pStyle w:val="ListParagraph"/>
        <w:keepLines/>
        <w:numPr>
          <w:ilvl w:val="0"/>
          <w:numId w:val="46"/>
        </w:numPr>
        <w:rPr>
          <w:rFonts w:ascii="Times New Roman" w:hAnsi="Times New Roman"/>
        </w:rPr>
      </w:pPr>
      <w:proofErr w:type="spellStart"/>
      <w:r w:rsidRPr="00C1228B">
        <w:rPr>
          <w:rFonts w:ascii="Times New Roman" w:hAnsi="Times New Roman"/>
        </w:rPr>
        <w:t>Jin</w:t>
      </w:r>
      <w:proofErr w:type="spellEnd"/>
      <w:r w:rsidRPr="00C1228B">
        <w:rPr>
          <w:rFonts w:ascii="Times New Roman" w:hAnsi="Times New Roman"/>
        </w:rPr>
        <w:t>, Q., Xu, Y., Mattson, N., Li, X., Wang, B., Zhang, X., Jiang, H., Liu, X., Wang, Y. and Yao, D., 2017. Identification of submergence-responsive microRNAs and their targets reveals complex miRNA-mediated regulatory networks in lotus (</w:t>
      </w:r>
      <w:proofErr w:type="spellStart"/>
      <w:r w:rsidRPr="00C1228B">
        <w:rPr>
          <w:rFonts w:ascii="Times New Roman" w:hAnsi="Times New Roman"/>
        </w:rPr>
        <w:t>Nelumbo</w:t>
      </w:r>
      <w:proofErr w:type="spellEnd"/>
      <w:r w:rsidRPr="00C1228B">
        <w:rPr>
          <w:rFonts w:ascii="Times New Roman" w:hAnsi="Times New Roman"/>
        </w:rPr>
        <w:t xml:space="preserve"> </w:t>
      </w:r>
      <w:proofErr w:type="spellStart"/>
      <w:r w:rsidRPr="00C1228B">
        <w:rPr>
          <w:rFonts w:ascii="Times New Roman" w:hAnsi="Times New Roman"/>
        </w:rPr>
        <w:t>nucifera</w:t>
      </w:r>
      <w:proofErr w:type="spellEnd"/>
      <w:r w:rsidRPr="00C1228B">
        <w:rPr>
          <w:rFonts w:ascii="Times New Roman" w:hAnsi="Times New Roman"/>
        </w:rPr>
        <w:t xml:space="preserve"> </w:t>
      </w:r>
      <w:proofErr w:type="spellStart"/>
      <w:r w:rsidRPr="00C1228B">
        <w:rPr>
          <w:rFonts w:ascii="Times New Roman" w:hAnsi="Times New Roman"/>
        </w:rPr>
        <w:t>Gaertn</w:t>
      </w:r>
      <w:proofErr w:type="spellEnd"/>
      <w:r w:rsidRPr="00C1228B">
        <w:rPr>
          <w:rFonts w:ascii="Times New Roman" w:hAnsi="Times New Roman"/>
        </w:rPr>
        <w:t>). Frontiers in plant science, 8.</w:t>
      </w:r>
    </w:p>
    <w:p w:rsidR="00C1228B" w:rsidRPr="00C1228B" w:rsidRDefault="00C1228B" w:rsidP="00C1228B">
      <w:pPr>
        <w:pStyle w:val="ListParagraph"/>
        <w:keepLines/>
        <w:numPr>
          <w:ilvl w:val="0"/>
          <w:numId w:val="46"/>
        </w:numPr>
        <w:rPr>
          <w:rFonts w:ascii="Times New Roman" w:hAnsi="Times New Roman"/>
        </w:rPr>
      </w:pPr>
      <w:proofErr w:type="spellStart"/>
      <w:r w:rsidRPr="00C1228B">
        <w:rPr>
          <w:rFonts w:ascii="Times New Roman" w:hAnsi="Times New Roman"/>
        </w:rPr>
        <w:t>Jin</w:t>
      </w:r>
      <w:proofErr w:type="spellEnd"/>
      <w:r w:rsidRPr="00C1228B">
        <w:rPr>
          <w:rFonts w:ascii="Times New Roman" w:hAnsi="Times New Roman"/>
        </w:rPr>
        <w:t xml:space="preserve">, Q., Wang, Y., Li, X., Wu, S., Wang, Y., Luo, J., Mattson, N. and Xu, Y., 2017. Interactions between ethylene, gibberellin and </w:t>
      </w:r>
      <w:proofErr w:type="spellStart"/>
      <w:r w:rsidRPr="00C1228B">
        <w:rPr>
          <w:rFonts w:ascii="Times New Roman" w:hAnsi="Times New Roman"/>
        </w:rPr>
        <w:t>abscisic</w:t>
      </w:r>
      <w:proofErr w:type="spellEnd"/>
      <w:r w:rsidRPr="00C1228B">
        <w:rPr>
          <w:rFonts w:ascii="Times New Roman" w:hAnsi="Times New Roman"/>
        </w:rPr>
        <w:t xml:space="preserve"> acid in regulating submergence induced petiole elongation in </w:t>
      </w:r>
      <w:proofErr w:type="spellStart"/>
      <w:r w:rsidRPr="00C1228B">
        <w:rPr>
          <w:rFonts w:ascii="Times New Roman" w:hAnsi="Times New Roman"/>
        </w:rPr>
        <w:t>Nelumbo</w:t>
      </w:r>
      <w:proofErr w:type="spellEnd"/>
      <w:r w:rsidRPr="00C1228B">
        <w:rPr>
          <w:rFonts w:ascii="Times New Roman" w:hAnsi="Times New Roman"/>
        </w:rPr>
        <w:t xml:space="preserve"> </w:t>
      </w:r>
      <w:proofErr w:type="spellStart"/>
      <w:r w:rsidRPr="00C1228B">
        <w:rPr>
          <w:rFonts w:ascii="Times New Roman" w:hAnsi="Times New Roman"/>
        </w:rPr>
        <w:t>nucifera</w:t>
      </w:r>
      <w:proofErr w:type="spellEnd"/>
      <w:r w:rsidRPr="00C1228B">
        <w:rPr>
          <w:rFonts w:ascii="Times New Roman" w:hAnsi="Times New Roman"/>
        </w:rPr>
        <w:t>. Aquatic Botany, 137, pp.9-15.</w:t>
      </w:r>
    </w:p>
    <w:p w:rsidR="00C1228B" w:rsidRPr="00C1228B" w:rsidRDefault="00C1228B" w:rsidP="00C1228B">
      <w:pPr>
        <w:pStyle w:val="ListParagraph"/>
        <w:keepLines/>
        <w:numPr>
          <w:ilvl w:val="0"/>
          <w:numId w:val="46"/>
        </w:numPr>
        <w:rPr>
          <w:rFonts w:ascii="Times New Roman" w:hAnsi="Times New Roman"/>
        </w:rPr>
      </w:pPr>
      <w:proofErr w:type="spellStart"/>
      <w:r w:rsidRPr="00C1228B">
        <w:rPr>
          <w:rFonts w:ascii="Times New Roman" w:hAnsi="Times New Roman"/>
        </w:rPr>
        <w:t>Jin</w:t>
      </w:r>
      <w:proofErr w:type="spellEnd"/>
      <w:r w:rsidRPr="00C1228B">
        <w:rPr>
          <w:rFonts w:ascii="Times New Roman" w:hAnsi="Times New Roman"/>
        </w:rPr>
        <w:t xml:space="preserve">, Q., Hu, X., Li, X., Wang, B., Wang, Y., Jiang, H., Mattson, N. and Xu, Y., 2016. Genome-wide identification and evolution analysis of Trehalose-6-phosphate synthase gene family in </w:t>
      </w:r>
      <w:proofErr w:type="spellStart"/>
      <w:r w:rsidRPr="00C1228B">
        <w:rPr>
          <w:rFonts w:ascii="Times New Roman" w:hAnsi="Times New Roman"/>
        </w:rPr>
        <w:t>Nelumbo</w:t>
      </w:r>
      <w:proofErr w:type="spellEnd"/>
      <w:r w:rsidRPr="00C1228B">
        <w:rPr>
          <w:rFonts w:ascii="Times New Roman" w:hAnsi="Times New Roman"/>
        </w:rPr>
        <w:t xml:space="preserve"> </w:t>
      </w:r>
      <w:proofErr w:type="spellStart"/>
      <w:r w:rsidRPr="00C1228B">
        <w:rPr>
          <w:rFonts w:ascii="Times New Roman" w:hAnsi="Times New Roman"/>
        </w:rPr>
        <w:t>nucifera</w:t>
      </w:r>
      <w:proofErr w:type="spellEnd"/>
      <w:r w:rsidRPr="00C1228B">
        <w:rPr>
          <w:rFonts w:ascii="Times New Roman" w:hAnsi="Times New Roman"/>
        </w:rPr>
        <w:t>. Frontiers in Plant Science, 7, 1445 doi:10.3389/fpls.2016.01445</w:t>
      </w:r>
    </w:p>
    <w:p w:rsidR="00C1228B" w:rsidRPr="00C1228B" w:rsidRDefault="00C1228B" w:rsidP="00C1228B">
      <w:pPr>
        <w:pStyle w:val="ListParagraph"/>
        <w:keepLines/>
        <w:numPr>
          <w:ilvl w:val="0"/>
          <w:numId w:val="46"/>
        </w:numPr>
        <w:rPr>
          <w:rFonts w:ascii="Times New Roman" w:hAnsi="Times New Roman"/>
        </w:rPr>
      </w:pPr>
      <w:r w:rsidRPr="00C1228B">
        <w:rPr>
          <w:rFonts w:ascii="Times New Roman" w:hAnsi="Times New Roman"/>
        </w:rPr>
        <w:t xml:space="preserve">Li, Y. and N.S. Mattson. 2016. Effect of different commercial substrates on growth of petunia transplants. </w:t>
      </w:r>
      <w:proofErr w:type="spellStart"/>
      <w:r w:rsidRPr="00C1228B">
        <w:rPr>
          <w:rFonts w:ascii="Times New Roman" w:hAnsi="Times New Roman"/>
        </w:rPr>
        <w:t>HortTechnology</w:t>
      </w:r>
      <w:proofErr w:type="spellEnd"/>
      <w:r w:rsidRPr="00C1228B">
        <w:rPr>
          <w:rFonts w:ascii="Times New Roman" w:hAnsi="Times New Roman"/>
        </w:rPr>
        <w:t>. 26(4):507-513.</w:t>
      </w:r>
    </w:p>
    <w:p w:rsidR="00C1228B" w:rsidRPr="00C1228B" w:rsidRDefault="00C1228B" w:rsidP="00C1228B">
      <w:pPr>
        <w:pStyle w:val="NoSpacing"/>
        <w:numPr>
          <w:ilvl w:val="0"/>
          <w:numId w:val="46"/>
        </w:numPr>
        <w:rPr>
          <w:rFonts w:ascii="Times New Roman" w:hAnsi="Times New Roman"/>
        </w:rPr>
      </w:pPr>
      <w:proofErr w:type="spellStart"/>
      <w:r w:rsidRPr="00C1228B">
        <w:rPr>
          <w:rFonts w:ascii="Times New Roman" w:hAnsi="Times New Roman"/>
        </w:rPr>
        <w:t>Shahid</w:t>
      </w:r>
      <w:proofErr w:type="spellEnd"/>
      <w:r w:rsidRPr="00C1228B">
        <w:rPr>
          <w:rFonts w:ascii="Times New Roman" w:hAnsi="Times New Roman"/>
        </w:rPr>
        <w:t xml:space="preserve">, M.A., </w:t>
      </w:r>
      <w:proofErr w:type="spellStart"/>
      <w:r w:rsidRPr="00C1228B">
        <w:rPr>
          <w:rFonts w:ascii="Times New Roman" w:hAnsi="Times New Roman"/>
        </w:rPr>
        <w:t>Balal</w:t>
      </w:r>
      <w:proofErr w:type="spellEnd"/>
      <w:r w:rsidRPr="00C1228B">
        <w:rPr>
          <w:rFonts w:ascii="Times New Roman" w:hAnsi="Times New Roman"/>
        </w:rPr>
        <w:t xml:space="preserve">, R.M., Khan, N., </w:t>
      </w:r>
      <w:proofErr w:type="spellStart"/>
      <w:r w:rsidRPr="00C1228B">
        <w:rPr>
          <w:rFonts w:ascii="Times New Roman" w:hAnsi="Times New Roman"/>
        </w:rPr>
        <w:t>Zotarelli</w:t>
      </w:r>
      <w:proofErr w:type="spellEnd"/>
      <w:r w:rsidRPr="00C1228B">
        <w:rPr>
          <w:rFonts w:ascii="Times New Roman" w:hAnsi="Times New Roman"/>
        </w:rPr>
        <w:t xml:space="preserve">, L., Liu, G., </w:t>
      </w:r>
      <w:proofErr w:type="spellStart"/>
      <w:r w:rsidRPr="00C1228B">
        <w:rPr>
          <w:rFonts w:ascii="Times New Roman" w:hAnsi="Times New Roman"/>
        </w:rPr>
        <w:t>Ghazanfar</w:t>
      </w:r>
      <w:proofErr w:type="spellEnd"/>
      <w:r w:rsidRPr="00C1228B">
        <w:rPr>
          <w:rFonts w:ascii="Times New Roman" w:hAnsi="Times New Roman"/>
        </w:rPr>
        <w:t xml:space="preserve">, M.U., </w:t>
      </w:r>
      <w:proofErr w:type="spellStart"/>
      <w:r w:rsidRPr="00C1228B">
        <w:rPr>
          <w:rFonts w:ascii="Times New Roman" w:hAnsi="Times New Roman"/>
        </w:rPr>
        <w:t>Rathinasabapathi</w:t>
      </w:r>
      <w:proofErr w:type="spellEnd"/>
      <w:r w:rsidRPr="00C1228B">
        <w:rPr>
          <w:rFonts w:ascii="Times New Roman" w:hAnsi="Times New Roman"/>
        </w:rPr>
        <w:t xml:space="preserve">, B., Mattson, N.S., </w:t>
      </w:r>
      <w:proofErr w:type="spellStart"/>
      <w:r w:rsidRPr="00C1228B">
        <w:rPr>
          <w:rFonts w:ascii="Times New Roman" w:hAnsi="Times New Roman"/>
        </w:rPr>
        <w:t>Martínez</w:t>
      </w:r>
      <w:proofErr w:type="spellEnd"/>
      <w:r w:rsidRPr="00C1228B">
        <w:rPr>
          <w:rFonts w:ascii="Times New Roman" w:hAnsi="Times New Roman"/>
        </w:rPr>
        <w:t xml:space="preserve">-Nicolas, J.J. and Garcia-Sanchez, F., 2018. Ploidy level of citrus rootstocks affects the carbon and nitrogen metabolism in the leaves of Chromium-stressed </w:t>
      </w:r>
      <w:proofErr w:type="spellStart"/>
      <w:r w:rsidRPr="00C1228B">
        <w:rPr>
          <w:rFonts w:ascii="Times New Roman" w:hAnsi="Times New Roman"/>
        </w:rPr>
        <w:t>Kinnow</w:t>
      </w:r>
      <w:proofErr w:type="spellEnd"/>
      <w:r w:rsidRPr="00C1228B">
        <w:rPr>
          <w:rFonts w:ascii="Times New Roman" w:hAnsi="Times New Roman"/>
        </w:rPr>
        <w:t xml:space="preserve"> mandarin plants. Environmental and Experimental Botany, 149, pp.70-80.</w:t>
      </w:r>
    </w:p>
    <w:p w:rsidR="00C1228B" w:rsidRPr="00C1228B" w:rsidRDefault="00C1228B" w:rsidP="00C1228B">
      <w:pPr>
        <w:pStyle w:val="NoSpacing"/>
        <w:numPr>
          <w:ilvl w:val="0"/>
          <w:numId w:val="46"/>
        </w:numPr>
        <w:rPr>
          <w:rFonts w:ascii="Times New Roman" w:hAnsi="Times New Roman"/>
        </w:rPr>
      </w:pPr>
      <w:r w:rsidRPr="00C1228B">
        <w:rPr>
          <w:rFonts w:ascii="Times New Roman" w:hAnsi="Times New Roman"/>
        </w:rPr>
        <w:t xml:space="preserve">Songsomboon K., Viands D.R., Mattson N.S. and Bergstrom G.C. 2018. Silicon amendment for control of </w:t>
      </w:r>
      <w:r w:rsidRPr="00C1228B">
        <w:rPr>
          <w:rFonts w:ascii="Times New Roman" w:hAnsi="Times New Roman"/>
          <w:i/>
        </w:rPr>
        <w:t>Bipolaris</w:t>
      </w:r>
      <w:r w:rsidRPr="00C1228B">
        <w:rPr>
          <w:rFonts w:ascii="Times New Roman" w:hAnsi="Times New Roman"/>
        </w:rPr>
        <w:t xml:space="preserve"> leaf spot and seed rot of upland switchgrass, 2017. Plant Dis. </w:t>
      </w:r>
      <w:proofErr w:type="spellStart"/>
      <w:r w:rsidRPr="00C1228B">
        <w:rPr>
          <w:rFonts w:ascii="Times New Roman" w:hAnsi="Times New Roman"/>
        </w:rPr>
        <w:t>Manag</w:t>
      </w:r>
      <w:proofErr w:type="spellEnd"/>
      <w:r w:rsidRPr="00C1228B">
        <w:rPr>
          <w:rFonts w:ascii="Times New Roman" w:hAnsi="Times New Roman"/>
        </w:rPr>
        <w:t>. Rep. 12:ST001. Online publication. doi:10.1094/PDMR12</w:t>
      </w:r>
    </w:p>
    <w:p w:rsidR="00C1228B" w:rsidRPr="00C1228B" w:rsidRDefault="00C1228B" w:rsidP="00C1228B">
      <w:pPr>
        <w:pStyle w:val="NoSpacing"/>
        <w:numPr>
          <w:ilvl w:val="0"/>
          <w:numId w:val="46"/>
        </w:numPr>
        <w:rPr>
          <w:rFonts w:ascii="Times New Roman" w:hAnsi="Times New Roman"/>
        </w:rPr>
      </w:pPr>
      <w:r w:rsidRPr="00C1228B">
        <w:rPr>
          <w:rFonts w:ascii="Times New Roman" w:hAnsi="Times New Roman"/>
        </w:rPr>
        <w:t xml:space="preserve">Xu, Y., Wang, Y., </w:t>
      </w:r>
      <w:r w:rsidRPr="00C1228B">
        <w:rPr>
          <w:rFonts w:ascii="Times New Roman" w:hAnsi="Times New Roman"/>
          <w:b/>
        </w:rPr>
        <w:t>Mattson, N.</w:t>
      </w:r>
      <w:r w:rsidRPr="00C1228B">
        <w:rPr>
          <w:rFonts w:ascii="Times New Roman" w:hAnsi="Times New Roman"/>
        </w:rPr>
        <w:t xml:space="preserve">, Yang, L. and </w:t>
      </w:r>
      <w:proofErr w:type="spellStart"/>
      <w:r w:rsidRPr="00C1228B">
        <w:rPr>
          <w:rFonts w:ascii="Times New Roman" w:hAnsi="Times New Roman"/>
        </w:rPr>
        <w:t>Jin</w:t>
      </w:r>
      <w:proofErr w:type="spellEnd"/>
      <w:r w:rsidRPr="00C1228B">
        <w:rPr>
          <w:rFonts w:ascii="Times New Roman" w:hAnsi="Times New Roman"/>
        </w:rPr>
        <w:t xml:space="preserve">, Q., 2017. Genome-wide analysis of the </w:t>
      </w:r>
      <w:proofErr w:type="spellStart"/>
      <w:r w:rsidRPr="00C1228B">
        <w:rPr>
          <w:rFonts w:ascii="Times New Roman" w:hAnsi="Times New Roman"/>
        </w:rPr>
        <w:t>Solanum</w:t>
      </w:r>
      <w:proofErr w:type="spellEnd"/>
      <w:r w:rsidRPr="00C1228B">
        <w:rPr>
          <w:rFonts w:ascii="Times New Roman" w:hAnsi="Times New Roman"/>
        </w:rPr>
        <w:t xml:space="preserve"> </w:t>
      </w:r>
      <w:proofErr w:type="spellStart"/>
      <w:r w:rsidRPr="00C1228B">
        <w:rPr>
          <w:rFonts w:ascii="Times New Roman" w:hAnsi="Times New Roman"/>
        </w:rPr>
        <w:t>tuberosum</w:t>
      </w:r>
      <w:proofErr w:type="spellEnd"/>
      <w:r w:rsidRPr="00C1228B">
        <w:rPr>
          <w:rFonts w:ascii="Times New Roman" w:hAnsi="Times New Roman"/>
        </w:rPr>
        <w:t xml:space="preserve"> (potato) trehalose-6-phosphate synthase (TPS) gene family: evolution and differential expression during development and stress. BMC genomics, 18(1), p.926. DOI 10.1186/s12864-017-4298-x </w:t>
      </w:r>
    </w:p>
    <w:p w:rsidR="00C1228B" w:rsidRPr="00C1228B" w:rsidRDefault="00C1228B" w:rsidP="00C1228B">
      <w:pPr>
        <w:pStyle w:val="NoSpacing"/>
        <w:numPr>
          <w:ilvl w:val="0"/>
          <w:numId w:val="46"/>
        </w:numPr>
        <w:rPr>
          <w:rFonts w:ascii="Times New Roman" w:hAnsi="Times New Roman"/>
        </w:rPr>
      </w:pPr>
      <w:r w:rsidRPr="00C1228B">
        <w:rPr>
          <w:rFonts w:ascii="Times New Roman" w:hAnsi="Times New Roman"/>
        </w:rPr>
        <w:t xml:space="preserve">Villarino, G.H., Hu, Q., Scanlon, M.J., Mueller, L., Bombarely, A. and </w:t>
      </w:r>
      <w:r w:rsidRPr="00C1228B">
        <w:rPr>
          <w:rFonts w:ascii="Times New Roman" w:hAnsi="Times New Roman"/>
          <w:b/>
        </w:rPr>
        <w:t>Mattson, N.S.</w:t>
      </w:r>
      <w:r w:rsidRPr="00C1228B">
        <w:rPr>
          <w:rFonts w:ascii="Times New Roman" w:hAnsi="Times New Roman"/>
        </w:rPr>
        <w:t xml:space="preserve"> 2017. Dissecting Tissue-Specific Transcriptomic Responses from Leaf and Roots under Salt Stress in Petunia </w:t>
      </w:r>
      <w:proofErr w:type="spellStart"/>
      <w:r w:rsidRPr="00C1228B">
        <w:rPr>
          <w:rFonts w:ascii="Times New Roman" w:hAnsi="Times New Roman"/>
        </w:rPr>
        <w:t>hybrida</w:t>
      </w:r>
      <w:proofErr w:type="spellEnd"/>
      <w:r w:rsidRPr="00C1228B">
        <w:rPr>
          <w:rFonts w:ascii="Times New Roman" w:hAnsi="Times New Roman"/>
        </w:rPr>
        <w:t xml:space="preserve"> Mitchell. Genes 2017, 8(8), 195. DOI 10.3390/genes8080195.</w:t>
      </w:r>
    </w:p>
    <w:p w:rsidR="00C1228B" w:rsidRPr="00C1228B" w:rsidRDefault="00C1228B" w:rsidP="00C1228B">
      <w:pPr>
        <w:pStyle w:val="NoSpacing"/>
        <w:numPr>
          <w:ilvl w:val="0"/>
          <w:numId w:val="46"/>
        </w:numPr>
        <w:rPr>
          <w:rFonts w:ascii="Times New Roman" w:hAnsi="Times New Roman"/>
        </w:rPr>
      </w:pPr>
      <w:proofErr w:type="spellStart"/>
      <w:r w:rsidRPr="00C1228B">
        <w:rPr>
          <w:rFonts w:ascii="Times New Roman" w:hAnsi="Times New Roman"/>
        </w:rPr>
        <w:t>Balal</w:t>
      </w:r>
      <w:proofErr w:type="spellEnd"/>
      <w:r w:rsidRPr="00C1228B">
        <w:rPr>
          <w:rFonts w:ascii="Times New Roman" w:hAnsi="Times New Roman"/>
        </w:rPr>
        <w:t xml:space="preserve">, R.M., </w:t>
      </w:r>
      <w:proofErr w:type="spellStart"/>
      <w:r w:rsidRPr="00C1228B">
        <w:rPr>
          <w:rFonts w:ascii="Times New Roman" w:hAnsi="Times New Roman"/>
        </w:rPr>
        <w:t>Shahid</w:t>
      </w:r>
      <w:proofErr w:type="spellEnd"/>
      <w:r w:rsidRPr="00C1228B">
        <w:rPr>
          <w:rFonts w:ascii="Times New Roman" w:hAnsi="Times New Roman"/>
        </w:rPr>
        <w:t xml:space="preserve">, M.A., Vincent, C., </w:t>
      </w:r>
      <w:proofErr w:type="spellStart"/>
      <w:r w:rsidRPr="00C1228B">
        <w:rPr>
          <w:rFonts w:ascii="Times New Roman" w:hAnsi="Times New Roman"/>
        </w:rPr>
        <w:t>Zotarelli</w:t>
      </w:r>
      <w:proofErr w:type="spellEnd"/>
      <w:r w:rsidRPr="00C1228B">
        <w:rPr>
          <w:rFonts w:ascii="Times New Roman" w:hAnsi="Times New Roman"/>
        </w:rPr>
        <w:t xml:space="preserve">, L., Liu, G., </w:t>
      </w:r>
      <w:r w:rsidRPr="00C1228B">
        <w:rPr>
          <w:rFonts w:ascii="Times New Roman" w:hAnsi="Times New Roman"/>
          <w:b/>
        </w:rPr>
        <w:t>Mattson, N.S.</w:t>
      </w:r>
      <w:r w:rsidRPr="00C1228B">
        <w:rPr>
          <w:rFonts w:ascii="Times New Roman" w:hAnsi="Times New Roman"/>
        </w:rPr>
        <w:t xml:space="preserve">, </w:t>
      </w:r>
      <w:proofErr w:type="spellStart"/>
      <w:r w:rsidRPr="00C1228B">
        <w:rPr>
          <w:rFonts w:ascii="Times New Roman" w:hAnsi="Times New Roman"/>
        </w:rPr>
        <w:t>Rathinasabapathi</w:t>
      </w:r>
      <w:proofErr w:type="spellEnd"/>
      <w:r w:rsidRPr="00C1228B">
        <w:rPr>
          <w:rFonts w:ascii="Times New Roman" w:hAnsi="Times New Roman"/>
        </w:rPr>
        <w:t xml:space="preserve">, B., </w:t>
      </w:r>
      <w:proofErr w:type="spellStart"/>
      <w:r w:rsidRPr="00C1228B">
        <w:rPr>
          <w:rFonts w:ascii="Times New Roman" w:hAnsi="Times New Roman"/>
        </w:rPr>
        <w:t>Martínez</w:t>
      </w:r>
      <w:proofErr w:type="spellEnd"/>
      <w:r w:rsidRPr="00C1228B">
        <w:rPr>
          <w:rFonts w:ascii="Times New Roman" w:hAnsi="Times New Roman"/>
        </w:rPr>
        <w:t xml:space="preserve">-Nicolas, J.J. and Garcia-Sanchez, F., 2017. </w:t>
      </w:r>
      <w:proofErr w:type="spellStart"/>
      <w:r w:rsidRPr="00C1228B">
        <w:rPr>
          <w:rFonts w:ascii="Times New Roman" w:hAnsi="Times New Roman"/>
        </w:rPr>
        <w:t>Kinnow</w:t>
      </w:r>
      <w:proofErr w:type="spellEnd"/>
      <w:r w:rsidRPr="00C1228B">
        <w:rPr>
          <w:rFonts w:ascii="Times New Roman" w:hAnsi="Times New Roman"/>
        </w:rPr>
        <w:t xml:space="preserve"> mandarin plants grafted on tetraploid rootstocks are more tolerant to Cr-toxicity than those grafted on its diploids one. Environmental and Experimental Botany. 140:8-18.</w:t>
      </w:r>
    </w:p>
    <w:p w:rsidR="00C1228B" w:rsidRPr="001D15D0" w:rsidRDefault="00C1228B" w:rsidP="00E71EF4">
      <w:pPr>
        <w:keepLines/>
        <w:rPr>
          <w:b/>
          <w:sz w:val="22"/>
          <w:szCs w:val="22"/>
        </w:rPr>
      </w:pPr>
    </w:p>
    <w:p w:rsidR="00FC475D" w:rsidRPr="001D15D0" w:rsidRDefault="00FC475D" w:rsidP="000000F9">
      <w:pPr>
        <w:pStyle w:val="NormalWeb"/>
        <w:spacing w:before="0" w:beforeAutospacing="0" w:after="0" w:afterAutospacing="0"/>
        <w:rPr>
          <w:b/>
          <w:bCs/>
          <w:sz w:val="22"/>
          <w:szCs w:val="22"/>
        </w:rPr>
      </w:pPr>
      <w:r w:rsidRPr="001D15D0">
        <w:rPr>
          <w:b/>
          <w:bCs/>
          <w:sz w:val="22"/>
          <w:szCs w:val="22"/>
        </w:rPr>
        <w:t>Symposium Proceedings Articles (Published)</w:t>
      </w:r>
    </w:p>
    <w:p w:rsidR="00821B7B" w:rsidRPr="001D15D0" w:rsidRDefault="00821B7B" w:rsidP="00821B7B">
      <w:pPr>
        <w:tabs>
          <w:tab w:val="left" w:pos="270"/>
        </w:tabs>
        <w:ind w:left="360" w:hanging="360"/>
        <w:rPr>
          <w:sz w:val="22"/>
          <w:szCs w:val="22"/>
        </w:rPr>
      </w:pPr>
    </w:p>
    <w:p w:rsidR="003E7CE8" w:rsidRPr="001D15D0" w:rsidRDefault="003E7CE8" w:rsidP="00A07C16">
      <w:pPr>
        <w:ind w:left="720" w:hanging="720"/>
        <w:rPr>
          <w:sz w:val="22"/>
          <w:szCs w:val="22"/>
        </w:rPr>
      </w:pPr>
      <w:r w:rsidRPr="001D15D0">
        <w:rPr>
          <w:sz w:val="22"/>
          <w:szCs w:val="22"/>
        </w:rPr>
        <w:t>UNH:</w:t>
      </w:r>
    </w:p>
    <w:p w:rsidR="003E7CE8" w:rsidRPr="001D15D0" w:rsidRDefault="003E7CE8" w:rsidP="003E7CE8">
      <w:pPr>
        <w:pStyle w:val="ListParagraph"/>
        <w:widowControl w:val="0"/>
        <w:numPr>
          <w:ilvl w:val="0"/>
          <w:numId w:val="40"/>
        </w:numPr>
        <w:overflowPunct w:val="0"/>
        <w:autoSpaceDE w:val="0"/>
        <w:autoSpaceDN w:val="0"/>
        <w:adjustRightInd w:val="0"/>
        <w:contextualSpacing/>
        <w:rPr>
          <w:rFonts w:ascii="Times New Roman" w:hAnsi="Times New Roman"/>
          <w:color w:val="222222"/>
          <w:shd w:val="clear" w:color="auto" w:fill="FFFFFF"/>
        </w:rPr>
      </w:pPr>
      <w:r w:rsidRPr="001D15D0">
        <w:rPr>
          <w:rFonts w:ascii="Times New Roman" w:hAnsi="Times New Roman"/>
          <w:color w:val="222222"/>
          <w:shd w:val="clear" w:color="auto" w:fill="FFFFFF"/>
        </w:rPr>
        <w:t xml:space="preserve">Dickson, R.W. and Fisher, P.R. </w:t>
      </w:r>
      <w:r w:rsidRPr="001D15D0">
        <w:rPr>
          <w:rFonts w:ascii="Times New Roman" w:hAnsi="Times New Roman"/>
          <w:i/>
          <w:color w:val="222222"/>
          <w:shd w:val="clear" w:color="auto" w:fill="FFFFFF"/>
        </w:rPr>
        <w:t>In press</w:t>
      </w:r>
      <w:r w:rsidRPr="001D15D0">
        <w:rPr>
          <w:rFonts w:ascii="Times New Roman" w:hAnsi="Times New Roman"/>
          <w:color w:val="222222"/>
          <w:shd w:val="clear" w:color="auto" w:fill="FFFFFF"/>
        </w:rPr>
        <w:t xml:space="preserve">. Quantifying pH effect of fifteen floriculture species in peat substrate. </w:t>
      </w:r>
      <w:r w:rsidRPr="001D15D0">
        <w:rPr>
          <w:rFonts w:ascii="Times New Roman" w:hAnsi="Times New Roman"/>
          <w:bCs/>
        </w:rPr>
        <w:t>Proc. IS on Growing Media and Soilless Cultivation.</w:t>
      </w:r>
      <w:r w:rsidRPr="001D15D0">
        <w:rPr>
          <w:rFonts w:ascii="Times New Roman" w:hAnsi="Times New Roman"/>
          <w:color w:val="222222"/>
          <w:shd w:val="clear" w:color="auto" w:fill="FFFFFF"/>
        </w:rPr>
        <w:t xml:space="preserve"> </w:t>
      </w:r>
      <w:proofErr w:type="spellStart"/>
      <w:r w:rsidRPr="001D15D0">
        <w:rPr>
          <w:rFonts w:ascii="Times New Roman" w:hAnsi="Times New Roman"/>
          <w:color w:val="222222"/>
          <w:shd w:val="clear" w:color="auto" w:fill="FFFFFF"/>
        </w:rPr>
        <w:t>Acta</w:t>
      </w:r>
      <w:proofErr w:type="spellEnd"/>
      <w:r w:rsidRPr="001D15D0">
        <w:rPr>
          <w:rFonts w:ascii="Times New Roman" w:hAnsi="Times New Roman"/>
          <w:color w:val="222222"/>
          <w:shd w:val="clear" w:color="auto" w:fill="FFFFFF"/>
        </w:rPr>
        <w:t xml:space="preserve"> Hort.</w:t>
      </w:r>
    </w:p>
    <w:p w:rsidR="003E7CE8" w:rsidRPr="001D15D0" w:rsidRDefault="003E7CE8" w:rsidP="003E7CE8">
      <w:pPr>
        <w:pStyle w:val="ListParagraph"/>
        <w:widowControl w:val="0"/>
        <w:numPr>
          <w:ilvl w:val="0"/>
          <w:numId w:val="40"/>
        </w:numPr>
        <w:overflowPunct w:val="0"/>
        <w:autoSpaceDE w:val="0"/>
        <w:autoSpaceDN w:val="0"/>
        <w:adjustRightInd w:val="0"/>
        <w:contextualSpacing/>
        <w:rPr>
          <w:rFonts w:ascii="Times New Roman" w:hAnsi="Times New Roman"/>
          <w:color w:val="222222"/>
          <w:shd w:val="clear" w:color="auto" w:fill="FFFFFF"/>
        </w:rPr>
      </w:pPr>
      <w:r w:rsidRPr="001D15D0">
        <w:rPr>
          <w:rFonts w:ascii="Times New Roman" w:hAnsi="Times New Roman"/>
          <w:color w:val="222222"/>
          <w:shd w:val="clear" w:color="auto" w:fill="FFFFFF"/>
        </w:rPr>
        <w:t xml:space="preserve">Dickson, R.W, and Fisher, P.R. 2017. Ammonium-nitrate ration and cation/anion uptake affect the acidity or basicity of floriculture species. </w:t>
      </w:r>
      <w:r w:rsidRPr="001D15D0">
        <w:rPr>
          <w:rFonts w:ascii="Times New Roman" w:hAnsi="Times New Roman"/>
          <w:bCs/>
        </w:rPr>
        <w:t xml:space="preserve">Proc. IS on Growing Media and Soilless Cultivation. </w:t>
      </w:r>
      <w:proofErr w:type="spellStart"/>
      <w:r w:rsidRPr="001D15D0">
        <w:rPr>
          <w:rFonts w:ascii="Times New Roman" w:hAnsi="Times New Roman"/>
          <w:bCs/>
        </w:rPr>
        <w:t>Acta</w:t>
      </w:r>
      <w:proofErr w:type="spellEnd"/>
      <w:r w:rsidRPr="001D15D0">
        <w:rPr>
          <w:rFonts w:ascii="Times New Roman" w:hAnsi="Times New Roman"/>
          <w:bCs/>
        </w:rPr>
        <w:t xml:space="preserve"> Hort. 1168, ISHS</w:t>
      </w:r>
    </w:p>
    <w:p w:rsidR="003E7CE8" w:rsidRPr="001D15D0" w:rsidRDefault="003E7CE8" w:rsidP="003E7CE8">
      <w:pPr>
        <w:pStyle w:val="ListParagraph"/>
        <w:widowControl w:val="0"/>
        <w:numPr>
          <w:ilvl w:val="0"/>
          <w:numId w:val="40"/>
        </w:numPr>
        <w:overflowPunct w:val="0"/>
        <w:autoSpaceDE w:val="0"/>
        <w:autoSpaceDN w:val="0"/>
        <w:adjustRightInd w:val="0"/>
        <w:contextualSpacing/>
        <w:rPr>
          <w:rFonts w:ascii="Times New Roman" w:hAnsi="Times New Roman"/>
          <w:color w:val="222222"/>
          <w:shd w:val="clear" w:color="auto" w:fill="FFFFFF"/>
        </w:rPr>
      </w:pPr>
      <w:r w:rsidRPr="001D15D0">
        <w:rPr>
          <w:rFonts w:ascii="Times New Roman" w:hAnsi="Times New Roman"/>
        </w:rPr>
        <w:t xml:space="preserve">Fisher, P.R. and Dickson, R.W. 2016. Improving irrigation practices in container stock plant production of herbaceous plant cuttings. International Symposium on Protected Cultivation in Tropical and Temperate Climates. </w:t>
      </w:r>
      <w:proofErr w:type="spellStart"/>
      <w:r w:rsidRPr="001D15D0">
        <w:rPr>
          <w:rFonts w:ascii="Times New Roman" w:hAnsi="Times New Roman"/>
        </w:rPr>
        <w:t>Acta</w:t>
      </w:r>
      <w:proofErr w:type="spellEnd"/>
      <w:r w:rsidRPr="001D15D0">
        <w:rPr>
          <w:rFonts w:ascii="Times New Roman" w:hAnsi="Times New Roman"/>
        </w:rPr>
        <w:t xml:space="preserve"> Hort. </w:t>
      </w:r>
      <w:r w:rsidRPr="001D15D0">
        <w:rPr>
          <w:rFonts w:ascii="Times New Roman" w:hAnsi="Times New Roman"/>
          <w:i/>
        </w:rPr>
        <w:t>In press</w:t>
      </w:r>
      <w:r w:rsidRPr="001D15D0">
        <w:rPr>
          <w:rFonts w:ascii="Times New Roman" w:hAnsi="Times New Roman"/>
        </w:rPr>
        <w:t>.</w:t>
      </w:r>
    </w:p>
    <w:p w:rsidR="003E7CE8" w:rsidRPr="001D15D0" w:rsidRDefault="003E7CE8" w:rsidP="003E7CE8">
      <w:pPr>
        <w:pStyle w:val="ListParagraph"/>
        <w:numPr>
          <w:ilvl w:val="0"/>
          <w:numId w:val="40"/>
        </w:numPr>
        <w:rPr>
          <w:rFonts w:ascii="Times New Roman" w:hAnsi="Times New Roman"/>
        </w:rPr>
      </w:pPr>
      <w:r w:rsidRPr="001D15D0">
        <w:rPr>
          <w:rFonts w:ascii="Times New Roman" w:hAnsi="Times New Roman"/>
          <w:bCs/>
        </w:rPr>
        <w:t xml:space="preserve">Fisher, P.R., Dickson, R.W., Mohammad-pour, G.S., Huang, J. 2014. Effect of solution electrical conductivity (EC) and pre-plant nutrient form on the pH of a peat-perlite substrate. Proc. IS on Growing Media and Soilless Cultivation. </w:t>
      </w:r>
      <w:proofErr w:type="spellStart"/>
      <w:r w:rsidRPr="001D15D0">
        <w:rPr>
          <w:rFonts w:ascii="Times New Roman" w:hAnsi="Times New Roman"/>
          <w:bCs/>
        </w:rPr>
        <w:t>Acta</w:t>
      </w:r>
      <w:proofErr w:type="spellEnd"/>
      <w:r w:rsidRPr="001D15D0">
        <w:rPr>
          <w:rFonts w:ascii="Times New Roman" w:hAnsi="Times New Roman"/>
          <w:bCs/>
        </w:rPr>
        <w:t xml:space="preserve"> Hort. 1034, ISHS</w:t>
      </w:r>
    </w:p>
    <w:p w:rsidR="003E7CE8" w:rsidRPr="001D15D0" w:rsidRDefault="003E7CE8" w:rsidP="001D15D0">
      <w:pPr>
        <w:rPr>
          <w:sz w:val="22"/>
          <w:szCs w:val="22"/>
        </w:rPr>
      </w:pPr>
    </w:p>
    <w:p w:rsidR="00754C51" w:rsidRPr="001D15D0" w:rsidRDefault="00754C51" w:rsidP="00A07C16">
      <w:pPr>
        <w:ind w:left="720" w:hanging="720"/>
        <w:rPr>
          <w:sz w:val="22"/>
          <w:szCs w:val="22"/>
        </w:rPr>
      </w:pPr>
      <w:r w:rsidRPr="001D15D0">
        <w:rPr>
          <w:sz w:val="22"/>
          <w:szCs w:val="22"/>
        </w:rPr>
        <w:t>NJ:</w:t>
      </w:r>
    </w:p>
    <w:p w:rsidR="00754C51" w:rsidRPr="001D15D0" w:rsidRDefault="00754C51" w:rsidP="00754C51">
      <w:pPr>
        <w:pStyle w:val="ListParagraph"/>
        <w:numPr>
          <w:ilvl w:val="0"/>
          <w:numId w:val="31"/>
        </w:numPr>
        <w:snapToGrid w:val="0"/>
        <w:rPr>
          <w:rFonts w:ascii="Times New Roman" w:hAnsi="Times New Roman"/>
        </w:rPr>
      </w:pPr>
      <w:r w:rsidRPr="001D15D0">
        <w:rPr>
          <w:rFonts w:ascii="Times New Roman" w:hAnsi="Times New Roman"/>
        </w:rPr>
        <w:lastRenderedPageBreak/>
        <w:t xml:space="preserve">Ishii, M., L. </w:t>
      </w:r>
      <w:proofErr w:type="spellStart"/>
      <w:r w:rsidRPr="001D15D0">
        <w:rPr>
          <w:rFonts w:ascii="Times New Roman" w:hAnsi="Times New Roman"/>
        </w:rPr>
        <w:t>Okushima</w:t>
      </w:r>
      <w:proofErr w:type="spellEnd"/>
      <w:r w:rsidRPr="001D15D0">
        <w:rPr>
          <w:rFonts w:ascii="Times New Roman" w:hAnsi="Times New Roman"/>
        </w:rPr>
        <w:t xml:space="preserve">, H. Moriyama, S. </w:t>
      </w:r>
      <w:proofErr w:type="spellStart"/>
      <w:proofErr w:type="gramStart"/>
      <w:r w:rsidRPr="001D15D0">
        <w:rPr>
          <w:rFonts w:ascii="Times New Roman" w:hAnsi="Times New Roman"/>
        </w:rPr>
        <w:t>Sase</w:t>
      </w:r>
      <w:proofErr w:type="spellEnd"/>
      <w:proofErr w:type="gramEnd"/>
      <w:r w:rsidRPr="001D15D0">
        <w:rPr>
          <w:rFonts w:ascii="Times New Roman" w:hAnsi="Times New Roman"/>
        </w:rPr>
        <w:t xml:space="preserve">, N. Fukuchi, T. </w:t>
      </w:r>
      <w:proofErr w:type="spellStart"/>
      <w:r w:rsidRPr="001D15D0">
        <w:rPr>
          <w:rFonts w:ascii="Times New Roman" w:hAnsi="Times New Roman"/>
        </w:rPr>
        <w:t>Maruo</w:t>
      </w:r>
      <w:proofErr w:type="spellEnd"/>
      <w:r w:rsidRPr="001D15D0">
        <w:rPr>
          <w:rFonts w:ascii="Times New Roman" w:hAnsi="Times New Roman"/>
        </w:rPr>
        <w:t xml:space="preserve">, and A.J. Both. 2017. Evaluating environmental conditions in open-roof greenhouses. </w:t>
      </w:r>
      <w:proofErr w:type="spellStart"/>
      <w:r w:rsidRPr="001D15D0">
        <w:rPr>
          <w:rFonts w:ascii="Times New Roman" w:hAnsi="Times New Roman"/>
        </w:rPr>
        <w:t>Acta</w:t>
      </w:r>
      <w:proofErr w:type="spellEnd"/>
      <w:r w:rsidRPr="001D15D0">
        <w:rPr>
          <w:rFonts w:ascii="Times New Roman" w:hAnsi="Times New Roman"/>
        </w:rPr>
        <w:t xml:space="preserve"> </w:t>
      </w:r>
      <w:proofErr w:type="spellStart"/>
      <w:r w:rsidRPr="001D15D0">
        <w:rPr>
          <w:rFonts w:ascii="Times New Roman" w:hAnsi="Times New Roman"/>
        </w:rPr>
        <w:t>Horticulturae</w:t>
      </w:r>
      <w:proofErr w:type="spellEnd"/>
      <w:r w:rsidRPr="001D15D0">
        <w:rPr>
          <w:rFonts w:ascii="Times New Roman" w:hAnsi="Times New Roman"/>
        </w:rPr>
        <w:t xml:space="preserve"> 1170: 897-904.</w:t>
      </w:r>
    </w:p>
    <w:p w:rsidR="00754C51" w:rsidRPr="001D15D0" w:rsidRDefault="00754C51" w:rsidP="00754C51">
      <w:pPr>
        <w:pStyle w:val="ListParagraph"/>
        <w:numPr>
          <w:ilvl w:val="0"/>
          <w:numId w:val="31"/>
        </w:numPr>
        <w:snapToGrid w:val="0"/>
        <w:rPr>
          <w:rFonts w:ascii="Times New Roman" w:hAnsi="Times New Roman"/>
        </w:rPr>
      </w:pPr>
      <w:r w:rsidRPr="001D15D0">
        <w:rPr>
          <w:rFonts w:ascii="Times New Roman" w:hAnsi="Times New Roman"/>
        </w:rPr>
        <w:t xml:space="preserve">Wallace, C and A.J. Both. 2016. Evaluating operating characteristics of light sources for horticultural applications. </w:t>
      </w:r>
      <w:proofErr w:type="spellStart"/>
      <w:r w:rsidRPr="001D15D0">
        <w:rPr>
          <w:rFonts w:ascii="Times New Roman" w:hAnsi="Times New Roman"/>
        </w:rPr>
        <w:t>Acta</w:t>
      </w:r>
      <w:proofErr w:type="spellEnd"/>
      <w:r w:rsidRPr="001D15D0">
        <w:rPr>
          <w:rFonts w:ascii="Times New Roman" w:hAnsi="Times New Roman"/>
        </w:rPr>
        <w:t xml:space="preserve"> </w:t>
      </w:r>
      <w:proofErr w:type="spellStart"/>
      <w:r w:rsidRPr="001D15D0">
        <w:rPr>
          <w:rFonts w:ascii="Times New Roman" w:hAnsi="Times New Roman"/>
        </w:rPr>
        <w:t>Horticulturae</w:t>
      </w:r>
      <w:proofErr w:type="spellEnd"/>
      <w:r w:rsidRPr="001D15D0">
        <w:rPr>
          <w:rFonts w:ascii="Times New Roman" w:hAnsi="Times New Roman"/>
        </w:rPr>
        <w:t xml:space="preserve"> 1134: 435-444.</w:t>
      </w:r>
    </w:p>
    <w:p w:rsidR="00754C51" w:rsidRPr="001D15D0" w:rsidRDefault="00754C51" w:rsidP="00754C51">
      <w:pPr>
        <w:pStyle w:val="ListParagraph"/>
        <w:numPr>
          <w:ilvl w:val="0"/>
          <w:numId w:val="31"/>
        </w:numPr>
        <w:snapToGrid w:val="0"/>
        <w:rPr>
          <w:rFonts w:ascii="Times New Roman" w:hAnsi="Times New Roman"/>
        </w:rPr>
      </w:pPr>
      <w:r w:rsidRPr="001D15D0">
        <w:rPr>
          <w:rFonts w:ascii="Times New Roman" w:hAnsi="Times New Roman"/>
        </w:rPr>
        <w:t xml:space="preserve">Kubota, C., M. Kroggel, A.J. Both, J.F. Burr, and M. Whalen. 2016. Does supplemental lighting make sense for my crop? – Empirical evaluations. </w:t>
      </w:r>
      <w:proofErr w:type="spellStart"/>
      <w:r w:rsidRPr="001D15D0">
        <w:rPr>
          <w:rFonts w:ascii="Times New Roman" w:hAnsi="Times New Roman"/>
        </w:rPr>
        <w:t>Acta</w:t>
      </w:r>
      <w:proofErr w:type="spellEnd"/>
      <w:r w:rsidRPr="001D15D0">
        <w:rPr>
          <w:rFonts w:ascii="Times New Roman" w:hAnsi="Times New Roman"/>
        </w:rPr>
        <w:t xml:space="preserve"> </w:t>
      </w:r>
      <w:proofErr w:type="spellStart"/>
      <w:r w:rsidRPr="001D15D0">
        <w:rPr>
          <w:rFonts w:ascii="Times New Roman" w:hAnsi="Times New Roman"/>
        </w:rPr>
        <w:t>Horticulturae</w:t>
      </w:r>
      <w:proofErr w:type="spellEnd"/>
      <w:r w:rsidRPr="001D15D0">
        <w:rPr>
          <w:rFonts w:ascii="Times New Roman" w:hAnsi="Times New Roman"/>
        </w:rPr>
        <w:t xml:space="preserve"> 1134: 403-412.</w:t>
      </w:r>
    </w:p>
    <w:p w:rsidR="00754C51" w:rsidRPr="001D15D0" w:rsidRDefault="00754C51" w:rsidP="00754C51">
      <w:pPr>
        <w:pStyle w:val="ListParagraph"/>
        <w:numPr>
          <w:ilvl w:val="0"/>
          <w:numId w:val="31"/>
        </w:numPr>
        <w:snapToGrid w:val="0"/>
        <w:rPr>
          <w:rFonts w:ascii="Times New Roman" w:hAnsi="Times New Roman"/>
        </w:rPr>
      </w:pPr>
      <w:proofErr w:type="spellStart"/>
      <w:r w:rsidRPr="001D15D0">
        <w:rPr>
          <w:rFonts w:ascii="Times New Roman" w:hAnsi="Times New Roman"/>
        </w:rPr>
        <w:t>Özkan</w:t>
      </w:r>
      <w:proofErr w:type="spellEnd"/>
      <w:r w:rsidRPr="001D15D0">
        <w:rPr>
          <w:rFonts w:ascii="Times New Roman" w:hAnsi="Times New Roman"/>
        </w:rPr>
        <w:t xml:space="preserve">, B., R.G. Brumfield, R. </w:t>
      </w:r>
      <w:proofErr w:type="spellStart"/>
      <w:r w:rsidRPr="001D15D0">
        <w:rPr>
          <w:rFonts w:ascii="Times New Roman" w:hAnsi="Times New Roman"/>
        </w:rPr>
        <w:t>Vezne</w:t>
      </w:r>
      <w:proofErr w:type="spellEnd"/>
      <w:r w:rsidRPr="001D15D0">
        <w:rPr>
          <w:rFonts w:ascii="Times New Roman" w:hAnsi="Times New Roman"/>
        </w:rPr>
        <w:t xml:space="preserve">. 2016. Empowering women farmers with agricultural business management training (EMWOFA). AEON International Multidisciplinary Conference on Social Sciences and Arts. Pp. 184-192. ISBN 978-619-90803-0-6. http://aeonconferences.org/documents/Aeon_Conference_Proceedings.pdf. </w:t>
      </w:r>
    </w:p>
    <w:p w:rsidR="00754C51" w:rsidRPr="001D15D0" w:rsidRDefault="00754C51" w:rsidP="00754C51">
      <w:pPr>
        <w:pStyle w:val="BodyTextIndent3"/>
        <w:keepLines/>
        <w:widowControl/>
        <w:numPr>
          <w:ilvl w:val="0"/>
          <w:numId w:val="31"/>
        </w:numPr>
        <w:rPr>
          <w:sz w:val="22"/>
          <w:szCs w:val="22"/>
        </w:rPr>
      </w:pPr>
      <w:r w:rsidRPr="001D15D0">
        <w:rPr>
          <w:sz w:val="22"/>
          <w:szCs w:val="22"/>
        </w:rPr>
        <w:t xml:space="preserve">Ishii, M., L. </w:t>
      </w:r>
      <w:proofErr w:type="spellStart"/>
      <w:r w:rsidRPr="001D15D0">
        <w:rPr>
          <w:sz w:val="22"/>
          <w:szCs w:val="22"/>
        </w:rPr>
        <w:t>Okushima</w:t>
      </w:r>
      <w:proofErr w:type="spellEnd"/>
      <w:r w:rsidRPr="001D15D0">
        <w:rPr>
          <w:sz w:val="22"/>
          <w:szCs w:val="22"/>
        </w:rPr>
        <w:t xml:space="preserve">, H. Moriyama, S. </w:t>
      </w:r>
      <w:proofErr w:type="spellStart"/>
      <w:proofErr w:type="gramStart"/>
      <w:r w:rsidRPr="001D15D0">
        <w:rPr>
          <w:sz w:val="22"/>
          <w:szCs w:val="22"/>
        </w:rPr>
        <w:t>Sase</w:t>
      </w:r>
      <w:proofErr w:type="spellEnd"/>
      <w:proofErr w:type="gramEnd"/>
      <w:r w:rsidRPr="001D15D0">
        <w:rPr>
          <w:sz w:val="22"/>
          <w:szCs w:val="22"/>
        </w:rPr>
        <w:t xml:space="preserve">, N. Fukuchi, and A.J. Both. 2015. Experimental study of natural ventilation in an open-roof greenhouse during the summer. </w:t>
      </w:r>
      <w:proofErr w:type="spellStart"/>
      <w:r w:rsidRPr="001D15D0">
        <w:rPr>
          <w:sz w:val="22"/>
          <w:szCs w:val="22"/>
        </w:rPr>
        <w:t>Acta</w:t>
      </w:r>
      <w:proofErr w:type="spellEnd"/>
      <w:r w:rsidRPr="001D15D0">
        <w:rPr>
          <w:sz w:val="22"/>
          <w:szCs w:val="22"/>
        </w:rPr>
        <w:t xml:space="preserve"> </w:t>
      </w:r>
      <w:proofErr w:type="spellStart"/>
      <w:r w:rsidRPr="001D15D0">
        <w:rPr>
          <w:sz w:val="22"/>
          <w:szCs w:val="22"/>
        </w:rPr>
        <w:t>Horticulturae</w:t>
      </w:r>
      <w:proofErr w:type="spellEnd"/>
      <w:r w:rsidRPr="001D15D0">
        <w:rPr>
          <w:sz w:val="22"/>
          <w:szCs w:val="22"/>
        </w:rPr>
        <w:t xml:space="preserve"> 1107:67-74.</w:t>
      </w:r>
    </w:p>
    <w:p w:rsidR="001D15D0" w:rsidRDefault="001D15D0" w:rsidP="00754C51">
      <w:pPr>
        <w:pStyle w:val="BodyTextIndent3"/>
        <w:keepLines/>
        <w:widowControl/>
        <w:rPr>
          <w:sz w:val="22"/>
          <w:szCs w:val="22"/>
        </w:rPr>
      </w:pPr>
    </w:p>
    <w:p w:rsidR="00754C51" w:rsidRPr="001D15D0" w:rsidRDefault="00754C51" w:rsidP="00754C51">
      <w:pPr>
        <w:pStyle w:val="BodyTextIndent3"/>
        <w:keepLines/>
        <w:widowControl/>
        <w:rPr>
          <w:i/>
          <w:sz w:val="22"/>
          <w:szCs w:val="22"/>
        </w:rPr>
      </w:pPr>
      <w:r w:rsidRPr="001D15D0">
        <w:rPr>
          <w:i/>
          <w:sz w:val="22"/>
          <w:szCs w:val="22"/>
        </w:rPr>
        <w:t>Extension meetings/abstracts (NJ)</w:t>
      </w:r>
    </w:p>
    <w:p w:rsidR="00754C51" w:rsidRPr="001D15D0" w:rsidRDefault="00754C51" w:rsidP="00754C51">
      <w:pPr>
        <w:pStyle w:val="BodyTextIndent3"/>
        <w:keepLines/>
        <w:widowControl/>
        <w:numPr>
          <w:ilvl w:val="0"/>
          <w:numId w:val="32"/>
        </w:numPr>
        <w:tabs>
          <w:tab w:val="clear" w:pos="810"/>
          <w:tab w:val="left" w:pos="360"/>
        </w:tabs>
        <w:rPr>
          <w:sz w:val="22"/>
          <w:szCs w:val="22"/>
        </w:rPr>
      </w:pPr>
      <w:r w:rsidRPr="001D15D0">
        <w:rPr>
          <w:sz w:val="22"/>
          <w:szCs w:val="22"/>
        </w:rPr>
        <w:t>Both, A.J. 2016. Crop lighting. Proceedings of the 61</w:t>
      </w:r>
      <w:r w:rsidRPr="001D15D0">
        <w:rPr>
          <w:sz w:val="22"/>
          <w:szCs w:val="22"/>
          <w:vertAlign w:val="superscript"/>
        </w:rPr>
        <w:t>th</w:t>
      </w:r>
      <w:r w:rsidRPr="001D15D0">
        <w:rPr>
          <w:sz w:val="22"/>
          <w:szCs w:val="22"/>
        </w:rPr>
        <w:t xml:space="preserve"> New Jersey Agricultural Convention and Trade Show. February 9. Atlantic City, NJ. pp. 32.</w:t>
      </w:r>
    </w:p>
    <w:p w:rsidR="00754C51" w:rsidRPr="001D15D0" w:rsidRDefault="00754C51" w:rsidP="00754C51">
      <w:pPr>
        <w:pStyle w:val="BodyTextIndent3"/>
        <w:keepLines/>
        <w:widowControl/>
        <w:numPr>
          <w:ilvl w:val="0"/>
          <w:numId w:val="32"/>
        </w:numPr>
        <w:tabs>
          <w:tab w:val="clear" w:pos="810"/>
          <w:tab w:val="left" w:pos="360"/>
        </w:tabs>
        <w:rPr>
          <w:sz w:val="22"/>
          <w:szCs w:val="22"/>
        </w:rPr>
      </w:pPr>
      <w:r w:rsidRPr="001D15D0">
        <w:rPr>
          <w:sz w:val="22"/>
          <w:szCs w:val="22"/>
        </w:rPr>
        <w:t>Both, A.J. 2015. LED Lighting. Proceedings of the 60</w:t>
      </w:r>
      <w:r w:rsidRPr="001D15D0">
        <w:rPr>
          <w:sz w:val="22"/>
          <w:szCs w:val="22"/>
          <w:vertAlign w:val="superscript"/>
        </w:rPr>
        <w:t>th</w:t>
      </w:r>
      <w:r w:rsidRPr="001D15D0">
        <w:rPr>
          <w:sz w:val="22"/>
          <w:szCs w:val="22"/>
        </w:rPr>
        <w:t xml:space="preserve"> New Jersey Agricultural Convention and Trade Show. February 4. Atlantic City, NJ. pp. 89.</w:t>
      </w:r>
    </w:p>
    <w:p w:rsidR="00754C51" w:rsidRPr="001D15D0" w:rsidRDefault="00754C51" w:rsidP="00754C51">
      <w:pPr>
        <w:pStyle w:val="BodyTextIndent3"/>
        <w:keepLines/>
        <w:widowControl/>
        <w:numPr>
          <w:ilvl w:val="0"/>
          <w:numId w:val="32"/>
        </w:numPr>
        <w:tabs>
          <w:tab w:val="clear" w:pos="810"/>
          <w:tab w:val="left" w:pos="360"/>
        </w:tabs>
        <w:rPr>
          <w:sz w:val="22"/>
          <w:szCs w:val="22"/>
        </w:rPr>
      </w:pPr>
      <w:r w:rsidRPr="001D15D0">
        <w:rPr>
          <w:sz w:val="22"/>
          <w:szCs w:val="22"/>
        </w:rPr>
        <w:t>Both, A.J. 2015. High Tunnel Construction and Operation Update. Proceedings of the 60</w:t>
      </w:r>
      <w:r w:rsidRPr="001D15D0">
        <w:rPr>
          <w:sz w:val="22"/>
          <w:szCs w:val="22"/>
          <w:vertAlign w:val="superscript"/>
        </w:rPr>
        <w:t>th</w:t>
      </w:r>
      <w:r w:rsidRPr="001D15D0">
        <w:rPr>
          <w:sz w:val="22"/>
          <w:szCs w:val="22"/>
        </w:rPr>
        <w:t xml:space="preserve"> New Jersey Agricultural Convention and Trade Show. February 3. Atlantic City, NJ. pp. 52.</w:t>
      </w:r>
    </w:p>
    <w:p w:rsidR="00754C51" w:rsidRPr="001D15D0" w:rsidRDefault="00754C51" w:rsidP="00754C51">
      <w:pPr>
        <w:pStyle w:val="BodyTextIndent3"/>
        <w:keepLines/>
        <w:widowControl/>
        <w:numPr>
          <w:ilvl w:val="0"/>
          <w:numId w:val="32"/>
        </w:numPr>
        <w:tabs>
          <w:tab w:val="clear" w:pos="810"/>
          <w:tab w:val="left" w:pos="360"/>
        </w:tabs>
        <w:rPr>
          <w:sz w:val="22"/>
          <w:szCs w:val="22"/>
        </w:rPr>
      </w:pPr>
      <w:r w:rsidRPr="001D15D0">
        <w:rPr>
          <w:sz w:val="22"/>
          <w:szCs w:val="22"/>
        </w:rPr>
        <w:t>Both, A.J. 2014. Greenhouses. Proceedings of the 59</w:t>
      </w:r>
      <w:r w:rsidRPr="001D15D0">
        <w:rPr>
          <w:sz w:val="22"/>
          <w:szCs w:val="22"/>
          <w:vertAlign w:val="superscript"/>
        </w:rPr>
        <w:t>th</w:t>
      </w:r>
      <w:r w:rsidRPr="001D15D0">
        <w:rPr>
          <w:sz w:val="22"/>
          <w:szCs w:val="22"/>
        </w:rPr>
        <w:t xml:space="preserve"> New Jersey Agricultural Convention and Trade Show. February 4. Atlantic City, NJ. pp. 1.</w:t>
      </w:r>
    </w:p>
    <w:p w:rsidR="00754C51" w:rsidRPr="001D15D0" w:rsidRDefault="00754C51" w:rsidP="00754C51">
      <w:pPr>
        <w:pStyle w:val="BodyTextIndent3"/>
        <w:keepLines/>
        <w:widowControl/>
        <w:numPr>
          <w:ilvl w:val="0"/>
          <w:numId w:val="32"/>
        </w:numPr>
        <w:rPr>
          <w:sz w:val="22"/>
          <w:szCs w:val="22"/>
        </w:rPr>
      </w:pPr>
      <w:r w:rsidRPr="001D15D0">
        <w:rPr>
          <w:sz w:val="22"/>
          <w:szCs w:val="22"/>
        </w:rPr>
        <w:t>Both, A.J. 2014. Hydroponic lettuce production. Proceedings of the Mid Atlantic Fruit and Vegetable Convention. January 28-30. Hershey, PA. pp. 58-59.</w:t>
      </w:r>
    </w:p>
    <w:p w:rsidR="00754C51" w:rsidRPr="001D15D0" w:rsidRDefault="00754C51" w:rsidP="00754C51">
      <w:pPr>
        <w:pStyle w:val="ListParagraph"/>
        <w:keepLines/>
        <w:rPr>
          <w:rFonts w:ascii="Times New Roman" w:hAnsi="Times New Roman"/>
          <w:u w:val="single"/>
        </w:rPr>
      </w:pPr>
    </w:p>
    <w:p w:rsidR="00754C51" w:rsidRPr="001D15D0" w:rsidRDefault="00754C51" w:rsidP="001D15D0">
      <w:pPr>
        <w:keepLines/>
        <w:rPr>
          <w:i/>
        </w:rPr>
      </w:pPr>
      <w:r w:rsidRPr="001D15D0">
        <w:rPr>
          <w:i/>
        </w:rPr>
        <w:t>Rutgers Cooperative Extension Fact Sheet</w:t>
      </w:r>
    </w:p>
    <w:p w:rsidR="00754C51" w:rsidRPr="001D15D0" w:rsidRDefault="00754C51" w:rsidP="00754C51">
      <w:pPr>
        <w:pStyle w:val="ListParagraph"/>
        <w:numPr>
          <w:ilvl w:val="0"/>
          <w:numId w:val="32"/>
        </w:numPr>
        <w:tabs>
          <w:tab w:val="left" w:pos="360"/>
          <w:tab w:val="left" w:pos="2001"/>
          <w:tab w:val="left" w:pos="2577"/>
          <w:tab w:val="left" w:pos="3153"/>
          <w:tab w:val="left" w:pos="4737"/>
          <w:tab w:val="left" w:pos="6465"/>
        </w:tabs>
        <w:rPr>
          <w:rFonts w:ascii="Times New Roman" w:hAnsi="Times New Roman"/>
        </w:rPr>
      </w:pPr>
      <w:r w:rsidRPr="001D15D0">
        <w:rPr>
          <w:rFonts w:ascii="Times New Roman" w:hAnsi="Times New Roman"/>
        </w:rPr>
        <w:t>Manning, T., A.J. Both, and J. Rabin. 2014. Assessing on-farm equipment efficiency and energy use.  (Rutgers Cooperative Extension Web Publication). Available at: http://sustainable-farming.rutgers.edu/assessing-farm-equipment-efficiency/</w:t>
      </w:r>
    </w:p>
    <w:p w:rsidR="00754C51" w:rsidRPr="001D15D0" w:rsidRDefault="00754C51" w:rsidP="001D15D0">
      <w:pPr>
        <w:keepLines/>
      </w:pPr>
    </w:p>
    <w:p w:rsidR="00754C51" w:rsidRPr="001D15D0" w:rsidRDefault="00754C51" w:rsidP="001D15D0">
      <w:pPr>
        <w:keepLines/>
        <w:tabs>
          <w:tab w:val="left" w:pos="360"/>
        </w:tabs>
        <w:rPr>
          <w:i/>
        </w:rPr>
      </w:pPr>
      <w:r w:rsidRPr="001D15D0">
        <w:rPr>
          <w:i/>
        </w:rPr>
        <w:t>Online Extension Teaching</w:t>
      </w:r>
    </w:p>
    <w:p w:rsidR="00754C51" w:rsidRPr="001D15D0" w:rsidRDefault="00754C51" w:rsidP="00754C51">
      <w:pPr>
        <w:pStyle w:val="BodyTextIndent3"/>
        <w:keepLines/>
        <w:widowControl/>
        <w:numPr>
          <w:ilvl w:val="0"/>
          <w:numId w:val="32"/>
        </w:numPr>
        <w:rPr>
          <w:sz w:val="22"/>
          <w:szCs w:val="22"/>
        </w:rPr>
      </w:pPr>
      <w:r w:rsidRPr="001D15D0">
        <w:rPr>
          <w:sz w:val="22"/>
          <w:szCs w:val="22"/>
        </w:rPr>
        <w:t>Both, A.J. 2015. A video presentation titled ‘Greenhouse Energy Efficiency’ was delivered as part of the NE-SARE funded Farm Energy IQ project (collaboration with Penn State and the University of Vermont).</w:t>
      </w:r>
    </w:p>
    <w:p w:rsidR="00754C51" w:rsidRPr="001D15D0" w:rsidRDefault="00754C51" w:rsidP="00754C51">
      <w:pPr>
        <w:pStyle w:val="NormalWeb"/>
        <w:numPr>
          <w:ilvl w:val="0"/>
          <w:numId w:val="32"/>
        </w:numPr>
        <w:spacing w:before="0" w:beforeAutospacing="0" w:after="0" w:afterAutospacing="0"/>
        <w:rPr>
          <w:sz w:val="22"/>
          <w:szCs w:val="22"/>
        </w:rPr>
      </w:pPr>
      <w:proofErr w:type="spellStart"/>
      <w:r w:rsidRPr="001D15D0">
        <w:rPr>
          <w:sz w:val="22"/>
          <w:szCs w:val="22"/>
        </w:rPr>
        <w:t>DeVincentis</w:t>
      </w:r>
      <w:proofErr w:type="spellEnd"/>
      <w:r w:rsidRPr="001D15D0">
        <w:rPr>
          <w:sz w:val="22"/>
          <w:szCs w:val="22"/>
        </w:rPr>
        <w:t>, A.J., R.G. Brumfield, and P. Gottlieb. 2015. Recycling Waste Water Videos. We developed a series of videos to help greenhouse and nursery owners with costs and systems for recycling their waste water: http://aesop.rutgers.edu/~farmmgmt/recycling-water/index.html.</w:t>
      </w:r>
    </w:p>
    <w:p w:rsidR="00754C51" w:rsidRPr="001D15D0" w:rsidRDefault="00754C51" w:rsidP="00754C51">
      <w:pPr>
        <w:pStyle w:val="BodyTextIndent3"/>
        <w:keepLines/>
        <w:widowControl/>
        <w:numPr>
          <w:ilvl w:val="0"/>
          <w:numId w:val="32"/>
        </w:numPr>
        <w:rPr>
          <w:sz w:val="22"/>
          <w:szCs w:val="22"/>
        </w:rPr>
      </w:pPr>
      <w:r w:rsidRPr="001D15D0">
        <w:rPr>
          <w:sz w:val="22"/>
          <w:szCs w:val="22"/>
        </w:rPr>
        <w:t>Both, A.J. 2014. A total of eight video presentations were delivered as part of the multi-institutional USDA-HEC project (Ohio State, University of Arizona and Rutgers University). The titles include: Alternative Energy and Resource Use; Carbon Dioxide Enrichment; Evaporative Cooling and Shading; Greenhouse Heating Basics; Greenhouse Heating Systems; Greenhouse Location and Structures; Supplemental Lighting and Shading; Greenhouse (Mechanical) Ventilation.</w:t>
      </w:r>
    </w:p>
    <w:p w:rsidR="00754C51" w:rsidRPr="001D15D0" w:rsidRDefault="00754C51" w:rsidP="00754C51">
      <w:pPr>
        <w:pStyle w:val="BodyTextIndent3"/>
        <w:keepLines/>
        <w:widowControl/>
        <w:numPr>
          <w:ilvl w:val="0"/>
          <w:numId w:val="32"/>
        </w:numPr>
        <w:rPr>
          <w:sz w:val="22"/>
          <w:szCs w:val="22"/>
        </w:rPr>
      </w:pPr>
      <w:r w:rsidRPr="001D15D0">
        <w:rPr>
          <w:sz w:val="22"/>
          <w:szCs w:val="22"/>
        </w:rPr>
        <w:lastRenderedPageBreak/>
        <w:t>Brumfield, R.G. 2014. A total of eight video presentations were delivered as part of the multi-institutional USDA-HEC project (Ohio State, University of Arizona and Rutgers University). The titles include: Cost Accounting, Financial Statements, and Ratios; How to Price Your Products; Production Plan; SWOT Analysis: Strengths, Weaknesses, Opportunities and Threats; Writing a Business Plan; Why Have a Business Plan</w:t>
      </w:r>
      <w:proofErr w:type="gramStart"/>
      <w:r w:rsidRPr="001D15D0">
        <w:rPr>
          <w:sz w:val="22"/>
          <w:szCs w:val="22"/>
        </w:rPr>
        <w:t>?;</w:t>
      </w:r>
      <w:proofErr w:type="gramEnd"/>
      <w:r w:rsidRPr="001D15D0">
        <w:rPr>
          <w:sz w:val="22"/>
          <w:szCs w:val="22"/>
        </w:rPr>
        <w:t xml:space="preserve"> Developing a Mission Statement; Vegetable Greenhouse Overview.</w:t>
      </w:r>
    </w:p>
    <w:p w:rsidR="00754C51" w:rsidRPr="001D15D0" w:rsidRDefault="00754C51" w:rsidP="00754C51">
      <w:pPr>
        <w:pStyle w:val="BodyTextIndent3"/>
        <w:keepLines/>
        <w:widowControl/>
        <w:numPr>
          <w:ilvl w:val="0"/>
          <w:numId w:val="32"/>
        </w:numPr>
        <w:rPr>
          <w:sz w:val="22"/>
          <w:szCs w:val="22"/>
        </w:rPr>
      </w:pPr>
      <w:r w:rsidRPr="001D15D0">
        <w:rPr>
          <w:sz w:val="22"/>
          <w:szCs w:val="22"/>
        </w:rPr>
        <w:t>Both, A.J. 2014. Two webinars were delivered as part of the USDA-NRCS funded project titled ‘On-Farm Energy Quality Assurance Training Program' that was organized through the University of Wisconsin. The webinar titles were ‘Greenhouse heating and ventilation considerations’ and ‘Evaporative cooling, supplemental lighting and shading’.</w:t>
      </w:r>
    </w:p>
    <w:p w:rsidR="00754C51" w:rsidRPr="001D15D0" w:rsidRDefault="00754C51" w:rsidP="001D15D0">
      <w:pPr>
        <w:rPr>
          <w:sz w:val="22"/>
          <w:szCs w:val="22"/>
        </w:rPr>
      </w:pPr>
    </w:p>
    <w:p w:rsidR="00A07C16" w:rsidRPr="001D15D0" w:rsidRDefault="00A07C16" w:rsidP="00A07C16">
      <w:pPr>
        <w:ind w:left="720" w:hanging="720"/>
        <w:rPr>
          <w:sz w:val="22"/>
          <w:szCs w:val="22"/>
        </w:rPr>
      </w:pPr>
      <w:r w:rsidRPr="001D15D0">
        <w:rPr>
          <w:sz w:val="22"/>
          <w:szCs w:val="22"/>
        </w:rPr>
        <w:t>Virginia Tech:</w:t>
      </w:r>
    </w:p>
    <w:p w:rsidR="00A07C16" w:rsidRPr="001D15D0" w:rsidRDefault="00A07C16" w:rsidP="00A07C16">
      <w:pPr>
        <w:pStyle w:val="ListParagraph"/>
        <w:numPr>
          <w:ilvl w:val="0"/>
          <w:numId w:val="22"/>
        </w:numPr>
        <w:rPr>
          <w:rFonts w:ascii="Times New Roman" w:hAnsi="Times New Roman"/>
        </w:rPr>
      </w:pPr>
      <w:r w:rsidRPr="001D15D0">
        <w:rPr>
          <w:rFonts w:ascii="Times New Roman" w:hAnsi="Times New Roman"/>
        </w:rPr>
        <w:t>Latimer, J., M. Grossman, E. Lyons, M. Aiken and H. Scoggins. 2015. Using PGRs for early control of plant growth and development. Proc. 31</w:t>
      </w:r>
      <w:r w:rsidRPr="001D15D0">
        <w:rPr>
          <w:rFonts w:ascii="Times New Roman" w:hAnsi="Times New Roman"/>
          <w:vertAlign w:val="superscript"/>
        </w:rPr>
        <w:t>st</w:t>
      </w:r>
      <w:r w:rsidRPr="001D15D0">
        <w:rPr>
          <w:rFonts w:ascii="Times New Roman" w:hAnsi="Times New Roman"/>
        </w:rPr>
        <w:t xml:space="preserve"> Annual Pest and Production Management Conf., Soc. American Florists 31:24-30.</w:t>
      </w:r>
    </w:p>
    <w:p w:rsidR="00A07C16" w:rsidRPr="001D15D0" w:rsidRDefault="00A07C16" w:rsidP="00A07C16">
      <w:pPr>
        <w:pStyle w:val="ListParagraph"/>
        <w:numPr>
          <w:ilvl w:val="0"/>
          <w:numId w:val="22"/>
        </w:numPr>
        <w:autoSpaceDE w:val="0"/>
        <w:autoSpaceDN w:val="0"/>
        <w:adjustRightInd w:val="0"/>
        <w:rPr>
          <w:rFonts w:ascii="Times New Roman" w:hAnsi="Times New Roman"/>
        </w:rPr>
      </w:pPr>
      <w:r w:rsidRPr="001D15D0">
        <w:rPr>
          <w:rFonts w:ascii="Times New Roman" w:hAnsi="Times New Roman"/>
        </w:rPr>
        <w:t xml:space="preserve">Grossman* M., J. Freeborn, H. Scoggins, J. Latimer. 2014. Effects of Application Time of </w:t>
      </w:r>
      <w:proofErr w:type="spellStart"/>
      <w:r w:rsidRPr="001D15D0">
        <w:rPr>
          <w:rFonts w:ascii="Times New Roman" w:hAnsi="Times New Roman"/>
        </w:rPr>
        <w:t>Benzyladenine</w:t>
      </w:r>
      <w:proofErr w:type="spellEnd"/>
      <w:r w:rsidRPr="001D15D0">
        <w:rPr>
          <w:rFonts w:ascii="Times New Roman" w:hAnsi="Times New Roman"/>
        </w:rPr>
        <w:t xml:space="preserve"> on the Branching and Growth of Herbaceous Perennial Liners. </w:t>
      </w:r>
      <w:proofErr w:type="spellStart"/>
      <w:r w:rsidRPr="001D15D0">
        <w:rPr>
          <w:rFonts w:ascii="Times New Roman" w:hAnsi="Times New Roman"/>
        </w:rPr>
        <w:t>Acta</w:t>
      </w:r>
      <w:proofErr w:type="spellEnd"/>
      <w:r w:rsidRPr="001D15D0">
        <w:rPr>
          <w:rFonts w:ascii="Times New Roman" w:hAnsi="Times New Roman"/>
        </w:rPr>
        <w:t xml:space="preserve"> </w:t>
      </w:r>
      <w:proofErr w:type="spellStart"/>
      <w:r w:rsidRPr="001D15D0">
        <w:rPr>
          <w:rFonts w:ascii="Times New Roman" w:hAnsi="Times New Roman"/>
        </w:rPr>
        <w:t>Hort</w:t>
      </w:r>
      <w:proofErr w:type="spellEnd"/>
      <w:r w:rsidRPr="001D15D0">
        <w:rPr>
          <w:rFonts w:ascii="Times New Roman" w:hAnsi="Times New Roman"/>
        </w:rPr>
        <w:t xml:space="preserve"> 1042:237-242.</w:t>
      </w:r>
    </w:p>
    <w:p w:rsidR="00A07C16" w:rsidRPr="001D15D0" w:rsidRDefault="00A07C16" w:rsidP="00A07C16">
      <w:pPr>
        <w:tabs>
          <w:tab w:val="left" w:pos="270"/>
        </w:tabs>
        <w:rPr>
          <w:sz w:val="22"/>
          <w:szCs w:val="22"/>
        </w:rPr>
      </w:pPr>
    </w:p>
    <w:p w:rsidR="00A07C16" w:rsidRPr="001D15D0" w:rsidRDefault="00A07C16" w:rsidP="00821B7B">
      <w:pPr>
        <w:tabs>
          <w:tab w:val="left" w:pos="270"/>
        </w:tabs>
        <w:ind w:left="360" w:hanging="360"/>
        <w:rPr>
          <w:sz w:val="22"/>
          <w:szCs w:val="22"/>
        </w:rPr>
      </w:pPr>
      <w:r w:rsidRPr="001D15D0">
        <w:rPr>
          <w:sz w:val="22"/>
          <w:szCs w:val="22"/>
        </w:rPr>
        <w:t>OSU:</w:t>
      </w:r>
    </w:p>
    <w:p w:rsidR="00A07C16" w:rsidRPr="001D15D0" w:rsidRDefault="00A07C16" w:rsidP="00A07C16">
      <w:pPr>
        <w:pStyle w:val="PlainText"/>
        <w:numPr>
          <w:ilvl w:val="0"/>
          <w:numId w:val="14"/>
        </w:numPr>
        <w:snapToGrid w:val="0"/>
        <w:jc w:val="left"/>
        <w:rPr>
          <w:rFonts w:ascii="Times New Roman" w:eastAsia="MS Gothic" w:hAnsi="Times New Roman"/>
          <w:sz w:val="22"/>
          <w:szCs w:val="22"/>
        </w:rPr>
      </w:pPr>
      <w:r w:rsidRPr="001D15D0">
        <w:rPr>
          <w:rFonts w:ascii="Times New Roman" w:eastAsia="MS Gothic" w:hAnsi="Times New Roman"/>
          <w:sz w:val="22"/>
          <w:szCs w:val="22"/>
        </w:rPr>
        <w:t xml:space="preserve">Garcia, K. and </w:t>
      </w:r>
      <w:r w:rsidRPr="001D15D0">
        <w:rPr>
          <w:rFonts w:ascii="Times New Roman" w:eastAsia="MS Gothic" w:hAnsi="Times New Roman"/>
          <w:b/>
          <w:sz w:val="22"/>
          <w:szCs w:val="22"/>
        </w:rPr>
        <w:t>C. Kubota</w:t>
      </w:r>
      <w:r w:rsidRPr="001D15D0">
        <w:rPr>
          <w:rFonts w:ascii="Times New Roman" w:eastAsia="MS Gothic" w:hAnsi="Times New Roman"/>
          <w:sz w:val="22"/>
          <w:szCs w:val="22"/>
        </w:rPr>
        <w:t xml:space="preserve">. 2017. Physiology of strawberry plants under controlled environment: Diurnal change in leaf net photosynthetic rate. </w:t>
      </w:r>
      <w:proofErr w:type="spellStart"/>
      <w:r w:rsidRPr="001D15D0">
        <w:rPr>
          <w:rFonts w:ascii="Times New Roman" w:eastAsia="MS Gothic" w:hAnsi="Times New Roman"/>
          <w:sz w:val="22"/>
          <w:szCs w:val="22"/>
        </w:rPr>
        <w:t>Acta</w:t>
      </w:r>
      <w:proofErr w:type="spellEnd"/>
      <w:r w:rsidRPr="001D15D0">
        <w:rPr>
          <w:rFonts w:ascii="Times New Roman" w:eastAsia="MS Gothic" w:hAnsi="Times New Roman"/>
          <w:sz w:val="22"/>
          <w:szCs w:val="22"/>
        </w:rPr>
        <w:t xml:space="preserve"> </w:t>
      </w:r>
      <w:proofErr w:type="spellStart"/>
      <w:r w:rsidRPr="001D15D0">
        <w:rPr>
          <w:rFonts w:ascii="Times New Roman" w:eastAsia="MS Gothic" w:hAnsi="Times New Roman"/>
          <w:sz w:val="22"/>
          <w:szCs w:val="22"/>
        </w:rPr>
        <w:t>Horticulturae</w:t>
      </w:r>
      <w:proofErr w:type="spellEnd"/>
      <w:r w:rsidRPr="001D15D0">
        <w:rPr>
          <w:rFonts w:ascii="Times New Roman" w:eastAsia="MS Gothic" w:hAnsi="Times New Roman"/>
          <w:sz w:val="22"/>
          <w:szCs w:val="22"/>
        </w:rPr>
        <w:t xml:space="preserve"> 1156:445-452.</w:t>
      </w:r>
    </w:p>
    <w:p w:rsidR="00A07C16" w:rsidRPr="001D15D0" w:rsidRDefault="00A07C16" w:rsidP="00A07C16">
      <w:pPr>
        <w:pStyle w:val="PlainText"/>
        <w:numPr>
          <w:ilvl w:val="0"/>
          <w:numId w:val="14"/>
        </w:numPr>
        <w:snapToGrid w:val="0"/>
        <w:jc w:val="left"/>
        <w:rPr>
          <w:rFonts w:ascii="Times New Roman" w:eastAsia="MS Gothic" w:hAnsi="Times New Roman"/>
          <w:sz w:val="22"/>
          <w:szCs w:val="22"/>
        </w:rPr>
      </w:pPr>
      <w:r w:rsidRPr="001D15D0">
        <w:rPr>
          <w:rFonts w:ascii="Times New Roman" w:eastAsia="MS Gothic" w:hAnsi="Times New Roman"/>
          <w:sz w:val="22"/>
          <w:szCs w:val="22"/>
        </w:rPr>
        <w:t xml:space="preserve">Garcia, K. and </w:t>
      </w:r>
      <w:r w:rsidRPr="001D15D0">
        <w:rPr>
          <w:rFonts w:ascii="Times New Roman" w:eastAsia="MS Gothic" w:hAnsi="Times New Roman"/>
          <w:b/>
          <w:sz w:val="22"/>
          <w:szCs w:val="22"/>
        </w:rPr>
        <w:t>C. Kubota</w:t>
      </w:r>
      <w:r w:rsidRPr="001D15D0">
        <w:rPr>
          <w:rFonts w:ascii="Times New Roman" w:eastAsia="MS Gothic" w:hAnsi="Times New Roman"/>
          <w:sz w:val="22"/>
          <w:szCs w:val="22"/>
        </w:rPr>
        <w:t xml:space="preserve">. 2017. Flowering responses of North American strawberry cultivars. </w:t>
      </w:r>
      <w:proofErr w:type="spellStart"/>
      <w:r w:rsidRPr="001D15D0">
        <w:rPr>
          <w:rFonts w:ascii="Times New Roman" w:eastAsia="MS Gothic" w:hAnsi="Times New Roman"/>
          <w:sz w:val="22"/>
          <w:szCs w:val="22"/>
        </w:rPr>
        <w:t>Acta</w:t>
      </w:r>
      <w:proofErr w:type="spellEnd"/>
      <w:r w:rsidRPr="001D15D0">
        <w:rPr>
          <w:rFonts w:ascii="Times New Roman" w:eastAsia="MS Gothic" w:hAnsi="Times New Roman"/>
          <w:sz w:val="22"/>
          <w:szCs w:val="22"/>
        </w:rPr>
        <w:t xml:space="preserve"> </w:t>
      </w:r>
      <w:proofErr w:type="spellStart"/>
      <w:r w:rsidRPr="001D15D0">
        <w:rPr>
          <w:rFonts w:ascii="Times New Roman" w:eastAsia="MS Gothic" w:hAnsi="Times New Roman"/>
          <w:sz w:val="22"/>
          <w:szCs w:val="22"/>
        </w:rPr>
        <w:t>Horticulturae</w:t>
      </w:r>
      <w:proofErr w:type="spellEnd"/>
      <w:r w:rsidRPr="001D15D0">
        <w:rPr>
          <w:rFonts w:ascii="Times New Roman" w:eastAsia="MS Gothic" w:hAnsi="Times New Roman"/>
          <w:sz w:val="22"/>
          <w:szCs w:val="22"/>
        </w:rPr>
        <w:t xml:space="preserve"> 1156:483-490.</w:t>
      </w:r>
    </w:p>
    <w:p w:rsidR="00A07C16" w:rsidRPr="001D15D0" w:rsidRDefault="00A07C16" w:rsidP="00A07C16">
      <w:pPr>
        <w:pStyle w:val="PlainText"/>
        <w:numPr>
          <w:ilvl w:val="0"/>
          <w:numId w:val="14"/>
        </w:numPr>
        <w:snapToGrid w:val="0"/>
        <w:jc w:val="left"/>
        <w:rPr>
          <w:rFonts w:ascii="Times New Roman" w:eastAsia="MS Gothic" w:hAnsi="Times New Roman"/>
          <w:sz w:val="22"/>
          <w:szCs w:val="22"/>
        </w:rPr>
      </w:pPr>
      <w:r w:rsidRPr="001D15D0">
        <w:rPr>
          <w:rFonts w:ascii="Times New Roman" w:eastAsia="MS Gothic" w:hAnsi="Times New Roman"/>
          <w:sz w:val="22"/>
          <w:szCs w:val="22"/>
        </w:rPr>
        <w:t xml:space="preserve">Kroggel, M. and </w:t>
      </w:r>
      <w:r w:rsidRPr="001D15D0">
        <w:rPr>
          <w:rFonts w:ascii="Times New Roman" w:eastAsia="MS Gothic" w:hAnsi="Times New Roman"/>
          <w:b/>
          <w:sz w:val="22"/>
          <w:szCs w:val="22"/>
        </w:rPr>
        <w:t>C. Kubota</w:t>
      </w:r>
      <w:r w:rsidRPr="001D15D0">
        <w:rPr>
          <w:rFonts w:ascii="Times New Roman" w:eastAsia="MS Gothic" w:hAnsi="Times New Roman"/>
          <w:sz w:val="22"/>
          <w:szCs w:val="22"/>
        </w:rPr>
        <w:t xml:space="preserve">. 2017. Controlled environment strategies for tipburn management in greenhouse strawberry production. </w:t>
      </w:r>
      <w:proofErr w:type="spellStart"/>
      <w:r w:rsidRPr="001D15D0">
        <w:rPr>
          <w:rFonts w:ascii="Times New Roman" w:eastAsia="MS Gothic" w:hAnsi="Times New Roman"/>
          <w:sz w:val="22"/>
          <w:szCs w:val="22"/>
        </w:rPr>
        <w:t>Acta</w:t>
      </w:r>
      <w:proofErr w:type="spellEnd"/>
      <w:r w:rsidRPr="001D15D0">
        <w:rPr>
          <w:rFonts w:ascii="Times New Roman" w:eastAsia="MS Gothic" w:hAnsi="Times New Roman"/>
          <w:sz w:val="22"/>
          <w:szCs w:val="22"/>
        </w:rPr>
        <w:t xml:space="preserve"> </w:t>
      </w:r>
      <w:proofErr w:type="spellStart"/>
      <w:r w:rsidRPr="001D15D0">
        <w:rPr>
          <w:rFonts w:ascii="Times New Roman" w:eastAsia="MS Gothic" w:hAnsi="Times New Roman"/>
          <w:sz w:val="22"/>
          <w:szCs w:val="22"/>
        </w:rPr>
        <w:t>Horticulturae</w:t>
      </w:r>
      <w:proofErr w:type="spellEnd"/>
      <w:r w:rsidRPr="001D15D0">
        <w:rPr>
          <w:rFonts w:ascii="Times New Roman" w:eastAsia="MS Gothic" w:hAnsi="Times New Roman"/>
          <w:sz w:val="22"/>
          <w:szCs w:val="22"/>
        </w:rPr>
        <w:t xml:space="preserve"> 1156:529-536.</w:t>
      </w:r>
    </w:p>
    <w:p w:rsidR="00A07C16" w:rsidRPr="001D15D0" w:rsidRDefault="00A07C16" w:rsidP="00A07C16">
      <w:pPr>
        <w:tabs>
          <w:tab w:val="left" w:pos="270"/>
        </w:tabs>
        <w:rPr>
          <w:sz w:val="22"/>
          <w:szCs w:val="22"/>
        </w:rPr>
      </w:pPr>
    </w:p>
    <w:p w:rsidR="004D2F7E" w:rsidRPr="001D15D0" w:rsidRDefault="004D2F7E" w:rsidP="00821B7B">
      <w:pPr>
        <w:tabs>
          <w:tab w:val="left" w:pos="270"/>
        </w:tabs>
        <w:ind w:left="360" w:hanging="360"/>
        <w:rPr>
          <w:sz w:val="22"/>
          <w:szCs w:val="22"/>
        </w:rPr>
      </w:pPr>
      <w:r w:rsidRPr="001D15D0">
        <w:rPr>
          <w:sz w:val="22"/>
          <w:szCs w:val="22"/>
        </w:rPr>
        <w:t>CT:</w:t>
      </w:r>
    </w:p>
    <w:p w:rsidR="00821B7B" w:rsidRPr="00386236" w:rsidRDefault="00821B7B" w:rsidP="004D2F7E">
      <w:pPr>
        <w:pStyle w:val="ListParagraph"/>
        <w:numPr>
          <w:ilvl w:val="0"/>
          <w:numId w:val="6"/>
        </w:numPr>
        <w:tabs>
          <w:tab w:val="left" w:pos="270"/>
        </w:tabs>
        <w:rPr>
          <w:rStyle w:val="Hyperlink"/>
          <w:rFonts w:ascii="Times New Roman" w:hAnsi="Times New Roman"/>
          <w:color w:val="auto"/>
          <w:u w:val="none"/>
        </w:rPr>
      </w:pPr>
      <w:r w:rsidRPr="001D15D0">
        <w:rPr>
          <w:rFonts w:ascii="Times New Roman" w:hAnsi="Times New Roman"/>
        </w:rPr>
        <w:t xml:space="preserve">Liu C, J Wu, RE </w:t>
      </w:r>
      <w:proofErr w:type="spellStart"/>
      <w:r w:rsidRPr="001D15D0">
        <w:rPr>
          <w:rFonts w:ascii="Times New Roman" w:hAnsi="Times New Roman"/>
        </w:rPr>
        <w:t>Raudales</w:t>
      </w:r>
      <w:proofErr w:type="spellEnd"/>
      <w:r w:rsidRPr="001D15D0">
        <w:rPr>
          <w:rFonts w:ascii="Times New Roman" w:hAnsi="Times New Roman"/>
        </w:rPr>
        <w:t xml:space="preserve">, R </w:t>
      </w:r>
      <w:proofErr w:type="spellStart"/>
      <w:r w:rsidRPr="001D15D0">
        <w:rPr>
          <w:rFonts w:ascii="Times New Roman" w:hAnsi="Times New Roman"/>
        </w:rPr>
        <w:t>McAvoy</w:t>
      </w:r>
      <w:proofErr w:type="spellEnd"/>
      <w:r w:rsidRPr="001D15D0">
        <w:rPr>
          <w:rFonts w:ascii="Times New Roman" w:hAnsi="Times New Roman"/>
        </w:rPr>
        <w:t xml:space="preserve">, D Theobald, X Yang. An experimental study on energy and water uses of a newly developed GREENBOX farming system. ASABE paper No. 18000891 </w:t>
      </w:r>
      <w:hyperlink r:id="rId16" w:history="1">
        <w:r w:rsidRPr="001D15D0">
          <w:rPr>
            <w:rStyle w:val="Hyperlink"/>
            <w:rFonts w:ascii="Times New Roman" w:hAnsi="Times New Roman"/>
          </w:rPr>
          <w:t>doi:10.13031/aim.201800891</w:t>
        </w:r>
      </w:hyperlink>
    </w:p>
    <w:p w:rsidR="00386236" w:rsidRDefault="00386236" w:rsidP="00386236">
      <w:pPr>
        <w:tabs>
          <w:tab w:val="left" w:pos="270"/>
        </w:tabs>
        <w:rPr>
          <w:rStyle w:val="Hyperlink"/>
          <w:color w:val="auto"/>
          <w:u w:val="none"/>
        </w:rPr>
      </w:pPr>
    </w:p>
    <w:p w:rsidR="00386236" w:rsidRDefault="00386236" w:rsidP="00386236">
      <w:pPr>
        <w:tabs>
          <w:tab w:val="left" w:pos="270"/>
        </w:tabs>
        <w:rPr>
          <w:rStyle w:val="Hyperlink"/>
          <w:color w:val="auto"/>
          <w:u w:val="none"/>
        </w:rPr>
      </w:pPr>
      <w:r>
        <w:rPr>
          <w:rStyle w:val="Hyperlink"/>
          <w:color w:val="auto"/>
          <w:u w:val="none"/>
        </w:rPr>
        <w:t>Cornell:</w:t>
      </w:r>
    </w:p>
    <w:p w:rsidR="00386236" w:rsidRPr="00EA62EB" w:rsidRDefault="00386236" w:rsidP="00386236">
      <w:pPr>
        <w:pStyle w:val="NormalWeb"/>
        <w:numPr>
          <w:ilvl w:val="0"/>
          <w:numId w:val="6"/>
        </w:numPr>
        <w:spacing w:before="0" w:beforeAutospacing="0" w:after="0" w:afterAutospacing="0"/>
        <w:rPr>
          <w:b/>
          <w:bCs/>
        </w:rPr>
      </w:pPr>
      <w:r>
        <w:rPr>
          <w:bCs/>
        </w:rPr>
        <w:t>Harbick, K. and Albright, L.D. 2016</w:t>
      </w:r>
      <w:r w:rsidRPr="00602AA0">
        <w:rPr>
          <w:bCs/>
        </w:rPr>
        <w:t xml:space="preserve">. Comparison of energy consumption: greenhouses and plant factories. </w:t>
      </w:r>
      <w:proofErr w:type="spellStart"/>
      <w:r w:rsidRPr="00602AA0">
        <w:rPr>
          <w:bCs/>
        </w:rPr>
        <w:t>Acta</w:t>
      </w:r>
      <w:proofErr w:type="spellEnd"/>
      <w:r w:rsidRPr="00602AA0">
        <w:rPr>
          <w:bCs/>
        </w:rPr>
        <w:t xml:space="preserve"> </w:t>
      </w:r>
      <w:proofErr w:type="spellStart"/>
      <w:r>
        <w:rPr>
          <w:bCs/>
        </w:rPr>
        <w:t>Hortic</w:t>
      </w:r>
      <w:proofErr w:type="spellEnd"/>
      <w:r>
        <w:rPr>
          <w:bCs/>
        </w:rPr>
        <w:t xml:space="preserve">. 1134, 285-292 </w:t>
      </w:r>
      <w:r w:rsidRPr="00602AA0">
        <w:rPr>
          <w:bCs/>
        </w:rPr>
        <w:t>DOI: 10.17660/ActaHortic.2016.1134.38</w:t>
      </w:r>
    </w:p>
    <w:p w:rsidR="00386236" w:rsidRPr="00386236" w:rsidRDefault="00386236" w:rsidP="00386236">
      <w:pPr>
        <w:pStyle w:val="NormalWeb"/>
        <w:numPr>
          <w:ilvl w:val="0"/>
          <w:numId w:val="6"/>
        </w:numPr>
        <w:spacing w:before="0" w:beforeAutospacing="0" w:after="0" w:afterAutospacing="0"/>
        <w:rPr>
          <w:rStyle w:val="Hyperlink"/>
          <w:bCs/>
          <w:color w:val="auto"/>
          <w:u w:val="none"/>
        </w:rPr>
      </w:pPr>
      <w:r w:rsidRPr="00D4207B">
        <w:rPr>
          <w:bCs/>
        </w:rPr>
        <w:t>Harbick, K., Albright, L.D., and Mattson, N.S. Electrical savings comparison of supplemental lighting control systems in greenhouse environments. 2016 ASABE Annual International Meeting. American Society of Agricultural and Biological Engineers, 2016. 8 pp. DOI: 10.13031/aim.20162460478</w:t>
      </w:r>
    </w:p>
    <w:p w:rsidR="00821B7B" w:rsidRPr="001D15D0" w:rsidRDefault="00821B7B" w:rsidP="000000F9">
      <w:pPr>
        <w:pStyle w:val="NormalWeb"/>
        <w:spacing w:before="0" w:beforeAutospacing="0" w:after="0" w:afterAutospacing="0"/>
        <w:rPr>
          <w:b/>
          <w:bCs/>
          <w:sz w:val="22"/>
          <w:szCs w:val="22"/>
        </w:rPr>
      </w:pPr>
    </w:p>
    <w:p w:rsidR="00FC475D" w:rsidRPr="001D15D0" w:rsidRDefault="00FC475D" w:rsidP="00740CE8">
      <w:pPr>
        <w:pStyle w:val="NormalWeb"/>
        <w:spacing w:before="0" w:beforeAutospacing="0" w:after="0" w:afterAutospacing="0"/>
        <w:rPr>
          <w:sz w:val="22"/>
          <w:szCs w:val="22"/>
        </w:rPr>
      </w:pPr>
      <w:r w:rsidRPr="001D15D0">
        <w:rPr>
          <w:b/>
          <w:bCs/>
          <w:sz w:val="22"/>
          <w:szCs w:val="22"/>
        </w:rPr>
        <w:t>Popular Articles (Published)</w:t>
      </w:r>
      <w:r w:rsidRPr="001D15D0">
        <w:rPr>
          <w:sz w:val="22"/>
          <w:szCs w:val="22"/>
        </w:rPr>
        <w:t> </w:t>
      </w:r>
    </w:p>
    <w:p w:rsidR="00740CE8" w:rsidRPr="001D15D0" w:rsidRDefault="00740CE8" w:rsidP="003041F1">
      <w:pPr>
        <w:pStyle w:val="JymesStyle"/>
        <w:keepLines/>
        <w:ind w:left="180" w:hanging="180"/>
        <w:rPr>
          <w:sz w:val="22"/>
          <w:szCs w:val="22"/>
        </w:rPr>
      </w:pPr>
    </w:p>
    <w:p w:rsidR="003E7CE8" w:rsidRPr="001D15D0" w:rsidRDefault="003E7CE8" w:rsidP="003041F1">
      <w:pPr>
        <w:pStyle w:val="JymesStyle"/>
        <w:keepLines/>
        <w:ind w:left="180" w:hanging="180"/>
        <w:rPr>
          <w:sz w:val="22"/>
          <w:szCs w:val="22"/>
        </w:rPr>
      </w:pPr>
      <w:r w:rsidRPr="001D15D0">
        <w:rPr>
          <w:sz w:val="22"/>
          <w:szCs w:val="22"/>
        </w:rPr>
        <w:t>UNH:</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i/>
        </w:rPr>
      </w:pPr>
      <w:r w:rsidRPr="001D15D0">
        <w:rPr>
          <w:rFonts w:ascii="Times New Roman" w:hAnsi="Times New Roman"/>
          <w:bCs/>
        </w:rPr>
        <w:t xml:space="preserve">Dickson, R. Dealing with salty irrigation water. </w:t>
      </w:r>
      <w:proofErr w:type="gramStart"/>
      <w:r w:rsidRPr="001D15D0">
        <w:rPr>
          <w:rFonts w:ascii="Times New Roman" w:hAnsi="Times New Roman"/>
          <w:bCs/>
        </w:rPr>
        <w:t>e-GRO</w:t>
      </w:r>
      <w:proofErr w:type="gramEnd"/>
      <w:r w:rsidRPr="001D15D0">
        <w:rPr>
          <w:rFonts w:ascii="Times New Roman" w:hAnsi="Times New Roman"/>
          <w:bCs/>
        </w:rPr>
        <w:t xml:space="preserve"> Alert. May 2018.</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i/>
        </w:rPr>
      </w:pPr>
      <w:r w:rsidRPr="001D15D0">
        <w:rPr>
          <w:rFonts w:ascii="Times New Roman" w:hAnsi="Times New Roman"/>
          <w:bCs/>
        </w:rPr>
        <w:t xml:space="preserve">DeGenring, L., Dickson, R., and Poleatewich, A. What is swimming around your roots? </w:t>
      </w:r>
      <w:proofErr w:type="gramStart"/>
      <w:r w:rsidRPr="001D15D0">
        <w:rPr>
          <w:rFonts w:ascii="Times New Roman" w:hAnsi="Times New Roman"/>
          <w:bCs/>
        </w:rPr>
        <w:t>e-GRO</w:t>
      </w:r>
      <w:proofErr w:type="gramEnd"/>
      <w:r w:rsidRPr="001D15D0">
        <w:rPr>
          <w:rFonts w:ascii="Times New Roman" w:hAnsi="Times New Roman"/>
          <w:bCs/>
        </w:rPr>
        <w:t xml:space="preserve"> Edible Alert. April 2018.</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i/>
        </w:rPr>
      </w:pPr>
      <w:r w:rsidRPr="001D15D0">
        <w:rPr>
          <w:rFonts w:ascii="Times New Roman" w:hAnsi="Times New Roman"/>
        </w:rPr>
        <w:t>Kacira, M., Mattson, N., Dickson, R. and Lopez, R. 2018. Urban crop production in vertical farms. Greenhouse Management.</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 xml:space="preserve">Dickson, R. Having success with container edibles. </w:t>
      </w:r>
      <w:proofErr w:type="spellStart"/>
      <w:r w:rsidRPr="001D15D0">
        <w:rPr>
          <w:rFonts w:ascii="Times New Roman" w:hAnsi="Times New Roman"/>
          <w:bCs/>
        </w:rPr>
        <w:t>GrowerTalks</w:t>
      </w:r>
      <w:proofErr w:type="spellEnd"/>
      <w:r w:rsidRPr="001D15D0">
        <w:rPr>
          <w:rFonts w:ascii="Times New Roman" w:hAnsi="Times New Roman"/>
          <w:bCs/>
        </w:rPr>
        <w:t>. September 2017.</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lastRenderedPageBreak/>
        <w:t xml:space="preserve">Dickson, R. and P. Fisher. Understanding the pH personality of your crops. </w:t>
      </w:r>
      <w:proofErr w:type="spellStart"/>
      <w:r w:rsidRPr="001D15D0">
        <w:rPr>
          <w:rFonts w:ascii="Times New Roman" w:hAnsi="Times New Roman"/>
          <w:bCs/>
        </w:rPr>
        <w:t>GrowerTalks</w:t>
      </w:r>
      <w:proofErr w:type="spellEnd"/>
      <w:r w:rsidRPr="001D15D0">
        <w:rPr>
          <w:rFonts w:ascii="Times New Roman" w:hAnsi="Times New Roman"/>
          <w:bCs/>
        </w:rPr>
        <w:t>. August 2017.</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 xml:space="preserve">Dickson, R. and P. Fisher. Why do geraniums drop pH? </w:t>
      </w:r>
      <w:proofErr w:type="spellStart"/>
      <w:r w:rsidRPr="001D15D0">
        <w:rPr>
          <w:rFonts w:ascii="Times New Roman" w:hAnsi="Times New Roman"/>
          <w:bCs/>
        </w:rPr>
        <w:t>GrowerTalks</w:t>
      </w:r>
      <w:proofErr w:type="spellEnd"/>
      <w:r w:rsidRPr="001D15D0">
        <w:rPr>
          <w:rFonts w:ascii="Times New Roman" w:hAnsi="Times New Roman"/>
          <w:bCs/>
        </w:rPr>
        <w:t>. May 2017.</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 xml:space="preserve">Dickson, R. Control plant growth and height for potted herbs. </w:t>
      </w:r>
      <w:proofErr w:type="gramStart"/>
      <w:r w:rsidRPr="001D15D0">
        <w:rPr>
          <w:rFonts w:ascii="Times New Roman" w:hAnsi="Times New Roman"/>
          <w:bCs/>
        </w:rPr>
        <w:t>e-GRO</w:t>
      </w:r>
      <w:proofErr w:type="gramEnd"/>
      <w:r w:rsidRPr="001D15D0">
        <w:rPr>
          <w:rFonts w:ascii="Times New Roman" w:hAnsi="Times New Roman"/>
          <w:bCs/>
        </w:rPr>
        <w:t xml:space="preserve"> Edible Alert. May 2017.</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Dickson, R. and P. Fisher. Edible crop species differ in their pH effect in hydroponics. Produce Grower. July 2017.</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Dickson, R. and P. Fisher. High pH is often caused by excessive leaching. Greenhouse Management. June 2017.</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 xml:space="preserve">Dickson, R. High pH caused by excessive leaching. </w:t>
      </w:r>
      <w:proofErr w:type="gramStart"/>
      <w:r w:rsidRPr="001D15D0">
        <w:rPr>
          <w:rFonts w:ascii="Times New Roman" w:hAnsi="Times New Roman"/>
          <w:bCs/>
        </w:rPr>
        <w:t>e-GRO</w:t>
      </w:r>
      <w:proofErr w:type="gramEnd"/>
      <w:r w:rsidRPr="001D15D0">
        <w:rPr>
          <w:rFonts w:ascii="Times New Roman" w:hAnsi="Times New Roman"/>
          <w:bCs/>
        </w:rPr>
        <w:t xml:space="preserve"> Alert. June 2017.</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 xml:space="preserve">Dickson, R. Manage pH using water soluble fertilizers. </w:t>
      </w:r>
      <w:proofErr w:type="gramStart"/>
      <w:r w:rsidRPr="001D15D0">
        <w:rPr>
          <w:rFonts w:ascii="Times New Roman" w:hAnsi="Times New Roman"/>
          <w:bCs/>
        </w:rPr>
        <w:t>e-GRO</w:t>
      </w:r>
      <w:proofErr w:type="gramEnd"/>
      <w:r w:rsidRPr="001D15D0">
        <w:rPr>
          <w:rFonts w:ascii="Times New Roman" w:hAnsi="Times New Roman"/>
          <w:bCs/>
        </w:rPr>
        <w:t xml:space="preserve"> Alert. February 2017.</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 xml:space="preserve">Fisher, Paul, </w:t>
      </w:r>
      <w:proofErr w:type="spellStart"/>
      <w:r w:rsidRPr="001D15D0">
        <w:rPr>
          <w:rFonts w:ascii="Times New Roman" w:hAnsi="Times New Roman"/>
          <w:bCs/>
        </w:rPr>
        <w:t>Jinsheng</w:t>
      </w:r>
      <w:proofErr w:type="spellEnd"/>
      <w:r w:rsidRPr="001D15D0">
        <w:rPr>
          <w:rFonts w:ascii="Times New Roman" w:hAnsi="Times New Roman"/>
          <w:bCs/>
        </w:rPr>
        <w:t xml:space="preserve"> Huang, Maria Paz, and Ryan Dickson. Having success with organic growing mixes. </w:t>
      </w:r>
      <w:proofErr w:type="spellStart"/>
      <w:r w:rsidRPr="001D15D0">
        <w:rPr>
          <w:rFonts w:ascii="Times New Roman" w:hAnsi="Times New Roman"/>
          <w:bCs/>
        </w:rPr>
        <w:t>GrowerTalks</w:t>
      </w:r>
      <w:proofErr w:type="spellEnd"/>
      <w:r w:rsidRPr="001D15D0">
        <w:rPr>
          <w:rFonts w:ascii="Times New Roman" w:hAnsi="Times New Roman"/>
          <w:bCs/>
        </w:rPr>
        <w:t>. February 2016.</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 xml:space="preserve">Fisher, Paul, Rosanna </w:t>
      </w:r>
      <w:proofErr w:type="spellStart"/>
      <w:r w:rsidRPr="001D15D0">
        <w:rPr>
          <w:rFonts w:ascii="Times New Roman" w:hAnsi="Times New Roman"/>
          <w:bCs/>
        </w:rPr>
        <w:t>Freyre</w:t>
      </w:r>
      <w:proofErr w:type="spellEnd"/>
      <w:r w:rsidRPr="001D15D0">
        <w:rPr>
          <w:rFonts w:ascii="Times New Roman" w:hAnsi="Times New Roman"/>
          <w:bCs/>
        </w:rPr>
        <w:t xml:space="preserve">, Javier Lopez, Ryan Dickson, and Bruce Mackay. Avoiding the inflight video. </w:t>
      </w:r>
      <w:proofErr w:type="spellStart"/>
      <w:r w:rsidRPr="001D15D0">
        <w:rPr>
          <w:rFonts w:ascii="Times New Roman" w:hAnsi="Times New Roman"/>
          <w:bCs/>
        </w:rPr>
        <w:t>GrowerTalks</w:t>
      </w:r>
      <w:proofErr w:type="spellEnd"/>
      <w:r w:rsidRPr="001D15D0">
        <w:rPr>
          <w:rFonts w:ascii="Times New Roman" w:hAnsi="Times New Roman"/>
          <w:bCs/>
        </w:rPr>
        <w:t>. Vol 79:3, January 2015</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bCs/>
        </w:rPr>
      </w:pPr>
      <w:r w:rsidRPr="001D15D0">
        <w:rPr>
          <w:rFonts w:ascii="Times New Roman" w:hAnsi="Times New Roman"/>
          <w:bCs/>
        </w:rPr>
        <w:t xml:space="preserve">Fisher, P., Huang, J., </w:t>
      </w:r>
      <w:proofErr w:type="spellStart"/>
      <w:r w:rsidRPr="001D15D0">
        <w:rPr>
          <w:rFonts w:ascii="Times New Roman" w:hAnsi="Times New Roman"/>
          <w:bCs/>
        </w:rPr>
        <w:t>Freyre</w:t>
      </w:r>
      <w:proofErr w:type="spellEnd"/>
      <w:r w:rsidRPr="001D15D0">
        <w:rPr>
          <w:rFonts w:ascii="Times New Roman" w:hAnsi="Times New Roman"/>
          <w:bCs/>
        </w:rPr>
        <w:t xml:space="preserve">, R., and Dickson, R. Too wet or too dry? </w:t>
      </w:r>
      <w:proofErr w:type="spellStart"/>
      <w:r w:rsidRPr="001D15D0">
        <w:rPr>
          <w:rFonts w:ascii="Times New Roman" w:hAnsi="Times New Roman"/>
          <w:bCs/>
        </w:rPr>
        <w:t>GrowerTalks</w:t>
      </w:r>
      <w:proofErr w:type="spellEnd"/>
      <w:r w:rsidRPr="001D15D0">
        <w:rPr>
          <w:rFonts w:ascii="Times New Roman" w:hAnsi="Times New Roman"/>
          <w:bCs/>
        </w:rPr>
        <w:t>. February 2015.</w:t>
      </w:r>
    </w:p>
    <w:p w:rsidR="003E7CE8" w:rsidRPr="001D15D0" w:rsidRDefault="003E7CE8" w:rsidP="003E7CE8">
      <w:pPr>
        <w:pStyle w:val="ListParagraph"/>
        <w:widowControl w:val="0"/>
        <w:numPr>
          <w:ilvl w:val="0"/>
          <w:numId w:val="42"/>
        </w:numPr>
        <w:overflowPunct w:val="0"/>
        <w:autoSpaceDE w:val="0"/>
        <w:autoSpaceDN w:val="0"/>
        <w:adjustRightInd w:val="0"/>
        <w:contextualSpacing/>
        <w:rPr>
          <w:rFonts w:ascii="Times New Roman" w:hAnsi="Times New Roman"/>
        </w:rPr>
      </w:pPr>
      <w:r w:rsidRPr="001D15D0">
        <w:rPr>
          <w:rFonts w:ascii="Times New Roman" w:hAnsi="Times New Roman"/>
          <w:bCs/>
        </w:rPr>
        <w:t xml:space="preserve">Fisher, P., Dickson, R., Argo, B., and Mackay, B. Advanced pH Management. </w:t>
      </w:r>
      <w:proofErr w:type="spellStart"/>
      <w:r w:rsidRPr="001D15D0">
        <w:rPr>
          <w:rFonts w:ascii="Times New Roman" w:hAnsi="Times New Roman"/>
          <w:bCs/>
        </w:rPr>
        <w:t>GrowerTalks</w:t>
      </w:r>
      <w:proofErr w:type="spellEnd"/>
      <w:r w:rsidRPr="001D15D0">
        <w:rPr>
          <w:rFonts w:ascii="Times New Roman" w:hAnsi="Times New Roman"/>
          <w:bCs/>
        </w:rPr>
        <w:t>. July 2014</w:t>
      </w:r>
    </w:p>
    <w:p w:rsidR="003E7CE8" w:rsidRPr="001D15D0" w:rsidRDefault="003E7CE8" w:rsidP="001D15D0">
      <w:pPr>
        <w:pStyle w:val="JymesStyle"/>
        <w:keepLines/>
        <w:rPr>
          <w:sz w:val="22"/>
          <w:szCs w:val="22"/>
        </w:rPr>
      </w:pPr>
    </w:p>
    <w:p w:rsidR="00712B09" w:rsidRPr="001D15D0" w:rsidRDefault="00712B09" w:rsidP="003041F1">
      <w:pPr>
        <w:pStyle w:val="JymesStyle"/>
        <w:keepLines/>
        <w:ind w:left="180" w:hanging="180"/>
        <w:rPr>
          <w:sz w:val="22"/>
          <w:szCs w:val="22"/>
        </w:rPr>
      </w:pPr>
      <w:r w:rsidRPr="001D15D0">
        <w:rPr>
          <w:sz w:val="22"/>
          <w:szCs w:val="22"/>
        </w:rPr>
        <w:t>ME:</w:t>
      </w:r>
    </w:p>
    <w:p w:rsidR="00712B09" w:rsidRPr="001D15D0" w:rsidRDefault="00712B09" w:rsidP="00712B09">
      <w:pPr>
        <w:pStyle w:val="ListParagraph"/>
        <w:numPr>
          <w:ilvl w:val="0"/>
          <w:numId w:val="6"/>
        </w:numPr>
        <w:rPr>
          <w:rFonts w:ascii="Times New Roman" w:hAnsi="Times New Roman"/>
          <w:color w:val="000000" w:themeColor="text1"/>
        </w:rPr>
      </w:pPr>
      <w:r w:rsidRPr="001D15D0">
        <w:rPr>
          <w:rFonts w:ascii="Times New Roman" w:hAnsi="Times New Roman"/>
          <w:color w:val="000000" w:themeColor="text1"/>
        </w:rPr>
        <w:t>Garland, K. and S. Burnett. 2018. Community Gardens. Produce Grower. (</w:t>
      </w:r>
      <w:proofErr w:type="gramStart"/>
      <w:r w:rsidRPr="001D15D0">
        <w:rPr>
          <w:rFonts w:ascii="Times New Roman" w:hAnsi="Times New Roman"/>
          <w:color w:val="000000" w:themeColor="text1"/>
        </w:rPr>
        <w:t>in</w:t>
      </w:r>
      <w:proofErr w:type="gramEnd"/>
      <w:r w:rsidRPr="001D15D0">
        <w:rPr>
          <w:rFonts w:ascii="Times New Roman" w:hAnsi="Times New Roman"/>
          <w:color w:val="000000" w:themeColor="text1"/>
        </w:rPr>
        <w:t xml:space="preserve"> press).</w:t>
      </w:r>
    </w:p>
    <w:p w:rsidR="00712B09" w:rsidRPr="001D15D0" w:rsidRDefault="00712B09" w:rsidP="00712B09">
      <w:pPr>
        <w:pStyle w:val="ListParagraph"/>
        <w:numPr>
          <w:ilvl w:val="0"/>
          <w:numId w:val="6"/>
        </w:numPr>
        <w:rPr>
          <w:rFonts w:ascii="Times New Roman" w:hAnsi="Times New Roman"/>
          <w:color w:val="000000" w:themeColor="text1"/>
        </w:rPr>
      </w:pPr>
      <w:r w:rsidRPr="001D15D0">
        <w:rPr>
          <w:rFonts w:ascii="Times New Roman" w:hAnsi="Times New Roman"/>
          <w:color w:val="000000" w:themeColor="text1"/>
        </w:rPr>
        <w:t>Burnett, S. and S. Zhen. 2016. Irrigating English lavender. Greenhouse Grower http://www.greenhousegrower.com/production/manage-soil-moisture-for-proper-irrigation-of-english-lavender/.</w:t>
      </w:r>
    </w:p>
    <w:p w:rsidR="00712B09" w:rsidRPr="001D15D0" w:rsidRDefault="00712B09" w:rsidP="00712B09">
      <w:pPr>
        <w:pStyle w:val="ListParagraph"/>
        <w:numPr>
          <w:ilvl w:val="0"/>
          <w:numId w:val="6"/>
        </w:numPr>
        <w:rPr>
          <w:rFonts w:ascii="Times New Roman" w:hAnsi="Times New Roman"/>
        </w:rPr>
      </w:pPr>
      <w:r w:rsidRPr="001D15D0">
        <w:rPr>
          <w:rFonts w:ascii="Times New Roman" w:hAnsi="Times New Roman"/>
        </w:rPr>
        <w:t xml:space="preserve">Kang, J.G., M. van Iersel, R. </w:t>
      </w:r>
      <w:proofErr w:type="spellStart"/>
      <w:r w:rsidRPr="001D15D0">
        <w:rPr>
          <w:rFonts w:ascii="Times New Roman" w:hAnsi="Times New Roman"/>
        </w:rPr>
        <w:t>Soranz</w:t>
      </w:r>
      <w:proofErr w:type="spellEnd"/>
      <w:r w:rsidRPr="001D15D0">
        <w:rPr>
          <w:rFonts w:ascii="Times New Roman" w:hAnsi="Times New Roman"/>
        </w:rPr>
        <w:t xml:space="preserve"> </w:t>
      </w:r>
      <w:proofErr w:type="spellStart"/>
      <w:r w:rsidRPr="001D15D0">
        <w:rPr>
          <w:rFonts w:ascii="Times New Roman" w:hAnsi="Times New Roman"/>
        </w:rPr>
        <w:t>Ferrarazi</w:t>
      </w:r>
      <w:proofErr w:type="spellEnd"/>
      <w:r w:rsidRPr="001D15D0">
        <w:rPr>
          <w:rFonts w:ascii="Times New Roman" w:hAnsi="Times New Roman"/>
        </w:rPr>
        <w:t>, S. Burnett, and S. Dove. 2015. Gain greater control of fertilizer with automated irrigation. Greenhouse Grower http://www.greenhousegrower.com/production/crop-inputs/gain-greater-control-of-fertilizer-with-automated-fertigation/</w:t>
      </w:r>
    </w:p>
    <w:p w:rsidR="00712B09" w:rsidRPr="001D15D0" w:rsidRDefault="00712B09" w:rsidP="00712B09">
      <w:pPr>
        <w:pStyle w:val="ListParagraph"/>
        <w:numPr>
          <w:ilvl w:val="0"/>
          <w:numId w:val="6"/>
        </w:numPr>
        <w:rPr>
          <w:rFonts w:ascii="Times New Roman" w:hAnsi="Times New Roman"/>
        </w:rPr>
      </w:pPr>
      <w:r w:rsidRPr="001D15D0">
        <w:rPr>
          <w:rFonts w:ascii="Times New Roman" w:hAnsi="Times New Roman"/>
        </w:rPr>
        <w:t>Cox, J.L., M. van Iersel, and S. Burnett. 2015. Precision irrigation: How and why? Greenhouse Grower. http://www.greenhousegrower.com/structures-equipment/precision-irrigation-how-and-why/.</w:t>
      </w:r>
    </w:p>
    <w:p w:rsidR="00712B09" w:rsidRPr="001D15D0" w:rsidRDefault="00712B09" w:rsidP="001D15D0">
      <w:pPr>
        <w:pStyle w:val="JymesStyle"/>
        <w:keepLines/>
        <w:rPr>
          <w:sz w:val="22"/>
          <w:szCs w:val="22"/>
        </w:rPr>
      </w:pPr>
    </w:p>
    <w:p w:rsidR="00754C51" w:rsidRPr="001D15D0" w:rsidRDefault="00754C51" w:rsidP="003041F1">
      <w:pPr>
        <w:pStyle w:val="JymesStyle"/>
        <w:keepLines/>
        <w:ind w:left="180" w:hanging="180"/>
        <w:rPr>
          <w:sz w:val="22"/>
          <w:szCs w:val="22"/>
        </w:rPr>
      </w:pPr>
      <w:r w:rsidRPr="001D15D0">
        <w:rPr>
          <w:sz w:val="22"/>
          <w:szCs w:val="22"/>
        </w:rPr>
        <w:t>NJ:</w:t>
      </w:r>
    </w:p>
    <w:p w:rsidR="00754C51" w:rsidRPr="001D15D0" w:rsidRDefault="00754C51" w:rsidP="00754C51">
      <w:pPr>
        <w:pStyle w:val="JymesStyle"/>
        <w:keepLines/>
        <w:numPr>
          <w:ilvl w:val="0"/>
          <w:numId w:val="6"/>
        </w:numPr>
        <w:rPr>
          <w:sz w:val="22"/>
          <w:szCs w:val="22"/>
        </w:rPr>
      </w:pPr>
      <w:r w:rsidRPr="001D15D0">
        <w:rPr>
          <w:sz w:val="22"/>
          <w:szCs w:val="22"/>
        </w:rPr>
        <w:t>Both, A.J., N. Mattson, and R. Lopez. 2018. Utilizing supplemental and sole-source lighting in urban crop production environments.  Produce Grower. March issue. pp. 12-14.</w:t>
      </w:r>
    </w:p>
    <w:p w:rsidR="00754C51" w:rsidRPr="001D15D0" w:rsidRDefault="00754C51" w:rsidP="00754C51">
      <w:pPr>
        <w:pStyle w:val="JymesStyle"/>
        <w:keepLines/>
        <w:numPr>
          <w:ilvl w:val="0"/>
          <w:numId w:val="6"/>
        </w:numPr>
        <w:rPr>
          <w:sz w:val="22"/>
          <w:szCs w:val="22"/>
        </w:rPr>
      </w:pPr>
      <w:r w:rsidRPr="001D15D0">
        <w:rPr>
          <w:sz w:val="22"/>
          <w:szCs w:val="22"/>
        </w:rPr>
        <w:t>Both, A.J. 2017. Consider evaluating the benefits of LED lighting for your crops. Greenhouse Grower Technology issue. March/April. pp. 28, 30.</w:t>
      </w:r>
    </w:p>
    <w:p w:rsidR="00754C51" w:rsidRPr="001D15D0" w:rsidRDefault="00754C51" w:rsidP="00754C51">
      <w:pPr>
        <w:pStyle w:val="JymesStyle"/>
        <w:keepLines/>
        <w:numPr>
          <w:ilvl w:val="0"/>
          <w:numId w:val="6"/>
        </w:numPr>
        <w:rPr>
          <w:sz w:val="22"/>
          <w:szCs w:val="22"/>
        </w:rPr>
      </w:pPr>
      <w:r w:rsidRPr="001D15D0">
        <w:rPr>
          <w:sz w:val="22"/>
          <w:szCs w:val="22"/>
        </w:rPr>
        <w:t xml:space="preserve">Wallace, C. and A.J. Both. 2016. Putting lights to the test. </w:t>
      </w:r>
      <w:proofErr w:type="spellStart"/>
      <w:r w:rsidRPr="001D15D0">
        <w:rPr>
          <w:sz w:val="22"/>
          <w:szCs w:val="22"/>
        </w:rPr>
        <w:t>GrowerTalks</w:t>
      </w:r>
      <w:proofErr w:type="spellEnd"/>
      <w:r w:rsidRPr="001D15D0">
        <w:rPr>
          <w:sz w:val="22"/>
          <w:szCs w:val="22"/>
        </w:rPr>
        <w:t xml:space="preserve">. May issue, pp.  </w:t>
      </w:r>
    </w:p>
    <w:p w:rsidR="00754C51" w:rsidRPr="001D15D0" w:rsidRDefault="00754C51" w:rsidP="00754C51">
      <w:pPr>
        <w:pStyle w:val="NormalWeb"/>
        <w:numPr>
          <w:ilvl w:val="0"/>
          <w:numId w:val="6"/>
        </w:numPr>
        <w:spacing w:before="0" w:beforeAutospacing="0" w:after="0" w:afterAutospacing="0"/>
        <w:rPr>
          <w:sz w:val="22"/>
          <w:szCs w:val="22"/>
        </w:rPr>
      </w:pPr>
      <w:proofErr w:type="spellStart"/>
      <w:r w:rsidRPr="001D15D0">
        <w:rPr>
          <w:sz w:val="22"/>
          <w:szCs w:val="22"/>
        </w:rPr>
        <w:t>DeVincentis</w:t>
      </w:r>
      <w:proofErr w:type="spellEnd"/>
      <w:r w:rsidRPr="001D15D0">
        <w:rPr>
          <w:sz w:val="22"/>
          <w:szCs w:val="22"/>
        </w:rPr>
        <w:t xml:space="preserve">, A.J., R.G. Brumfield, and P. Gottlieb. 2015. A clear vision: Years before state mandates, </w:t>
      </w:r>
      <w:proofErr w:type="spellStart"/>
      <w:r w:rsidRPr="001D15D0">
        <w:rPr>
          <w:sz w:val="22"/>
          <w:szCs w:val="22"/>
        </w:rPr>
        <w:t>Overdevest</w:t>
      </w:r>
      <w:proofErr w:type="spellEnd"/>
      <w:r w:rsidRPr="001D15D0">
        <w:rPr>
          <w:sz w:val="22"/>
          <w:szCs w:val="22"/>
        </w:rPr>
        <w:t xml:space="preserve"> Nursery started capturing and cleaning irrigation runoff. Nursery Management 31(1):36-40. http://www.nurserymag.com/nm0115-irrigation-runoff-overdevest-nursery.aspx.</w:t>
      </w:r>
    </w:p>
    <w:p w:rsidR="00754C51" w:rsidRPr="001D15D0" w:rsidRDefault="00754C51" w:rsidP="00754C51">
      <w:pPr>
        <w:pStyle w:val="NormalWeb"/>
        <w:numPr>
          <w:ilvl w:val="0"/>
          <w:numId w:val="6"/>
        </w:numPr>
        <w:spacing w:before="0" w:beforeAutospacing="0" w:after="0" w:afterAutospacing="0"/>
        <w:rPr>
          <w:sz w:val="22"/>
          <w:szCs w:val="22"/>
        </w:rPr>
      </w:pPr>
      <w:proofErr w:type="spellStart"/>
      <w:r w:rsidRPr="001D15D0">
        <w:rPr>
          <w:sz w:val="22"/>
          <w:szCs w:val="22"/>
        </w:rPr>
        <w:t>DeVincentis</w:t>
      </w:r>
      <w:proofErr w:type="spellEnd"/>
      <w:r w:rsidRPr="001D15D0">
        <w:rPr>
          <w:sz w:val="22"/>
          <w:szCs w:val="22"/>
        </w:rPr>
        <w:t xml:space="preserve">, A.J., R.G. Brumfield, and P. Gottlieb. 2014. A step ahead: </w:t>
      </w:r>
      <w:proofErr w:type="spellStart"/>
      <w:r w:rsidRPr="001D15D0">
        <w:rPr>
          <w:sz w:val="22"/>
          <w:szCs w:val="22"/>
        </w:rPr>
        <w:t>Centerton</w:t>
      </w:r>
      <w:proofErr w:type="spellEnd"/>
      <w:r w:rsidRPr="001D15D0">
        <w:rPr>
          <w:sz w:val="22"/>
          <w:szCs w:val="22"/>
        </w:rPr>
        <w:t xml:space="preserve"> Nursery’s water recycling system provides 30 million gallons each year. Nursery Management 30(9):24-26, 44-45. http://www.nurserymag.com/digital/201409/index.html.</w:t>
      </w:r>
    </w:p>
    <w:p w:rsidR="00754C51" w:rsidRPr="001D15D0" w:rsidRDefault="00754C51" w:rsidP="00754C51">
      <w:pPr>
        <w:pStyle w:val="NormalWeb"/>
        <w:numPr>
          <w:ilvl w:val="0"/>
          <w:numId w:val="6"/>
        </w:numPr>
        <w:spacing w:before="0" w:beforeAutospacing="0" w:after="0" w:afterAutospacing="0"/>
        <w:rPr>
          <w:sz w:val="22"/>
          <w:szCs w:val="22"/>
        </w:rPr>
      </w:pPr>
      <w:proofErr w:type="spellStart"/>
      <w:r w:rsidRPr="001D15D0">
        <w:rPr>
          <w:sz w:val="22"/>
          <w:szCs w:val="22"/>
        </w:rPr>
        <w:t>DeVincentis</w:t>
      </w:r>
      <w:proofErr w:type="spellEnd"/>
      <w:r w:rsidRPr="001D15D0">
        <w:rPr>
          <w:sz w:val="22"/>
          <w:szCs w:val="22"/>
        </w:rPr>
        <w:t>, A.J., R.G. Brumfield, and P. Gottlieb. 2014. Reclaiming H</w:t>
      </w:r>
      <w:r w:rsidRPr="001D15D0">
        <w:rPr>
          <w:sz w:val="22"/>
          <w:szCs w:val="22"/>
          <w:vertAlign w:val="subscript"/>
        </w:rPr>
        <w:t>2</w:t>
      </w:r>
      <w:r w:rsidRPr="001D15D0">
        <w:rPr>
          <w:sz w:val="22"/>
          <w:szCs w:val="22"/>
        </w:rPr>
        <w:t>O in the ozone. Greenhouse Management 34(8):18-22. http://www.greenhousemag.com/digital/201408/index.html.</w:t>
      </w:r>
    </w:p>
    <w:p w:rsidR="00754C51" w:rsidRPr="001D15D0" w:rsidRDefault="00754C51" w:rsidP="00754C51">
      <w:pPr>
        <w:pStyle w:val="NormalWeb"/>
        <w:numPr>
          <w:ilvl w:val="0"/>
          <w:numId w:val="6"/>
        </w:numPr>
        <w:spacing w:before="0" w:beforeAutospacing="0" w:after="0" w:afterAutospacing="0"/>
        <w:rPr>
          <w:sz w:val="22"/>
          <w:szCs w:val="22"/>
        </w:rPr>
      </w:pPr>
      <w:proofErr w:type="spellStart"/>
      <w:r w:rsidRPr="001D15D0">
        <w:rPr>
          <w:sz w:val="22"/>
          <w:szCs w:val="22"/>
        </w:rPr>
        <w:lastRenderedPageBreak/>
        <w:t>DeVincentis</w:t>
      </w:r>
      <w:proofErr w:type="spellEnd"/>
      <w:r w:rsidRPr="001D15D0">
        <w:rPr>
          <w:sz w:val="22"/>
          <w:szCs w:val="22"/>
        </w:rPr>
        <w:t>, A.J., R.G. Brumfield, and P. Gottlieb. 2014. Keeping water clean with copper. Greenhouse Management 34(10):42-47. http://www.greenhousemag.com/gm1014-kube-pak-water-disinfection.aspx.</w:t>
      </w:r>
    </w:p>
    <w:p w:rsidR="00754C51" w:rsidRPr="001D15D0" w:rsidRDefault="00754C51" w:rsidP="001D15D0">
      <w:pPr>
        <w:pStyle w:val="NormalWeb"/>
        <w:keepLines/>
        <w:numPr>
          <w:ilvl w:val="0"/>
          <w:numId w:val="6"/>
        </w:numPr>
        <w:rPr>
          <w:sz w:val="22"/>
          <w:szCs w:val="22"/>
        </w:rPr>
      </w:pPr>
      <w:proofErr w:type="spellStart"/>
      <w:r w:rsidRPr="001D15D0">
        <w:rPr>
          <w:sz w:val="22"/>
          <w:szCs w:val="22"/>
        </w:rPr>
        <w:t>DeVincentis</w:t>
      </w:r>
      <w:proofErr w:type="spellEnd"/>
      <w:r w:rsidRPr="001D15D0">
        <w:rPr>
          <w:sz w:val="22"/>
          <w:szCs w:val="22"/>
        </w:rPr>
        <w:t>, A.J., R.G. Brumfield, and P. Gottlieb. 2014. 10 tips for recycling irrigation water. Greenhouse Management 34(12):21-23. http://www.greenhousemag.com/gm1014-kube-pak-water-disinfection.aspx.</w:t>
      </w:r>
    </w:p>
    <w:p w:rsidR="00754C51" w:rsidRPr="001D15D0" w:rsidRDefault="00754C51" w:rsidP="003041F1">
      <w:pPr>
        <w:pStyle w:val="JymesStyle"/>
        <w:keepLines/>
        <w:ind w:left="180" w:hanging="180"/>
        <w:rPr>
          <w:sz w:val="22"/>
          <w:szCs w:val="22"/>
        </w:rPr>
      </w:pPr>
      <w:r w:rsidRPr="001D15D0">
        <w:rPr>
          <w:sz w:val="22"/>
          <w:szCs w:val="22"/>
        </w:rPr>
        <w:t>MSU:</w:t>
      </w:r>
    </w:p>
    <w:p w:rsidR="00754C51" w:rsidRPr="001D15D0" w:rsidRDefault="00754C51" w:rsidP="00754C51">
      <w:pPr>
        <w:pStyle w:val="NoSpacing"/>
        <w:numPr>
          <w:ilvl w:val="0"/>
          <w:numId w:val="6"/>
        </w:numPr>
        <w:rPr>
          <w:rFonts w:ascii="Times New Roman" w:hAnsi="Times New Roman"/>
        </w:rPr>
      </w:pPr>
      <w:r w:rsidRPr="001D15D0">
        <w:rPr>
          <w:rFonts w:ascii="Times New Roman" w:hAnsi="Times New Roman"/>
        </w:rPr>
        <w:t xml:space="preserve">Kacira, M., N. Mattson, R. Dickson, and </w:t>
      </w:r>
      <w:r w:rsidRPr="001D15D0">
        <w:rPr>
          <w:rFonts w:ascii="Times New Roman" w:hAnsi="Times New Roman"/>
          <w:b/>
        </w:rPr>
        <w:t>R. Lopez</w:t>
      </w:r>
      <w:r w:rsidRPr="001D15D0">
        <w:rPr>
          <w:rFonts w:ascii="Times New Roman" w:hAnsi="Times New Roman"/>
        </w:rPr>
        <w:t xml:space="preserve">. 2018. Urban crop production in vertical </w:t>
      </w:r>
    </w:p>
    <w:p w:rsidR="00754C51" w:rsidRPr="001D15D0" w:rsidRDefault="00754C51" w:rsidP="00754C51">
      <w:pPr>
        <w:pStyle w:val="NoSpacing"/>
        <w:numPr>
          <w:ilvl w:val="0"/>
          <w:numId w:val="6"/>
        </w:numPr>
        <w:rPr>
          <w:rFonts w:ascii="Times New Roman" w:hAnsi="Times New Roman"/>
        </w:rPr>
      </w:pPr>
      <w:proofErr w:type="gramStart"/>
      <w:r w:rsidRPr="001D15D0">
        <w:rPr>
          <w:rFonts w:ascii="Times New Roman" w:hAnsi="Times New Roman"/>
        </w:rPr>
        <w:t>farms</w:t>
      </w:r>
      <w:proofErr w:type="gramEnd"/>
      <w:r w:rsidRPr="001D15D0">
        <w:rPr>
          <w:rFonts w:ascii="Times New Roman" w:hAnsi="Times New Roman"/>
        </w:rPr>
        <w:t>: Optimizing resource use such as for energy, water, nutrients, and CO</w:t>
      </w:r>
      <w:r w:rsidRPr="001D15D0">
        <w:rPr>
          <w:rFonts w:ascii="Times New Roman" w:hAnsi="Times New Roman"/>
          <w:vertAlign w:val="subscript"/>
        </w:rPr>
        <w:t>2</w:t>
      </w:r>
      <w:r w:rsidRPr="001D15D0">
        <w:rPr>
          <w:rFonts w:ascii="Times New Roman" w:hAnsi="Times New Roman"/>
        </w:rPr>
        <w:t xml:space="preserve"> is essential for the long-term viability of vertical farm systems. Produce Grower 10−12.</w:t>
      </w:r>
    </w:p>
    <w:p w:rsidR="00754C51" w:rsidRPr="001D15D0" w:rsidRDefault="00754C51" w:rsidP="00754C51">
      <w:pPr>
        <w:pStyle w:val="NoSpacing"/>
        <w:numPr>
          <w:ilvl w:val="0"/>
          <w:numId w:val="6"/>
        </w:numPr>
        <w:rPr>
          <w:rFonts w:ascii="Times New Roman" w:hAnsi="Times New Roman"/>
        </w:rPr>
      </w:pPr>
      <w:r w:rsidRPr="001D15D0">
        <w:rPr>
          <w:rFonts w:ascii="Times New Roman" w:hAnsi="Times New Roman"/>
        </w:rPr>
        <w:t xml:space="preserve">Both, A.J., N. Mattson, and </w:t>
      </w:r>
      <w:r w:rsidRPr="001D15D0">
        <w:rPr>
          <w:rFonts w:ascii="Times New Roman" w:hAnsi="Times New Roman"/>
          <w:b/>
        </w:rPr>
        <w:t>R. Lopez</w:t>
      </w:r>
      <w:r w:rsidRPr="001D15D0">
        <w:rPr>
          <w:rFonts w:ascii="Times New Roman" w:hAnsi="Times New Roman"/>
        </w:rPr>
        <w:t xml:space="preserve">. 2018. Utilizing supplemental and sole-source lighting in </w:t>
      </w:r>
    </w:p>
    <w:p w:rsidR="00754C51" w:rsidRPr="001D15D0" w:rsidRDefault="00754C51" w:rsidP="00754C51">
      <w:pPr>
        <w:pStyle w:val="NoSpacing"/>
        <w:numPr>
          <w:ilvl w:val="0"/>
          <w:numId w:val="6"/>
        </w:numPr>
        <w:rPr>
          <w:rFonts w:ascii="Times New Roman" w:hAnsi="Times New Roman"/>
        </w:rPr>
      </w:pPr>
      <w:proofErr w:type="gramStart"/>
      <w:r w:rsidRPr="001D15D0">
        <w:rPr>
          <w:rFonts w:ascii="Times New Roman" w:hAnsi="Times New Roman"/>
        </w:rPr>
        <w:t>urban</w:t>
      </w:r>
      <w:proofErr w:type="gramEnd"/>
      <w:r w:rsidRPr="001D15D0">
        <w:rPr>
          <w:rFonts w:ascii="Times New Roman" w:hAnsi="Times New Roman"/>
        </w:rPr>
        <w:t xml:space="preserve"> crop production environments. Produce Grower 12−14.</w:t>
      </w:r>
    </w:p>
    <w:p w:rsidR="00754C51" w:rsidRPr="001D15D0" w:rsidRDefault="00754C51" w:rsidP="00754C51">
      <w:pPr>
        <w:pStyle w:val="NoSpacing"/>
        <w:numPr>
          <w:ilvl w:val="0"/>
          <w:numId w:val="6"/>
        </w:numPr>
        <w:rPr>
          <w:rFonts w:ascii="Times New Roman" w:hAnsi="Times New Roman"/>
        </w:rPr>
      </w:pPr>
      <w:r w:rsidRPr="001D15D0">
        <w:rPr>
          <w:rFonts w:ascii="Times New Roman" w:hAnsi="Times New Roman"/>
          <w:b/>
        </w:rPr>
        <w:t>Lopez, R.G.</w:t>
      </w:r>
      <w:r w:rsidRPr="001D15D0">
        <w:rPr>
          <w:rFonts w:ascii="Times New Roman" w:hAnsi="Times New Roman"/>
        </w:rPr>
        <w:t xml:space="preserve">, B. Krug, W.G. Owen, B. Whipker, and C. Currey. 2018. Greenhouse toolkit series: </w:t>
      </w:r>
    </w:p>
    <w:p w:rsidR="00754C51" w:rsidRPr="001D15D0" w:rsidRDefault="00754C51" w:rsidP="00754C51">
      <w:pPr>
        <w:pStyle w:val="NoSpacing"/>
        <w:numPr>
          <w:ilvl w:val="0"/>
          <w:numId w:val="6"/>
        </w:numPr>
        <w:rPr>
          <w:rFonts w:ascii="Times New Roman" w:hAnsi="Times New Roman"/>
        </w:rPr>
      </w:pPr>
      <w:r w:rsidRPr="001D15D0">
        <w:rPr>
          <w:rFonts w:ascii="Times New Roman" w:hAnsi="Times New Roman"/>
        </w:rPr>
        <w:t>Monitoring carbon dioxide in the greenhouse. Greenhouse Grower 38(3):48−51.</w:t>
      </w:r>
    </w:p>
    <w:p w:rsidR="00754C51" w:rsidRPr="001D15D0" w:rsidRDefault="00754C51" w:rsidP="00754C51">
      <w:pPr>
        <w:pStyle w:val="NoSpacing"/>
        <w:numPr>
          <w:ilvl w:val="0"/>
          <w:numId w:val="6"/>
        </w:numPr>
        <w:rPr>
          <w:rFonts w:ascii="Times New Roman" w:hAnsi="Times New Roman"/>
        </w:rPr>
      </w:pPr>
      <w:r w:rsidRPr="001D15D0">
        <w:rPr>
          <w:rFonts w:ascii="Times New Roman" w:hAnsi="Times New Roman"/>
        </w:rPr>
        <w:t xml:space="preserve">Currey, C., </w:t>
      </w:r>
      <w:r w:rsidRPr="001D15D0">
        <w:rPr>
          <w:rFonts w:ascii="Times New Roman" w:hAnsi="Times New Roman"/>
          <w:b/>
        </w:rPr>
        <w:t xml:space="preserve">R. Lopez, </w:t>
      </w:r>
      <w:r w:rsidRPr="001D15D0">
        <w:rPr>
          <w:rFonts w:ascii="Times New Roman" w:hAnsi="Times New Roman"/>
        </w:rPr>
        <w:t xml:space="preserve">B. Krug, W.G. Owen, and Whipker B. 2018. Greenhouse toolkit series: </w:t>
      </w:r>
    </w:p>
    <w:p w:rsidR="00754C51" w:rsidRPr="001D15D0" w:rsidRDefault="00754C51" w:rsidP="00754C51">
      <w:pPr>
        <w:pStyle w:val="NoSpacing"/>
        <w:numPr>
          <w:ilvl w:val="0"/>
          <w:numId w:val="6"/>
        </w:numPr>
        <w:rPr>
          <w:rFonts w:ascii="Times New Roman" w:hAnsi="Times New Roman"/>
        </w:rPr>
      </w:pPr>
      <w:r w:rsidRPr="001D15D0">
        <w:rPr>
          <w:rFonts w:ascii="Times New Roman" w:hAnsi="Times New Roman"/>
        </w:rPr>
        <w:t>How to measure greenhouse light. Greenhouse Grower 38(2):48−51.</w:t>
      </w:r>
    </w:p>
    <w:p w:rsidR="00754C51" w:rsidRPr="001D15D0" w:rsidRDefault="00754C51" w:rsidP="00754C51">
      <w:pPr>
        <w:pStyle w:val="NoSpacing"/>
        <w:numPr>
          <w:ilvl w:val="0"/>
          <w:numId w:val="6"/>
        </w:numPr>
        <w:rPr>
          <w:rFonts w:ascii="Times New Roman" w:hAnsi="Times New Roman"/>
        </w:rPr>
      </w:pPr>
      <w:r w:rsidRPr="001D15D0">
        <w:rPr>
          <w:rFonts w:ascii="Times New Roman" w:hAnsi="Times New Roman"/>
        </w:rPr>
        <w:t xml:space="preserve">Whipker, B, J. Henry, W.G. Owen, B. C. Currey, B. Krug, and </w:t>
      </w:r>
      <w:r w:rsidRPr="001D15D0">
        <w:rPr>
          <w:rFonts w:ascii="Times New Roman" w:hAnsi="Times New Roman"/>
          <w:b/>
        </w:rPr>
        <w:t>R. Lopez</w:t>
      </w:r>
      <w:r w:rsidRPr="001D15D0">
        <w:rPr>
          <w:rFonts w:ascii="Times New Roman" w:hAnsi="Times New Roman"/>
        </w:rPr>
        <w:t xml:space="preserve">. 2018. Greenhouse </w:t>
      </w:r>
    </w:p>
    <w:p w:rsidR="00754C51" w:rsidRPr="001D15D0" w:rsidRDefault="00754C51" w:rsidP="00754C51">
      <w:pPr>
        <w:pStyle w:val="NoSpacing"/>
        <w:numPr>
          <w:ilvl w:val="0"/>
          <w:numId w:val="6"/>
        </w:numPr>
        <w:rPr>
          <w:rFonts w:ascii="Times New Roman" w:hAnsi="Times New Roman"/>
        </w:rPr>
      </w:pPr>
      <w:proofErr w:type="gramStart"/>
      <w:r w:rsidRPr="001D15D0">
        <w:rPr>
          <w:rFonts w:ascii="Times New Roman" w:hAnsi="Times New Roman"/>
        </w:rPr>
        <w:t>toolkit</w:t>
      </w:r>
      <w:proofErr w:type="gramEnd"/>
      <w:r w:rsidRPr="001D15D0">
        <w:rPr>
          <w:rFonts w:ascii="Times New Roman" w:hAnsi="Times New Roman"/>
        </w:rPr>
        <w:t xml:space="preserve"> series: Keeping in front of the curve: pH and EC monitoring. Greenhouse Grower 38(1):62−70.</w:t>
      </w:r>
    </w:p>
    <w:p w:rsidR="00754C51" w:rsidRPr="001D15D0" w:rsidRDefault="00754C51" w:rsidP="00754C51">
      <w:pPr>
        <w:pStyle w:val="NoSpacing"/>
        <w:numPr>
          <w:ilvl w:val="0"/>
          <w:numId w:val="6"/>
        </w:numPr>
        <w:rPr>
          <w:rFonts w:ascii="Times New Roman" w:hAnsi="Times New Roman"/>
        </w:rPr>
      </w:pPr>
      <w:r w:rsidRPr="001D15D0">
        <w:rPr>
          <w:rFonts w:ascii="Times New Roman" w:hAnsi="Times New Roman"/>
        </w:rPr>
        <w:t xml:space="preserve">Craver, J. and </w:t>
      </w:r>
      <w:r w:rsidRPr="001D15D0">
        <w:rPr>
          <w:rFonts w:ascii="Times New Roman" w:hAnsi="Times New Roman"/>
          <w:b/>
        </w:rPr>
        <w:t>R.G. Lopez.</w:t>
      </w:r>
      <w:r w:rsidRPr="001D15D0">
        <w:rPr>
          <w:rFonts w:ascii="Times New Roman" w:hAnsi="Times New Roman"/>
        </w:rPr>
        <w:t xml:space="preserve"> 2017. Moving Indoors Part IV. </w:t>
      </w:r>
      <w:proofErr w:type="spellStart"/>
      <w:r w:rsidRPr="001D15D0">
        <w:rPr>
          <w:rFonts w:ascii="Times New Roman" w:hAnsi="Times New Roman"/>
        </w:rPr>
        <w:t>GrowerTalks</w:t>
      </w:r>
      <w:proofErr w:type="spellEnd"/>
      <w:r w:rsidRPr="001D15D0">
        <w:rPr>
          <w:rFonts w:ascii="Times New Roman" w:hAnsi="Times New Roman"/>
        </w:rPr>
        <w:t xml:space="preserve"> 81(7):82−85.</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 xml:space="preserve">Hurt, A. and </w:t>
      </w:r>
      <w:r w:rsidRPr="001D15D0">
        <w:rPr>
          <w:rFonts w:ascii="Times New Roman" w:hAnsi="Times New Roman"/>
          <w:b/>
          <w:bCs/>
        </w:rPr>
        <w:t>R.G. Lopez.</w:t>
      </w:r>
      <w:r w:rsidRPr="001D15D0">
        <w:rPr>
          <w:rFonts w:ascii="Times New Roman" w:hAnsi="Times New Roman"/>
          <w:bCs/>
        </w:rPr>
        <w:t xml:space="preserve"> 2017. Producing High-Quality Rooted Cuttings Part III. </w:t>
      </w:r>
      <w:proofErr w:type="spellStart"/>
      <w:r w:rsidRPr="001D15D0">
        <w:rPr>
          <w:rFonts w:ascii="Times New Roman" w:hAnsi="Times New Roman"/>
          <w:bCs/>
        </w:rPr>
        <w:t>GrowerTalks</w:t>
      </w:r>
      <w:proofErr w:type="spellEnd"/>
      <w:r w:rsidRPr="001D15D0">
        <w:rPr>
          <w:rFonts w:ascii="Times New Roman" w:hAnsi="Times New Roman"/>
          <w:bCs/>
        </w:rPr>
        <w:t xml:space="preserve"> 81(6):66−70.</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 xml:space="preserve">Hurt, A. and </w:t>
      </w:r>
      <w:r w:rsidRPr="001D15D0">
        <w:rPr>
          <w:rFonts w:ascii="Times New Roman" w:hAnsi="Times New Roman"/>
          <w:b/>
          <w:bCs/>
        </w:rPr>
        <w:t>R.G. Lopez.</w:t>
      </w:r>
      <w:r w:rsidRPr="001D15D0">
        <w:rPr>
          <w:rFonts w:ascii="Times New Roman" w:hAnsi="Times New Roman"/>
          <w:bCs/>
        </w:rPr>
        <w:t xml:space="preserve"> 2017. Producing High-Quality Plugs Part II. </w:t>
      </w:r>
      <w:proofErr w:type="spellStart"/>
      <w:r w:rsidRPr="001D15D0">
        <w:rPr>
          <w:rFonts w:ascii="Times New Roman" w:hAnsi="Times New Roman"/>
          <w:bCs/>
        </w:rPr>
        <w:t>GrowerTalks</w:t>
      </w:r>
      <w:proofErr w:type="spellEnd"/>
      <w:r w:rsidRPr="001D15D0">
        <w:rPr>
          <w:rFonts w:ascii="Times New Roman" w:hAnsi="Times New Roman"/>
          <w:bCs/>
        </w:rPr>
        <w:t xml:space="preserve"> 81(5):74−75.</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 xml:space="preserve">Hurt, A. and R.G. Lopez. 2017. Producing High-Quality Plugs Part I: Lighting How light quality, light quantity and carbon dioxide influence young plant production in greenhouses and indoor controlled environments. </w:t>
      </w:r>
      <w:proofErr w:type="spellStart"/>
      <w:r w:rsidRPr="001D15D0">
        <w:rPr>
          <w:rFonts w:ascii="Times New Roman" w:hAnsi="Times New Roman"/>
          <w:bCs/>
        </w:rPr>
        <w:t>GrowerTalks</w:t>
      </w:r>
      <w:proofErr w:type="spellEnd"/>
      <w:r w:rsidRPr="001D15D0">
        <w:rPr>
          <w:rFonts w:ascii="Times New Roman" w:hAnsi="Times New Roman"/>
          <w:bCs/>
        </w:rPr>
        <w:t xml:space="preserve"> 81(6):50−51.</w:t>
      </w:r>
    </w:p>
    <w:p w:rsidR="00754C51" w:rsidRPr="001D15D0" w:rsidRDefault="00754C51" w:rsidP="00754C51">
      <w:pPr>
        <w:pStyle w:val="ListParagraph"/>
        <w:numPr>
          <w:ilvl w:val="0"/>
          <w:numId w:val="6"/>
        </w:numPr>
        <w:rPr>
          <w:rFonts w:ascii="Times New Roman" w:hAnsi="Times New Roman"/>
          <w:bCs/>
          <w:lang w:val="en-CA"/>
        </w:rPr>
      </w:pPr>
      <w:r w:rsidRPr="001D15D0">
        <w:rPr>
          <w:rFonts w:ascii="Times New Roman" w:hAnsi="Times New Roman"/>
          <w:bCs/>
          <w:lang w:val="en-CA"/>
        </w:rPr>
        <w:t xml:space="preserve">Lopez, R.G. and K. Walters. 2017. Improving the efficacy of </w:t>
      </w:r>
      <w:proofErr w:type="spellStart"/>
      <w:r w:rsidRPr="001D15D0">
        <w:rPr>
          <w:rFonts w:ascii="Times New Roman" w:hAnsi="Times New Roman"/>
          <w:bCs/>
          <w:lang w:val="en-CA"/>
        </w:rPr>
        <w:t>ethephon</w:t>
      </w:r>
      <w:proofErr w:type="spellEnd"/>
      <w:r w:rsidRPr="001D15D0">
        <w:rPr>
          <w:rFonts w:ascii="Times New Roman" w:hAnsi="Times New Roman"/>
          <w:bCs/>
          <w:lang w:val="en-CA"/>
        </w:rPr>
        <w:t xml:space="preserve"> sprays by adjusting water </w:t>
      </w:r>
    </w:p>
    <w:p w:rsidR="00754C51" w:rsidRPr="001D15D0" w:rsidRDefault="00754C51" w:rsidP="00754C51">
      <w:pPr>
        <w:pStyle w:val="ListParagraph"/>
        <w:numPr>
          <w:ilvl w:val="0"/>
          <w:numId w:val="6"/>
        </w:numPr>
        <w:rPr>
          <w:rFonts w:ascii="Times New Roman" w:hAnsi="Times New Roman"/>
          <w:bCs/>
          <w:lang w:val="en-CA"/>
        </w:rPr>
      </w:pPr>
      <w:proofErr w:type="gramStart"/>
      <w:r w:rsidRPr="001D15D0">
        <w:rPr>
          <w:rFonts w:ascii="Times New Roman" w:hAnsi="Times New Roman"/>
          <w:bCs/>
          <w:lang w:val="en-CA"/>
        </w:rPr>
        <w:t>quality</w:t>
      </w:r>
      <w:proofErr w:type="gramEnd"/>
      <w:r w:rsidRPr="001D15D0">
        <w:rPr>
          <w:rFonts w:ascii="Times New Roman" w:hAnsi="Times New Roman"/>
          <w:bCs/>
          <w:lang w:val="en-CA"/>
        </w:rPr>
        <w:t xml:space="preserve"> and temperature. </w:t>
      </w:r>
      <w:proofErr w:type="gramStart"/>
      <w:r w:rsidRPr="001D15D0">
        <w:rPr>
          <w:rFonts w:ascii="Times New Roman" w:hAnsi="Times New Roman"/>
          <w:bCs/>
          <w:lang w:val="en-CA"/>
        </w:rPr>
        <w:t>e-GRO</w:t>
      </w:r>
      <w:proofErr w:type="gramEnd"/>
      <w:r w:rsidRPr="001D15D0">
        <w:rPr>
          <w:rFonts w:ascii="Times New Roman" w:hAnsi="Times New Roman"/>
          <w:bCs/>
          <w:lang w:val="en-CA"/>
        </w:rPr>
        <w:t xml:space="preserve"> Alert 6(22):1‒4.</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Owen, W.G. and R.G. Lopez. 2017. LEDs for Propagation? Researchers at Michigan State University examine the possibilities of propagating perennial cuttings under sole-source LEDs. Greenhouse Management 37(10):71−74.</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 xml:space="preserve">Owen, W.G. and </w:t>
      </w:r>
      <w:r w:rsidRPr="001D15D0">
        <w:rPr>
          <w:rFonts w:ascii="Times New Roman" w:hAnsi="Times New Roman"/>
          <w:b/>
          <w:bCs/>
        </w:rPr>
        <w:t>R.G. Lopez.</w:t>
      </w:r>
      <w:r w:rsidRPr="001D15D0">
        <w:rPr>
          <w:rFonts w:ascii="Times New Roman" w:hAnsi="Times New Roman"/>
          <w:bCs/>
        </w:rPr>
        <w:t xml:space="preserve"> 2017. Tips on rooting perennial cuttings: optimizing callus induction and formation of herbaceous perennial cuttings. Grower Talks 81(3):72−74.</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 xml:space="preserve">Owen, W.G. and </w:t>
      </w:r>
      <w:r w:rsidRPr="001D15D0">
        <w:rPr>
          <w:rFonts w:ascii="Times New Roman" w:hAnsi="Times New Roman"/>
          <w:b/>
          <w:bCs/>
        </w:rPr>
        <w:t>R.G. Lopez.</w:t>
      </w:r>
      <w:r w:rsidRPr="001D15D0">
        <w:rPr>
          <w:rFonts w:ascii="Times New Roman" w:hAnsi="Times New Roman"/>
          <w:bCs/>
        </w:rPr>
        <w:t xml:space="preserve"> 2017. Tips on rooting perennial cuttings: Part 2. Grower Talks 81(4):72−78.</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 xml:space="preserve">Owen, W.G. and </w:t>
      </w:r>
      <w:r w:rsidRPr="001D15D0">
        <w:rPr>
          <w:rFonts w:ascii="Times New Roman" w:hAnsi="Times New Roman"/>
          <w:b/>
          <w:bCs/>
        </w:rPr>
        <w:t>R.G. Lopez.</w:t>
      </w:r>
      <w:r w:rsidRPr="001D15D0">
        <w:rPr>
          <w:rFonts w:ascii="Times New Roman" w:hAnsi="Times New Roman"/>
          <w:bCs/>
        </w:rPr>
        <w:t xml:space="preserve"> 2017. Tips on propagating purple fountain grass from single-internode culm cuttings. Greenhouse Grower 35(1):38–44.</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 xml:space="preserve">Owen, W.G. and </w:t>
      </w:r>
      <w:r w:rsidRPr="001D15D0">
        <w:rPr>
          <w:rFonts w:ascii="Times New Roman" w:hAnsi="Times New Roman"/>
          <w:b/>
          <w:bCs/>
        </w:rPr>
        <w:t>R.G. Lopez.</w:t>
      </w:r>
      <w:r w:rsidRPr="001D15D0">
        <w:rPr>
          <w:rFonts w:ascii="Times New Roman" w:hAnsi="Times New Roman"/>
          <w:bCs/>
        </w:rPr>
        <w:t xml:space="preserve"> 2017. Bulking and height control management of purple fountain grass with plant growth regulators. Greenhouse Grower 35(2):22–25.</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 xml:space="preserve">Walters, K., K. Getter, and </w:t>
      </w:r>
      <w:r w:rsidRPr="001D15D0">
        <w:rPr>
          <w:rFonts w:ascii="Times New Roman" w:hAnsi="Times New Roman"/>
          <w:b/>
          <w:bCs/>
        </w:rPr>
        <w:t>R.G. Lopez.</w:t>
      </w:r>
      <w:r w:rsidRPr="001D15D0">
        <w:rPr>
          <w:rFonts w:ascii="Times New Roman" w:hAnsi="Times New Roman"/>
          <w:bCs/>
        </w:rPr>
        <w:t xml:space="preserve"> 2017. Enhancing your PGR applications: Air temperatures at application affect plant growth regulator efficacy. GPN 27(12):24−27.</w:t>
      </w:r>
    </w:p>
    <w:p w:rsidR="00754C51" w:rsidRPr="001D15D0" w:rsidRDefault="00754C51" w:rsidP="00754C51">
      <w:pPr>
        <w:pStyle w:val="ListParagraph"/>
        <w:numPr>
          <w:ilvl w:val="0"/>
          <w:numId w:val="6"/>
        </w:numPr>
        <w:rPr>
          <w:rFonts w:ascii="Times New Roman" w:hAnsi="Times New Roman"/>
          <w:bCs/>
        </w:rPr>
      </w:pPr>
      <w:r w:rsidRPr="001D15D0">
        <w:rPr>
          <w:rFonts w:ascii="Times New Roman" w:hAnsi="Times New Roman"/>
          <w:bCs/>
        </w:rPr>
        <w:t xml:space="preserve">Walters, K. and </w:t>
      </w:r>
      <w:r w:rsidRPr="001D15D0">
        <w:rPr>
          <w:rFonts w:ascii="Times New Roman" w:hAnsi="Times New Roman"/>
          <w:b/>
          <w:bCs/>
        </w:rPr>
        <w:t>R.G. Lopez.</w:t>
      </w:r>
      <w:r w:rsidRPr="001D15D0">
        <w:rPr>
          <w:rFonts w:ascii="Times New Roman" w:hAnsi="Times New Roman"/>
          <w:bCs/>
        </w:rPr>
        <w:t xml:space="preserve"> 2017. Enhancing your PGR applications: How does spray water alkalinity affect the efficacy of commonly used plant growth regulators? GPN 27(11):18−21.</w:t>
      </w:r>
    </w:p>
    <w:p w:rsidR="00754C51" w:rsidRPr="001D15D0" w:rsidRDefault="00754C51" w:rsidP="00754C51">
      <w:pPr>
        <w:pStyle w:val="JymesStyle"/>
        <w:keepLines/>
        <w:numPr>
          <w:ilvl w:val="0"/>
          <w:numId w:val="6"/>
        </w:numPr>
        <w:rPr>
          <w:sz w:val="22"/>
          <w:szCs w:val="22"/>
        </w:rPr>
      </w:pPr>
      <w:r w:rsidRPr="001D15D0">
        <w:rPr>
          <w:bCs/>
          <w:sz w:val="22"/>
          <w:szCs w:val="22"/>
        </w:rPr>
        <w:t xml:space="preserve">Walters, K. and </w:t>
      </w:r>
      <w:r w:rsidRPr="001D15D0">
        <w:rPr>
          <w:b/>
          <w:bCs/>
          <w:sz w:val="22"/>
          <w:szCs w:val="22"/>
        </w:rPr>
        <w:t>R.G. Lopez.</w:t>
      </w:r>
      <w:r w:rsidRPr="001D15D0">
        <w:rPr>
          <w:bCs/>
          <w:sz w:val="22"/>
          <w:szCs w:val="22"/>
        </w:rPr>
        <w:t xml:space="preserve"> 2017. Spice up your container combination. Greenhouse Management 37(9):36−40.</w:t>
      </w:r>
    </w:p>
    <w:p w:rsidR="00754C51" w:rsidRPr="001D15D0" w:rsidRDefault="00754C51" w:rsidP="003041F1">
      <w:pPr>
        <w:pStyle w:val="JymesStyle"/>
        <w:keepLines/>
        <w:ind w:left="180" w:hanging="180"/>
        <w:rPr>
          <w:sz w:val="22"/>
          <w:szCs w:val="22"/>
        </w:rPr>
      </w:pPr>
    </w:p>
    <w:p w:rsidR="004D2F7E" w:rsidRPr="001D15D0" w:rsidRDefault="00A07C16" w:rsidP="00A07C16">
      <w:pPr>
        <w:pStyle w:val="JymesStyle"/>
        <w:keepLines/>
        <w:rPr>
          <w:sz w:val="22"/>
          <w:szCs w:val="22"/>
        </w:rPr>
      </w:pPr>
      <w:r w:rsidRPr="001D15D0">
        <w:rPr>
          <w:sz w:val="22"/>
          <w:szCs w:val="22"/>
        </w:rPr>
        <w:t>Virginia Tech:</w:t>
      </w:r>
    </w:p>
    <w:p w:rsidR="00A07C16" w:rsidRPr="001D15D0" w:rsidRDefault="00A07C16" w:rsidP="00A07C16">
      <w:pPr>
        <w:pStyle w:val="ListParagraph"/>
        <w:numPr>
          <w:ilvl w:val="0"/>
          <w:numId w:val="6"/>
        </w:numPr>
        <w:rPr>
          <w:rFonts w:ascii="Times New Roman" w:hAnsi="Times New Roman"/>
        </w:rPr>
      </w:pPr>
      <w:proofErr w:type="spellStart"/>
      <w:r w:rsidRPr="001D15D0">
        <w:rPr>
          <w:rFonts w:ascii="Times New Roman" w:hAnsi="Times New Roman"/>
          <w:color w:val="000000"/>
        </w:rPr>
        <w:lastRenderedPageBreak/>
        <w:t>Vallotton</w:t>
      </w:r>
      <w:proofErr w:type="spellEnd"/>
      <w:r w:rsidRPr="001D15D0">
        <w:rPr>
          <w:rFonts w:ascii="Times New Roman" w:hAnsi="Times New Roman"/>
          <w:color w:val="000000"/>
        </w:rPr>
        <w:t xml:space="preserve">, A. D., Strawn, L., &amp; Latimer, J. (2017). </w:t>
      </w:r>
      <w:r w:rsidRPr="001D15D0">
        <w:rPr>
          <w:rFonts w:ascii="Times New Roman" w:hAnsi="Times New Roman"/>
          <w:iCs/>
          <w:color w:val="000000"/>
        </w:rPr>
        <w:t>Guide to Identifying Food Safety Hazards in Greenhouse Systems.</w:t>
      </w:r>
      <w:r w:rsidRPr="001D15D0">
        <w:rPr>
          <w:rFonts w:ascii="Times New Roman" w:hAnsi="Times New Roman"/>
          <w:color w:val="000000"/>
        </w:rPr>
        <w:t xml:space="preserve"> VCE pub HORT-254NP. </w:t>
      </w:r>
    </w:p>
    <w:p w:rsidR="00A07C16" w:rsidRPr="001D15D0" w:rsidRDefault="00A07C16" w:rsidP="00A07C16">
      <w:pPr>
        <w:pStyle w:val="ListParagraph"/>
        <w:numPr>
          <w:ilvl w:val="0"/>
          <w:numId w:val="6"/>
        </w:numPr>
        <w:autoSpaceDE w:val="0"/>
        <w:autoSpaceDN w:val="0"/>
        <w:adjustRightInd w:val="0"/>
        <w:rPr>
          <w:rFonts w:ascii="Times New Roman" w:hAnsi="Times New Roman"/>
          <w:color w:val="0000FF"/>
        </w:rPr>
      </w:pPr>
      <w:r w:rsidRPr="001D15D0">
        <w:rPr>
          <w:rFonts w:ascii="Times New Roman" w:hAnsi="Times New Roman"/>
          <w:color w:val="000000"/>
        </w:rPr>
        <w:t xml:space="preserve">Latimer, J. G. (2016). Using Branching Agents on Woody Ornamentals in the Nursery. Retrieved from </w:t>
      </w:r>
      <w:r w:rsidRPr="001D15D0">
        <w:rPr>
          <w:rFonts w:ascii="Times New Roman" w:hAnsi="Times New Roman"/>
          <w:color w:val="0000FF"/>
        </w:rPr>
        <w:t>http://www.fine-americas.com/</w:t>
      </w:r>
    </w:p>
    <w:p w:rsidR="00A07C16" w:rsidRPr="001D15D0" w:rsidRDefault="00A07C16" w:rsidP="00A07C16">
      <w:pPr>
        <w:pStyle w:val="ListParagraph"/>
        <w:numPr>
          <w:ilvl w:val="0"/>
          <w:numId w:val="6"/>
        </w:numPr>
        <w:autoSpaceDE w:val="0"/>
        <w:autoSpaceDN w:val="0"/>
        <w:adjustRightInd w:val="0"/>
        <w:rPr>
          <w:rFonts w:ascii="Times New Roman" w:hAnsi="Times New Roman"/>
          <w:color w:val="0000FF"/>
        </w:rPr>
      </w:pPr>
      <w:r w:rsidRPr="001D15D0">
        <w:rPr>
          <w:rFonts w:ascii="Times New Roman" w:hAnsi="Times New Roman"/>
          <w:color w:val="000000"/>
        </w:rPr>
        <w:t xml:space="preserve">Latimer, J. G. (2016). Early Growth Regulation with Liner Soaks vs Liner Drenches. Retrieved from </w:t>
      </w:r>
      <w:r w:rsidRPr="001D15D0">
        <w:rPr>
          <w:rFonts w:ascii="Times New Roman" w:hAnsi="Times New Roman"/>
          <w:color w:val="0000FF"/>
        </w:rPr>
        <w:t>https://www.youtube.com/watch?v=wuKlTO0iX40</w:t>
      </w:r>
    </w:p>
    <w:p w:rsidR="00A07C16" w:rsidRPr="001D15D0" w:rsidRDefault="00A07C16" w:rsidP="00A07C16">
      <w:pPr>
        <w:pStyle w:val="ListParagraph"/>
        <w:numPr>
          <w:ilvl w:val="0"/>
          <w:numId w:val="6"/>
        </w:numPr>
        <w:autoSpaceDE w:val="0"/>
        <w:autoSpaceDN w:val="0"/>
        <w:adjustRightInd w:val="0"/>
        <w:rPr>
          <w:rFonts w:ascii="Times New Roman" w:hAnsi="Times New Roman"/>
          <w:color w:val="0000FF"/>
        </w:rPr>
      </w:pPr>
      <w:r w:rsidRPr="001D15D0">
        <w:rPr>
          <w:rFonts w:ascii="Times New Roman" w:hAnsi="Times New Roman"/>
          <w:color w:val="000000"/>
        </w:rPr>
        <w:t xml:space="preserve">Latimer, J. G. (2016). PGR Efficacy vs </w:t>
      </w:r>
      <w:proofErr w:type="spellStart"/>
      <w:r w:rsidRPr="001D15D0">
        <w:rPr>
          <w:rFonts w:ascii="Times New Roman" w:hAnsi="Times New Roman"/>
          <w:color w:val="000000"/>
        </w:rPr>
        <w:t>Phytotoxicity</w:t>
      </w:r>
      <w:proofErr w:type="spellEnd"/>
      <w:r w:rsidRPr="001D15D0">
        <w:rPr>
          <w:rFonts w:ascii="Times New Roman" w:hAnsi="Times New Roman"/>
          <w:color w:val="000000"/>
        </w:rPr>
        <w:t xml:space="preserve">: The Role of Drying Conditions. Retrieved from </w:t>
      </w:r>
      <w:hyperlink r:id="rId17" w:history="1">
        <w:r w:rsidRPr="001D15D0">
          <w:rPr>
            <w:rStyle w:val="Hyperlink"/>
            <w:rFonts w:ascii="Times New Roman" w:hAnsi="Times New Roman"/>
          </w:rPr>
          <w:t>https://www.youtube.com/watch?v=-cfmGcTDQSU</w:t>
        </w:r>
      </w:hyperlink>
    </w:p>
    <w:p w:rsidR="00A07C16" w:rsidRPr="001D15D0" w:rsidRDefault="00A07C16" w:rsidP="00A07C16">
      <w:pPr>
        <w:pStyle w:val="ListParagraph"/>
        <w:numPr>
          <w:ilvl w:val="0"/>
          <w:numId w:val="6"/>
        </w:numPr>
        <w:autoSpaceDE w:val="0"/>
        <w:autoSpaceDN w:val="0"/>
        <w:adjustRightInd w:val="0"/>
        <w:rPr>
          <w:rFonts w:ascii="Times New Roman" w:hAnsi="Times New Roman"/>
          <w:color w:val="0000FF"/>
        </w:rPr>
      </w:pPr>
      <w:r w:rsidRPr="001D15D0">
        <w:rPr>
          <w:rFonts w:ascii="Times New Roman" w:hAnsi="Times New Roman"/>
          <w:color w:val="000000"/>
        </w:rPr>
        <w:t xml:space="preserve">Latimer, J. G. (2016). Growth Control of Perennial Ferns. Retrieved from </w:t>
      </w:r>
      <w:r w:rsidRPr="001D15D0">
        <w:rPr>
          <w:rFonts w:ascii="Times New Roman" w:hAnsi="Times New Roman"/>
          <w:color w:val="0000FF"/>
        </w:rPr>
        <w:t>http://www.fineamericas.com/blog/growth-control-of-perennial-ferns</w:t>
      </w:r>
    </w:p>
    <w:p w:rsidR="00A07C16" w:rsidRPr="001D15D0" w:rsidRDefault="00A07C16" w:rsidP="00A07C16">
      <w:pPr>
        <w:pStyle w:val="ListParagraph"/>
        <w:numPr>
          <w:ilvl w:val="0"/>
          <w:numId w:val="6"/>
        </w:numPr>
        <w:autoSpaceDE w:val="0"/>
        <w:autoSpaceDN w:val="0"/>
        <w:adjustRightInd w:val="0"/>
        <w:rPr>
          <w:rFonts w:ascii="Times New Roman" w:hAnsi="Times New Roman"/>
          <w:color w:val="0000FF"/>
        </w:rPr>
      </w:pPr>
      <w:r w:rsidRPr="001D15D0">
        <w:rPr>
          <w:rFonts w:ascii="Times New Roman" w:hAnsi="Times New Roman"/>
          <w:color w:val="000000"/>
        </w:rPr>
        <w:t>Latimer, J. G. (2016). What’s the PGR Recipe for my XYZ Crop</w:t>
      </w:r>
      <w:proofErr w:type="gramStart"/>
      <w:r w:rsidRPr="001D15D0">
        <w:rPr>
          <w:rFonts w:ascii="Times New Roman" w:hAnsi="Times New Roman"/>
          <w:color w:val="000000"/>
        </w:rPr>
        <w:t>?.</w:t>
      </w:r>
      <w:proofErr w:type="gramEnd"/>
      <w:r w:rsidRPr="001D15D0">
        <w:rPr>
          <w:rFonts w:ascii="Times New Roman" w:hAnsi="Times New Roman"/>
          <w:color w:val="000000"/>
        </w:rPr>
        <w:t xml:space="preserve"> Retrieved from </w:t>
      </w:r>
      <w:r w:rsidRPr="001D15D0">
        <w:rPr>
          <w:rFonts w:ascii="Times New Roman" w:hAnsi="Times New Roman"/>
          <w:color w:val="0000FF"/>
        </w:rPr>
        <w:t>http://www.fineamericas.com/blog/whats-the-pgr-recipe-for-my-xyz-crop</w:t>
      </w:r>
    </w:p>
    <w:p w:rsidR="00A07C16" w:rsidRPr="001D15D0" w:rsidRDefault="00A07C16" w:rsidP="00A07C16">
      <w:pPr>
        <w:pStyle w:val="ListParagraph"/>
        <w:numPr>
          <w:ilvl w:val="0"/>
          <w:numId w:val="6"/>
        </w:numPr>
        <w:autoSpaceDE w:val="0"/>
        <w:autoSpaceDN w:val="0"/>
        <w:adjustRightInd w:val="0"/>
        <w:rPr>
          <w:rFonts w:ascii="Times New Roman" w:hAnsi="Times New Roman"/>
          <w:color w:val="0000FF"/>
        </w:rPr>
      </w:pPr>
      <w:r w:rsidRPr="001D15D0">
        <w:rPr>
          <w:rFonts w:ascii="Times New Roman" w:hAnsi="Times New Roman"/>
          <w:color w:val="000000"/>
        </w:rPr>
        <w:t xml:space="preserve">Latimer, J. G. (2016). More on Liner Soaks vs. Liner Drenches. Retrieved from </w:t>
      </w:r>
      <w:r w:rsidRPr="001D15D0">
        <w:rPr>
          <w:rFonts w:ascii="Times New Roman" w:hAnsi="Times New Roman"/>
          <w:color w:val="0000FF"/>
        </w:rPr>
        <w:t>https://www.youtube.com/watch?v=6jyWzMlnu2A</w:t>
      </w:r>
    </w:p>
    <w:p w:rsidR="00A07C16" w:rsidRPr="001D15D0" w:rsidRDefault="00A07C16" w:rsidP="00A07C16">
      <w:pPr>
        <w:pStyle w:val="ListParagraph"/>
        <w:numPr>
          <w:ilvl w:val="0"/>
          <w:numId w:val="6"/>
        </w:numPr>
        <w:autoSpaceDE w:val="0"/>
        <w:autoSpaceDN w:val="0"/>
        <w:adjustRightInd w:val="0"/>
        <w:rPr>
          <w:rFonts w:ascii="Times New Roman" w:hAnsi="Times New Roman"/>
          <w:color w:val="0000FF"/>
        </w:rPr>
      </w:pPr>
      <w:r w:rsidRPr="001D15D0">
        <w:rPr>
          <w:rFonts w:ascii="Times New Roman" w:hAnsi="Times New Roman"/>
          <w:color w:val="000000"/>
        </w:rPr>
        <w:t xml:space="preserve">Latimer, J. G. (2016). Improve the Quality of Herbaceous Perennial Liners with Configure. Retrieved from </w:t>
      </w:r>
      <w:hyperlink r:id="rId18" w:history="1">
        <w:r w:rsidRPr="001D15D0">
          <w:rPr>
            <w:rStyle w:val="Hyperlink"/>
            <w:rFonts w:ascii="Times New Roman" w:hAnsi="Times New Roman"/>
          </w:rPr>
          <w:t>https://www.youtube.com/watch?v=J16qFDpVviE</w:t>
        </w:r>
      </w:hyperlink>
    </w:p>
    <w:p w:rsidR="00A07C16" w:rsidRPr="001D15D0" w:rsidRDefault="00A07C16" w:rsidP="00A07C16">
      <w:pPr>
        <w:pStyle w:val="ListParagraph"/>
        <w:numPr>
          <w:ilvl w:val="0"/>
          <w:numId w:val="6"/>
        </w:numPr>
        <w:autoSpaceDE w:val="0"/>
        <w:autoSpaceDN w:val="0"/>
        <w:adjustRightInd w:val="0"/>
        <w:rPr>
          <w:rStyle w:val="Strong"/>
          <w:rFonts w:ascii="Times New Roman" w:eastAsiaTheme="minorEastAsia" w:hAnsi="Times New Roman"/>
          <w:b w:val="0"/>
        </w:rPr>
      </w:pPr>
      <w:r w:rsidRPr="001D15D0">
        <w:rPr>
          <w:rStyle w:val="Strong"/>
          <w:rFonts w:ascii="Times New Roman" w:eastAsiaTheme="minorEastAsia" w:hAnsi="Times New Roman"/>
          <w:b w:val="0"/>
        </w:rPr>
        <w:t xml:space="preserve">Latimer, J. 2015. </w:t>
      </w:r>
      <w:proofErr w:type="spellStart"/>
      <w:r w:rsidRPr="001D15D0">
        <w:rPr>
          <w:rStyle w:val="Strong"/>
          <w:rFonts w:ascii="Times New Roman" w:eastAsiaTheme="minorEastAsia" w:hAnsi="Times New Roman"/>
          <w:b w:val="0"/>
        </w:rPr>
        <w:t>Phytotoxicity</w:t>
      </w:r>
      <w:proofErr w:type="spellEnd"/>
      <w:r w:rsidRPr="001D15D0">
        <w:rPr>
          <w:rStyle w:val="Strong"/>
          <w:rFonts w:ascii="Times New Roman" w:eastAsiaTheme="minorEastAsia" w:hAnsi="Times New Roman"/>
          <w:b w:val="0"/>
        </w:rPr>
        <w:t xml:space="preserve">!! Relative humidity affects PGR uptake. </w:t>
      </w:r>
      <w:proofErr w:type="gramStart"/>
      <w:r w:rsidRPr="001D15D0">
        <w:rPr>
          <w:rStyle w:val="Strong"/>
          <w:rFonts w:ascii="Times New Roman" w:eastAsiaTheme="minorEastAsia" w:hAnsi="Times New Roman"/>
          <w:b w:val="0"/>
        </w:rPr>
        <w:t>e-GRO</w:t>
      </w:r>
      <w:proofErr w:type="gramEnd"/>
      <w:r w:rsidRPr="001D15D0">
        <w:rPr>
          <w:rStyle w:val="Strong"/>
          <w:rFonts w:ascii="Times New Roman" w:eastAsiaTheme="minorEastAsia" w:hAnsi="Times New Roman"/>
          <w:b w:val="0"/>
        </w:rPr>
        <w:t xml:space="preserve"> Alert 4(16):1-4.</w:t>
      </w:r>
    </w:p>
    <w:p w:rsidR="00A07C16" w:rsidRPr="001D15D0" w:rsidRDefault="00A07C16" w:rsidP="00A07C16">
      <w:pPr>
        <w:pStyle w:val="ListParagraph"/>
        <w:numPr>
          <w:ilvl w:val="0"/>
          <w:numId w:val="6"/>
        </w:numPr>
        <w:autoSpaceDE w:val="0"/>
        <w:autoSpaceDN w:val="0"/>
        <w:adjustRightInd w:val="0"/>
        <w:spacing w:line="276" w:lineRule="auto"/>
        <w:contextualSpacing/>
        <w:rPr>
          <w:rStyle w:val="Strong"/>
          <w:rFonts w:ascii="Times New Roman" w:eastAsiaTheme="minorEastAsia" w:hAnsi="Times New Roman"/>
          <w:b w:val="0"/>
        </w:rPr>
      </w:pPr>
      <w:r w:rsidRPr="001D15D0">
        <w:rPr>
          <w:rStyle w:val="Strong"/>
          <w:rFonts w:ascii="Times New Roman" w:eastAsiaTheme="minorEastAsia" w:hAnsi="Times New Roman"/>
          <w:b w:val="0"/>
        </w:rPr>
        <w:t xml:space="preserve">Latimer, J. 2015. Checklist for Reducing Greenhouse Heating Costs this </w:t>
      </w:r>
      <w:proofErr w:type="gramStart"/>
      <w:r w:rsidRPr="001D15D0">
        <w:rPr>
          <w:rStyle w:val="Strong"/>
          <w:rFonts w:ascii="Times New Roman" w:eastAsiaTheme="minorEastAsia" w:hAnsi="Times New Roman"/>
          <w:b w:val="0"/>
        </w:rPr>
        <w:t>Winter</w:t>
      </w:r>
      <w:proofErr w:type="gramEnd"/>
      <w:r w:rsidRPr="001D15D0">
        <w:rPr>
          <w:rStyle w:val="Strong"/>
          <w:rFonts w:ascii="Times New Roman" w:eastAsiaTheme="minorEastAsia" w:hAnsi="Times New Roman"/>
          <w:b w:val="0"/>
        </w:rPr>
        <w:t xml:space="preserve">. </w:t>
      </w:r>
      <w:proofErr w:type="gramStart"/>
      <w:r w:rsidRPr="001D15D0">
        <w:rPr>
          <w:rStyle w:val="Strong"/>
          <w:rFonts w:ascii="Times New Roman" w:eastAsiaTheme="minorEastAsia" w:hAnsi="Times New Roman"/>
          <w:b w:val="0"/>
        </w:rPr>
        <w:t>e-GRO</w:t>
      </w:r>
      <w:proofErr w:type="gramEnd"/>
      <w:r w:rsidRPr="001D15D0">
        <w:rPr>
          <w:rStyle w:val="Strong"/>
          <w:rFonts w:ascii="Times New Roman" w:eastAsiaTheme="minorEastAsia" w:hAnsi="Times New Roman"/>
          <w:b w:val="0"/>
        </w:rPr>
        <w:t xml:space="preserve"> Alert 4(09):1-4.</w:t>
      </w:r>
    </w:p>
    <w:p w:rsidR="00A07C16" w:rsidRPr="001D15D0" w:rsidRDefault="00A07C16" w:rsidP="00A07C16">
      <w:pPr>
        <w:pStyle w:val="ListParagraph"/>
        <w:numPr>
          <w:ilvl w:val="0"/>
          <w:numId w:val="6"/>
        </w:numPr>
        <w:autoSpaceDE w:val="0"/>
        <w:autoSpaceDN w:val="0"/>
        <w:adjustRightInd w:val="0"/>
        <w:rPr>
          <w:rFonts w:ascii="Times New Roman" w:hAnsi="Times New Roman"/>
        </w:rPr>
      </w:pPr>
      <w:r w:rsidRPr="001D15D0">
        <w:rPr>
          <w:rFonts w:ascii="Times New Roman" w:hAnsi="Times New Roman"/>
        </w:rPr>
        <w:t xml:space="preserve">Latimer, J. J. Freeborn. 2015. Improving Quality of Containerized Herbaceous Perennials with a Tank Mix of Configure and Piccolo. e-GRO Research Update 2015.05, 5 pp. </w:t>
      </w:r>
      <w:hyperlink r:id="rId19" w:history="1">
        <w:r w:rsidRPr="001D15D0">
          <w:rPr>
            <w:rStyle w:val="Hyperlink"/>
            <w:rFonts w:ascii="Times New Roman" w:hAnsi="Times New Roman"/>
          </w:rPr>
          <w:t>http://e-gro.org/pdf/Latimer_TankMix_2015_5.pdf</w:t>
        </w:r>
      </w:hyperlink>
      <w:r w:rsidRPr="001D15D0">
        <w:rPr>
          <w:rFonts w:ascii="Times New Roman" w:hAnsi="Times New Roman"/>
        </w:rPr>
        <w:t xml:space="preserve"> </w:t>
      </w:r>
    </w:p>
    <w:p w:rsidR="00A07C16" w:rsidRPr="001D15D0" w:rsidRDefault="00A07C16" w:rsidP="00A07C16">
      <w:pPr>
        <w:pStyle w:val="ListParagraph"/>
        <w:numPr>
          <w:ilvl w:val="0"/>
          <w:numId w:val="6"/>
        </w:numPr>
        <w:autoSpaceDE w:val="0"/>
        <w:autoSpaceDN w:val="0"/>
        <w:adjustRightInd w:val="0"/>
        <w:rPr>
          <w:rFonts w:ascii="Times New Roman" w:hAnsi="Times New Roman"/>
        </w:rPr>
      </w:pPr>
      <w:r w:rsidRPr="001D15D0">
        <w:rPr>
          <w:rFonts w:ascii="Times New Roman" w:hAnsi="Times New Roman"/>
        </w:rPr>
        <w:t xml:space="preserve">Latimer, J. 2015. Checklist for Reducing Greenhouse Heating Costs this </w:t>
      </w:r>
      <w:proofErr w:type="gramStart"/>
      <w:r w:rsidRPr="001D15D0">
        <w:rPr>
          <w:rFonts w:ascii="Times New Roman" w:hAnsi="Times New Roman"/>
        </w:rPr>
        <w:t>Winter</w:t>
      </w:r>
      <w:proofErr w:type="gramEnd"/>
      <w:r w:rsidRPr="001D15D0">
        <w:rPr>
          <w:rFonts w:ascii="Times New Roman" w:hAnsi="Times New Roman"/>
        </w:rPr>
        <w:t xml:space="preserve">. </w:t>
      </w:r>
      <w:proofErr w:type="gramStart"/>
      <w:r w:rsidRPr="001D15D0">
        <w:rPr>
          <w:rFonts w:ascii="Times New Roman" w:hAnsi="Times New Roman"/>
        </w:rPr>
        <w:t>e-GRO</w:t>
      </w:r>
      <w:proofErr w:type="gramEnd"/>
      <w:r w:rsidRPr="001D15D0">
        <w:rPr>
          <w:rFonts w:ascii="Times New Roman" w:hAnsi="Times New Roman"/>
        </w:rPr>
        <w:t xml:space="preserve"> Alerts 4(9):1-4. </w:t>
      </w:r>
      <w:hyperlink r:id="rId20" w:history="1">
        <w:r w:rsidRPr="001D15D0">
          <w:rPr>
            <w:rStyle w:val="Hyperlink"/>
            <w:rFonts w:ascii="Times New Roman" w:hAnsi="Times New Roman"/>
          </w:rPr>
          <w:t>http://www.e-gro.org/pdf/2015_409.pdf</w:t>
        </w:r>
      </w:hyperlink>
      <w:r w:rsidRPr="001D15D0">
        <w:rPr>
          <w:rFonts w:ascii="Times New Roman" w:hAnsi="Times New Roman"/>
        </w:rPr>
        <w:t xml:space="preserve"> </w:t>
      </w:r>
    </w:p>
    <w:p w:rsidR="00A07C16" w:rsidRPr="001D15D0" w:rsidRDefault="00A07C16" w:rsidP="00A07C16">
      <w:pPr>
        <w:pStyle w:val="ListParagraph"/>
        <w:numPr>
          <w:ilvl w:val="0"/>
          <w:numId w:val="6"/>
        </w:numPr>
        <w:autoSpaceDE w:val="0"/>
        <w:autoSpaceDN w:val="0"/>
        <w:adjustRightInd w:val="0"/>
        <w:rPr>
          <w:rFonts w:ascii="Times New Roman" w:hAnsi="Times New Roman"/>
        </w:rPr>
      </w:pPr>
      <w:r w:rsidRPr="001D15D0">
        <w:rPr>
          <w:rFonts w:ascii="Times New Roman" w:hAnsi="Times New Roman"/>
        </w:rPr>
        <w:t xml:space="preserve">Latimer, J. 2015. </w:t>
      </w:r>
      <w:proofErr w:type="spellStart"/>
      <w:r w:rsidRPr="001D15D0">
        <w:rPr>
          <w:rFonts w:ascii="Times New Roman" w:hAnsi="Times New Roman"/>
        </w:rPr>
        <w:t>Phytotoxicity</w:t>
      </w:r>
      <w:proofErr w:type="spellEnd"/>
      <w:r w:rsidRPr="001D15D0">
        <w:rPr>
          <w:rFonts w:ascii="Times New Roman" w:hAnsi="Times New Roman"/>
        </w:rPr>
        <w:t xml:space="preserve">!! Relative Humidity Affects PGR Uptake. </w:t>
      </w:r>
      <w:proofErr w:type="gramStart"/>
      <w:r w:rsidRPr="001D15D0">
        <w:rPr>
          <w:rFonts w:ascii="Times New Roman" w:hAnsi="Times New Roman"/>
        </w:rPr>
        <w:t>e-GRO</w:t>
      </w:r>
      <w:proofErr w:type="gramEnd"/>
      <w:r w:rsidRPr="001D15D0">
        <w:rPr>
          <w:rFonts w:ascii="Times New Roman" w:hAnsi="Times New Roman"/>
        </w:rPr>
        <w:t xml:space="preserve"> Alerts 4(16):1-4. </w:t>
      </w:r>
      <w:hyperlink r:id="rId21" w:history="1">
        <w:r w:rsidRPr="001D15D0">
          <w:rPr>
            <w:rStyle w:val="Hyperlink"/>
            <w:rFonts w:ascii="Times New Roman" w:hAnsi="Times New Roman"/>
          </w:rPr>
          <w:t>http://www.e-gro.org/pdf/2015_416.pdf</w:t>
        </w:r>
      </w:hyperlink>
      <w:r w:rsidRPr="001D15D0">
        <w:rPr>
          <w:rFonts w:ascii="Times New Roman" w:hAnsi="Times New Roman"/>
        </w:rPr>
        <w:t xml:space="preserve"> </w:t>
      </w:r>
    </w:p>
    <w:p w:rsidR="00A07C16" w:rsidRPr="001D15D0" w:rsidRDefault="00A07C16" w:rsidP="00A07C16">
      <w:pPr>
        <w:pStyle w:val="ListParagraph"/>
        <w:numPr>
          <w:ilvl w:val="0"/>
          <w:numId w:val="6"/>
        </w:numPr>
        <w:autoSpaceDE w:val="0"/>
        <w:autoSpaceDN w:val="0"/>
        <w:adjustRightInd w:val="0"/>
        <w:rPr>
          <w:rFonts w:ascii="Times New Roman" w:hAnsi="Times New Roman"/>
        </w:rPr>
      </w:pPr>
      <w:r w:rsidRPr="001D15D0">
        <w:rPr>
          <w:rFonts w:ascii="Times New Roman" w:hAnsi="Times New Roman"/>
        </w:rPr>
        <w:t xml:space="preserve">Latimer, J. 2015. Tank Mixing for Branching and Height Control. </w:t>
      </w:r>
      <w:proofErr w:type="gramStart"/>
      <w:r w:rsidRPr="001D15D0">
        <w:rPr>
          <w:rFonts w:ascii="Times New Roman" w:hAnsi="Times New Roman"/>
        </w:rPr>
        <w:t>e-GRO</w:t>
      </w:r>
      <w:proofErr w:type="gramEnd"/>
      <w:r w:rsidRPr="001D15D0">
        <w:rPr>
          <w:rFonts w:ascii="Times New Roman" w:hAnsi="Times New Roman"/>
        </w:rPr>
        <w:t xml:space="preserve"> Alerts 4(27):1-3. </w:t>
      </w:r>
      <w:hyperlink r:id="rId22" w:history="1">
        <w:r w:rsidRPr="001D15D0">
          <w:rPr>
            <w:rStyle w:val="Hyperlink"/>
            <w:rFonts w:ascii="Times New Roman" w:hAnsi="Times New Roman"/>
          </w:rPr>
          <w:t>http://www.e-gro.org/pdf/2015_427.pdf</w:t>
        </w:r>
      </w:hyperlink>
      <w:r w:rsidRPr="001D15D0">
        <w:rPr>
          <w:rFonts w:ascii="Times New Roman" w:hAnsi="Times New Roman"/>
        </w:rPr>
        <w:t xml:space="preserve"> </w:t>
      </w:r>
    </w:p>
    <w:p w:rsidR="00A07C16" w:rsidRPr="001D15D0" w:rsidRDefault="00A07C16" w:rsidP="00A07C16">
      <w:pPr>
        <w:pStyle w:val="ListParagraph"/>
        <w:numPr>
          <w:ilvl w:val="0"/>
          <w:numId w:val="6"/>
        </w:numPr>
        <w:autoSpaceDE w:val="0"/>
        <w:autoSpaceDN w:val="0"/>
        <w:adjustRightInd w:val="0"/>
        <w:rPr>
          <w:rFonts w:ascii="Times New Roman" w:hAnsi="Times New Roman"/>
        </w:rPr>
      </w:pPr>
      <w:r w:rsidRPr="001D15D0">
        <w:rPr>
          <w:rFonts w:ascii="Times New Roman" w:hAnsi="Times New Roman"/>
        </w:rPr>
        <w:t xml:space="preserve">Latimer, J. 2015. Herbaceous Perennials: Using Plant Growth Retardants in the Nursery. Knowledge Center, AmericanHort.org Connect 2015:6. p. 2; </w:t>
      </w:r>
      <w:hyperlink r:id="rId23" w:history="1">
        <w:r w:rsidRPr="001D15D0">
          <w:rPr>
            <w:rStyle w:val="Hyperlink"/>
            <w:rFonts w:ascii="Times New Roman" w:hAnsi="Times New Roman"/>
          </w:rPr>
          <w:t>http://americanhort.theknowledgecenter.com/AmericanHortNews/index.cfm?view=detail&amp;colid=147&amp;cid=1435&amp;mid=8510&amp;CFID=38754612&amp;CFTOKEN=caa7f746cd05d063-00621C7B-D136-51A6-F00CBCE6941E5A2B</w:t>
        </w:r>
      </w:hyperlink>
      <w:r w:rsidRPr="001D15D0">
        <w:rPr>
          <w:rFonts w:ascii="Times New Roman" w:hAnsi="Times New Roman"/>
        </w:rPr>
        <w:t xml:space="preserve"> </w:t>
      </w:r>
    </w:p>
    <w:p w:rsidR="00A07C16" w:rsidRPr="001D15D0" w:rsidRDefault="00A07C16" w:rsidP="00A07C16">
      <w:pPr>
        <w:pStyle w:val="NormalWeb"/>
        <w:numPr>
          <w:ilvl w:val="0"/>
          <w:numId w:val="6"/>
        </w:numPr>
        <w:spacing w:before="0" w:beforeAutospacing="0" w:after="0" w:afterAutospacing="0"/>
        <w:rPr>
          <w:sz w:val="22"/>
          <w:szCs w:val="22"/>
        </w:rPr>
      </w:pPr>
      <w:r w:rsidRPr="001D15D0">
        <w:rPr>
          <w:sz w:val="22"/>
          <w:szCs w:val="22"/>
        </w:rPr>
        <w:t xml:space="preserve">Latimer, J. 2014. </w:t>
      </w:r>
      <w:hyperlink r:id="rId24" w:tgtFrame="_blank" w:tooltip="Collate is the new ethephon formulation registered in the U.S. by Fine Americas in January 2013. This is a concentrated liquid formulation containing 21.7% active ingredient, as compared to the 3.9% formulation, Florel (Southern Agricultural Insecticides, Inc." w:history="1">
        <w:r w:rsidRPr="001D15D0">
          <w:rPr>
            <w:rStyle w:val="Hyperlink"/>
            <w:color w:val="333333"/>
            <w:sz w:val="22"/>
            <w:szCs w:val="22"/>
            <w:u w:val="none"/>
          </w:rPr>
          <w:t xml:space="preserve">More </w:t>
        </w:r>
        <w:proofErr w:type="spellStart"/>
        <w:r w:rsidRPr="001D15D0">
          <w:rPr>
            <w:rStyle w:val="Hyperlink"/>
            <w:color w:val="333333"/>
            <w:sz w:val="22"/>
            <w:szCs w:val="22"/>
            <w:u w:val="none"/>
          </w:rPr>
          <w:t>ethephon</w:t>
        </w:r>
        <w:proofErr w:type="spellEnd"/>
        <w:r w:rsidRPr="001D15D0">
          <w:rPr>
            <w:rStyle w:val="Hyperlink"/>
            <w:color w:val="333333"/>
            <w:sz w:val="22"/>
            <w:szCs w:val="22"/>
            <w:u w:val="none"/>
          </w:rPr>
          <w:t xml:space="preserve"> options</w:t>
        </w:r>
      </w:hyperlink>
      <w:r w:rsidRPr="001D15D0">
        <w:rPr>
          <w:sz w:val="22"/>
          <w:szCs w:val="22"/>
        </w:rPr>
        <w:t xml:space="preserve"> with Collate on herbaceous perennial liners. -GRO Alert Bulletin 3(4):1-4.</w:t>
      </w:r>
    </w:p>
    <w:p w:rsidR="00A07C16" w:rsidRPr="001D15D0" w:rsidRDefault="00A07C16" w:rsidP="00A07C16">
      <w:pPr>
        <w:pStyle w:val="NormalWeb"/>
        <w:numPr>
          <w:ilvl w:val="0"/>
          <w:numId w:val="6"/>
        </w:numPr>
        <w:spacing w:before="0" w:beforeAutospacing="0" w:after="0" w:afterAutospacing="0"/>
        <w:rPr>
          <w:sz w:val="22"/>
          <w:szCs w:val="22"/>
        </w:rPr>
      </w:pPr>
      <w:r w:rsidRPr="001D15D0">
        <w:rPr>
          <w:sz w:val="22"/>
          <w:szCs w:val="22"/>
        </w:rPr>
        <w:t xml:space="preserve">Latimer, J. 2014. </w:t>
      </w:r>
      <w:hyperlink r:id="rId25" w:tgtFrame="_blank" w:tooltip="We’ve had recent inquiries from growers on how to improve branching of herbaceous perennials this season. Our most recent research indicates that EARLY is much better than later." w:history="1">
        <w:r w:rsidRPr="001D15D0">
          <w:rPr>
            <w:rStyle w:val="Hyperlink"/>
            <w:color w:val="333333"/>
            <w:sz w:val="22"/>
            <w:szCs w:val="22"/>
            <w:u w:val="none"/>
          </w:rPr>
          <w:t>Use branching agents early to improve quality of herbaceous perennials</w:t>
        </w:r>
      </w:hyperlink>
      <w:r w:rsidRPr="001D15D0">
        <w:rPr>
          <w:sz w:val="22"/>
          <w:szCs w:val="22"/>
        </w:rPr>
        <w:t xml:space="preserve">. </w:t>
      </w:r>
      <w:proofErr w:type="gramStart"/>
      <w:r w:rsidRPr="001D15D0">
        <w:rPr>
          <w:sz w:val="22"/>
          <w:szCs w:val="22"/>
        </w:rPr>
        <w:t>e-GRO</w:t>
      </w:r>
      <w:proofErr w:type="gramEnd"/>
      <w:r w:rsidRPr="001D15D0">
        <w:rPr>
          <w:sz w:val="22"/>
          <w:szCs w:val="22"/>
        </w:rPr>
        <w:t xml:space="preserve"> Alert Bulletin 3(9):1-6.</w:t>
      </w:r>
    </w:p>
    <w:p w:rsidR="00A07C16" w:rsidRPr="001D15D0" w:rsidRDefault="00A07C16" w:rsidP="00A07C16">
      <w:pPr>
        <w:pStyle w:val="NormalWeb"/>
        <w:numPr>
          <w:ilvl w:val="0"/>
          <w:numId w:val="6"/>
        </w:numPr>
        <w:spacing w:before="0" w:beforeAutospacing="0" w:after="0" w:afterAutospacing="0"/>
        <w:rPr>
          <w:sz w:val="22"/>
          <w:szCs w:val="22"/>
        </w:rPr>
      </w:pPr>
      <w:r w:rsidRPr="001D15D0">
        <w:rPr>
          <w:sz w:val="22"/>
          <w:szCs w:val="22"/>
        </w:rPr>
        <w:t xml:space="preserve">Latimer, J. 2014. </w:t>
      </w:r>
      <w:hyperlink r:id="rId26" w:tgtFrame="_blank" w:tooltip="Liner soaks offer an excellent means of getting growth control of vigorous crops early in the production cycle." w:history="1">
        <w:r w:rsidRPr="001D15D0">
          <w:rPr>
            <w:rStyle w:val="Hyperlink"/>
            <w:color w:val="333333"/>
            <w:sz w:val="22"/>
            <w:szCs w:val="22"/>
            <w:u w:val="none"/>
          </w:rPr>
          <w:t>Using PGR liner soaks for early growth regulation</w:t>
        </w:r>
      </w:hyperlink>
      <w:r w:rsidRPr="001D15D0">
        <w:rPr>
          <w:sz w:val="22"/>
          <w:szCs w:val="22"/>
        </w:rPr>
        <w:t xml:space="preserve">. </w:t>
      </w:r>
      <w:proofErr w:type="gramStart"/>
      <w:r w:rsidRPr="001D15D0">
        <w:rPr>
          <w:sz w:val="22"/>
          <w:szCs w:val="22"/>
        </w:rPr>
        <w:t>e-GRO</w:t>
      </w:r>
      <w:proofErr w:type="gramEnd"/>
      <w:r w:rsidRPr="001D15D0">
        <w:rPr>
          <w:sz w:val="22"/>
          <w:szCs w:val="22"/>
        </w:rPr>
        <w:t xml:space="preserve"> Alert Bulletin 3(18):1-6.</w:t>
      </w:r>
    </w:p>
    <w:p w:rsidR="00A07C16" w:rsidRPr="001D15D0" w:rsidRDefault="00A07C16" w:rsidP="00A07C16">
      <w:pPr>
        <w:pStyle w:val="NormalWeb"/>
        <w:numPr>
          <w:ilvl w:val="0"/>
          <w:numId w:val="6"/>
        </w:numPr>
        <w:spacing w:before="0" w:beforeAutospacing="0" w:after="0" w:afterAutospacing="0"/>
        <w:rPr>
          <w:sz w:val="22"/>
          <w:szCs w:val="22"/>
        </w:rPr>
      </w:pPr>
      <w:r w:rsidRPr="001D15D0">
        <w:rPr>
          <w:sz w:val="22"/>
          <w:szCs w:val="22"/>
        </w:rPr>
        <w:t xml:space="preserve">Latimer, J. 2014. </w:t>
      </w:r>
      <w:hyperlink r:id="rId27" w:tgtFrame="_blank" w:tooltip="It has been a tough winter and it looks like there will be a late spring in many areas of the country. Take a look at using PGRs to take early control of growth so that you can better hold your annual and perennial bedding plants." w:history="1">
        <w:r w:rsidRPr="001D15D0">
          <w:rPr>
            <w:rStyle w:val="Hyperlink"/>
            <w:color w:val="333333"/>
            <w:sz w:val="22"/>
            <w:szCs w:val="22"/>
            <w:u w:val="none"/>
          </w:rPr>
          <w:t>PGRs for growth control and reducing shrinkage in a late spring year</w:t>
        </w:r>
      </w:hyperlink>
      <w:r w:rsidRPr="001D15D0">
        <w:rPr>
          <w:sz w:val="22"/>
          <w:szCs w:val="22"/>
        </w:rPr>
        <w:t xml:space="preserve">. </w:t>
      </w:r>
      <w:proofErr w:type="gramStart"/>
      <w:r w:rsidRPr="001D15D0">
        <w:rPr>
          <w:sz w:val="22"/>
          <w:szCs w:val="22"/>
        </w:rPr>
        <w:t>e-GRO</w:t>
      </w:r>
      <w:proofErr w:type="gramEnd"/>
      <w:r w:rsidRPr="001D15D0">
        <w:rPr>
          <w:sz w:val="22"/>
          <w:szCs w:val="22"/>
        </w:rPr>
        <w:t xml:space="preserve"> Alert Bulletin 3(28):1-4.</w:t>
      </w:r>
    </w:p>
    <w:p w:rsidR="00A07C16" w:rsidRPr="001D15D0" w:rsidRDefault="00A07C16" w:rsidP="00A07C16">
      <w:pPr>
        <w:pStyle w:val="ListParagraph"/>
        <w:numPr>
          <w:ilvl w:val="0"/>
          <w:numId w:val="6"/>
        </w:numPr>
        <w:autoSpaceDE w:val="0"/>
        <w:autoSpaceDN w:val="0"/>
        <w:adjustRightInd w:val="0"/>
        <w:spacing w:line="276" w:lineRule="auto"/>
        <w:contextualSpacing/>
        <w:rPr>
          <w:rFonts w:ascii="Times New Roman" w:hAnsi="Times New Roman"/>
        </w:rPr>
      </w:pPr>
      <w:r w:rsidRPr="001D15D0">
        <w:rPr>
          <w:rFonts w:ascii="Times New Roman" w:hAnsi="Times New Roman"/>
        </w:rPr>
        <w:t xml:space="preserve">Latimer J. 2014. 2014 PGR Guide: Growth Regulators for Containerized Herbaceous Perennial Plants. 54 pp. </w:t>
      </w:r>
      <w:proofErr w:type="spellStart"/>
      <w:r w:rsidRPr="001D15D0">
        <w:rPr>
          <w:rFonts w:ascii="Times New Roman" w:hAnsi="Times New Roman"/>
        </w:rPr>
        <w:t>GrowerTalks</w:t>
      </w:r>
      <w:proofErr w:type="spellEnd"/>
      <w:r w:rsidRPr="001D15D0">
        <w:rPr>
          <w:rFonts w:ascii="Times New Roman" w:hAnsi="Times New Roman"/>
        </w:rPr>
        <w:t xml:space="preserve"> January issue.</w:t>
      </w:r>
    </w:p>
    <w:p w:rsidR="00A07C16" w:rsidRPr="001D15D0" w:rsidRDefault="00A07C16" w:rsidP="00A07C16">
      <w:pPr>
        <w:pStyle w:val="ListParagraph"/>
        <w:numPr>
          <w:ilvl w:val="0"/>
          <w:numId w:val="6"/>
        </w:numPr>
        <w:autoSpaceDE w:val="0"/>
        <w:autoSpaceDN w:val="0"/>
        <w:adjustRightInd w:val="0"/>
        <w:spacing w:line="276" w:lineRule="auto"/>
        <w:contextualSpacing/>
        <w:rPr>
          <w:rFonts w:ascii="Times New Roman" w:hAnsi="Times New Roman"/>
        </w:rPr>
      </w:pPr>
      <w:r w:rsidRPr="001D15D0">
        <w:rPr>
          <w:rFonts w:ascii="Times New Roman" w:hAnsi="Times New Roman"/>
        </w:rPr>
        <w:t xml:space="preserve">Grossman*, Mara, Erika Lyons*, Margaret Aiken, Mary Ann Hansen and Joyce Latimer. 2014. Tips for diagnosing impatiens necrotic spot virus (INSV). </w:t>
      </w:r>
      <w:proofErr w:type="gramStart"/>
      <w:r w:rsidRPr="001D15D0">
        <w:rPr>
          <w:rFonts w:ascii="Times New Roman" w:hAnsi="Times New Roman"/>
        </w:rPr>
        <w:t>e-GRO</w:t>
      </w:r>
      <w:proofErr w:type="gramEnd"/>
      <w:r w:rsidRPr="001D15D0">
        <w:rPr>
          <w:rFonts w:ascii="Times New Roman" w:hAnsi="Times New Roman"/>
        </w:rPr>
        <w:t xml:space="preserve"> Alert Bulletin 3(53):1-4.</w:t>
      </w:r>
    </w:p>
    <w:p w:rsidR="00A07C16" w:rsidRPr="001D15D0" w:rsidRDefault="00A07C16" w:rsidP="00A07C16">
      <w:pPr>
        <w:pStyle w:val="ListParagraph"/>
        <w:numPr>
          <w:ilvl w:val="0"/>
          <w:numId w:val="6"/>
        </w:numPr>
        <w:spacing w:line="276" w:lineRule="auto"/>
        <w:contextualSpacing/>
        <w:rPr>
          <w:rFonts w:ascii="Times New Roman" w:hAnsi="Times New Roman"/>
        </w:rPr>
      </w:pPr>
      <w:r w:rsidRPr="001D15D0">
        <w:rPr>
          <w:rFonts w:ascii="Times New Roman" w:hAnsi="Times New Roman"/>
        </w:rPr>
        <w:t xml:space="preserve">Lyons E.*, M. Grossman*, M. Aiken, J. Latimer. INSV on </w:t>
      </w:r>
      <w:proofErr w:type="spellStart"/>
      <w:r w:rsidRPr="001D15D0">
        <w:rPr>
          <w:rFonts w:ascii="Times New Roman" w:hAnsi="Times New Roman"/>
        </w:rPr>
        <w:t>Penstemon</w:t>
      </w:r>
      <w:proofErr w:type="spellEnd"/>
      <w:r w:rsidRPr="001D15D0">
        <w:rPr>
          <w:rFonts w:ascii="Times New Roman" w:hAnsi="Times New Roman"/>
        </w:rPr>
        <w:t xml:space="preserve">. </w:t>
      </w:r>
      <w:proofErr w:type="gramStart"/>
      <w:r w:rsidRPr="001D15D0">
        <w:rPr>
          <w:rFonts w:ascii="Times New Roman" w:hAnsi="Times New Roman"/>
        </w:rPr>
        <w:t>e-GRO</w:t>
      </w:r>
      <w:proofErr w:type="gramEnd"/>
      <w:r w:rsidRPr="001D15D0">
        <w:rPr>
          <w:rFonts w:ascii="Times New Roman" w:hAnsi="Times New Roman"/>
        </w:rPr>
        <w:t xml:space="preserve"> Alert Bulletin 3(51):1-3.</w:t>
      </w:r>
    </w:p>
    <w:p w:rsidR="00A07C16" w:rsidRPr="001D15D0" w:rsidRDefault="00A07C16" w:rsidP="00A07C16">
      <w:pPr>
        <w:pStyle w:val="ListParagraph"/>
        <w:numPr>
          <w:ilvl w:val="0"/>
          <w:numId w:val="6"/>
        </w:numPr>
        <w:spacing w:line="276" w:lineRule="auto"/>
        <w:contextualSpacing/>
        <w:rPr>
          <w:rFonts w:ascii="Times New Roman" w:hAnsi="Times New Roman"/>
        </w:rPr>
      </w:pPr>
      <w:r w:rsidRPr="001D15D0">
        <w:rPr>
          <w:rFonts w:ascii="Times New Roman" w:hAnsi="Times New Roman"/>
        </w:rPr>
        <w:lastRenderedPageBreak/>
        <w:t xml:space="preserve">Grossman M.*, E. Lyons*, M. Aiken, J. Latimer. 2014. INSV on Echinacea. </w:t>
      </w:r>
      <w:proofErr w:type="gramStart"/>
      <w:r w:rsidRPr="001D15D0">
        <w:rPr>
          <w:rFonts w:ascii="Times New Roman" w:hAnsi="Times New Roman"/>
        </w:rPr>
        <w:t>e-GRO</w:t>
      </w:r>
      <w:proofErr w:type="gramEnd"/>
      <w:r w:rsidRPr="001D15D0">
        <w:rPr>
          <w:rFonts w:ascii="Times New Roman" w:hAnsi="Times New Roman"/>
        </w:rPr>
        <w:t xml:space="preserve"> Alert Bulletin 3(52):1-4.</w:t>
      </w:r>
    </w:p>
    <w:p w:rsidR="00A07C16" w:rsidRPr="001D15D0" w:rsidRDefault="00A07C16" w:rsidP="00A07C16">
      <w:pPr>
        <w:pStyle w:val="ListParagraph"/>
        <w:numPr>
          <w:ilvl w:val="0"/>
          <w:numId w:val="6"/>
        </w:numPr>
        <w:autoSpaceDE w:val="0"/>
        <w:autoSpaceDN w:val="0"/>
        <w:adjustRightInd w:val="0"/>
        <w:spacing w:line="276" w:lineRule="auto"/>
        <w:contextualSpacing/>
        <w:rPr>
          <w:rFonts w:ascii="Times New Roman" w:hAnsi="Times New Roman"/>
        </w:rPr>
      </w:pPr>
      <w:proofErr w:type="spellStart"/>
      <w:r w:rsidRPr="001D15D0">
        <w:rPr>
          <w:rFonts w:ascii="Times New Roman" w:hAnsi="Times New Roman"/>
        </w:rPr>
        <w:t>McClennan</w:t>
      </w:r>
      <w:proofErr w:type="spellEnd"/>
      <w:r w:rsidRPr="001D15D0">
        <w:rPr>
          <w:rFonts w:ascii="Times New Roman" w:hAnsi="Times New Roman"/>
        </w:rPr>
        <w:t xml:space="preserve"> M., J. Latimer. Branching Out: More growers are using PGRs to enhance branching, Nursery Management, March 2014, pp. 34, </w:t>
      </w:r>
      <w:proofErr w:type="gramStart"/>
      <w:r w:rsidRPr="001D15D0">
        <w:rPr>
          <w:rFonts w:ascii="Times New Roman" w:hAnsi="Times New Roman"/>
        </w:rPr>
        <w:t>36</w:t>
      </w:r>
      <w:proofErr w:type="gramEnd"/>
      <w:r w:rsidRPr="001D15D0">
        <w:rPr>
          <w:rFonts w:ascii="Times New Roman" w:hAnsi="Times New Roman"/>
        </w:rPr>
        <w:t>-37.</w:t>
      </w:r>
    </w:p>
    <w:p w:rsidR="00A07C16" w:rsidRPr="001D15D0" w:rsidRDefault="00A07C16" w:rsidP="00A07C16">
      <w:pPr>
        <w:pStyle w:val="NormalWeb"/>
        <w:numPr>
          <w:ilvl w:val="0"/>
          <w:numId w:val="6"/>
        </w:numPr>
        <w:spacing w:before="0" w:beforeAutospacing="0" w:after="0" w:afterAutospacing="0"/>
        <w:rPr>
          <w:sz w:val="22"/>
          <w:szCs w:val="22"/>
        </w:rPr>
      </w:pPr>
      <w:r w:rsidRPr="001D15D0">
        <w:rPr>
          <w:sz w:val="22"/>
          <w:szCs w:val="22"/>
        </w:rPr>
        <w:t xml:space="preserve">Latimer, J. 2013. Get your Echinacea off to an early start. </w:t>
      </w:r>
      <w:proofErr w:type="gramStart"/>
      <w:r w:rsidRPr="001D15D0">
        <w:rPr>
          <w:sz w:val="22"/>
          <w:szCs w:val="22"/>
        </w:rPr>
        <w:t>e-GRO</w:t>
      </w:r>
      <w:proofErr w:type="gramEnd"/>
      <w:r w:rsidRPr="001D15D0">
        <w:rPr>
          <w:sz w:val="22"/>
          <w:szCs w:val="22"/>
        </w:rPr>
        <w:t xml:space="preserve"> Alert Bulletin 2(3):1-4.</w:t>
      </w:r>
    </w:p>
    <w:p w:rsidR="00A07C16" w:rsidRPr="001D15D0" w:rsidRDefault="00A07C16" w:rsidP="00A07C16">
      <w:pPr>
        <w:pStyle w:val="NormalWeb"/>
        <w:numPr>
          <w:ilvl w:val="0"/>
          <w:numId w:val="6"/>
        </w:numPr>
        <w:spacing w:before="0" w:beforeAutospacing="0" w:after="0" w:afterAutospacing="0"/>
        <w:rPr>
          <w:sz w:val="22"/>
          <w:szCs w:val="22"/>
        </w:rPr>
      </w:pPr>
      <w:r w:rsidRPr="001D15D0">
        <w:rPr>
          <w:sz w:val="22"/>
          <w:szCs w:val="22"/>
        </w:rPr>
        <w:t>Latimer, J., M. Grossman, H. Scoggins. 2013. Improve branching of upright sedums with PGRs. e-GRO Alert Bulletin 2(13):1-4.</w:t>
      </w:r>
    </w:p>
    <w:p w:rsidR="00A07C16" w:rsidRDefault="00A07C16" w:rsidP="00A07C16">
      <w:pPr>
        <w:pStyle w:val="JymesStyle"/>
        <w:keepLines/>
        <w:numPr>
          <w:ilvl w:val="0"/>
          <w:numId w:val="6"/>
        </w:numPr>
        <w:rPr>
          <w:sz w:val="22"/>
          <w:szCs w:val="22"/>
        </w:rPr>
      </w:pPr>
      <w:r w:rsidRPr="001D15D0">
        <w:rPr>
          <w:sz w:val="22"/>
          <w:szCs w:val="22"/>
        </w:rPr>
        <w:t xml:space="preserve">Latimer, J. 2013. Comparing </w:t>
      </w:r>
      <w:proofErr w:type="gramStart"/>
      <w:r w:rsidRPr="001D15D0">
        <w:rPr>
          <w:sz w:val="22"/>
          <w:szCs w:val="22"/>
        </w:rPr>
        <w:t>Concise</w:t>
      </w:r>
      <w:proofErr w:type="gramEnd"/>
      <w:r w:rsidRPr="001D15D0">
        <w:rPr>
          <w:sz w:val="22"/>
          <w:szCs w:val="22"/>
        </w:rPr>
        <w:t xml:space="preserve"> application methods for height control of </w:t>
      </w:r>
      <w:proofErr w:type="spellStart"/>
      <w:r w:rsidRPr="001D15D0">
        <w:rPr>
          <w:sz w:val="22"/>
          <w:szCs w:val="22"/>
        </w:rPr>
        <w:t>Rudbeckia</w:t>
      </w:r>
      <w:proofErr w:type="spellEnd"/>
      <w:r w:rsidRPr="001D15D0">
        <w:rPr>
          <w:sz w:val="22"/>
          <w:szCs w:val="22"/>
        </w:rPr>
        <w:t xml:space="preserve"> ‘</w:t>
      </w:r>
      <w:proofErr w:type="spellStart"/>
      <w:r w:rsidRPr="001D15D0">
        <w:rPr>
          <w:sz w:val="22"/>
          <w:szCs w:val="22"/>
        </w:rPr>
        <w:t>Goldsturm</w:t>
      </w:r>
      <w:proofErr w:type="spellEnd"/>
      <w:r w:rsidRPr="001D15D0">
        <w:rPr>
          <w:sz w:val="22"/>
          <w:szCs w:val="22"/>
        </w:rPr>
        <w:t xml:space="preserve">’. </w:t>
      </w:r>
      <w:proofErr w:type="gramStart"/>
      <w:r w:rsidRPr="001D15D0">
        <w:rPr>
          <w:sz w:val="22"/>
          <w:szCs w:val="22"/>
        </w:rPr>
        <w:t>e-GRO</w:t>
      </w:r>
      <w:proofErr w:type="gramEnd"/>
      <w:r w:rsidRPr="001D15D0">
        <w:rPr>
          <w:sz w:val="22"/>
          <w:szCs w:val="22"/>
        </w:rPr>
        <w:t xml:space="preserve"> Alert Bulletin 2(16):1-4.</w:t>
      </w:r>
    </w:p>
    <w:p w:rsidR="00386236" w:rsidRDefault="00386236" w:rsidP="00386236">
      <w:pPr>
        <w:pStyle w:val="JymesStyle"/>
        <w:keepLines/>
        <w:rPr>
          <w:sz w:val="22"/>
          <w:szCs w:val="22"/>
        </w:rPr>
      </w:pPr>
    </w:p>
    <w:p w:rsidR="00386236" w:rsidRDefault="00386236" w:rsidP="00386236">
      <w:pPr>
        <w:pStyle w:val="JymesStyle"/>
        <w:keepLines/>
        <w:rPr>
          <w:sz w:val="22"/>
          <w:szCs w:val="22"/>
        </w:rPr>
      </w:pPr>
      <w:r>
        <w:rPr>
          <w:sz w:val="22"/>
          <w:szCs w:val="22"/>
        </w:rPr>
        <w:t>Cornell:</w:t>
      </w:r>
    </w:p>
    <w:p w:rsidR="00386236" w:rsidRPr="00386236" w:rsidRDefault="00386236" w:rsidP="00386236">
      <w:pPr>
        <w:pStyle w:val="JymesStyle"/>
        <w:keepLines/>
        <w:numPr>
          <w:ilvl w:val="0"/>
          <w:numId w:val="47"/>
        </w:numPr>
        <w:rPr>
          <w:sz w:val="22"/>
          <w:szCs w:val="22"/>
        </w:rPr>
      </w:pPr>
      <w:r w:rsidRPr="00386236">
        <w:rPr>
          <w:sz w:val="22"/>
          <w:szCs w:val="22"/>
        </w:rPr>
        <w:t>Mattson, N., M. Bridgen, and N. Catlin. 2014. Using controlled release fertilizers to produce garden mums. Greenhouse Grower Magazine. 32(8).</w:t>
      </w:r>
    </w:p>
    <w:p w:rsidR="00386236" w:rsidRPr="00386236" w:rsidRDefault="00386236" w:rsidP="00386236">
      <w:pPr>
        <w:pStyle w:val="JymesStyle"/>
        <w:keepLines/>
        <w:numPr>
          <w:ilvl w:val="0"/>
          <w:numId w:val="47"/>
        </w:numPr>
        <w:rPr>
          <w:sz w:val="22"/>
          <w:szCs w:val="22"/>
        </w:rPr>
      </w:pPr>
      <w:r w:rsidRPr="00386236">
        <w:rPr>
          <w:sz w:val="22"/>
          <w:szCs w:val="22"/>
        </w:rPr>
        <w:t>Mattson, N., J. Sanderson, and E. Lamb. 2014. How cultural factors impact fungus gnat populations. Greenhouse Grower Magazine. 32(5).</w:t>
      </w:r>
    </w:p>
    <w:p w:rsidR="00386236" w:rsidRPr="00386236" w:rsidRDefault="00386236" w:rsidP="00386236">
      <w:pPr>
        <w:pStyle w:val="JymesStyle"/>
        <w:keepLines/>
        <w:numPr>
          <w:ilvl w:val="0"/>
          <w:numId w:val="47"/>
        </w:numPr>
        <w:rPr>
          <w:sz w:val="22"/>
          <w:szCs w:val="22"/>
        </w:rPr>
      </w:pPr>
      <w:r w:rsidRPr="00386236">
        <w:rPr>
          <w:sz w:val="22"/>
          <w:szCs w:val="22"/>
        </w:rPr>
        <w:t xml:space="preserve">Owen, G., R. Lopez, S. </w:t>
      </w:r>
      <w:proofErr w:type="spellStart"/>
      <w:r w:rsidRPr="00386236">
        <w:rPr>
          <w:sz w:val="22"/>
          <w:szCs w:val="22"/>
        </w:rPr>
        <w:t>Beeks</w:t>
      </w:r>
      <w:proofErr w:type="spellEnd"/>
      <w:r w:rsidRPr="00386236">
        <w:rPr>
          <w:sz w:val="22"/>
          <w:szCs w:val="22"/>
        </w:rPr>
        <w:t xml:space="preserve">, and N. Mattson. 2014. Vermicompost Validity. </w:t>
      </w:r>
      <w:proofErr w:type="spellStart"/>
      <w:r w:rsidRPr="00386236">
        <w:rPr>
          <w:sz w:val="22"/>
          <w:szCs w:val="22"/>
        </w:rPr>
        <w:t>GrowerTalks</w:t>
      </w:r>
      <w:proofErr w:type="spellEnd"/>
      <w:r w:rsidRPr="00386236">
        <w:rPr>
          <w:sz w:val="22"/>
          <w:szCs w:val="22"/>
        </w:rPr>
        <w:t>. 77(11):68-70.</w:t>
      </w:r>
    </w:p>
    <w:p w:rsidR="00386236" w:rsidRPr="00386236" w:rsidRDefault="00386236" w:rsidP="00386236">
      <w:pPr>
        <w:pStyle w:val="JymesStyle"/>
        <w:keepLines/>
        <w:numPr>
          <w:ilvl w:val="0"/>
          <w:numId w:val="47"/>
        </w:numPr>
        <w:rPr>
          <w:sz w:val="22"/>
          <w:szCs w:val="22"/>
        </w:rPr>
      </w:pPr>
      <w:proofErr w:type="spellStart"/>
      <w:r w:rsidRPr="00386236">
        <w:rPr>
          <w:sz w:val="22"/>
          <w:szCs w:val="22"/>
        </w:rPr>
        <w:t>Beeks</w:t>
      </w:r>
      <w:proofErr w:type="spellEnd"/>
      <w:r w:rsidRPr="00386236">
        <w:rPr>
          <w:sz w:val="22"/>
          <w:szCs w:val="22"/>
        </w:rPr>
        <w:t xml:space="preserve">. S., N. Mattson, and R. Lopez. 2014. Vermicompost 101. </w:t>
      </w:r>
      <w:proofErr w:type="spellStart"/>
      <w:r w:rsidRPr="00386236">
        <w:rPr>
          <w:sz w:val="22"/>
          <w:szCs w:val="22"/>
        </w:rPr>
        <w:t>GrowerTalks</w:t>
      </w:r>
      <w:proofErr w:type="spellEnd"/>
      <w:r w:rsidRPr="00386236">
        <w:rPr>
          <w:sz w:val="22"/>
          <w:szCs w:val="22"/>
        </w:rPr>
        <w:t xml:space="preserve">. 77(10):66-71. </w:t>
      </w:r>
    </w:p>
    <w:p w:rsidR="00386236" w:rsidRPr="00386236" w:rsidRDefault="00386236" w:rsidP="00386236">
      <w:pPr>
        <w:pStyle w:val="JymesStyle"/>
        <w:keepLines/>
        <w:numPr>
          <w:ilvl w:val="0"/>
          <w:numId w:val="47"/>
        </w:numPr>
        <w:rPr>
          <w:sz w:val="22"/>
          <w:szCs w:val="22"/>
        </w:rPr>
      </w:pPr>
      <w:r w:rsidRPr="00386236">
        <w:rPr>
          <w:sz w:val="22"/>
          <w:szCs w:val="22"/>
        </w:rPr>
        <w:t>Mattson, N. and C. Peters. 2014. A Recipe for Hydroponic Success. Inside Grower. January</w:t>
      </w:r>
      <w:proofErr w:type="gramStart"/>
      <w:r w:rsidRPr="00386236">
        <w:rPr>
          <w:sz w:val="22"/>
          <w:szCs w:val="22"/>
        </w:rPr>
        <w:t>:16</w:t>
      </w:r>
      <w:proofErr w:type="gramEnd"/>
      <w:r w:rsidRPr="00386236">
        <w:rPr>
          <w:sz w:val="22"/>
          <w:szCs w:val="22"/>
        </w:rPr>
        <w:t>-19.</w:t>
      </w:r>
    </w:p>
    <w:p w:rsidR="00386236" w:rsidRPr="00386236" w:rsidRDefault="00386236" w:rsidP="00386236">
      <w:pPr>
        <w:pStyle w:val="NormalWeb"/>
        <w:numPr>
          <w:ilvl w:val="0"/>
          <w:numId w:val="47"/>
        </w:numPr>
        <w:spacing w:before="0" w:beforeAutospacing="0" w:after="0" w:afterAutospacing="0"/>
        <w:rPr>
          <w:sz w:val="22"/>
          <w:szCs w:val="22"/>
        </w:rPr>
      </w:pPr>
      <w:r w:rsidRPr="00386236">
        <w:rPr>
          <w:sz w:val="22"/>
          <w:szCs w:val="22"/>
        </w:rPr>
        <w:t>Mattson, N., L.D. Albright, D. de Villiers, M. Brechner, R. Langhans. 2015. Top misconceptions about CEA. Inside Grower. February</w:t>
      </w:r>
      <w:proofErr w:type="gramStart"/>
      <w:r w:rsidRPr="00386236">
        <w:rPr>
          <w:sz w:val="22"/>
          <w:szCs w:val="22"/>
        </w:rPr>
        <w:t>:32</w:t>
      </w:r>
      <w:proofErr w:type="gramEnd"/>
      <w:r w:rsidRPr="00386236">
        <w:rPr>
          <w:sz w:val="22"/>
          <w:szCs w:val="22"/>
        </w:rPr>
        <w:t>-34.</w:t>
      </w:r>
    </w:p>
    <w:p w:rsidR="00386236" w:rsidRPr="00386236" w:rsidRDefault="00386236" w:rsidP="00386236">
      <w:pPr>
        <w:pStyle w:val="NormalWeb"/>
        <w:numPr>
          <w:ilvl w:val="0"/>
          <w:numId w:val="47"/>
        </w:numPr>
        <w:spacing w:before="0" w:beforeAutospacing="0" w:after="0" w:afterAutospacing="0"/>
        <w:rPr>
          <w:sz w:val="22"/>
          <w:szCs w:val="22"/>
        </w:rPr>
      </w:pPr>
      <w:r w:rsidRPr="00386236">
        <w:rPr>
          <w:sz w:val="22"/>
          <w:szCs w:val="22"/>
        </w:rPr>
        <w:t>Mattson, N. 2014. Comparing substrate fertilizer amendments for spring bedding plants. Greenhouse Grower Magazine. 32(13):48-54.</w:t>
      </w:r>
    </w:p>
    <w:p w:rsidR="00386236" w:rsidRPr="00386236" w:rsidRDefault="00386236" w:rsidP="00386236">
      <w:pPr>
        <w:pStyle w:val="JymesStyle"/>
        <w:keepLines/>
        <w:numPr>
          <w:ilvl w:val="0"/>
          <w:numId w:val="47"/>
        </w:numPr>
        <w:rPr>
          <w:sz w:val="22"/>
          <w:szCs w:val="22"/>
        </w:rPr>
      </w:pPr>
      <w:r w:rsidRPr="00386236">
        <w:rPr>
          <w:sz w:val="22"/>
          <w:szCs w:val="22"/>
        </w:rPr>
        <w:t xml:space="preserve">Hutchins, K., W. Miller, N. Mattson, Cheni Filios. 2016. Combos that are pretty &amp; tasty. </w:t>
      </w:r>
      <w:proofErr w:type="spellStart"/>
      <w:r w:rsidRPr="00386236">
        <w:rPr>
          <w:sz w:val="22"/>
          <w:szCs w:val="22"/>
        </w:rPr>
        <w:t>GrowerTalks</w:t>
      </w:r>
      <w:proofErr w:type="spellEnd"/>
      <w:r w:rsidRPr="00386236">
        <w:rPr>
          <w:sz w:val="22"/>
          <w:szCs w:val="22"/>
        </w:rPr>
        <w:t>. 79(9):90-91.</w:t>
      </w:r>
    </w:p>
    <w:p w:rsidR="00386236" w:rsidRPr="00386236" w:rsidRDefault="00386236" w:rsidP="00386236">
      <w:pPr>
        <w:pStyle w:val="JymesStyle"/>
        <w:keepLines/>
        <w:numPr>
          <w:ilvl w:val="0"/>
          <w:numId w:val="47"/>
        </w:numPr>
        <w:rPr>
          <w:sz w:val="22"/>
          <w:szCs w:val="22"/>
        </w:rPr>
      </w:pPr>
      <w:r w:rsidRPr="00386236">
        <w:rPr>
          <w:sz w:val="22"/>
          <w:szCs w:val="22"/>
        </w:rPr>
        <w:t>Mattson, N. 2015. Growing greenhouse tomatoes in containers. Inside Grower. October</w:t>
      </w:r>
      <w:proofErr w:type="gramStart"/>
      <w:r w:rsidRPr="00386236">
        <w:rPr>
          <w:sz w:val="22"/>
          <w:szCs w:val="22"/>
        </w:rPr>
        <w:t>:20</w:t>
      </w:r>
      <w:proofErr w:type="gramEnd"/>
      <w:r w:rsidRPr="00386236">
        <w:rPr>
          <w:sz w:val="22"/>
          <w:szCs w:val="22"/>
        </w:rPr>
        <w:t xml:space="preserve">-22. </w:t>
      </w:r>
    </w:p>
    <w:p w:rsidR="00386236" w:rsidRPr="00386236" w:rsidRDefault="00386236" w:rsidP="00386236">
      <w:pPr>
        <w:pStyle w:val="JymesStyle"/>
        <w:keepLines/>
        <w:numPr>
          <w:ilvl w:val="0"/>
          <w:numId w:val="47"/>
        </w:numPr>
        <w:rPr>
          <w:sz w:val="22"/>
          <w:szCs w:val="22"/>
        </w:rPr>
      </w:pPr>
      <w:r w:rsidRPr="00386236">
        <w:rPr>
          <w:sz w:val="22"/>
          <w:szCs w:val="22"/>
        </w:rPr>
        <w:t>Mattson, N. 2015. Selecting fertilizer rates for several spring bedding plants. Greenhouse Grower Magazine. 33 (August).</w:t>
      </w:r>
    </w:p>
    <w:p w:rsidR="00386236" w:rsidRPr="00386236" w:rsidRDefault="00386236" w:rsidP="00386236">
      <w:pPr>
        <w:pStyle w:val="JymesStyle"/>
        <w:keepLines/>
        <w:numPr>
          <w:ilvl w:val="0"/>
          <w:numId w:val="47"/>
        </w:numPr>
        <w:rPr>
          <w:sz w:val="22"/>
          <w:szCs w:val="22"/>
        </w:rPr>
      </w:pPr>
      <w:r w:rsidRPr="00386236">
        <w:rPr>
          <w:sz w:val="22"/>
          <w:szCs w:val="22"/>
        </w:rPr>
        <w:t>Mattson, N. 2015. 10 tips to improve retail shelf life of bedding plants. Greenhouse Grower Magazine. 33 (June).</w:t>
      </w:r>
    </w:p>
    <w:p w:rsidR="00386236" w:rsidRPr="00386236" w:rsidRDefault="00386236" w:rsidP="00386236">
      <w:pPr>
        <w:pStyle w:val="JymesStyle"/>
        <w:keepLines/>
        <w:numPr>
          <w:ilvl w:val="0"/>
          <w:numId w:val="47"/>
        </w:numPr>
        <w:rPr>
          <w:sz w:val="22"/>
          <w:szCs w:val="22"/>
        </w:rPr>
      </w:pPr>
      <w:r w:rsidRPr="00386236">
        <w:rPr>
          <w:sz w:val="22"/>
          <w:szCs w:val="22"/>
        </w:rPr>
        <w:t>Mattson, N. and T. Merrill. 2017. Symptoms of common nutrient deficiencies in hydroponic arugula. Inside Grower. June</w:t>
      </w:r>
      <w:proofErr w:type="gramStart"/>
      <w:r w:rsidRPr="00386236">
        <w:rPr>
          <w:sz w:val="22"/>
          <w:szCs w:val="22"/>
        </w:rPr>
        <w:t>:30</w:t>
      </w:r>
      <w:proofErr w:type="gramEnd"/>
      <w:r w:rsidRPr="00386236">
        <w:rPr>
          <w:sz w:val="22"/>
          <w:szCs w:val="22"/>
        </w:rPr>
        <w:t>-33.</w:t>
      </w:r>
    </w:p>
    <w:p w:rsidR="00386236" w:rsidRPr="00386236" w:rsidRDefault="00386236" w:rsidP="00386236">
      <w:pPr>
        <w:pStyle w:val="JymesStyle"/>
        <w:keepLines/>
        <w:numPr>
          <w:ilvl w:val="0"/>
          <w:numId w:val="47"/>
        </w:numPr>
        <w:rPr>
          <w:sz w:val="22"/>
          <w:szCs w:val="22"/>
        </w:rPr>
      </w:pPr>
      <w:r w:rsidRPr="00386236">
        <w:rPr>
          <w:sz w:val="22"/>
          <w:szCs w:val="22"/>
        </w:rPr>
        <w:t>Mattson, N. and T. Merrill. 2016. Symptoms of common nutrient deficiencies in hydroponic basil. Inside Grower. October</w:t>
      </w:r>
      <w:proofErr w:type="gramStart"/>
      <w:r w:rsidRPr="00386236">
        <w:rPr>
          <w:sz w:val="22"/>
          <w:szCs w:val="22"/>
        </w:rPr>
        <w:t>:30</w:t>
      </w:r>
      <w:proofErr w:type="gramEnd"/>
      <w:r w:rsidRPr="00386236">
        <w:rPr>
          <w:sz w:val="22"/>
          <w:szCs w:val="22"/>
        </w:rPr>
        <w:t>-33.</w:t>
      </w:r>
    </w:p>
    <w:p w:rsidR="00386236" w:rsidRPr="00386236" w:rsidRDefault="00386236" w:rsidP="00386236">
      <w:pPr>
        <w:pStyle w:val="JymesStyle"/>
        <w:keepLines/>
        <w:numPr>
          <w:ilvl w:val="0"/>
          <w:numId w:val="47"/>
        </w:numPr>
        <w:rPr>
          <w:sz w:val="22"/>
          <w:szCs w:val="22"/>
        </w:rPr>
      </w:pPr>
      <w:r w:rsidRPr="00386236">
        <w:rPr>
          <w:sz w:val="22"/>
          <w:szCs w:val="22"/>
        </w:rPr>
        <w:t>Mattson, N. 2016. Growing hydroponic leafy greens. Greenhouse Product News. 26(10):16-20.</w:t>
      </w:r>
    </w:p>
    <w:p w:rsidR="00386236" w:rsidRPr="00386236" w:rsidRDefault="00386236" w:rsidP="00386236">
      <w:pPr>
        <w:pStyle w:val="ListParagraph"/>
        <w:numPr>
          <w:ilvl w:val="0"/>
          <w:numId w:val="47"/>
        </w:numPr>
        <w:rPr>
          <w:rFonts w:ascii="Times New Roman" w:hAnsi="Times New Roman"/>
          <w:bCs/>
        </w:rPr>
      </w:pPr>
      <w:r w:rsidRPr="00386236">
        <w:rPr>
          <w:rFonts w:ascii="Times New Roman" w:hAnsi="Times New Roman"/>
          <w:bCs/>
        </w:rPr>
        <w:t>Mattson, N. and T. Merrill. 2017. Symptoms of common nutrient deficiencies in hydroponic arugula. Inside Grower. June</w:t>
      </w:r>
      <w:proofErr w:type="gramStart"/>
      <w:r w:rsidRPr="00386236">
        <w:rPr>
          <w:rFonts w:ascii="Times New Roman" w:hAnsi="Times New Roman"/>
          <w:bCs/>
        </w:rPr>
        <w:t>:30</w:t>
      </w:r>
      <w:proofErr w:type="gramEnd"/>
      <w:r w:rsidRPr="00386236">
        <w:rPr>
          <w:rFonts w:ascii="Times New Roman" w:hAnsi="Times New Roman"/>
          <w:bCs/>
        </w:rPr>
        <w:t>-33.</w:t>
      </w:r>
    </w:p>
    <w:p w:rsidR="00386236" w:rsidRPr="00386236" w:rsidRDefault="00386236" w:rsidP="00386236">
      <w:pPr>
        <w:pStyle w:val="ListParagraph"/>
        <w:numPr>
          <w:ilvl w:val="0"/>
          <w:numId w:val="47"/>
        </w:numPr>
        <w:rPr>
          <w:rFonts w:ascii="Times New Roman" w:hAnsi="Times New Roman"/>
          <w:bCs/>
        </w:rPr>
      </w:pPr>
      <w:r w:rsidRPr="00386236">
        <w:rPr>
          <w:rFonts w:ascii="Times New Roman" w:hAnsi="Times New Roman"/>
          <w:bCs/>
        </w:rPr>
        <w:t xml:space="preserve">Mattson, N. 2017. Fertilizer 2.0. </w:t>
      </w:r>
      <w:proofErr w:type="spellStart"/>
      <w:r w:rsidRPr="00386236">
        <w:rPr>
          <w:rFonts w:ascii="Times New Roman" w:hAnsi="Times New Roman"/>
          <w:bCs/>
        </w:rPr>
        <w:t>GrowerTalks</w:t>
      </w:r>
      <w:proofErr w:type="spellEnd"/>
      <w:r w:rsidRPr="00386236">
        <w:rPr>
          <w:rFonts w:ascii="Times New Roman" w:hAnsi="Times New Roman"/>
          <w:bCs/>
        </w:rPr>
        <w:t>. 80(10):50-53.</w:t>
      </w:r>
    </w:p>
    <w:p w:rsidR="004D2F7E" w:rsidRPr="001D15D0" w:rsidRDefault="004D2F7E" w:rsidP="001D15D0">
      <w:pPr>
        <w:pStyle w:val="JymesStyle"/>
        <w:keepLines/>
        <w:rPr>
          <w:sz w:val="22"/>
          <w:szCs w:val="22"/>
        </w:rPr>
      </w:pPr>
    </w:p>
    <w:p w:rsidR="00FC475D" w:rsidRPr="001D15D0" w:rsidRDefault="00FC475D" w:rsidP="00740CE8">
      <w:pPr>
        <w:pStyle w:val="NormalWeb"/>
        <w:spacing w:before="0" w:beforeAutospacing="0" w:after="0" w:afterAutospacing="0"/>
        <w:rPr>
          <w:sz w:val="22"/>
          <w:szCs w:val="22"/>
        </w:rPr>
      </w:pPr>
      <w:r w:rsidRPr="001D15D0">
        <w:rPr>
          <w:b/>
          <w:bCs/>
          <w:sz w:val="22"/>
          <w:szCs w:val="22"/>
        </w:rPr>
        <w:t>Presentations (Papers)</w:t>
      </w:r>
      <w:r w:rsidRPr="001D15D0">
        <w:rPr>
          <w:sz w:val="22"/>
          <w:szCs w:val="22"/>
        </w:rPr>
        <w:t> </w:t>
      </w:r>
    </w:p>
    <w:p w:rsidR="004D2F7E" w:rsidRPr="001D15D0" w:rsidRDefault="004D2F7E" w:rsidP="00821B7B">
      <w:pPr>
        <w:ind w:left="360" w:hanging="360"/>
        <w:rPr>
          <w:sz w:val="22"/>
          <w:szCs w:val="22"/>
        </w:rPr>
      </w:pPr>
    </w:p>
    <w:p w:rsidR="003E7CE8" w:rsidRPr="001D15D0" w:rsidRDefault="003E7CE8" w:rsidP="00821B7B">
      <w:pPr>
        <w:ind w:left="360" w:hanging="360"/>
        <w:rPr>
          <w:sz w:val="22"/>
          <w:szCs w:val="22"/>
        </w:rPr>
      </w:pPr>
      <w:r w:rsidRPr="001D15D0">
        <w:rPr>
          <w:sz w:val="22"/>
          <w:szCs w:val="22"/>
        </w:rPr>
        <w:t>UNH:</w:t>
      </w:r>
    </w:p>
    <w:p w:rsidR="003E7CE8" w:rsidRPr="001D15D0" w:rsidRDefault="003E7CE8" w:rsidP="003E7CE8">
      <w:pPr>
        <w:pStyle w:val="PlainText"/>
        <w:widowControl/>
        <w:numPr>
          <w:ilvl w:val="0"/>
          <w:numId w:val="44"/>
        </w:numPr>
        <w:jc w:val="left"/>
        <w:rPr>
          <w:rFonts w:ascii="Times New Roman" w:hAnsi="Times New Roman"/>
          <w:sz w:val="22"/>
          <w:szCs w:val="22"/>
        </w:rPr>
      </w:pPr>
      <w:r w:rsidRPr="001D15D0">
        <w:rPr>
          <w:rFonts w:ascii="Times New Roman" w:hAnsi="Times New Roman"/>
          <w:sz w:val="22"/>
          <w:szCs w:val="22"/>
        </w:rPr>
        <w:t>Quantifying the acidity and basicity of fifteen floriculture species grown in peat-based substrate. ISHS International Growing Media and Substrates Conference. Portland, OR 2017.</w:t>
      </w:r>
    </w:p>
    <w:p w:rsidR="003E7CE8" w:rsidRPr="001D15D0" w:rsidRDefault="003E7CE8" w:rsidP="003E7CE8">
      <w:pPr>
        <w:pStyle w:val="PlainText"/>
        <w:widowControl/>
        <w:numPr>
          <w:ilvl w:val="0"/>
          <w:numId w:val="44"/>
        </w:numPr>
        <w:jc w:val="left"/>
        <w:rPr>
          <w:rFonts w:ascii="Times New Roman" w:hAnsi="Times New Roman"/>
          <w:sz w:val="22"/>
          <w:szCs w:val="22"/>
        </w:rPr>
      </w:pPr>
      <w:r w:rsidRPr="001D15D0">
        <w:rPr>
          <w:rFonts w:ascii="Times New Roman" w:hAnsi="Times New Roman"/>
          <w:sz w:val="22"/>
          <w:szCs w:val="22"/>
        </w:rPr>
        <w:t>Quantifying the acidity and basicity of fifteen floriculture species. American Society for Horticultural Sciences Annual Conference. Kona, HA 2017.</w:t>
      </w:r>
    </w:p>
    <w:p w:rsidR="003E7CE8" w:rsidRPr="001D15D0" w:rsidRDefault="003E7CE8" w:rsidP="003E7CE8">
      <w:pPr>
        <w:pStyle w:val="PlainText"/>
        <w:widowControl/>
        <w:numPr>
          <w:ilvl w:val="0"/>
          <w:numId w:val="44"/>
        </w:numPr>
        <w:jc w:val="left"/>
        <w:rPr>
          <w:rFonts w:ascii="Times New Roman" w:hAnsi="Times New Roman"/>
          <w:sz w:val="22"/>
          <w:szCs w:val="22"/>
        </w:rPr>
      </w:pPr>
      <w:r w:rsidRPr="001D15D0">
        <w:rPr>
          <w:rFonts w:ascii="Times New Roman" w:hAnsi="Times New Roman"/>
          <w:sz w:val="22"/>
          <w:szCs w:val="22"/>
        </w:rPr>
        <w:t xml:space="preserve">Evaluating </w:t>
      </w:r>
      <w:proofErr w:type="spellStart"/>
      <w:r w:rsidRPr="001D15D0">
        <w:rPr>
          <w:rFonts w:ascii="Times New Roman" w:hAnsi="Times New Roman"/>
          <w:sz w:val="22"/>
          <w:szCs w:val="22"/>
        </w:rPr>
        <w:t>calibrachoa</w:t>
      </w:r>
      <w:proofErr w:type="spellEnd"/>
      <w:r w:rsidRPr="001D15D0">
        <w:rPr>
          <w:rFonts w:ascii="Times New Roman" w:hAnsi="Times New Roman"/>
          <w:sz w:val="22"/>
          <w:szCs w:val="22"/>
        </w:rPr>
        <w:t xml:space="preserve"> genotype sensitivity to iron deficiency at high substrate pH. American Society for Horticultural Sciences Annual Conference. Atlanta, GA 2016.</w:t>
      </w:r>
    </w:p>
    <w:p w:rsidR="003E7CE8" w:rsidRPr="001D15D0" w:rsidRDefault="003E7CE8" w:rsidP="003E7CE8">
      <w:pPr>
        <w:pStyle w:val="PlainText"/>
        <w:widowControl/>
        <w:numPr>
          <w:ilvl w:val="0"/>
          <w:numId w:val="44"/>
        </w:numPr>
        <w:jc w:val="left"/>
        <w:rPr>
          <w:rFonts w:ascii="Times New Roman" w:hAnsi="Times New Roman"/>
          <w:sz w:val="22"/>
          <w:szCs w:val="22"/>
        </w:rPr>
      </w:pPr>
      <w:r w:rsidRPr="001D15D0">
        <w:rPr>
          <w:rFonts w:ascii="Times New Roman" w:hAnsi="Times New Roman"/>
          <w:sz w:val="22"/>
          <w:szCs w:val="22"/>
        </w:rPr>
        <w:lastRenderedPageBreak/>
        <w:t xml:space="preserve">Solution </w:t>
      </w:r>
      <w:proofErr w:type="spellStart"/>
      <w:r w:rsidRPr="001D15D0">
        <w:rPr>
          <w:rFonts w:ascii="Times New Roman" w:hAnsi="Times New Roman"/>
          <w:sz w:val="22"/>
          <w:szCs w:val="22"/>
        </w:rPr>
        <w:t>ammonium</w:t>
      </w:r>
      <w:proofErr w:type="gramStart"/>
      <w:r w:rsidRPr="001D15D0">
        <w:rPr>
          <w:rFonts w:ascii="Times New Roman" w:hAnsi="Times New Roman"/>
          <w:sz w:val="22"/>
          <w:szCs w:val="22"/>
        </w:rPr>
        <w:t>:nitrate</w:t>
      </w:r>
      <w:proofErr w:type="spellEnd"/>
      <w:proofErr w:type="gramEnd"/>
      <w:r w:rsidRPr="001D15D0">
        <w:rPr>
          <w:rFonts w:ascii="Times New Roman" w:hAnsi="Times New Roman"/>
          <w:sz w:val="22"/>
          <w:szCs w:val="22"/>
        </w:rPr>
        <w:t xml:space="preserve"> ratio and cation/anion uptake affect acidity or basicity with floriculture species in hydroponics. ISHS International Growing Media and Substrates Conference (SUSGRO 2015). Vienna, Austria, 2015.</w:t>
      </w:r>
    </w:p>
    <w:p w:rsidR="003E7CE8" w:rsidRPr="001D15D0" w:rsidRDefault="003E7CE8" w:rsidP="003E7CE8">
      <w:pPr>
        <w:pStyle w:val="ListParagraph"/>
        <w:widowControl w:val="0"/>
        <w:numPr>
          <w:ilvl w:val="0"/>
          <w:numId w:val="44"/>
        </w:numPr>
        <w:overflowPunct w:val="0"/>
        <w:autoSpaceDE w:val="0"/>
        <w:autoSpaceDN w:val="0"/>
        <w:adjustRightInd w:val="0"/>
        <w:contextualSpacing/>
        <w:rPr>
          <w:rFonts w:ascii="Times New Roman" w:hAnsi="Times New Roman"/>
          <w:bCs/>
        </w:rPr>
      </w:pPr>
      <w:r w:rsidRPr="001D15D0">
        <w:rPr>
          <w:rFonts w:ascii="Times New Roman" w:hAnsi="Times New Roman"/>
          <w:bCs/>
        </w:rPr>
        <w:t>Species Effects on Acidity or Basicity in Hydroponic Solutions. American Society for Horticultural Sciences Annual Conference. Orlando, FL 2014.</w:t>
      </w:r>
    </w:p>
    <w:p w:rsidR="003E7CE8" w:rsidRPr="001D15D0" w:rsidRDefault="003E7CE8" w:rsidP="003E7CE8">
      <w:pPr>
        <w:pStyle w:val="ListParagraph"/>
        <w:numPr>
          <w:ilvl w:val="0"/>
          <w:numId w:val="44"/>
        </w:numPr>
        <w:rPr>
          <w:rFonts w:ascii="Times New Roman" w:hAnsi="Times New Roman"/>
        </w:rPr>
      </w:pPr>
      <w:r w:rsidRPr="001D15D0">
        <w:rPr>
          <w:rFonts w:ascii="Times New Roman" w:hAnsi="Times New Roman"/>
          <w:bCs/>
        </w:rPr>
        <w:t>Species Effects on Acidity or Basicity in Hydroponic Solutions (Poster). National Floriculture Forum, Manitoba, 2014.</w:t>
      </w:r>
    </w:p>
    <w:p w:rsidR="003E7CE8" w:rsidRPr="001D15D0" w:rsidRDefault="003E7CE8" w:rsidP="001D15D0">
      <w:pPr>
        <w:rPr>
          <w:sz w:val="22"/>
          <w:szCs w:val="22"/>
        </w:rPr>
      </w:pPr>
    </w:p>
    <w:p w:rsidR="003E7CE8" w:rsidRPr="001D15D0" w:rsidRDefault="003E7CE8" w:rsidP="00821B7B">
      <w:pPr>
        <w:ind w:left="360" w:hanging="360"/>
        <w:rPr>
          <w:sz w:val="22"/>
          <w:szCs w:val="22"/>
        </w:rPr>
      </w:pPr>
      <w:r w:rsidRPr="001D15D0">
        <w:rPr>
          <w:sz w:val="22"/>
          <w:szCs w:val="22"/>
        </w:rPr>
        <w:t>ME:</w:t>
      </w:r>
    </w:p>
    <w:p w:rsidR="003E7CE8" w:rsidRPr="001D15D0" w:rsidRDefault="003E7CE8" w:rsidP="003E7CE8">
      <w:pPr>
        <w:pStyle w:val="ListParagraph"/>
        <w:numPr>
          <w:ilvl w:val="0"/>
          <w:numId w:val="37"/>
        </w:numPr>
        <w:rPr>
          <w:rFonts w:ascii="Times New Roman" w:hAnsi="Times New Roman"/>
          <w:color w:val="000000" w:themeColor="text1"/>
        </w:rPr>
      </w:pPr>
      <w:r w:rsidRPr="001D15D0">
        <w:rPr>
          <w:rFonts w:ascii="Times New Roman" w:hAnsi="Times New Roman"/>
          <w:color w:val="000000" w:themeColor="text1"/>
        </w:rPr>
        <w:t xml:space="preserve">Foster, J., Burnett, S., and L. Stack. 2016. The effects of light and soil moisture on propagation of </w:t>
      </w:r>
      <w:r w:rsidRPr="001D15D0">
        <w:rPr>
          <w:rFonts w:ascii="Times New Roman" w:hAnsi="Times New Roman"/>
          <w:i/>
          <w:color w:val="000000" w:themeColor="text1"/>
        </w:rPr>
        <w:t>Linnaea borealis</w:t>
      </w:r>
      <w:r w:rsidRPr="001D15D0">
        <w:rPr>
          <w:rFonts w:ascii="Times New Roman" w:hAnsi="Times New Roman"/>
          <w:color w:val="000000" w:themeColor="text1"/>
        </w:rPr>
        <w:t xml:space="preserve">. </w:t>
      </w:r>
      <w:proofErr w:type="spellStart"/>
      <w:r w:rsidRPr="001D15D0">
        <w:rPr>
          <w:rFonts w:ascii="Times New Roman" w:hAnsi="Times New Roman"/>
          <w:color w:val="000000" w:themeColor="text1"/>
        </w:rPr>
        <w:t>HortScience</w:t>
      </w:r>
      <w:proofErr w:type="spellEnd"/>
      <w:r w:rsidRPr="001D15D0">
        <w:rPr>
          <w:rFonts w:ascii="Times New Roman" w:hAnsi="Times New Roman"/>
          <w:color w:val="000000" w:themeColor="text1"/>
        </w:rPr>
        <w:t xml:space="preserve"> 51:259-260.</w:t>
      </w:r>
    </w:p>
    <w:p w:rsidR="003E7CE8" w:rsidRPr="001D15D0" w:rsidRDefault="003E7CE8" w:rsidP="003E7CE8">
      <w:pPr>
        <w:pStyle w:val="ListParagraph"/>
        <w:numPr>
          <w:ilvl w:val="0"/>
          <w:numId w:val="37"/>
        </w:numPr>
        <w:rPr>
          <w:rFonts w:ascii="Times New Roman" w:hAnsi="Times New Roman"/>
          <w:color w:val="FF0000"/>
        </w:rPr>
      </w:pPr>
      <w:r w:rsidRPr="001D15D0">
        <w:rPr>
          <w:rFonts w:ascii="Times New Roman" w:hAnsi="Times New Roman"/>
          <w:color w:val="000000" w:themeColor="text1"/>
        </w:rPr>
        <w:t xml:space="preserve">Peterson, B.J., O. Sanchez, S. Burnett, and D.J. Hayes. 2016. Sub-Mist is an effective alternative to overhead mist for the propagation of coleus by stem cuttings. </w:t>
      </w:r>
      <w:proofErr w:type="spellStart"/>
      <w:r w:rsidRPr="001D15D0">
        <w:rPr>
          <w:rFonts w:ascii="Times New Roman" w:hAnsi="Times New Roman"/>
          <w:color w:val="000000" w:themeColor="text1"/>
        </w:rPr>
        <w:t>HortScience</w:t>
      </w:r>
      <w:proofErr w:type="spellEnd"/>
      <w:r w:rsidRPr="001D15D0">
        <w:rPr>
          <w:rFonts w:ascii="Times New Roman" w:hAnsi="Times New Roman"/>
          <w:color w:val="000000" w:themeColor="text1"/>
        </w:rPr>
        <w:t xml:space="preserve"> 51:260</w:t>
      </w:r>
      <w:r w:rsidRPr="001D15D0">
        <w:rPr>
          <w:rFonts w:ascii="Times New Roman" w:hAnsi="Times New Roman"/>
          <w:color w:val="FF0000"/>
        </w:rPr>
        <w:t>.</w:t>
      </w:r>
    </w:p>
    <w:p w:rsidR="003E7CE8" w:rsidRPr="001D15D0" w:rsidRDefault="003E7CE8" w:rsidP="003E7CE8">
      <w:pPr>
        <w:pStyle w:val="ListParagraph"/>
        <w:numPr>
          <w:ilvl w:val="0"/>
          <w:numId w:val="37"/>
        </w:numPr>
        <w:rPr>
          <w:rFonts w:ascii="Times New Roman" w:hAnsi="Times New Roman"/>
        </w:rPr>
      </w:pPr>
      <w:r w:rsidRPr="001D15D0">
        <w:rPr>
          <w:rFonts w:ascii="Times New Roman" w:hAnsi="Times New Roman"/>
        </w:rPr>
        <w:t xml:space="preserve">Burnett, S., S. Dove, R.S. </w:t>
      </w:r>
      <w:proofErr w:type="spellStart"/>
      <w:r w:rsidRPr="001D15D0">
        <w:rPr>
          <w:rFonts w:ascii="Times New Roman" w:hAnsi="Times New Roman"/>
        </w:rPr>
        <w:t>Ferrarezi</w:t>
      </w:r>
      <w:proofErr w:type="spellEnd"/>
      <w:r w:rsidRPr="001D15D0">
        <w:rPr>
          <w:rFonts w:ascii="Times New Roman" w:hAnsi="Times New Roman"/>
        </w:rPr>
        <w:t xml:space="preserve">, J.G. Kang, and M. van Iersel. 2014. Automated </w:t>
      </w:r>
      <w:proofErr w:type="spellStart"/>
      <w:r w:rsidRPr="001D15D0">
        <w:rPr>
          <w:rFonts w:ascii="Times New Roman" w:hAnsi="Times New Roman"/>
        </w:rPr>
        <w:t>fertigation</w:t>
      </w:r>
      <w:proofErr w:type="spellEnd"/>
      <w:r w:rsidRPr="001D15D0">
        <w:rPr>
          <w:rFonts w:ascii="Times New Roman" w:hAnsi="Times New Roman"/>
        </w:rPr>
        <w:t xml:space="preserve"> and irrigation control based on measurements of substrate water content and pore water EC. </w:t>
      </w:r>
      <w:proofErr w:type="spellStart"/>
      <w:r w:rsidRPr="001D15D0">
        <w:rPr>
          <w:rFonts w:ascii="Times New Roman" w:hAnsi="Times New Roman"/>
        </w:rPr>
        <w:t>HortScience</w:t>
      </w:r>
      <w:proofErr w:type="spellEnd"/>
      <w:r w:rsidRPr="001D15D0">
        <w:rPr>
          <w:rFonts w:ascii="Times New Roman" w:hAnsi="Times New Roman"/>
        </w:rPr>
        <w:t xml:space="preserve"> 49:230.</w:t>
      </w:r>
    </w:p>
    <w:p w:rsidR="003E7CE8" w:rsidRPr="001D15D0" w:rsidRDefault="003E7CE8" w:rsidP="003E7CE8">
      <w:pPr>
        <w:pStyle w:val="ListParagraph"/>
        <w:numPr>
          <w:ilvl w:val="0"/>
          <w:numId w:val="37"/>
        </w:numPr>
        <w:rPr>
          <w:rFonts w:ascii="Times New Roman" w:hAnsi="Times New Roman"/>
        </w:rPr>
      </w:pPr>
      <w:r w:rsidRPr="001D15D0">
        <w:rPr>
          <w:rFonts w:ascii="Times New Roman" w:hAnsi="Times New Roman"/>
        </w:rPr>
        <w:t xml:space="preserve">Burnett, S. and M. van Iersel. 2014. Effects of low substrate oxygen content on plant growth. </w:t>
      </w:r>
      <w:proofErr w:type="spellStart"/>
      <w:r w:rsidRPr="001D15D0">
        <w:rPr>
          <w:rFonts w:ascii="Times New Roman" w:hAnsi="Times New Roman"/>
        </w:rPr>
        <w:t>HortScience</w:t>
      </w:r>
      <w:proofErr w:type="spellEnd"/>
      <w:r w:rsidRPr="001D15D0">
        <w:rPr>
          <w:rFonts w:ascii="Times New Roman" w:hAnsi="Times New Roman"/>
        </w:rPr>
        <w:t xml:space="preserve"> 49:358.</w:t>
      </w:r>
    </w:p>
    <w:p w:rsidR="003E7CE8" w:rsidRPr="001D15D0" w:rsidRDefault="003E7CE8" w:rsidP="003E7CE8">
      <w:pPr>
        <w:pStyle w:val="ListParagraph"/>
        <w:numPr>
          <w:ilvl w:val="0"/>
          <w:numId w:val="37"/>
        </w:numPr>
        <w:rPr>
          <w:rFonts w:ascii="Times New Roman" w:hAnsi="Times New Roman"/>
        </w:rPr>
      </w:pPr>
      <w:r w:rsidRPr="001D15D0">
        <w:rPr>
          <w:rFonts w:ascii="Times New Roman" w:hAnsi="Times New Roman"/>
        </w:rPr>
        <w:t xml:space="preserve">Trader, B., B. Jackson, J.L. Buck, S. Burnett, T.A.O. </w:t>
      </w:r>
      <w:proofErr w:type="spellStart"/>
      <w:r w:rsidRPr="001D15D0">
        <w:rPr>
          <w:rFonts w:ascii="Times New Roman" w:hAnsi="Times New Roman"/>
        </w:rPr>
        <w:t>Dougher</w:t>
      </w:r>
      <w:proofErr w:type="spellEnd"/>
      <w:r w:rsidRPr="001D15D0">
        <w:rPr>
          <w:rFonts w:ascii="Times New Roman" w:hAnsi="Times New Roman"/>
        </w:rPr>
        <w:t xml:space="preserve">, and R.D. </w:t>
      </w:r>
      <w:proofErr w:type="spellStart"/>
      <w:r w:rsidRPr="001D15D0">
        <w:rPr>
          <w:rFonts w:ascii="Times New Roman" w:hAnsi="Times New Roman"/>
        </w:rPr>
        <w:t>Lineberger</w:t>
      </w:r>
      <w:proofErr w:type="spellEnd"/>
      <w:r w:rsidRPr="001D15D0">
        <w:rPr>
          <w:rFonts w:ascii="Times New Roman" w:hAnsi="Times New Roman"/>
        </w:rPr>
        <w:t xml:space="preserve">. 2014. An analysis of American public horticulture internship programs. </w:t>
      </w:r>
      <w:proofErr w:type="spellStart"/>
      <w:r w:rsidRPr="001D15D0">
        <w:rPr>
          <w:rFonts w:ascii="Times New Roman" w:hAnsi="Times New Roman"/>
        </w:rPr>
        <w:t>HortScience</w:t>
      </w:r>
      <w:proofErr w:type="spellEnd"/>
      <w:r w:rsidRPr="001D15D0">
        <w:rPr>
          <w:rFonts w:ascii="Times New Roman" w:hAnsi="Times New Roman"/>
        </w:rPr>
        <w:t xml:space="preserve"> 49:217.</w:t>
      </w:r>
    </w:p>
    <w:p w:rsidR="003E7CE8" w:rsidRPr="001D15D0" w:rsidRDefault="003E7CE8" w:rsidP="003E7CE8">
      <w:pPr>
        <w:pStyle w:val="ListParagraph"/>
        <w:numPr>
          <w:ilvl w:val="0"/>
          <w:numId w:val="37"/>
        </w:numPr>
        <w:rPr>
          <w:rFonts w:ascii="Times New Roman" w:hAnsi="Times New Roman"/>
        </w:rPr>
      </w:pPr>
      <w:r w:rsidRPr="001D15D0">
        <w:rPr>
          <w:rFonts w:ascii="Times New Roman" w:hAnsi="Times New Roman"/>
        </w:rPr>
        <w:t xml:space="preserve">Zhen, S. and S. Burnett. 2013. Water use and cold hardiness of English lavender.  </w:t>
      </w:r>
      <w:proofErr w:type="spellStart"/>
      <w:r w:rsidRPr="001D15D0">
        <w:rPr>
          <w:rFonts w:ascii="Times New Roman" w:hAnsi="Times New Roman"/>
        </w:rPr>
        <w:t>HortScience</w:t>
      </w:r>
      <w:proofErr w:type="spellEnd"/>
      <w:r w:rsidRPr="001D15D0">
        <w:rPr>
          <w:rFonts w:ascii="Times New Roman" w:hAnsi="Times New Roman"/>
        </w:rPr>
        <w:t xml:space="preserve"> 48:383.</w:t>
      </w:r>
    </w:p>
    <w:p w:rsidR="003E7CE8" w:rsidRPr="001D15D0" w:rsidRDefault="003E7CE8" w:rsidP="001D15D0">
      <w:pPr>
        <w:rPr>
          <w:sz w:val="22"/>
          <w:szCs w:val="22"/>
        </w:rPr>
      </w:pPr>
    </w:p>
    <w:p w:rsidR="00754C51" w:rsidRPr="001D15D0" w:rsidRDefault="00754C51" w:rsidP="00821B7B">
      <w:pPr>
        <w:ind w:left="360" w:hanging="360"/>
        <w:rPr>
          <w:sz w:val="22"/>
          <w:szCs w:val="22"/>
        </w:rPr>
      </w:pPr>
      <w:r w:rsidRPr="001D15D0">
        <w:rPr>
          <w:sz w:val="22"/>
          <w:szCs w:val="22"/>
        </w:rPr>
        <w:t>MSU:</w:t>
      </w:r>
    </w:p>
    <w:p w:rsidR="00754C51" w:rsidRPr="001D15D0" w:rsidRDefault="00754C51" w:rsidP="00754C51">
      <w:pPr>
        <w:pStyle w:val="ListParagraph"/>
        <w:numPr>
          <w:ilvl w:val="0"/>
          <w:numId w:val="28"/>
        </w:numPr>
        <w:rPr>
          <w:rFonts w:ascii="Times New Roman" w:hAnsi="Times New Roman"/>
        </w:rPr>
      </w:pPr>
      <w:r w:rsidRPr="001D15D0">
        <w:rPr>
          <w:rFonts w:ascii="Times New Roman" w:hAnsi="Times New Roman"/>
        </w:rPr>
        <w:t xml:space="preserve">Owen, W.G. and </w:t>
      </w:r>
      <w:r w:rsidRPr="001D15D0">
        <w:rPr>
          <w:rFonts w:ascii="Times New Roman" w:hAnsi="Times New Roman"/>
          <w:b/>
        </w:rPr>
        <w:t>R.G. Lopez.</w:t>
      </w:r>
      <w:r w:rsidRPr="001D15D0">
        <w:rPr>
          <w:rFonts w:ascii="Times New Roman" w:hAnsi="Times New Roman"/>
        </w:rPr>
        <w:t xml:space="preserve"> Stacking substrate-filled containers influence root and shoot growth of bedding plants. International Symposium on Growing Media, Soilless Cultivation, and Compost Utilization in Horticulture. 20-25 Aug., 2017. Portland, OR. </w:t>
      </w:r>
    </w:p>
    <w:p w:rsidR="00754C51" w:rsidRPr="001D15D0" w:rsidRDefault="00754C51" w:rsidP="00754C51">
      <w:pPr>
        <w:pStyle w:val="ListParagraph"/>
        <w:numPr>
          <w:ilvl w:val="0"/>
          <w:numId w:val="28"/>
        </w:numPr>
        <w:rPr>
          <w:rFonts w:ascii="Times New Roman" w:hAnsi="Times New Roman"/>
        </w:rPr>
      </w:pPr>
      <w:r w:rsidRPr="001D15D0">
        <w:rPr>
          <w:rFonts w:ascii="Times New Roman" w:hAnsi="Times New Roman"/>
        </w:rPr>
        <w:t xml:space="preserve">Hurt, A. and </w:t>
      </w:r>
      <w:r w:rsidRPr="001D15D0">
        <w:rPr>
          <w:rFonts w:ascii="Times New Roman" w:hAnsi="Times New Roman"/>
          <w:b/>
        </w:rPr>
        <w:t>R.G. Lopez</w:t>
      </w:r>
      <w:r w:rsidRPr="001D15D0">
        <w:rPr>
          <w:rFonts w:ascii="Times New Roman" w:hAnsi="Times New Roman"/>
        </w:rPr>
        <w:t xml:space="preserve">. Bedding plant seedling quality and production time are influenced by supplemental and photoperiodic light intensity, quality, and duration. </w:t>
      </w:r>
      <w:proofErr w:type="spellStart"/>
      <w:r w:rsidRPr="001D15D0">
        <w:rPr>
          <w:rFonts w:ascii="Times New Roman" w:hAnsi="Times New Roman"/>
        </w:rPr>
        <w:t>HortScience</w:t>
      </w:r>
      <w:proofErr w:type="spellEnd"/>
      <w:r w:rsidRPr="001D15D0">
        <w:rPr>
          <w:rFonts w:ascii="Times New Roman" w:hAnsi="Times New Roman"/>
        </w:rPr>
        <w:t>, 52(9), S203.</w:t>
      </w:r>
    </w:p>
    <w:p w:rsidR="00754C51" w:rsidRPr="001D15D0" w:rsidRDefault="00754C51" w:rsidP="00754C51">
      <w:pPr>
        <w:pStyle w:val="ListParagraph"/>
        <w:numPr>
          <w:ilvl w:val="0"/>
          <w:numId w:val="28"/>
        </w:numPr>
        <w:rPr>
          <w:rFonts w:ascii="Times New Roman" w:hAnsi="Times New Roman"/>
        </w:rPr>
      </w:pPr>
      <w:r w:rsidRPr="001D15D0">
        <w:rPr>
          <w:rFonts w:ascii="Times New Roman" w:hAnsi="Times New Roman"/>
        </w:rPr>
        <w:t xml:space="preserve">Walters, K. and </w:t>
      </w:r>
      <w:r w:rsidRPr="001D15D0">
        <w:rPr>
          <w:rFonts w:ascii="Times New Roman" w:hAnsi="Times New Roman"/>
          <w:b/>
        </w:rPr>
        <w:t>R.G. Lopez</w:t>
      </w:r>
      <w:r w:rsidRPr="001D15D0">
        <w:rPr>
          <w:rFonts w:ascii="Times New Roman" w:hAnsi="Times New Roman"/>
        </w:rPr>
        <w:t xml:space="preserve">. Carrier water alkalinity and ambient air temperature influence </w:t>
      </w:r>
      <w:proofErr w:type="spellStart"/>
      <w:r w:rsidRPr="001D15D0">
        <w:rPr>
          <w:rFonts w:ascii="Times New Roman" w:hAnsi="Times New Roman"/>
        </w:rPr>
        <w:t>ethephon</w:t>
      </w:r>
      <w:proofErr w:type="spellEnd"/>
      <w:r w:rsidRPr="001D15D0">
        <w:rPr>
          <w:rFonts w:ascii="Times New Roman" w:hAnsi="Times New Roman"/>
        </w:rPr>
        <w:t xml:space="preserve"> efficacy. </w:t>
      </w:r>
      <w:proofErr w:type="spellStart"/>
      <w:r w:rsidRPr="001D15D0">
        <w:rPr>
          <w:rFonts w:ascii="Times New Roman" w:hAnsi="Times New Roman"/>
        </w:rPr>
        <w:t>HortScience</w:t>
      </w:r>
      <w:proofErr w:type="spellEnd"/>
      <w:r w:rsidRPr="001D15D0">
        <w:rPr>
          <w:rFonts w:ascii="Times New Roman" w:hAnsi="Times New Roman"/>
        </w:rPr>
        <w:t>, 52(9), S152.</w:t>
      </w:r>
    </w:p>
    <w:p w:rsidR="00754C51" w:rsidRPr="001D15D0" w:rsidRDefault="00754C51" w:rsidP="00754C51">
      <w:pPr>
        <w:pStyle w:val="ListParagraph"/>
        <w:numPr>
          <w:ilvl w:val="0"/>
          <w:numId w:val="28"/>
        </w:numPr>
        <w:rPr>
          <w:rFonts w:ascii="Times New Roman" w:hAnsi="Times New Roman"/>
        </w:rPr>
      </w:pPr>
      <w:r w:rsidRPr="001D15D0">
        <w:rPr>
          <w:rFonts w:ascii="Times New Roman" w:hAnsi="Times New Roman"/>
        </w:rPr>
        <w:t xml:space="preserve">Craver, J., K. </w:t>
      </w:r>
      <w:proofErr w:type="spellStart"/>
      <w:r w:rsidRPr="001D15D0">
        <w:rPr>
          <w:rFonts w:ascii="Times New Roman" w:hAnsi="Times New Roman"/>
        </w:rPr>
        <w:t>Nemali</w:t>
      </w:r>
      <w:proofErr w:type="spellEnd"/>
      <w:r w:rsidRPr="001D15D0">
        <w:rPr>
          <w:rFonts w:ascii="Times New Roman" w:hAnsi="Times New Roman"/>
        </w:rPr>
        <w:t xml:space="preserve">, and </w:t>
      </w:r>
      <w:r w:rsidRPr="001D15D0">
        <w:rPr>
          <w:rFonts w:ascii="Times New Roman" w:hAnsi="Times New Roman"/>
          <w:b/>
        </w:rPr>
        <w:t>R.G. Lopez</w:t>
      </w:r>
      <w:r w:rsidRPr="001D15D0">
        <w:rPr>
          <w:rFonts w:ascii="Times New Roman" w:hAnsi="Times New Roman"/>
        </w:rPr>
        <w:t xml:space="preserve">. Non-invasive imaging using fluorescence to measure growth rate of annual bedding plant seedlings. </w:t>
      </w:r>
      <w:proofErr w:type="spellStart"/>
      <w:r w:rsidRPr="001D15D0">
        <w:rPr>
          <w:rFonts w:ascii="Times New Roman" w:hAnsi="Times New Roman"/>
        </w:rPr>
        <w:t>HortScience</w:t>
      </w:r>
      <w:proofErr w:type="spellEnd"/>
      <w:r w:rsidRPr="001D15D0">
        <w:rPr>
          <w:rFonts w:ascii="Times New Roman" w:hAnsi="Times New Roman"/>
        </w:rPr>
        <w:t>, 52(9), S396.</w:t>
      </w:r>
    </w:p>
    <w:p w:rsidR="00754C51" w:rsidRPr="001D15D0" w:rsidRDefault="00754C51" w:rsidP="00754C51">
      <w:pPr>
        <w:pStyle w:val="ListParagraph"/>
        <w:numPr>
          <w:ilvl w:val="0"/>
          <w:numId w:val="28"/>
        </w:numPr>
        <w:rPr>
          <w:rFonts w:ascii="Times New Roman" w:hAnsi="Times New Roman"/>
        </w:rPr>
      </w:pPr>
      <w:r w:rsidRPr="001D15D0">
        <w:rPr>
          <w:rFonts w:ascii="Times New Roman" w:hAnsi="Times New Roman"/>
        </w:rPr>
        <w:t xml:space="preserve">Walters, K., A. Hurt, A., and </w:t>
      </w:r>
      <w:r w:rsidRPr="001D15D0">
        <w:rPr>
          <w:rFonts w:ascii="Times New Roman" w:hAnsi="Times New Roman"/>
          <w:b/>
        </w:rPr>
        <w:t>R.G. Lopez</w:t>
      </w:r>
      <w:r w:rsidRPr="001D15D0">
        <w:rPr>
          <w:rFonts w:ascii="Times New Roman" w:hAnsi="Times New Roman"/>
        </w:rPr>
        <w:t xml:space="preserve">. Photoperiod influences flowering of foliage annuals. </w:t>
      </w:r>
      <w:proofErr w:type="spellStart"/>
      <w:r w:rsidRPr="001D15D0">
        <w:rPr>
          <w:rFonts w:ascii="Times New Roman" w:hAnsi="Times New Roman"/>
        </w:rPr>
        <w:t>HortScience</w:t>
      </w:r>
      <w:proofErr w:type="spellEnd"/>
      <w:r w:rsidRPr="001D15D0">
        <w:rPr>
          <w:rFonts w:ascii="Times New Roman" w:hAnsi="Times New Roman"/>
        </w:rPr>
        <w:t>, 52(9), S393.</w:t>
      </w:r>
    </w:p>
    <w:p w:rsidR="00754C51" w:rsidRPr="001D15D0" w:rsidRDefault="00754C51" w:rsidP="00754C51">
      <w:pPr>
        <w:pStyle w:val="ListParagraph"/>
        <w:numPr>
          <w:ilvl w:val="0"/>
          <w:numId w:val="28"/>
        </w:numPr>
        <w:rPr>
          <w:rFonts w:ascii="Times New Roman" w:hAnsi="Times New Roman"/>
        </w:rPr>
      </w:pPr>
      <w:r w:rsidRPr="001D15D0">
        <w:rPr>
          <w:rFonts w:ascii="Times New Roman" w:hAnsi="Times New Roman"/>
        </w:rPr>
        <w:t xml:space="preserve">Craver, J., K. </w:t>
      </w:r>
      <w:proofErr w:type="spellStart"/>
      <w:r w:rsidRPr="001D15D0">
        <w:rPr>
          <w:rFonts w:ascii="Times New Roman" w:hAnsi="Times New Roman"/>
        </w:rPr>
        <w:t>Nemali</w:t>
      </w:r>
      <w:proofErr w:type="spellEnd"/>
      <w:r w:rsidRPr="001D15D0">
        <w:rPr>
          <w:rFonts w:ascii="Times New Roman" w:hAnsi="Times New Roman"/>
        </w:rPr>
        <w:t xml:space="preserve">, and </w:t>
      </w:r>
      <w:r w:rsidRPr="001D15D0">
        <w:rPr>
          <w:rFonts w:ascii="Times New Roman" w:hAnsi="Times New Roman"/>
          <w:b/>
        </w:rPr>
        <w:t>R.G. Lopez</w:t>
      </w:r>
      <w:r w:rsidRPr="001D15D0">
        <w:rPr>
          <w:rFonts w:ascii="Times New Roman" w:hAnsi="Times New Roman"/>
        </w:rPr>
        <w:t xml:space="preserve">. Physiological acclimation of petunia seedlings to varying light quality, light intensity, and carbon dioxide concentration for indoor production. </w:t>
      </w:r>
      <w:proofErr w:type="spellStart"/>
      <w:r w:rsidRPr="001D15D0">
        <w:rPr>
          <w:rFonts w:ascii="Times New Roman" w:hAnsi="Times New Roman"/>
        </w:rPr>
        <w:t>HortScience</w:t>
      </w:r>
      <w:proofErr w:type="spellEnd"/>
      <w:r w:rsidRPr="001D15D0">
        <w:rPr>
          <w:rFonts w:ascii="Times New Roman" w:hAnsi="Times New Roman"/>
        </w:rPr>
        <w:t>, 52(9), S204.</w:t>
      </w:r>
    </w:p>
    <w:p w:rsidR="00754C51" w:rsidRPr="001D15D0" w:rsidRDefault="00754C51" w:rsidP="00754C51">
      <w:pPr>
        <w:rPr>
          <w:sz w:val="22"/>
          <w:szCs w:val="22"/>
        </w:rPr>
      </w:pPr>
    </w:p>
    <w:p w:rsidR="00A07C16" w:rsidRPr="001D15D0" w:rsidRDefault="00A07C16" w:rsidP="00821B7B">
      <w:pPr>
        <w:ind w:left="360" w:hanging="360"/>
        <w:rPr>
          <w:sz w:val="22"/>
          <w:szCs w:val="22"/>
        </w:rPr>
      </w:pPr>
      <w:r w:rsidRPr="001D15D0">
        <w:rPr>
          <w:sz w:val="22"/>
          <w:szCs w:val="22"/>
        </w:rPr>
        <w:t>Virginia Tech:</w:t>
      </w:r>
    </w:p>
    <w:p w:rsidR="00A07C16" w:rsidRPr="001D15D0" w:rsidRDefault="00A07C16" w:rsidP="00A07C16">
      <w:pPr>
        <w:pStyle w:val="ListParagraph"/>
        <w:numPr>
          <w:ilvl w:val="0"/>
          <w:numId w:val="23"/>
        </w:numPr>
        <w:autoSpaceDE w:val="0"/>
        <w:autoSpaceDN w:val="0"/>
        <w:adjustRightInd w:val="0"/>
        <w:rPr>
          <w:rFonts w:ascii="Times New Roman" w:hAnsi="Times New Roman"/>
          <w:color w:val="000000"/>
        </w:rPr>
      </w:pPr>
      <w:r w:rsidRPr="001D15D0">
        <w:rPr>
          <w:rFonts w:ascii="Times New Roman" w:hAnsi="Times New Roman"/>
          <w:color w:val="000000"/>
        </w:rPr>
        <w:t xml:space="preserve">Latimer, J.G., Allen, R.S., &amp; Mullins, C. (2016). Extension Education Programs: Getting Started in Greenhouse Production. In </w:t>
      </w:r>
      <w:r w:rsidRPr="001D15D0">
        <w:rPr>
          <w:rFonts w:ascii="Times New Roman" w:hAnsi="Times New Roman"/>
          <w:i/>
          <w:iCs/>
          <w:color w:val="000000"/>
        </w:rPr>
        <w:t>7th National Small Farm Conference</w:t>
      </w:r>
      <w:r w:rsidRPr="001D15D0">
        <w:rPr>
          <w:rFonts w:ascii="Times New Roman" w:hAnsi="Times New Roman"/>
          <w:color w:val="000000"/>
        </w:rPr>
        <w:t>. Virginia Beach VA.</w:t>
      </w:r>
    </w:p>
    <w:p w:rsidR="00A07C16" w:rsidRPr="001D15D0" w:rsidRDefault="00A07C16" w:rsidP="00A07C16">
      <w:pPr>
        <w:pStyle w:val="ListParagraph"/>
        <w:numPr>
          <w:ilvl w:val="0"/>
          <w:numId w:val="23"/>
        </w:numPr>
        <w:autoSpaceDE w:val="0"/>
        <w:autoSpaceDN w:val="0"/>
        <w:adjustRightInd w:val="0"/>
        <w:rPr>
          <w:rFonts w:ascii="Times New Roman" w:hAnsi="Times New Roman"/>
          <w:color w:val="000000"/>
        </w:rPr>
      </w:pPr>
      <w:r w:rsidRPr="001D15D0">
        <w:rPr>
          <w:rFonts w:ascii="Times New Roman" w:hAnsi="Times New Roman"/>
          <w:color w:val="000000"/>
        </w:rPr>
        <w:t xml:space="preserve">Peck, L.K., Owen, J., Latimer, J.G., Aiken, M., &amp; Scoggins, H.L. 2016. The Impact of Deficit Irrigation on the Postharvest Vase Life of Cut Delphinium 'Guardian Blue' Flowers. </w:t>
      </w:r>
      <w:proofErr w:type="spellStart"/>
      <w:r w:rsidRPr="001D15D0">
        <w:rPr>
          <w:rFonts w:ascii="Times New Roman" w:hAnsi="Times New Roman"/>
          <w:iCs/>
          <w:color w:val="000000"/>
        </w:rPr>
        <w:t>HortScience</w:t>
      </w:r>
      <w:proofErr w:type="spellEnd"/>
      <w:r w:rsidRPr="001D15D0">
        <w:rPr>
          <w:rFonts w:ascii="Times New Roman" w:hAnsi="Times New Roman"/>
          <w:i/>
          <w:iCs/>
          <w:color w:val="000000"/>
        </w:rPr>
        <w:t xml:space="preserve"> </w:t>
      </w:r>
      <w:r w:rsidRPr="001D15D0">
        <w:rPr>
          <w:rFonts w:ascii="Times New Roman" w:hAnsi="Times New Roman"/>
          <w:color w:val="000000"/>
        </w:rPr>
        <w:t>9 (pp. S288). Atlanta, GA.</w:t>
      </w:r>
    </w:p>
    <w:p w:rsidR="00A07C16" w:rsidRPr="001D15D0" w:rsidRDefault="00A07C16" w:rsidP="00A07C16">
      <w:pPr>
        <w:pStyle w:val="ListParagraph"/>
        <w:numPr>
          <w:ilvl w:val="0"/>
          <w:numId w:val="23"/>
        </w:numPr>
        <w:autoSpaceDE w:val="0"/>
        <w:autoSpaceDN w:val="0"/>
        <w:adjustRightInd w:val="0"/>
        <w:rPr>
          <w:rFonts w:ascii="Times New Roman" w:hAnsi="Times New Roman"/>
          <w:color w:val="000000"/>
        </w:rPr>
      </w:pPr>
      <w:proofErr w:type="spellStart"/>
      <w:r w:rsidRPr="001D15D0">
        <w:rPr>
          <w:rFonts w:ascii="Times New Roman" w:hAnsi="Times New Roman"/>
          <w:color w:val="000000"/>
        </w:rPr>
        <w:t>Vallotton</w:t>
      </w:r>
      <w:proofErr w:type="spellEnd"/>
      <w:r w:rsidRPr="001D15D0">
        <w:rPr>
          <w:rFonts w:ascii="Times New Roman" w:hAnsi="Times New Roman"/>
          <w:color w:val="000000"/>
        </w:rPr>
        <w:t>, A. D., Latimer, J., &amp; Behe, B. (2016). Virginians Perceptions of Fresh Produce Food Safety. ASHS, Atlanta, GA.</w:t>
      </w:r>
    </w:p>
    <w:p w:rsidR="00A07C16" w:rsidRPr="001D15D0" w:rsidRDefault="00A07C16" w:rsidP="00A07C16">
      <w:pPr>
        <w:pStyle w:val="ListParagraph"/>
        <w:numPr>
          <w:ilvl w:val="0"/>
          <w:numId w:val="23"/>
        </w:numPr>
        <w:autoSpaceDE w:val="0"/>
        <w:autoSpaceDN w:val="0"/>
        <w:adjustRightInd w:val="0"/>
        <w:rPr>
          <w:rFonts w:ascii="Times New Roman" w:hAnsi="Times New Roman"/>
          <w:color w:val="000000"/>
        </w:rPr>
      </w:pPr>
      <w:r w:rsidRPr="001D15D0">
        <w:rPr>
          <w:rFonts w:ascii="Times New Roman" w:hAnsi="Times New Roman"/>
          <w:color w:val="000000"/>
        </w:rPr>
        <w:t xml:space="preserve">Latimer, J. G. 2016. PGR Strategies for Herbaceous Perennials Production. Athens, GA </w:t>
      </w:r>
    </w:p>
    <w:p w:rsidR="00A07C16" w:rsidRPr="001D15D0" w:rsidRDefault="00A07C16" w:rsidP="00A07C16">
      <w:pPr>
        <w:pStyle w:val="ListParagraph"/>
        <w:numPr>
          <w:ilvl w:val="0"/>
          <w:numId w:val="23"/>
        </w:numPr>
        <w:rPr>
          <w:rFonts w:ascii="Times New Roman" w:hAnsi="Times New Roman"/>
        </w:rPr>
      </w:pPr>
      <w:r w:rsidRPr="001D15D0">
        <w:rPr>
          <w:rFonts w:ascii="Times New Roman" w:eastAsia="Verdana" w:hAnsi="Times New Roman"/>
          <w:color w:val="000000"/>
        </w:rPr>
        <w:lastRenderedPageBreak/>
        <w:t xml:space="preserve">Lyons, E., Aiken, M., Grossman, M., Scoggins, H., &amp; Latimer, J. (2016). Evaluation of Plant Growth Regulators on </w:t>
      </w:r>
      <w:proofErr w:type="spellStart"/>
      <w:r w:rsidRPr="001D15D0">
        <w:rPr>
          <w:rFonts w:ascii="Times New Roman" w:eastAsia="Verdana" w:hAnsi="Times New Roman"/>
          <w:color w:val="000000"/>
        </w:rPr>
        <w:t>Penstemon</w:t>
      </w:r>
      <w:proofErr w:type="spellEnd"/>
      <w:r w:rsidRPr="001D15D0">
        <w:rPr>
          <w:rFonts w:ascii="Times New Roman" w:eastAsia="Verdana" w:hAnsi="Times New Roman"/>
          <w:color w:val="000000"/>
        </w:rPr>
        <w:t xml:space="preserve"> x </w:t>
      </w:r>
      <w:proofErr w:type="spellStart"/>
      <w:proofErr w:type="gramStart"/>
      <w:r w:rsidRPr="001D15D0">
        <w:rPr>
          <w:rFonts w:ascii="Times New Roman" w:eastAsia="Verdana" w:hAnsi="Times New Roman"/>
          <w:color w:val="000000"/>
        </w:rPr>
        <w:t>mexicali</w:t>
      </w:r>
      <w:proofErr w:type="spellEnd"/>
      <w:proofErr w:type="gramEnd"/>
      <w:r w:rsidRPr="001D15D0">
        <w:rPr>
          <w:rFonts w:ascii="Times New Roman" w:eastAsia="Verdana" w:hAnsi="Times New Roman"/>
          <w:color w:val="000000"/>
        </w:rPr>
        <w:t xml:space="preserve"> 'Red Rocks' and 'Pike's Peak Purple'. In </w:t>
      </w:r>
      <w:r w:rsidRPr="001D15D0">
        <w:rPr>
          <w:rFonts w:ascii="Times New Roman" w:eastAsia="Verdana" w:hAnsi="Times New Roman"/>
          <w:i/>
          <w:color w:val="000000"/>
        </w:rPr>
        <w:t>Proceedings of the 42nd Annual Meeting of the Plant Growth Regulation Society of America</w:t>
      </w:r>
      <w:r w:rsidRPr="001D15D0">
        <w:rPr>
          <w:rFonts w:ascii="Times New Roman" w:eastAsia="Verdana" w:hAnsi="Times New Roman"/>
          <w:color w:val="000000"/>
        </w:rPr>
        <w:t xml:space="preserve"> Vol. 42 (pp. 30-39). Kona, HI. Retrieved from </w:t>
      </w:r>
      <w:hyperlink r:id="rId28" w:history="1">
        <w:r w:rsidRPr="001D15D0">
          <w:rPr>
            <w:rStyle w:val="Hyperlink"/>
            <w:rFonts w:ascii="Times New Roman" w:eastAsia="Verdana" w:hAnsi="Times New Roman"/>
          </w:rPr>
          <w:t>http://pgrsa.org/proceedings?nid_entityreference_filter=657</w:t>
        </w:r>
      </w:hyperlink>
    </w:p>
    <w:p w:rsidR="00A07C16" w:rsidRPr="001D15D0" w:rsidRDefault="00A07C16" w:rsidP="00A07C16">
      <w:pPr>
        <w:pStyle w:val="ListParagraph"/>
        <w:numPr>
          <w:ilvl w:val="0"/>
          <w:numId w:val="23"/>
        </w:numPr>
        <w:rPr>
          <w:rFonts w:ascii="Times New Roman" w:hAnsi="Times New Roman"/>
        </w:rPr>
      </w:pPr>
      <w:r w:rsidRPr="001D15D0">
        <w:rPr>
          <w:rFonts w:ascii="Times New Roman" w:eastAsia="Verdana" w:hAnsi="Times New Roman"/>
          <w:color w:val="000000"/>
        </w:rPr>
        <w:t xml:space="preserve">Grossman, M., Aiken, M., Scoggins, H., &amp; Latimer, J. (2016). Plant Growth Regulators Affect Branching and Flowering in Three Echinacea cultivars. In </w:t>
      </w:r>
      <w:r w:rsidRPr="001D15D0">
        <w:rPr>
          <w:rFonts w:ascii="Times New Roman" w:eastAsia="Verdana" w:hAnsi="Times New Roman"/>
          <w:i/>
          <w:color w:val="000000"/>
        </w:rPr>
        <w:t>Proceedings of the 42nd Annual Meeting of the Plant Growth Regulation Society of America</w:t>
      </w:r>
      <w:r w:rsidRPr="001D15D0">
        <w:rPr>
          <w:rFonts w:ascii="Times New Roman" w:eastAsia="Verdana" w:hAnsi="Times New Roman"/>
          <w:color w:val="000000"/>
        </w:rPr>
        <w:t xml:space="preserve"> Vol. 42 (pp. 127-133). Kona, HI. Retrieved from </w:t>
      </w:r>
      <w:hyperlink r:id="rId29" w:history="1">
        <w:r w:rsidRPr="001D15D0">
          <w:rPr>
            <w:rFonts w:ascii="Times New Roman" w:eastAsia="Verdana" w:hAnsi="Times New Roman"/>
            <w:color w:val="0000FF"/>
            <w:u w:val="single"/>
          </w:rPr>
          <w:t>http://pgrsa.org/proceedings?nid_entityreference_filter=657</w:t>
        </w:r>
      </w:hyperlink>
    </w:p>
    <w:p w:rsidR="00A07C16" w:rsidRPr="001D15D0" w:rsidRDefault="00A07C16" w:rsidP="00A07C16">
      <w:pPr>
        <w:pStyle w:val="ListParagraph"/>
        <w:numPr>
          <w:ilvl w:val="0"/>
          <w:numId w:val="23"/>
        </w:numPr>
        <w:rPr>
          <w:rFonts w:ascii="Times New Roman" w:hAnsi="Times New Roman"/>
        </w:rPr>
      </w:pPr>
      <w:r w:rsidRPr="001D15D0">
        <w:rPr>
          <w:rFonts w:ascii="Times New Roman" w:eastAsia="Verdana" w:hAnsi="Times New Roman"/>
          <w:color w:val="000000"/>
        </w:rPr>
        <w:t xml:space="preserve">Latimer, J.G. (2016). Issues and Opportunities for PGRs in Commercial Production of Ornamental Plants. In </w:t>
      </w:r>
      <w:r w:rsidRPr="001D15D0">
        <w:rPr>
          <w:rFonts w:ascii="Times New Roman" w:eastAsia="Verdana" w:hAnsi="Times New Roman"/>
          <w:i/>
          <w:color w:val="000000"/>
        </w:rPr>
        <w:t>Proceedings of the 42nd Annual Meeting of the Plant Growth Regulation Society of America</w:t>
      </w:r>
      <w:r w:rsidRPr="001D15D0">
        <w:rPr>
          <w:rFonts w:ascii="Times New Roman" w:eastAsia="Verdana" w:hAnsi="Times New Roman"/>
          <w:color w:val="000000"/>
        </w:rPr>
        <w:t xml:space="preserve"> Vol. 42 (pp. 99-105). Kona, HI. Retrieved from </w:t>
      </w:r>
      <w:hyperlink r:id="rId30" w:history="1">
        <w:r w:rsidRPr="001D15D0">
          <w:rPr>
            <w:rFonts w:ascii="Times New Roman" w:eastAsia="Verdana" w:hAnsi="Times New Roman"/>
            <w:color w:val="0000FF"/>
            <w:u w:val="single"/>
          </w:rPr>
          <w:t>http://pgrsa.org/proceedings?nid_entityreference_filter=657</w:t>
        </w:r>
      </w:hyperlink>
      <w:r w:rsidRPr="001D15D0">
        <w:rPr>
          <w:rFonts w:ascii="Times New Roman" w:eastAsia="Verdana" w:hAnsi="Times New Roman"/>
          <w:color w:val="000000"/>
        </w:rPr>
        <w:t>(Keynote)</w:t>
      </w:r>
    </w:p>
    <w:p w:rsidR="00A07C16" w:rsidRPr="001D15D0" w:rsidRDefault="00A07C16" w:rsidP="00A07C16">
      <w:pPr>
        <w:pStyle w:val="ListParagraph"/>
        <w:numPr>
          <w:ilvl w:val="0"/>
          <w:numId w:val="23"/>
        </w:numPr>
        <w:rPr>
          <w:rFonts w:ascii="Times New Roman" w:hAnsi="Times New Roman"/>
        </w:rPr>
      </w:pPr>
      <w:r w:rsidRPr="001D15D0">
        <w:rPr>
          <w:rFonts w:ascii="Times New Roman" w:eastAsia="Verdana" w:hAnsi="Times New Roman"/>
          <w:color w:val="000000"/>
        </w:rPr>
        <w:t xml:space="preserve">Grossman, M., Aiken, M., Scoggins, H., &amp; Latimer, J.G. (2016). Controlling Height in Echinacea Hybrids. In C. Gunter (Ed.), </w:t>
      </w:r>
      <w:r w:rsidRPr="001D15D0">
        <w:rPr>
          <w:rFonts w:ascii="Times New Roman" w:eastAsia="Verdana" w:hAnsi="Times New Roman"/>
          <w:i/>
          <w:color w:val="000000"/>
        </w:rPr>
        <w:t>Proceedings of the 43rd Annual Meeting of the Plant Growth Regulation Society of America</w:t>
      </w:r>
      <w:r w:rsidRPr="001D15D0">
        <w:rPr>
          <w:rFonts w:ascii="Times New Roman" w:eastAsia="Verdana" w:hAnsi="Times New Roman"/>
          <w:color w:val="000000"/>
        </w:rPr>
        <w:t xml:space="preserve"> Vol. 43 (in press). Raleigh, NC.</w:t>
      </w:r>
    </w:p>
    <w:p w:rsidR="00A07C16" w:rsidRPr="001D15D0" w:rsidRDefault="00A07C16" w:rsidP="001D15D0">
      <w:pPr>
        <w:rPr>
          <w:sz w:val="22"/>
          <w:szCs w:val="22"/>
        </w:rPr>
      </w:pPr>
    </w:p>
    <w:p w:rsidR="00A07C16" w:rsidRPr="001D15D0" w:rsidRDefault="00A07C16" w:rsidP="00821B7B">
      <w:pPr>
        <w:ind w:left="360" w:hanging="360"/>
        <w:rPr>
          <w:sz w:val="22"/>
          <w:szCs w:val="22"/>
        </w:rPr>
      </w:pPr>
      <w:r w:rsidRPr="001D15D0">
        <w:rPr>
          <w:sz w:val="22"/>
          <w:szCs w:val="22"/>
        </w:rPr>
        <w:t>OSU:</w:t>
      </w:r>
    </w:p>
    <w:p w:rsidR="00A07C16" w:rsidRPr="001D15D0" w:rsidRDefault="00A07C16" w:rsidP="00A07C16">
      <w:pPr>
        <w:pStyle w:val="BodyTextIndent3"/>
        <w:keepLines/>
        <w:widowControl/>
        <w:numPr>
          <w:ilvl w:val="0"/>
          <w:numId w:val="6"/>
        </w:numPr>
        <w:tabs>
          <w:tab w:val="left" w:pos="360"/>
        </w:tabs>
        <w:rPr>
          <w:sz w:val="22"/>
          <w:szCs w:val="22"/>
        </w:rPr>
      </w:pPr>
      <w:r w:rsidRPr="001D15D0">
        <w:rPr>
          <w:b/>
          <w:sz w:val="22"/>
          <w:szCs w:val="22"/>
        </w:rPr>
        <w:t>Kubota, C.,</w:t>
      </w:r>
      <w:r w:rsidRPr="001D15D0">
        <w:rPr>
          <w:sz w:val="22"/>
          <w:szCs w:val="22"/>
        </w:rPr>
        <w:t xml:space="preserve"> S. </w:t>
      </w:r>
      <w:proofErr w:type="spellStart"/>
      <w:r w:rsidRPr="001D15D0">
        <w:rPr>
          <w:sz w:val="22"/>
          <w:szCs w:val="22"/>
        </w:rPr>
        <w:t>Masoud</w:t>
      </w:r>
      <w:proofErr w:type="spellEnd"/>
      <w:r w:rsidRPr="001D15D0">
        <w:rPr>
          <w:sz w:val="22"/>
          <w:szCs w:val="22"/>
        </w:rPr>
        <w:t xml:space="preserve">, Y.J. Son, and R. </w:t>
      </w:r>
      <w:proofErr w:type="spellStart"/>
      <w:r w:rsidRPr="001D15D0">
        <w:rPr>
          <w:sz w:val="22"/>
          <w:szCs w:val="22"/>
        </w:rPr>
        <w:t>Tronstad</w:t>
      </w:r>
      <w:proofErr w:type="spellEnd"/>
      <w:r w:rsidRPr="001D15D0">
        <w:rPr>
          <w:sz w:val="22"/>
          <w:szCs w:val="22"/>
        </w:rPr>
        <w:t>. Integration of industrial and systems engineering approach in optimizing nursery operations for vegetable grafting. Annual Conference for American Society for Horticultural Science, July 30-August 3, 2018, Washington DC.</w:t>
      </w:r>
    </w:p>
    <w:p w:rsidR="00A07C16" w:rsidRPr="001D15D0" w:rsidRDefault="00A07C16" w:rsidP="00A07C16">
      <w:pPr>
        <w:pStyle w:val="ListParagraph"/>
        <w:numPr>
          <w:ilvl w:val="0"/>
          <w:numId w:val="6"/>
        </w:numPr>
        <w:rPr>
          <w:rFonts w:ascii="Times New Roman" w:hAnsi="Times New Roman"/>
        </w:rPr>
      </w:pPr>
      <w:r w:rsidRPr="001D15D0">
        <w:rPr>
          <w:rFonts w:ascii="Times New Roman" w:hAnsi="Times New Roman"/>
        </w:rPr>
        <w:t xml:space="preserve">McKean, T.W., M. Kroggel, </w:t>
      </w:r>
      <w:r w:rsidRPr="001D15D0">
        <w:rPr>
          <w:rFonts w:ascii="Times New Roman" w:hAnsi="Times New Roman"/>
          <w:b/>
        </w:rPr>
        <w:t>C. Kubota</w:t>
      </w:r>
      <w:r w:rsidRPr="001D15D0">
        <w:rPr>
          <w:rFonts w:ascii="Times New Roman" w:hAnsi="Times New Roman"/>
        </w:rPr>
        <w:t xml:space="preserve">, and R. Naasz. 2018. Preliminary evaluation of four soilless substrates and supplemental </w:t>
      </w:r>
      <w:proofErr w:type="spellStart"/>
      <w:r w:rsidRPr="001D15D0">
        <w:rPr>
          <w:rFonts w:ascii="Times New Roman" w:hAnsi="Times New Roman"/>
        </w:rPr>
        <w:t>arbuscular</w:t>
      </w:r>
      <w:proofErr w:type="spellEnd"/>
      <w:r w:rsidRPr="001D15D0">
        <w:rPr>
          <w:rFonts w:ascii="Times New Roman" w:hAnsi="Times New Roman"/>
        </w:rPr>
        <w:t xml:space="preserve"> </w:t>
      </w:r>
      <w:proofErr w:type="spellStart"/>
      <w:r w:rsidRPr="001D15D0">
        <w:rPr>
          <w:rFonts w:ascii="Times New Roman" w:hAnsi="Times New Roman"/>
        </w:rPr>
        <w:t>microrrhizal</w:t>
      </w:r>
      <w:proofErr w:type="spellEnd"/>
      <w:r w:rsidRPr="001D15D0">
        <w:rPr>
          <w:rFonts w:ascii="Times New Roman" w:hAnsi="Times New Roman"/>
        </w:rPr>
        <w:t xml:space="preserve"> fungi for greenhouse strawberry production. Annual Conference for American Society for Horticultural Science, July 30-August 3, 2018, Washington DC.</w:t>
      </w:r>
    </w:p>
    <w:p w:rsidR="00A07C16" w:rsidRPr="001D15D0" w:rsidRDefault="00A07C16" w:rsidP="001D15D0">
      <w:pPr>
        <w:rPr>
          <w:sz w:val="22"/>
          <w:szCs w:val="22"/>
        </w:rPr>
      </w:pPr>
    </w:p>
    <w:p w:rsidR="004D2F7E" w:rsidRPr="001D15D0" w:rsidRDefault="004D2F7E" w:rsidP="00821B7B">
      <w:pPr>
        <w:ind w:left="360" w:hanging="360"/>
        <w:rPr>
          <w:sz w:val="22"/>
          <w:szCs w:val="22"/>
        </w:rPr>
      </w:pPr>
      <w:r w:rsidRPr="001D15D0">
        <w:rPr>
          <w:sz w:val="22"/>
          <w:szCs w:val="22"/>
        </w:rPr>
        <w:t>CT:</w:t>
      </w:r>
    </w:p>
    <w:p w:rsidR="00821B7B" w:rsidRPr="001D15D0" w:rsidRDefault="00821B7B" w:rsidP="004D2F7E">
      <w:pPr>
        <w:pStyle w:val="ListParagraph"/>
        <w:numPr>
          <w:ilvl w:val="0"/>
          <w:numId w:val="6"/>
        </w:numPr>
        <w:rPr>
          <w:rFonts w:ascii="Times New Roman" w:hAnsi="Times New Roman"/>
        </w:rPr>
      </w:pPr>
      <w:r w:rsidRPr="001D15D0">
        <w:rPr>
          <w:rFonts w:ascii="Times New Roman" w:hAnsi="Times New Roman"/>
        </w:rPr>
        <w:t xml:space="preserve">McGehee CS, RE Raudales (2018) “Efficacy of </w:t>
      </w:r>
      <w:proofErr w:type="spellStart"/>
      <w:r w:rsidRPr="001D15D0">
        <w:rPr>
          <w:rFonts w:ascii="Times New Roman" w:hAnsi="Times New Roman"/>
        </w:rPr>
        <w:t>biofungicides</w:t>
      </w:r>
      <w:proofErr w:type="spellEnd"/>
      <w:r w:rsidRPr="001D15D0">
        <w:rPr>
          <w:rFonts w:ascii="Times New Roman" w:hAnsi="Times New Roman"/>
        </w:rPr>
        <w:t xml:space="preserve"> to control Pythium root rot and Damping-off in hydroponically-grown arugula (</w:t>
      </w:r>
      <w:r w:rsidRPr="001D15D0">
        <w:rPr>
          <w:rFonts w:ascii="Times New Roman" w:hAnsi="Times New Roman"/>
          <w:i/>
        </w:rPr>
        <w:t>Eruca sativa</w:t>
      </w:r>
      <w:r w:rsidRPr="001D15D0">
        <w:rPr>
          <w:rFonts w:ascii="Times New Roman" w:hAnsi="Times New Roman"/>
        </w:rPr>
        <w:t>). 2018 American Society for Horticultural Sciences Annual Conference. Washington, DC. 1 Aug 2018.</w:t>
      </w:r>
    </w:p>
    <w:p w:rsidR="00821B7B" w:rsidRPr="001D15D0" w:rsidRDefault="00821B7B" w:rsidP="004D2F7E">
      <w:pPr>
        <w:pStyle w:val="ListParagraph"/>
        <w:numPr>
          <w:ilvl w:val="0"/>
          <w:numId w:val="6"/>
        </w:numPr>
        <w:rPr>
          <w:rFonts w:ascii="Times New Roman" w:hAnsi="Times New Roman"/>
        </w:rPr>
      </w:pPr>
      <w:r w:rsidRPr="001D15D0">
        <w:rPr>
          <w:rFonts w:ascii="Times New Roman" w:hAnsi="Times New Roman"/>
        </w:rPr>
        <w:t>Cabrera JC, RE Raudales (2018) “Poinsettia (</w:t>
      </w:r>
      <w:r w:rsidRPr="001D15D0">
        <w:rPr>
          <w:rFonts w:ascii="Times New Roman" w:hAnsi="Times New Roman"/>
          <w:i/>
        </w:rPr>
        <w:t xml:space="preserve">Euphorbia </w:t>
      </w:r>
      <w:proofErr w:type="spellStart"/>
      <w:r w:rsidRPr="001D15D0">
        <w:rPr>
          <w:rFonts w:ascii="Times New Roman" w:hAnsi="Times New Roman"/>
          <w:i/>
        </w:rPr>
        <w:t>pulcherrima</w:t>
      </w:r>
      <w:proofErr w:type="spellEnd"/>
      <w:r w:rsidRPr="001D15D0">
        <w:rPr>
          <w:rFonts w:ascii="Times New Roman" w:hAnsi="Times New Roman"/>
        </w:rPr>
        <w:t>) growth and root rot incidence in the presence of biofilm on irrigation pipes”. 2018 American Society for Horticultural Sciences Annual Conference. Washington, DC. 1 Aug 2018.</w:t>
      </w:r>
    </w:p>
    <w:p w:rsidR="00821B7B" w:rsidRPr="001D15D0" w:rsidRDefault="00821B7B" w:rsidP="004D2F7E">
      <w:pPr>
        <w:pStyle w:val="ListParagraph"/>
        <w:numPr>
          <w:ilvl w:val="0"/>
          <w:numId w:val="6"/>
        </w:numPr>
        <w:rPr>
          <w:rFonts w:ascii="Times New Roman" w:hAnsi="Times New Roman"/>
        </w:rPr>
      </w:pPr>
      <w:r w:rsidRPr="001D15D0">
        <w:rPr>
          <w:rFonts w:ascii="Times New Roman" w:hAnsi="Times New Roman"/>
        </w:rPr>
        <w:t xml:space="preserve">Cabrera JC, RE Raudales (2018) “Efficacy of </w:t>
      </w:r>
      <w:proofErr w:type="spellStart"/>
      <w:r w:rsidRPr="001D15D0">
        <w:rPr>
          <w:rFonts w:ascii="Times New Roman" w:hAnsi="Times New Roman"/>
        </w:rPr>
        <w:t>biofungicides</w:t>
      </w:r>
      <w:proofErr w:type="spellEnd"/>
      <w:r w:rsidRPr="001D15D0">
        <w:rPr>
          <w:rFonts w:ascii="Times New Roman" w:hAnsi="Times New Roman"/>
        </w:rPr>
        <w:t xml:space="preserve"> to control </w:t>
      </w:r>
      <w:r w:rsidRPr="001D15D0">
        <w:rPr>
          <w:rFonts w:ascii="Times New Roman" w:hAnsi="Times New Roman"/>
          <w:i/>
        </w:rPr>
        <w:t>Pythium</w:t>
      </w:r>
      <w:r w:rsidRPr="001D15D0">
        <w:rPr>
          <w:rFonts w:ascii="Times New Roman" w:hAnsi="Times New Roman"/>
        </w:rPr>
        <w:t xml:space="preserve"> root rot and Damping-off in lettuce (</w:t>
      </w:r>
      <w:r w:rsidRPr="001D15D0">
        <w:rPr>
          <w:rFonts w:ascii="Times New Roman" w:hAnsi="Times New Roman"/>
          <w:i/>
        </w:rPr>
        <w:t>Lactuca sativa</w:t>
      </w:r>
      <w:r w:rsidRPr="001D15D0">
        <w:rPr>
          <w:rFonts w:ascii="Times New Roman" w:hAnsi="Times New Roman"/>
        </w:rPr>
        <w:t xml:space="preserve">) seedlings”. 2018 American Society for Horticultural Sciences Annual Conference. Washington, DC. 1 Aug 2018. </w:t>
      </w:r>
      <w:r w:rsidRPr="001D15D0">
        <w:rPr>
          <w:rFonts w:ascii="Times New Roman" w:hAnsi="Times New Roman"/>
          <w:i/>
        </w:rPr>
        <w:t>(Poster)</w:t>
      </w:r>
    </w:p>
    <w:p w:rsidR="00821B7B" w:rsidRPr="001D15D0" w:rsidRDefault="00821B7B" w:rsidP="004D2F7E">
      <w:pPr>
        <w:pStyle w:val="ListParagraph"/>
        <w:numPr>
          <w:ilvl w:val="0"/>
          <w:numId w:val="6"/>
        </w:numPr>
        <w:rPr>
          <w:rFonts w:ascii="Times New Roman" w:hAnsi="Times New Roman"/>
        </w:rPr>
      </w:pPr>
      <w:r w:rsidRPr="001D15D0">
        <w:rPr>
          <w:rFonts w:ascii="Times New Roman" w:hAnsi="Times New Roman"/>
        </w:rPr>
        <w:t xml:space="preserve">McGehee CS, RE Raudales (2018) “Efficacy of </w:t>
      </w:r>
      <w:proofErr w:type="spellStart"/>
      <w:r w:rsidRPr="001D15D0">
        <w:rPr>
          <w:rFonts w:ascii="Times New Roman" w:hAnsi="Times New Roman"/>
        </w:rPr>
        <w:t>biofungicides</w:t>
      </w:r>
      <w:proofErr w:type="spellEnd"/>
      <w:r w:rsidRPr="001D15D0">
        <w:rPr>
          <w:rFonts w:ascii="Times New Roman" w:hAnsi="Times New Roman"/>
        </w:rPr>
        <w:t xml:space="preserve"> to control Pythium root rot and Damping-off in hydroponically-grown arugula (</w:t>
      </w:r>
      <w:r w:rsidRPr="001D15D0">
        <w:rPr>
          <w:rFonts w:ascii="Times New Roman" w:hAnsi="Times New Roman"/>
          <w:i/>
        </w:rPr>
        <w:t>Eruca sativa</w:t>
      </w:r>
      <w:r w:rsidRPr="001D15D0">
        <w:rPr>
          <w:rFonts w:ascii="Times New Roman" w:hAnsi="Times New Roman"/>
        </w:rPr>
        <w:t xml:space="preserve">). 2018 American Society for Horticultural Sciences Annual Conference. Washington, DC. 1 Aug 2018. </w:t>
      </w:r>
      <w:r w:rsidRPr="001D15D0">
        <w:rPr>
          <w:rFonts w:ascii="Times New Roman" w:hAnsi="Times New Roman"/>
          <w:i/>
        </w:rPr>
        <w:t>(Poster)</w:t>
      </w:r>
    </w:p>
    <w:p w:rsidR="00821B7B" w:rsidRPr="001D15D0" w:rsidRDefault="00821B7B" w:rsidP="004D2F7E">
      <w:pPr>
        <w:pStyle w:val="ListParagraph"/>
        <w:numPr>
          <w:ilvl w:val="0"/>
          <w:numId w:val="6"/>
        </w:numPr>
        <w:rPr>
          <w:rFonts w:ascii="Times New Roman" w:hAnsi="Times New Roman"/>
        </w:rPr>
      </w:pPr>
      <w:r w:rsidRPr="001D15D0">
        <w:rPr>
          <w:rFonts w:ascii="Times New Roman" w:hAnsi="Times New Roman"/>
        </w:rPr>
        <w:t xml:space="preserve">Raudales RE, J Boldt, J Altland, PR Fisher (2018) “Quantifying </w:t>
      </w:r>
      <w:proofErr w:type="spellStart"/>
      <w:r w:rsidRPr="001D15D0">
        <w:rPr>
          <w:rFonts w:ascii="Times New Roman" w:hAnsi="Times New Roman"/>
        </w:rPr>
        <w:t>paclobutrazol</w:t>
      </w:r>
      <w:proofErr w:type="spellEnd"/>
      <w:r w:rsidRPr="001D15D0">
        <w:rPr>
          <w:rFonts w:ascii="Times New Roman" w:hAnsi="Times New Roman"/>
        </w:rPr>
        <w:t xml:space="preserve"> in recirculated water in commercial greenhouses” 2018 American Society for Horticultural Sciences Annual Conference (</w:t>
      </w:r>
      <w:proofErr w:type="spellStart"/>
      <w:r w:rsidRPr="001D15D0">
        <w:rPr>
          <w:rFonts w:ascii="Times New Roman" w:hAnsi="Times New Roman"/>
        </w:rPr>
        <w:t>Abstr</w:t>
      </w:r>
      <w:proofErr w:type="spellEnd"/>
      <w:r w:rsidRPr="001D15D0">
        <w:rPr>
          <w:rFonts w:ascii="Times New Roman" w:hAnsi="Times New Roman"/>
        </w:rPr>
        <w:t xml:space="preserve">). Washington, DC. 1 Aug 2018. </w:t>
      </w:r>
    </w:p>
    <w:p w:rsidR="00821B7B" w:rsidRPr="001D15D0" w:rsidRDefault="00821B7B" w:rsidP="004D2F7E">
      <w:pPr>
        <w:pStyle w:val="ListParagraph"/>
        <w:numPr>
          <w:ilvl w:val="0"/>
          <w:numId w:val="6"/>
        </w:numPr>
        <w:rPr>
          <w:rFonts w:ascii="Times New Roman" w:hAnsi="Times New Roman"/>
        </w:rPr>
      </w:pPr>
      <w:r w:rsidRPr="001D15D0">
        <w:rPr>
          <w:rFonts w:ascii="Times New Roman" w:hAnsi="Times New Roman"/>
        </w:rPr>
        <w:t xml:space="preserve">Cabrera JC, RE Raudales (2018) “Effect of biofilm in irrigation pipes on plant growth and Pythium root rot incidence” Northeastern Plant, Pest, and Soil Conference. Philadelphia, PA. 10 Jan 2018. - 1st Place for Best Research Paper Oral Presentation- Contributed </w:t>
      </w:r>
      <w:hyperlink r:id="rId31" w:history="1">
        <w:r w:rsidRPr="001D15D0">
          <w:rPr>
            <w:rStyle w:val="Hyperlink"/>
            <w:rFonts w:ascii="Times New Roman" w:hAnsi="Times New Roman"/>
          </w:rPr>
          <w:t>https://neppsc.org/wp-content/uploads/2018-NEPPSC-Proceedings_FINAL.pdf</w:t>
        </w:r>
      </w:hyperlink>
      <w:r w:rsidRPr="001D15D0">
        <w:rPr>
          <w:rFonts w:ascii="Times New Roman" w:hAnsi="Times New Roman"/>
        </w:rPr>
        <w:t xml:space="preserve"> (</w:t>
      </w:r>
      <w:proofErr w:type="spellStart"/>
      <w:r w:rsidRPr="001D15D0">
        <w:rPr>
          <w:rFonts w:ascii="Times New Roman" w:hAnsi="Times New Roman"/>
        </w:rPr>
        <w:t>Abst</w:t>
      </w:r>
      <w:proofErr w:type="spellEnd"/>
      <w:r w:rsidRPr="001D15D0">
        <w:rPr>
          <w:rFonts w:ascii="Times New Roman" w:hAnsi="Times New Roman"/>
        </w:rPr>
        <w:t>.)</w:t>
      </w:r>
    </w:p>
    <w:p w:rsidR="00821B7B" w:rsidRPr="001D15D0" w:rsidRDefault="00821B7B" w:rsidP="004D2F7E">
      <w:pPr>
        <w:pStyle w:val="ListParagraph"/>
        <w:numPr>
          <w:ilvl w:val="0"/>
          <w:numId w:val="6"/>
        </w:numPr>
        <w:tabs>
          <w:tab w:val="left" w:pos="1800"/>
        </w:tabs>
        <w:rPr>
          <w:rFonts w:ascii="Times New Roman" w:hAnsi="Times New Roman"/>
          <w:u w:val="single"/>
        </w:rPr>
      </w:pPr>
      <w:r w:rsidRPr="001D15D0">
        <w:rPr>
          <w:rFonts w:ascii="Times New Roman" w:hAnsi="Times New Roman"/>
        </w:rPr>
        <w:t>Raudales RE</w:t>
      </w:r>
      <w:r w:rsidRPr="001D15D0">
        <w:rPr>
          <w:rFonts w:ascii="Times New Roman" w:hAnsi="Times New Roman"/>
          <w:u w:val="single"/>
        </w:rPr>
        <w:t xml:space="preserve">, </w:t>
      </w:r>
      <w:r w:rsidRPr="001D15D0">
        <w:rPr>
          <w:rFonts w:ascii="Times New Roman" w:hAnsi="Times New Roman"/>
        </w:rPr>
        <w:t xml:space="preserve">JC Cabrera (2017) Biofilm buildup on PVC and polyethylene at three irrigation frequencies. American Society for Horticultural Sciences Annual Conference. </w:t>
      </w:r>
      <w:proofErr w:type="spellStart"/>
      <w:r w:rsidRPr="001D15D0">
        <w:rPr>
          <w:rFonts w:ascii="Times New Roman" w:hAnsi="Times New Roman"/>
        </w:rPr>
        <w:t>HortScience</w:t>
      </w:r>
      <w:proofErr w:type="spellEnd"/>
      <w:r w:rsidRPr="001D15D0">
        <w:rPr>
          <w:rFonts w:ascii="Times New Roman" w:hAnsi="Times New Roman"/>
        </w:rPr>
        <w:t xml:space="preserve"> 52(9):S222 (</w:t>
      </w:r>
      <w:proofErr w:type="spellStart"/>
      <w:r w:rsidRPr="001D15D0">
        <w:rPr>
          <w:rFonts w:ascii="Times New Roman" w:hAnsi="Times New Roman"/>
        </w:rPr>
        <w:t>Abtr</w:t>
      </w:r>
      <w:proofErr w:type="spellEnd"/>
      <w:r w:rsidRPr="001D15D0">
        <w:rPr>
          <w:rFonts w:ascii="Times New Roman" w:hAnsi="Times New Roman"/>
        </w:rPr>
        <w:t>.)</w:t>
      </w:r>
    </w:p>
    <w:p w:rsidR="00821B7B" w:rsidRPr="001D15D0" w:rsidRDefault="00821B7B" w:rsidP="004D2F7E">
      <w:pPr>
        <w:pStyle w:val="ListParagraph"/>
        <w:numPr>
          <w:ilvl w:val="0"/>
          <w:numId w:val="6"/>
        </w:numPr>
        <w:tabs>
          <w:tab w:val="left" w:pos="1800"/>
        </w:tabs>
        <w:rPr>
          <w:rFonts w:ascii="Times New Roman" w:hAnsi="Times New Roman"/>
          <w:u w:val="single"/>
        </w:rPr>
      </w:pPr>
      <w:r w:rsidRPr="001D15D0">
        <w:rPr>
          <w:rFonts w:ascii="Times New Roman" w:hAnsi="Times New Roman"/>
        </w:rPr>
        <w:lastRenderedPageBreak/>
        <w:t>Raudales RE</w:t>
      </w:r>
      <w:r w:rsidRPr="001D15D0">
        <w:rPr>
          <w:rFonts w:ascii="Times New Roman" w:hAnsi="Times New Roman"/>
          <w:u w:val="single"/>
        </w:rPr>
        <w:t xml:space="preserve"> (</w:t>
      </w:r>
      <w:r w:rsidRPr="001D15D0">
        <w:rPr>
          <w:rFonts w:ascii="Times New Roman" w:hAnsi="Times New Roman"/>
        </w:rPr>
        <w:t xml:space="preserve">2017) Sensitivity of </w:t>
      </w:r>
      <w:r w:rsidRPr="001D15D0">
        <w:rPr>
          <w:rFonts w:ascii="Times New Roman" w:hAnsi="Times New Roman"/>
          <w:i/>
        </w:rPr>
        <w:t xml:space="preserve">Impatiens </w:t>
      </w:r>
      <w:proofErr w:type="spellStart"/>
      <w:r w:rsidRPr="001D15D0">
        <w:rPr>
          <w:rFonts w:ascii="Times New Roman" w:hAnsi="Times New Roman"/>
          <w:i/>
        </w:rPr>
        <w:t>walleriana</w:t>
      </w:r>
      <w:proofErr w:type="spellEnd"/>
      <w:r w:rsidRPr="001D15D0">
        <w:rPr>
          <w:rFonts w:ascii="Times New Roman" w:hAnsi="Times New Roman"/>
        </w:rPr>
        <w:t xml:space="preserve"> to Chlorine in Irrigation Water. American Society for Horticultural Sciences Annual Conference. </w:t>
      </w:r>
      <w:proofErr w:type="spellStart"/>
      <w:r w:rsidRPr="001D15D0">
        <w:rPr>
          <w:rFonts w:ascii="Times New Roman" w:hAnsi="Times New Roman"/>
        </w:rPr>
        <w:t>HortScience</w:t>
      </w:r>
      <w:proofErr w:type="spellEnd"/>
      <w:r w:rsidRPr="001D15D0">
        <w:rPr>
          <w:rFonts w:ascii="Times New Roman" w:hAnsi="Times New Roman"/>
        </w:rPr>
        <w:t xml:space="preserve"> 52(9):S450 (</w:t>
      </w:r>
      <w:proofErr w:type="spellStart"/>
      <w:r w:rsidRPr="001D15D0">
        <w:rPr>
          <w:rFonts w:ascii="Times New Roman" w:hAnsi="Times New Roman"/>
        </w:rPr>
        <w:t>Abtr</w:t>
      </w:r>
      <w:proofErr w:type="spellEnd"/>
      <w:r w:rsidRPr="001D15D0">
        <w:rPr>
          <w:rFonts w:ascii="Times New Roman" w:hAnsi="Times New Roman"/>
        </w:rPr>
        <w:t xml:space="preserve">.) </w:t>
      </w:r>
      <w:r w:rsidRPr="001D15D0">
        <w:rPr>
          <w:rFonts w:ascii="Times New Roman" w:hAnsi="Times New Roman"/>
          <w:i/>
        </w:rPr>
        <w:t>(Poster)</w:t>
      </w:r>
    </w:p>
    <w:p w:rsidR="00386236" w:rsidRDefault="00821B7B" w:rsidP="00386236">
      <w:pPr>
        <w:pStyle w:val="ListParagraph"/>
        <w:numPr>
          <w:ilvl w:val="0"/>
          <w:numId w:val="6"/>
        </w:numPr>
        <w:tabs>
          <w:tab w:val="left" w:pos="1800"/>
        </w:tabs>
        <w:rPr>
          <w:rFonts w:ascii="Times New Roman" w:hAnsi="Times New Roman"/>
        </w:rPr>
      </w:pPr>
      <w:r w:rsidRPr="001D15D0">
        <w:rPr>
          <w:rFonts w:ascii="Times New Roman" w:hAnsi="Times New Roman"/>
        </w:rPr>
        <w:t xml:space="preserve">Raudales RE, JL Parke, PR Fisher (2014) Chlorine efficacy to control </w:t>
      </w:r>
      <w:proofErr w:type="spellStart"/>
      <w:r w:rsidRPr="001D15D0">
        <w:rPr>
          <w:rFonts w:ascii="Times New Roman" w:hAnsi="Times New Roman"/>
          <w:i/>
        </w:rPr>
        <w:t>Phytophthora</w:t>
      </w:r>
      <w:proofErr w:type="spellEnd"/>
      <w:r w:rsidRPr="001D15D0">
        <w:rPr>
          <w:rFonts w:ascii="Times New Roman" w:hAnsi="Times New Roman"/>
          <w:i/>
        </w:rPr>
        <w:t xml:space="preserve"> </w:t>
      </w:r>
      <w:proofErr w:type="spellStart"/>
      <w:r w:rsidRPr="001D15D0">
        <w:rPr>
          <w:rFonts w:ascii="Times New Roman" w:hAnsi="Times New Roman"/>
          <w:i/>
        </w:rPr>
        <w:t>nicotianae</w:t>
      </w:r>
      <w:proofErr w:type="spellEnd"/>
      <w:r w:rsidRPr="001D15D0">
        <w:rPr>
          <w:rFonts w:ascii="Times New Roman" w:hAnsi="Times New Roman"/>
        </w:rPr>
        <w:t xml:space="preserve"> in solutions containing peat particles or nitrogen salts. </w:t>
      </w:r>
      <w:proofErr w:type="spellStart"/>
      <w:r w:rsidRPr="001D15D0">
        <w:rPr>
          <w:rFonts w:ascii="Times New Roman" w:hAnsi="Times New Roman"/>
        </w:rPr>
        <w:t>HortScience</w:t>
      </w:r>
      <w:proofErr w:type="spellEnd"/>
      <w:r w:rsidRPr="001D15D0">
        <w:rPr>
          <w:rFonts w:ascii="Times New Roman" w:hAnsi="Times New Roman"/>
        </w:rPr>
        <w:t xml:space="preserve"> 49(9):S121-S122</w:t>
      </w:r>
    </w:p>
    <w:p w:rsidR="00386236" w:rsidRDefault="00386236" w:rsidP="00386236">
      <w:pPr>
        <w:tabs>
          <w:tab w:val="left" w:pos="1800"/>
        </w:tabs>
      </w:pPr>
    </w:p>
    <w:p w:rsidR="00386236" w:rsidRDefault="00386236" w:rsidP="00386236">
      <w:pPr>
        <w:tabs>
          <w:tab w:val="left" w:pos="1800"/>
        </w:tabs>
      </w:pPr>
      <w:r>
        <w:t>Cornell:</w:t>
      </w:r>
    </w:p>
    <w:p w:rsidR="00386236" w:rsidRPr="00386236" w:rsidRDefault="00386236" w:rsidP="00386236">
      <w:pPr>
        <w:pStyle w:val="ListParagraph"/>
        <w:numPr>
          <w:ilvl w:val="0"/>
          <w:numId w:val="48"/>
        </w:numPr>
        <w:tabs>
          <w:tab w:val="left" w:pos="1800"/>
        </w:tabs>
        <w:rPr>
          <w:rFonts w:ascii="Times New Roman" w:hAnsi="Times New Roman"/>
        </w:rPr>
      </w:pPr>
      <w:r w:rsidRPr="00386236">
        <w:rPr>
          <w:rFonts w:ascii="Times New Roman" w:hAnsi="Times New Roman"/>
        </w:rPr>
        <w:t xml:space="preserve">Villarino, G. and N. Mattson. 2014. Transcriptome response of Petunia x </w:t>
      </w:r>
      <w:proofErr w:type="spellStart"/>
      <w:r w:rsidRPr="00386236">
        <w:rPr>
          <w:rFonts w:ascii="Times New Roman" w:hAnsi="Times New Roman"/>
        </w:rPr>
        <w:t>hybrida</w:t>
      </w:r>
      <w:proofErr w:type="spellEnd"/>
      <w:r w:rsidRPr="00386236">
        <w:rPr>
          <w:rFonts w:ascii="Times New Roman" w:hAnsi="Times New Roman"/>
        </w:rPr>
        <w:t xml:space="preserve"> to sodium chloride salinity using high throughput RNA sequencing. Abstract and presentation 111th Annual ASHS Conference. Orlando, FL, July 28-31, 2014.</w:t>
      </w:r>
    </w:p>
    <w:p w:rsidR="00386236" w:rsidRPr="00386236" w:rsidRDefault="00386236" w:rsidP="00386236">
      <w:pPr>
        <w:pStyle w:val="ListParagraph"/>
        <w:numPr>
          <w:ilvl w:val="0"/>
          <w:numId w:val="48"/>
        </w:numPr>
        <w:tabs>
          <w:tab w:val="left" w:pos="1800"/>
        </w:tabs>
        <w:rPr>
          <w:rFonts w:ascii="Times New Roman" w:hAnsi="Times New Roman"/>
        </w:rPr>
      </w:pPr>
      <w:r w:rsidRPr="00386236">
        <w:rPr>
          <w:rFonts w:ascii="Times New Roman" w:hAnsi="Times New Roman"/>
        </w:rPr>
        <w:t xml:space="preserve">Mattson, N. and M. </w:t>
      </w:r>
      <w:proofErr w:type="spellStart"/>
      <w:r w:rsidRPr="00386236">
        <w:rPr>
          <w:rFonts w:ascii="Times New Roman" w:hAnsi="Times New Roman"/>
        </w:rPr>
        <w:t>Moyal</w:t>
      </w:r>
      <w:proofErr w:type="spellEnd"/>
      <w:r w:rsidRPr="00386236">
        <w:rPr>
          <w:rFonts w:ascii="Times New Roman" w:hAnsi="Times New Roman"/>
        </w:rPr>
        <w:t xml:space="preserve"> Ben </w:t>
      </w:r>
      <w:proofErr w:type="spellStart"/>
      <w:r w:rsidRPr="00386236">
        <w:rPr>
          <w:rFonts w:ascii="Times New Roman" w:hAnsi="Times New Roman"/>
        </w:rPr>
        <w:t>Zvi</w:t>
      </w:r>
      <w:proofErr w:type="spellEnd"/>
      <w:r w:rsidRPr="00386236">
        <w:rPr>
          <w:rFonts w:ascii="Times New Roman" w:hAnsi="Times New Roman"/>
        </w:rPr>
        <w:t xml:space="preserve">. 2014. Potassium silicate supplementation enhances heat tolerance of Petunia x </w:t>
      </w:r>
      <w:proofErr w:type="spellStart"/>
      <w:r w:rsidRPr="00386236">
        <w:rPr>
          <w:rFonts w:ascii="Times New Roman" w:hAnsi="Times New Roman"/>
        </w:rPr>
        <w:t>hybrida</w:t>
      </w:r>
      <w:proofErr w:type="spellEnd"/>
      <w:r w:rsidRPr="00386236">
        <w:rPr>
          <w:rFonts w:ascii="Times New Roman" w:hAnsi="Times New Roman"/>
        </w:rPr>
        <w:t xml:space="preserve"> ‘Mitchell Diploid’. Abstract and presentation 111th Annual ASHS Conference. Orlando, FL, July 28-31, 2014.</w:t>
      </w:r>
    </w:p>
    <w:p w:rsidR="00386236" w:rsidRPr="00386236" w:rsidRDefault="00386236" w:rsidP="00386236">
      <w:pPr>
        <w:pStyle w:val="ListParagraph"/>
        <w:numPr>
          <w:ilvl w:val="0"/>
          <w:numId w:val="48"/>
        </w:numPr>
        <w:tabs>
          <w:tab w:val="left" w:pos="1800"/>
        </w:tabs>
        <w:rPr>
          <w:rFonts w:ascii="Times New Roman" w:hAnsi="Times New Roman"/>
        </w:rPr>
      </w:pPr>
      <w:proofErr w:type="spellStart"/>
      <w:r w:rsidRPr="00386236">
        <w:rPr>
          <w:rFonts w:ascii="Times New Roman" w:hAnsi="Times New Roman"/>
        </w:rPr>
        <w:t>Beeks</w:t>
      </w:r>
      <w:proofErr w:type="spellEnd"/>
      <w:r w:rsidRPr="00386236">
        <w:rPr>
          <w:rFonts w:ascii="Times New Roman" w:hAnsi="Times New Roman"/>
        </w:rPr>
        <w:t>, S. and Mattson, N. 2014. Temperature effects on tomato growth and nutrient release in substrates amended with organic and conventional fertilizers.  Abstract and presentation 111th Annual ASHS Conference. Orlando, FL, July 28-31, 2014.</w:t>
      </w:r>
    </w:p>
    <w:p w:rsidR="00386236" w:rsidRPr="00386236" w:rsidRDefault="00386236" w:rsidP="00386236">
      <w:pPr>
        <w:pStyle w:val="NormalWeb"/>
        <w:numPr>
          <w:ilvl w:val="0"/>
          <w:numId w:val="48"/>
        </w:numPr>
        <w:spacing w:before="0" w:beforeAutospacing="0" w:after="0" w:afterAutospacing="0"/>
        <w:rPr>
          <w:bCs/>
          <w:sz w:val="22"/>
          <w:szCs w:val="22"/>
        </w:rPr>
      </w:pPr>
      <w:r w:rsidRPr="00386236">
        <w:rPr>
          <w:bCs/>
          <w:sz w:val="22"/>
          <w:szCs w:val="22"/>
        </w:rPr>
        <w:t>Harbick, K. and Albright, L.D. 2016. Comparison of energy consumption: greenhouses and plant factories. ISHS Eighth International Symposium on Light in Horticulture. 22-26 May, 2016. East Lansing, Michigan.</w:t>
      </w:r>
    </w:p>
    <w:p w:rsidR="00386236" w:rsidRPr="00386236" w:rsidRDefault="00386236" w:rsidP="00386236">
      <w:pPr>
        <w:pStyle w:val="NormalWeb"/>
        <w:numPr>
          <w:ilvl w:val="0"/>
          <w:numId w:val="48"/>
        </w:numPr>
        <w:spacing w:before="0" w:beforeAutospacing="0" w:after="0" w:afterAutospacing="0"/>
        <w:rPr>
          <w:bCs/>
          <w:sz w:val="22"/>
          <w:szCs w:val="22"/>
        </w:rPr>
      </w:pPr>
      <w:r w:rsidRPr="00386236">
        <w:rPr>
          <w:bCs/>
          <w:sz w:val="22"/>
          <w:szCs w:val="22"/>
        </w:rPr>
        <w:t>Allred, J. and N. Mattson. 2016. Effects of varying daily light integral and carbon dioxide concentration on the growth and nutritional characteristics of three microgreen species of the Brassicaceae family. ISHS Eighth International Symposium on Light in Horticulture. 22-26 May, 2016. East Lansing, Michigan.</w:t>
      </w:r>
    </w:p>
    <w:p w:rsidR="00386236" w:rsidRPr="00386236" w:rsidRDefault="00386236" w:rsidP="00386236">
      <w:pPr>
        <w:pStyle w:val="ListParagraph"/>
        <w:numPr>
          <w:ilvl w:val="0"/>
          <w:numId w:val="48"/>
        </w:numPr>
        <w:rPr>
          <w:rFonts w:ascii="Times New Roman" w:hAnsi="Times New Roman"/>
          <w:bCs/>
        </w:rPr>
      </w:pPr>
      <w:r w:rsidRPr="00386236">
        <w:rPr>
          <w:rFonts w:ascii="Times New Roman" w:hAnsi="Times New Roman"/>
          <w:bCs/>
        </w:rPr>
        <w:t xml:space="preserve">Allred, J. and N. Mattson. 2016. Effects of daily light integral and carbon dioxide on microgreens. Abstract and poster at the Fifth International Controlled Environment Conference. Canberra, Australia, </w:t>
      </w:r>
      <w:r w:rsidRPr="00386236">
        <w:rPr>
          <w:rFonts w:ascii="Times New Roman" w:hAnsi="Times New Roman"/>
        </w:rPr>
        <w:t>September 18-23, 2016.</w:t>
      </w:r>
    </w:p>
    <w:p w:rsidR="00386236" w:rsidRPr="00386236" w:rsidRDefault="00386236" w:rsidP="00386236">
      <w:pPr>
        <w:pStyle w:val="ListParagraph"/>
        <w:numPr>
          <w:ilvl w:val="0"/>
          <w:numId w:val="48"/>
        </w:numPr>
        <w:rPr>
          <w:rFonts w:ascii="Times New Roman" w:hAnsi="Times New Roman"/>
          <w:bCs/>
        </w:rPr>
      </w:pPr>
      <w:r w:rsidRPr="00386236">
        <w:rPr>
          <w:rFonts w:ascii="Times New Roman" w:hAnsi="Times New Roman"/>
          <w:bCs/>
        </w:rPr>
        <w:t>Allred, J. and N. Mattson. 2016. Seed density, fertilizer concentration, temperature, and substrate depth effect on three microgreen species of the Brassicaceae family. Abstract and presentation at Annual ASHS Conference. Atlanta, GA, August 8-11, 2016.</w:t>
      </w:r>
    </w:p>
    <w:p w:rsidR="00386236" w:rsidRPr="00386236" w:rsidRDefault="00386236" w:rsidP="00386236">
      <w:pPr>
        <w:pStyle w:val="ListParagraph"/>
        <w:numPr>
          <w:ilvl w:val="0"/>
          <w:numId w:val="48"/>
        </w:numPr>
        <w:rPr>
          <w:rFonts w:ascii="Times New Roman" w:hAnsi="Times New Roman"/>
          <w:bCs/>
        </w:rPr>
      </w:pPr>
      <w:r w:rsidRPr="00386236">
        <w:rPr>
          <w:rFonts w:ascii="Times New Roman" w:hAnsi="Times New Roman"/>
          <w:bCs/>
        </w:rPr>
        <w:t xml:space="preserve">Nishimura, S., Harbick, K., Schuster, R., Hubert, J., Holley, J., Mattson, N.S. and M. Yelton. 2017. Creating light uniformity in the greenhouse. Abstract and presentation at Annual ASHS Conference. Waikoloa, HI, September 19-22, 2017.  </w:t>
      </w:r>
    </w:p>
    <w:p w:rsidR="00386236" w:rsidRPr="00386236" w:rsidRDefault="00386236" w:rsidP="00386236">
      <w:pPr>
        <w:pStyle w:val="ListParagraph"/>
        <w:numPr>
          <w:ilvl w:val="0"/>
          <w:numId w:val="48"/>
        </w:numPr>
        <w:rPr>
          <w:rFonts w:ascii="Times New Roman" w:hAnsi="Times New Roman"/>
          <w:bCs/>
        </w:rPr>
      </w:pPr>
      <w:r w:rsidRPr="00386236">
        <w:rPr>
          <w:rFonts w:ascii="Times New Roman" w:hAnsi="Times New Roman"/>
          <w:bCs/>
        </w:rPr>
        <w:t xml:space="preserve">Allred, J.A. and N.S. Mattson. 2017. Environmental practices to optimize the growth, development, and nutritional quality of microgreens. Abstract and presentation at Annual ASHS Conference. Waikoloa, HI, September 19-22, 2017.  </w:t>
      </w:r>
    </w:p>
    <w:p w:rsidR="00386236" w:rsidRPr="00386236" w:rsidRDefault="00386236" w:rsidP="00386236">
      <w:pPr>
        <w:pStyle w:val="ListParagraph"/>
        <w:numPr>
          <w:ilvl w:val="0"/>
          <w:numId w:val="48"/>
        </w:numPr>
        <w:rPr>
          <w:rFonts w:ascii="Times New Roman" w:hAnsi="Times New Roman"/>
          <w:bCs/>
        </w:rPr>
      </w:pPr>
      <w:r w:rsidRPr="00386236">
        <w:rPr>
          <w:rFonts w:ascii="Times New Roman" w:hAnsi="Times New Roman"/>
          <w:bCs/>
        </w:rPr>
        <w:t xml:space="preserve">Kim, W.S., Mattson, N.S., and J.H. Lieth. 2017. Light spectrum effects on edible pansy. Abstract and presentation at Annual ASHS Conference. Waikoloa, HI, September 19-22, 2017.  </w:t>
      </w:r>
    </w:p>
    <w:p w:rsidR="00386236" w:rsidRPr="00386236" w:rsidRDefault="00386236" w:rsidP="00386236">
      <w:pPr>
        <w:pStyle w:val="ListParagraph"/>
        <w:numPr>
          <w:ilvl w:val="0"/>
          <w:numId w:val="48"/>
        </w:numPr>
        <w:rPr>
          <w:rFonts w:ascii="Times New Roman" w:hAnsi="Times New Roman"/>
          <w:bCs/>
        </w:rPr>
      </w:pPr>
      <w:r w:rsidRPr="00386236">
        <w:rPr>
          <w:rFonts w:ascii="Times New Roman" w:hAnsi="Times New Roman"/>
          <w:bCs/>
        </w:rPr>
        <w:t xml:space="preserve">Mattson, N.S. Kim, W.S. and J.H. Lieth. 2017. Impact of green, far-red, and white light on lettuce grown under sole source lighting. Abstract and presentation at Annual ASHS Conference. Waikoloa, HI, September 19-22, 2017. </w:t>
      </w:r>
    </w:p>
    <w:p w:rsidR="00740CE8" w:rsidRPr="001D15D0" w:rsidRDefault="00740CE8" w:rsidP="0040751C">
      <w:pPr>
        <w:pStyle w:val="BodyTextIndent3"/>
        <w:keepLines/>
        <w:widowControl/>
        <w:tabs>
          <w:tab w:val="left" w:pos="360"/>
        </w:tabs>
        <w:ind w:left="360" w:hanging="360"/>
        <w:rPr>
          <w:sz w:val="22"/>
          <w:szCs w:val="22"/>
        </w:rPr>
      </w:pPr>
    </w:p>
    <w:p w:rsidR="00FC475D" w:rsidRPr="001D15D0" w:rsidRDefault="00FC475D" w:rsidP="00740CE8">
      <w:pPr>
        <w:pStyle w:val="NormalWeb"/>
        <w:spacing w:before="0" w:beforeAutospacing="0" w:after="0" w:afterAutospacing="0"/>
        <w:rPr>
          <w:b/>
          <w:bCs/>
          <w:sz w:val="22"/>
          <w:szCs w:val="22"/>
        </w:rPr>
      </w:pPr>
      <w:r w:rsidRPr="001D15D0">
        <w:rPr>
          <w:b/>
          <w:bCs/>
          <w:sz w:val="22"/>
          <w:szCs w:val="22"/>
        </w:rPr>
        <w:t>Other Creative Works</w:t>
      </w:r>
    </w:p>
    <w:p w:rsidR="00821B7B" w:rsidRPr="001D15D0" w:rsidRDefault="00821B7B" w:rsidP="00740CE8">
      <w:pPr>
        <w:pStyle w:val="NormalWeb"/>
        <w:spacing w:before="0" w:beforeAutospacing="0" w:after="0" w:afterAutospacing="0"/>
        <w:rPr>
          <w:bCs/>
          <w:sz w:val="22"/>
          <w:szCs w:val="22"/>
        </w:rPr>
      </w:pPr>
    </w:p>
    <w:p w:rsidR="00A07C16" w:rsidRPr="001D15D0" w:rsidRDefault="00A07C16" w:rsidP="00740CE8">
      <w:pPr>
        <w:pStyle w:val="NormalWeb"/>
        <w:spacing w:before="0" w:beforeAutospacing="0" w:after="0" w:afterAutospacing="0"/>
        <w:rPr>
          <w:bCs/>
          <w:sz w:val="22"/>
          <w:szCs w:val="22"/>
        </w:rPr>
      </w:pPr>
      <w:r w:rsidRPr="001D15D0">
        <w:rPr>
          <w:bCs/>
          <w:sz w:val="22"/>
          <w:szCs w:val="22"/>
        </w:rPr>
        <w:t>Virginia Tech:</w:t>
      </w:r>
    </w:p>
    <w:p w:rsidR="00A07C16" w:rsidRPr="001D15D0" w:rsidRDefault="00A07C16" w:rsidP="00A07C16">
      <w:pPr>
        <w:pStyle w:val="ListParagraph"/>
        <w:numPr>
          <w:ilvl w:val="0"/>
          <w:numId w:val="24"/>
        </w:numPr>
        <w:autoSpaceDE w:val="0"/>
        <w:autoSpaceDN w:val="0"/>
        <w:adjustRightInd w:val="0"/>
        <w:contextualSpacing/>
        <w:rPr>
          <w:rFonts w:ascii="Times New Roman" w:hAnsi="Times New Roman"/>
        </w:rPr>
      </w:pPr>
      <w:r w:rsidRPr="001D15D0">
        <w:rPr>
          <w:rFonts w:ascii="Times New Roman" w:hAnsi="Times New Roman"/>
        </w:rPr>
        <w:t>Latimer J. and D. Close (content editors). 2013-2017. Pest Management Guide: Home Grounds and Animals. Virginia Cooperative Extension 456-018. (updated annually)</w:t>
      </w:r>
    </w:p>
    <w:p w:rsidR="00A07C16" w:rsidRPr="001D15D0" w:rsidRDefault="00A07C16" w:rsidP="00A07C16">
      <w:pPr>
        <w:pStyle w:val="ListParagraph"/>
        <w:numPr>
          <w:ilvl w:val="0"/>
          <w:numId w:val="24"/>
        </w:numPr>
        <w:autoSpaceDE w:val="0"/>
        <w:autoSpaceDN w:val="0"/>
        <w:adjustRightInd w:val="0"/>
        <w:rPr>
          <w:rFonts w:ascii="Times New Roman" w:hAnsi="Times New Roman"/>
          <w:color w:val="0000FF"/>
        </w:rPr>
      </w:pPr>
      <w:proofErr w:type="spellStart"/>
      <w:r w:rsidRPr="001D15D0">
        <w:rPr>
          <w:rFonts w:ascii="Times New Roman" w:hAnsi="Times New Roman"/>
          <w:color w:val="000000"/>
        </w:rPr>
        <w:t>Niewolny</w:t>
      </w:r>
      <w:proofErr w:type="spellEnd"/>
      <w:r w:rsidRPr="001D15D0">
        <w:rPr>
          <w:rFonts w:ascii="Times New Roman" w:hAnsi="Times New Roman"/>
          <w:color w:val="000000"/>
        </w:rPr>
        <w:t xml:space="preserve">, K., Latimer, J., </w:t>
      </w:r>
      <w:proofErr w:type="spellStart"/>
      <w:r w:rsidRPr="001D15D0">
        <w:rPr>
          <w:rFonts w:ascii="Times New Roman" w:hAnsi="Times New Roman"/>
          <w:color w:val="000000"/>
        </w:rPr>
        <w:t>Bendfeldt</w:t>
      </w:r>
      <w:proofErr w:type="spellEnd"/>
      <w:r w:rsidRPr="001D15D0">
        <w:rPr>
          <w:rFonts w:ascii="Times New Roman" w:hAnsi="Times New Roman"/>
          <w:color w:val="000000"/>
        </w:rPr>
        <w:t xml:space="preserve">, E. S., Scott, K., Miller, C., </w:t>
      </w:r>
      <w:proofErr w:type="spellStart"/>
      <w:r w:rsidRPr="001D15D0">
        <w:rPr>
          <w:rFonts w:ascii="Times New Roman" w:hAnsi="Times New Roman"/>
          <w:color w:val="000000"/>
        </w:rPr>
        <w:t>Nartea</w:t>
      </w:r>
      <w:proofErr w:type="spellEnd"/>
      <w:r w:rsidRPr="001D15D0">
        <w:rPr>
          <w:rFonts w:ascii="Times New Roman" w:hAnsi="Times New Roman"/>
          <w:color w:val="000000"/>
        </w:rPr>
        <w:t>, T</w:t>
      </w:r>
      <w:proofErr w:type="gramStart"/>
      <w:r w:rsidRPr="001D15D0">
        <w:rPr>
          <w:rFonts w:ascii="Times New Roman" w:hAnsi="Times New Roman"/>
          <w:color w:val="000000"/>
        </w:rPr>
        <w:t>., . . .</w:t>
      </w:r>
      <w:proofErr w:type="gramEnd"/>
      <w:r w:rsidRPr="001D15D0">
        <w:rPr>
          <w:rFonts w:ascii="Times New Roman" w:hAnsi="Times New Roman"/>
          <w:color w:val="000000"/>
        </w:rPr>
        <w:t xml:space="preserve"> Tyler-Mackey, C. 2016. </w:t>
      </w:r>
      <w:r w:rsidRPr="001D15D0">
        <w:rPr>
          <w:rFonts w:ascii="Times New Roman" w:hAnsi="Times New Roman"/>
          <w:iCs/>
          <w:color w:val="000000"/>
        </w:rPr>
        <w:t>Community, Local, and Regional Food Systems (CLRFS) Forum Report</w:t>
      </w:r>
      <w:r w:rsidRPr="001D15D0">
        <w:rPr>
          <w:rFonts w:ascii="Times New Roman" w:hAnsi="Times New Roman"/>
          <w:i/>
          <w:iCs/>
          <w:color w:val="000000"/>
        </w:rPr>
        <w:t xml:space="preserve"> </w:t>
      </w:r>
      <w:r w:rsidRPr="001D15D0">
        <w:rPr>
          <w:rFonts w:ascii="Times New Roman" w:hAnsi="Times New Roman"/>
          <w:color w:val="000000"/>
        </w:rPr>
        <w:t xml:space="preserve">(ALCE-156NP). Retrieved from </w:t>
      </w:r>
      <w:hyperlink r:id="rId32" w:history="1">
        <w:r w:rsidRPr="001D15D0">
          <w:rPr>
            <w:rStyle w:val="Hyperlink"/>
            <w:rFonts w:ascii="Times New Roman" w:hAnsi="Times New Roman"/>
          </w:rPr>
          <w:t>http://www.pubs.ext.vt.edu/ALCE/ALCE-156/ALCE-156.html</w:t>
        </w:r>
      </w:hyperlink>
    </w:p>
    <w:p w:rsidR="00A07C16" w:rsidRPr="001D15D0" w:rsidRDefault="00A07C16" w:rsidP="00A07C16">
      <w:pPr>
        <w:pStyle w:val="ListParagraph"/>
        <w:numPr>
          <w:ilvl w:val="0"/>
          <w:numId w:val="24"/>
        </w:numPr>
        <w:autoSpaceDE w:val="0"/>
        <w:autoSpaceDN w:val="0"/>
        <w:adjustRightInd w:val="0"/>
        <w:rPr>
          <w:rFonts w:ascii="Times New Roman" w:hAnsi="Times New Roman"/>
          <w:color w:val="0000FF"/>
        </w:rPr>
      </w:pPr>
      <w:proofErr w:type="spellStart"/>
      <w:r w:rsidRPr="001D15D0">
        <w:rPr>
          <w:rFonts w:ascii="Times New Roman" w:hAnsi="Times New Roman"/>
          <w:color w:val="000000"/>
        </w:rPr>
        <w:lastRenderedPageBreak/>
        <w:t>Niewolny</w:t>
      </w:r>
      <w:proofErr w:type="spellEnd"/>
      <w:r w:rsidRPr="001D15D0">
        <w:rPr>
          <w:rFonts w:ascii="Times New Roman" w:hAnsi="Times New Roman"/>
          <w:color w:val="000000"/>
        </w:rPr>
        <w:t xml:space="preserve">, K., Latimer, J., </w:t>
      </w:r>
      <w:proofErr w:type="spellStart"/>
      <w:r w:rsidRPr="001D15D0">
        <w:rPr>
          <w:rFonts w:ascii="Times New Roman" w:hAnsi="Times New Roman"/>
          <w:color w:val="000000"/>
        </w:rPr>
        <w:t>Bendfeldt</w:t>
      </w:r>
      <w:proofErr w:type="spellEnd"/>
      <w:r w:rsidRPr="001D15D0">
        <w:rPr>
          <w:rFonts w:ascii="Times New Roman" w:hAnsi="Times New Roman"/>
          <w:color w:val="000000"/>
        </w:rPr>
        <w:t xml:space="preserve">, E. S., Scott, K., Miller, C., </w:t>
      </w:r>
      <w:proofErr w:type="spellStart"/>
      <w:r w:rsidRPr="001D15D0">
        <w:rPr>
          <w:rFonts w:ascii="Times New Roman" w:hAnsi="Times New Roman"/>
          <w:color w:val="000000"/>
        </w:rPr>
        <w:t>Nartea</w:t>
      </w:r>
      <w:proofErr w:type="spellEnd"/>
      <w:r w:rsidRPr="001D15D0">
        <w:rPr>
          <w:rFonts w:ascii="Times New Roman" w:hAnsi="Times New Roman"/>
          <w:color w:val="000000"/>
        </w:rPr>
        <w:t>, T</w:t>
      </w:r>
      <w:proofErr w:type="gramStart"/>
      <w:r w:rsidRPr="001D15D0">
        <w:rPr>
          <w:rFonts w:ascii="Times New Roman" w:hAnsi="Times New Roman"/>
          <w:color w:val="000000"/>
        </w:rPr>
        <w:t>., . . .</w:t>
      </w:r>
      <w:proofErr w:type="gramEnd"/>
      <w:r w:rsidRPr="001D15D0">
        <w:rPr>
          <w:rFonts w:ascii="Times New Roman" w:hAnsi="Times New Roman"/>
          <w:color w:val="000000"/>
        </w:rPr>
        <w:t xml:space="preserve"> Neale, S. (2016). </w:t>
      </w:r>
      <w:r w:rsidRPr="001D15D0">
        <w:rPr>
          <w:rFonts w:ascii="Times New Roman" w:hAnsi="Times New Roman"/>
          <w:iCs/>
          <w:color w:val="000000"/>
        </w:rPr>
        <w:t>VCE Model of Community, Local, Regional Food Systems</w:t>
      </w:r>
      <w:r w:rsidRPr="001D15D0">
        <w:rPr>
          <w:rFonts w:ascii="Times New Roman" w:hAnsi="Times New Roman"/>
          <w:i/>
          <w:iCs/>
          <w:color w:val="000000"/>
        </w:rPr>
        <w:t xml:space="preserve"> </w:t>
      </w:r>
      <w:r w:rsidRPr="001D15D0">
        <w:rPr>
          <w:rFonts w:ascii="Times New Roman" w:hAnsi="Times New Roman"/>
          <w:color w:val="000000"/>
        </w:rPr>
        <w:t xml:space="preserve">(ALCE-154NP). Retrieved from </w:t>
      </w:r>
      <w:r w:rsidRPr="001D15D0">
        <w:rPr>
          <w:rFonts w:ascii="Times New Roman" w:hAnsi="Times New Roman"/>
          <w:color w:val="0000FF"/>
        </w:rPr>
        <w:t>http://www.pubs.ext.vt.edu/ALCE/ALCE-154/ALCE-154.html</w:t>
      </w:r>
    </w:p>
    <w:p w:rsidR="00A07C16" w:rsidRPr="001D15D0" w:rsidRDefault="00A07C16" w:rsidP="00A07C16">
      <w:pPr>
        <w:pStyle w:val="ListParagraph"/>
        <w:numPr>
          <w:ilvl w:val="0"/>
          <w:numId w:val="24"/>
        </w:numPr>
        <w:autoSpaceDE w:val="0"/>
        <w:autoSpaceDN w:val="0"/>
        <w:adjustRightInd w:val="0"/>
        <w:rPr>
          <w:rFonts w:ascii="Times New Roman" w:hAnsi="Times New Roman"/>
        </w:rPr>
      </w:pPr>
      <w:r w:rsidRPr="001D15D0">
        <w:rPr>
          <w:rFonts w:ascii="Times New Roman" w:hAnsi="Times New Roman"/>
        </w:rPr>
        <w:t xml:space="preserve">Latimer, J., &amp; Owen, Jr., J. 2016. </w:t>
      </w:r>
      <w:r w:rsidRPr="001D15D0">
        <w:rPr>
          <w:rFonts w:ascii="Times New Roman" w:hAnsi="Times New Roman"/>
          <w:iCs/>
        </w:rPr>
        <w:t>Resources for Greenhouse and Nursery Operations and Operators</w:t>
      </w:r>
      <w:r w:rsidRPr="001D15D0">
        <w:rPr>
          <w:rFonts w:ascii="Times New Roman" w:hAnsi="Times New Roman"/>
          <w:i/>
          <w:iCs/>
        </w:rPr>
        <w:t xml:space="preserve">. </w:t>
      </w:r>
      <w:r w:rsidRPr="001D15D0">
        <w:rPr>
          <w:rFonts w:ascii="Times New Roman" w:hAnsi="Times New Roman"/>
        </w:rPr>
        <w:t>Virginia Cooperative Extension 430-104 (HORT-188P).</w:t>
      </w:r>
    </w:p>
    <w:p w:rsidR="00A07C16" w:rsidRPr="001D15D0" w:rsidRDefault="00A07C16" w:rsidP="00A07C16">
      <w:pPr>
        <w:pStyle w:val="ListParagraph"/>
        <w:numPr>
          <w:ilvl w:val="0"/>
          <w:numId w:val="24"/>
        </w:numPr>
        <w:autoSpaceDE w:val="0"/>
        <w:autoSpaceDN w:val="0"/>
        <w:adjustRightInd w:val="0"/>
        <w:rPr>
          <w:rFonts w:ascii="Times New Roman" w:eastAsia="Verdana" w:hAnsi="Times New Roman"/>
          <w:color w:val="000000"/>
        </w:rPr>
      </w:pPr>
      <w:r w:rsidRPr="001D15D0">
        <w:rPr>
          <w:rFonts w:ascii="Times New Roman" w:eastAsia="Verdana" w:hAnsi="Times New Roman"/>
          <w:color w:val="000000"/>
        </w:rPr>
        <w:t>Latimer J. and Whipker B. 2016, Plant Growth Regulators for Floricultural Crops, University of Maryland Extension Bulletin 363.</w:t>
      </w:r>
    </w:p>
    <w:p w:rsidR="00A07C16" w:rsidRPr="001D15D0" w:rsidRDefault="00A07C16" w:rsidP="00A07C16">
      <w:pPr>
        <w:pStyle w:val="ListParagraph"/>
        <w:numPr>
          <w:ilvl w:val="0"/>
          <w:numId w:val="24"/>
        </w:numPr>
        <w:autoSpaceDE w:val="0"/>
        <w:autoSpaceDN w:val="0"/>
        <w:adjustRightInd w:val="0"/>
        <w:rPr>
          <w:rFonts w:ascii="Times New Roman" w:hAnsi="Times New Roman"/>
        </w:rPr>
      </w:pPr>
      <w:r w:rsidRPr="001D15D0">
        <w:rPr>
          <w:rFonts w:ascii="Times New Roman" w:hAnsi="Times New Roman"/>
        </w:rPr>
        <w:t xml:space="preserve">Grossman M.*, E. Lyons*, M. Aiken, M. Hansen, J. Latimer. Tips for Diagnosing Impatiens Necrotic Spot Virus (INSV) in Greenhouse Crops. </w:t>
      </w:r>
      <w:proofErr w:type="gramStart"/>
      <w:r w:rsidRPr="001D15D0">
        <w:rPr>
          <w:rFonts w:ascii="Times New Roman" w:hAnsi="Times New Roman"/>
        </w:rPr>
        <w:t>e-GRO</w:t>
      </w:r>
      <w:proofErr w:type="gramEnd"/>
      <w:r w:rsidRPr="001D15D0">
        <w:rPr>
          <w:rFonts w:ascii="Times New Roman" w:hAnsi="Times New Roman"/>
        </w:rPr>
        <w:t xml:space="preserve"> Webinars October 2, 2014. </w:t>
      </w:r>
      <w:hyperlink r:id="rId33" w:history="1">
        <w:r w:rsidRPr="001D15D0">
          <w:rPr>
            <w:rStyle w:val="Hyperlink"/>
            <w:rFonts w:ascii="Times New Roman" w:hAnsi="Times New Roman"/>
          </w:rPr>
          <w:t>https://www.youtube.com/watch?v=qVS3wnn3LoI</w:t>
        </w:r>
      </w:hyperlink>
      <w:r w:rsidRPr="001D15D0">
        <w:rPr>
          <w:rFonts w:ascii="Times New Roman" w:hAnsi="Times New Roman"/>
        </w:rPr>
        <w:t xml:space="preserve"> </w:t>
      </w:r>
    </w:p>
    <w:p w:rsidR="00A07C16" w:rsidRPr="001D15D0" w:rsidRDefault="00A07C16" w:rsidP="00A07C16">
      <w:pPr>
        <w:pStyle w:val="NormalWeb"/>
        <w:numPr>
          <w:ilvl w:val="0"/>
          <w:numId w:val="24"/>
        </w:numPr>
        <w:spacing w:before="0" w:beforeAutospacing="0" w:after="0" w:afterAutospacing="0"/>
        <w:rPr>
          <w:bCs/>
          <w:sz w:val="22"/>
          <w:szCs w:val="22"/>
        </w:rPr>
      </w:pPr>
      <w:r w:rsidRPr="001D15D0">
        <w:rPr>
          <w:bCs/>
          <w:sz w:val="22"/>
          <w:szCs w:val="22"/>
        </w:rPr>
        <w:t xml:space="preserve">Latimer, J. and M. Grossman. 2013. Branching agents enhance herbaceous perennial plant liners. Greenhouse Grower’s </w:t>
      </w:r>
      <w:proofErr w:type="spellStart"/>
      <w:r w:rsidRPr="001D15D0">
        <w:rPr>
          <w:bCs/>
          <w:sz w:val="22"/>
          <w:szCs w:val="22"/>
        </w:rPr>
        <w:t>FloriCAST</w:t>
      </w:r>
      <w:proofErr w:type="spellEnd"/>
      <w:r w:rsidRPr="001D15D0">
        <w:rPr>
          <w:bCs/>
          <w:sz w:val="22"/>
          <w:szCs w:val="22"/>
        </w:rPr>
        <w:t>. December 2013.</w:t>
      </w:r>
    </w:p>
    <w:p w:rsidR="00A07C16" w:rsidRPr="001D15D0" w:rsidRDefault="00A07C16" w:rsidP="00740CE8">
      <w:pPr>
        <w:pStyle w:val="NormalWeb"/>
        <w:spacing w:before="0" w:beforeAutospacing="0" w:after="0" w:afterAutospacing="0"/>
        <w:rPr>
          <w:bCs/>
          <w:sz w:val="22"/>
          <w:szCs w:val="22"/>
        </w:rPr>
      </w:pPr>
    </w:p>
    <w:p w:rsidR="004D2F7E" w:rsidRPr="001D15D0" w:rsidRDefault="00A07C16" w:rsidP="00740CE8">
      <w:pPr>
        <w:pStyle w:val="NormalWeb"/>
        <w:spacing w:before="0" w:beforeAutospacing="0" w:after="0" w:afterAutospacing="0"/>
        <w:rPr>
          <w:bCs/>
          <w:sz w:val="22"/>
          <w:szCs w:val="22"/>
        </w:rPr>
      </w:pPr>
      <w:r w:rsidRPr="001D15D0">
        <w:rPr>
          <w:bCs/>
          <w:sz w:val="22"/>
          <w:szCs w:val="22"/>
        </w:rPr>
        <w:t>OSU:</w:t>
      </w:r>
    </w:p>
    <w:p w:rsidR="00A07C16" w:rsidRPr="001D15D0" w:rsidRDefault="00A07C16" w:rsidP="00A07C16">
      <w:pPr>
        <w:pStyle w:val="ListParagraph"/>
        <w:numPr>
          <w:ilvl w:val="0"/>
          <w:numId w:val="17"/>
        </w:numPr>
        <w:rPr>
          <w:rFonts w:ascii="Times New Roman" w:hAnsi="Times New Roman"/>
        </w:rPr>
      </w:pPr>
      <w:r w:rsidRPr="001D15D0">
        <w:rPr>
          <w:rFonts w:ascii="Times New Roman" w:hAnsi="Times New Roman"/>
        </w:rPr>
        <w:t xml:space="preserve">Kubota Lab (Controlled Environment Plant Physiology and Technology): </w:t>
      </w:r>
      <w:hyperlink r:id="rId34" w:history="1">
        <w:r w:rsidRPr="001D15D0">
          <w:rPr>
            <w:rStyle w:val="Hyperlink"/>
            <w:rFonts w:ascii="Times New Roman" w:hAnsi="Times New Roman"/>
            <w:noProof/>
            <w:color w:val="0563C1"/>
          </w:rPr>
          <w:t>http://u.osu.edu/cepptlab</w:t>
        </w:r>
      </w:hyperlink>
    </w:p>
    <w:p w:rsidR="00A07C16" w:rsidRPr="001D15D0" w:rsidRDefault="00A07C16" w:rsidP="00A07C16">
      <w:pPr>
        <w:pStyle w:val="NormalWeb"/>
        <w:numPr>
          <w:ilvl w:val="0"/>
          <w:numId w:val="17"/>
        </w:numPr>
        <w:spacing w:before="0" w:beforeAutospacing="0" w:after="0" w:afterAutospacing="0"/>
        <w:rPr>
          <w:bCs/>
          <w:sz w:val="22"/>
          <w:szCs w:val="22"/>
        </w:rPr>
      </w:pPr>
      <w:r w:rsidRPr="001D15D0">
        <w:rPr>
          <w:sz w:val="22"/>
          <w:szCs w:val="22"/>
        </w:rPr>
        <w:t xml:space="preserve">Facebook for Controlled Environment Plant Physiology and Technology Lab: </w:t>
      </w:r>
      <w:hyperlink r:id="rId35" w:history="1">
        <w:r w:rsidRPr="001D15D0">
          <w:rPr>
            <w:rStyle w:val="Hyperlink"/>
            <w:sz w:val="22"/>
            <w:szCs w:val="22"/>
          </w:rPr>
          <w:t>https://www.facebook.com/CEPPTLAB/</w:t>
        </w:r>
      </w:hyperlink>
    </w:p>
    <w:p w:rsidR="004D2F7E" w:rsidRPr="001D15D0" w:rsidRDefault="004D2F7E" w:rsidP="00740CE8">
      <w:pPr>
        <w:pStyle w:val="NormalWeb"/>
        <w:spacing w:before="0" w:beforeAutospacing="0" w:after="0" w:afterAutospacing="0"/>
        <w:rPr>
          <w:bCs/>
          <w:sz w:val="22"/>
          <w:szCs w:val="22"/>
        </w:rPr>
      </w:pPr>
    </w:p>
    <w:p w:rsidR="004D2F7E" w:rsidRPr="001D15D0" w:rsidRDefault="004D2F7E" w:rsidP="00740CE8">
      <w:pPr>
        <w:pStyle w:val="NormalWeb"/>
        <w:spacing w:before="0" w:beforeAutospacing="0" w:after="0" w:afterAutospacing="0"/>
        <w:rPr>
          <w:bCs/>
          <w:sz w:val="22"/>
          <w:szCs w:val="22"/>
        </w:rPr>
      </w:pPr>
      <w:r w:rsidRPr="001D15D0">
        <w:rPr>
          <w:bCs/>
          <w:sz w:val="22"/>
          <w:szCs w:val="22"/>
        </w:rPr>
        <w:t>CT:</w:t>
      </w:r>
    </w:p>
    <w:p w:rsidR="00821B7B" w:rsidRPr="001D15D0" w:rsidRDefault="00821B7B" w:rsidP="001D15D0">
      <w:pPr>
        <w:pStyle w:val="ListParagraph"/>
        <w:numPr>
          <w:ilvl w:val="0"/>
          <w:numId w:val="7"/>
        </w:numPr>
        <w:ind w:left="720"/>
        <w:rPr>
          <w:rFonts w:ascii="Times New Roman" w:hAnsi="Times New Roman"/>
        </w:rPr>
      </w:pPr>
      <w:r w:rsidRPr="001D15D0">
        <w:rPr>
          <w:rFonts w:ascii="Times New Roman" w:hAnsi="Times New Roman"/>
        </w:rPr>
        <w:t xml:space="preserve">Raudales RE (2016). Plant Growth Regulators in: New England Greenhouse Floricultural Guide: A Management Guide for Insects, Diseases, Weeds and Growth Regulators 2017-2018 ed. Lois Stack. New England Floriculture </w:t>
      </w:r>
      <w:proofErr w:type="spellStart"/>
      <w:r w:rsidRPr="001D15D0">
        <w:rPr>
          <w:rFonts w:ascii="Times New Roman" w:hAnsi="Times New Roman"/>
        </w:rPr>
        <w:t>Inc</w:t>
      </w:r>
      <w:proofErr w:type="spellEnd"/>
      <w:r w:rsidRPr="001D15D0">
        <w:rPr>
          <w:rFonts w:ascii="Times New Roman" w:hAnsi="Times New Roman"/>
        </w:rPr>
        <w:t>: Section D1-88</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 xml:space="preserve">Raudales RE. 2018. A taste of water quality. </w:t>
      </w:r>
      <w:proofErr w:type="spellStart"/>
      <w:r w:rsidRPr="001D15D0">
        <w:rPr>
          <w:rFonts w:ascii="Times New Roman" w:hAnsi="Times New Roman"/>
        </w:rPr>
        <w:t>GrowerTalks</w:t>
      </w:r>
      <w:proofErr w:type="spellEnd"/>
      <w:r w:rsidRPr="001D15D0">
        <w:rPr>
          <w:rFonts w:ascii="Times New Roman" w:hAnsi="Times New Roman"/>
        </w:rPr>
        <w:t>. June 81(2): 52-53</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 xml:space="preserve">Fisher PR, RE Raudales, B Mackay. 2018. </w:t>
      </w:r>
      <w:proofErr w:type="spellStart"/>
      <w:r w:rsidRPr="001D15D0">
        <w:rPr>
          <w:rFonts w:ascii="Times New Roman" w:hAnsi="Times New Roman"/>
        </w:rPr>
        <w:t>WaterQual</w:t>
      </w:r>
      <w:proofErr w:type="spellEnd"/>
      <w:r w:rsidRPr="001D15D0">
        <w:rPr>
          <w:rFonts w:ascii="Times New Roman" w:hAnsi="Times New Roman"/>
        </w:rPr>
        <w:t xml:space="preserve"> – A new online tool to interpret your irrigation water quality. Nursery Management June 2018:16-21</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McGehee C, RE Raudales. 2018. Take the power out of powdery mildew. Produce Grower Magazine. June: 26-28</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 xml:space="preserve">Raudales RE. 2018. An Extension Specialist ... What I never dreamed when I was a kid, or did </w:t>
      </w:r>
      <w:proofErr w:type="gramStart"/>
      <w:r w:rsidRPr="001D15D0">
        <w:rPr>
          <w:rFonts w:ascii="Times New Roman" w:hAnsi="Times New Roman"/>
        </w:rPr>
        <w:t>I</w:t>
      </w:r>
      <w:proofErr w:type="gramEnd"/>
      <w:r w:rsidRPr="001D15D0">
        <w:rPr>
          <w:rFonts w:ascii="Times New Roman" w:hAnsi="Times New Roman"/>
        </w:rPr>
        <w:t xml:space="preserve">? </w:t>
      </w:r>
      <w:proofErr w:type="spellStart"/>
      <w:proofErr w:type="gramStart"/>
      <w:r w:rsidRPr="001D15D0">
        <w:rPr>
          <w:rFonts w:ascii="Times New Roman" w:hAnsi="Times New Roman"/>
        </w:rPr>
        <w:t>in:</w:t>
      </w:r>
      <w:proofErr w:type="gramEnd"/>
      <w:r w:rsidRPr="001D15D0">
        <w:rPr>
          <w:rFonts w:ascii="Times New Roman" w:hAnsi="Times New Roman"/>
        </w:rPr>
        <w:t>Forty</w:t>
      </w:r>
      <w:proofErr w:type="spellEnd"/>
      <w:r w:rsidRPr="001D15D0">
        <w:rPr>
          <w:rFonts w:ascii="Times New Roman" w:hAnsi="Times New Roman"/>
        </w:rPr>
        <w:t xml:space="preserve"> under Forty Perspectives. GPN Magazine April:12</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2018. The three D’s: diseases, disease triangle and diagnosis. Greenhouse Canada, March/April: 16-18</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2018. Sanitation: Start clean, stay clean. e-</w:t>
      </w:r>
      <w:proofErr w:type="spellStart"/>
      <w:r w:rsidRPr="001D15D0">
        <w:rPr>
          <w:rFonts w:ascii="Times New Roman" w:hAnsi="Times New Roman"/>
        </w:rPr>
        <w:t>Gro</w:t>
      </w:r>
      <w:proofErr w:type="spellEnd"/>
      <w:r w:rsidRPr="001D15D0">
        <w:rPr>
          <w:rFonts w:ascii="Times New Roman" w:hAnsi="Times New Roman"/>
        </w:rPr>
        <w:t xml:space="preserve"> Alert 7(31):1-3</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JC Cabrera. 2018. N is for plant health. e-</w:t>
      </w:r>
      <w:proofErr w:type="spellStart"/>
      <w:r w:rsidRPr="001D15D0">
        <w:rPr>
          <w:rFonts w:ascii="Times New Roman" w:hAnsi="Times New Roman"/>
        </w:rPr>
        <w:t>Gro</w:t>
      </w:r>
      <w:proofErr w:type="spellEnd"/>
      <w:r w:rsidRPr="001D15D0">
        <w:rPr>
          <w:rFonts w:ascii="Times New Roman" w:hAnsi="Times New Roman"/>
        </w:rPr>
        <w:t xml:space="preserve"> Alert 7(20):1-4</w:t>
      </w:r>
    </w:p>
    <w:p w:rsidR="00821B7B" w:rsidRPr="001D15D0" w:rsidRDefault="00821B7B" w:rsidP="001D15D0">
      <w:pPr>
        <w:pStyle w:val="ListParagraph"/>
        <w:widowControl w:val="0"/>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Gomez C, RE Raudales. 2018. Urban agriculture: Agriculture’s homecoming. Produce Grower Magazine. February 2018: 18-21</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2018 How clean is your greenhouse irrigation system? Greenhouse Grower Magazine. January 2018</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C McGehee. 2017. Microbes against microbes. Produce Grower Magazine.  December 2017: 30-33</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P Fisher, C Hall. 2017. The cost of filtration. GPN Magazine March 2017:13-16</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P Fisher, C Hall. 2017. How much does it cost to sanitize your water? GPN Magazine. April 2017:30-35</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 xml:space="preserve">Raudales RE, P Fisher, C Hall. 2017. What is the true cost of your water? GPN Magazine. May 2017. </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2017. Best practices in chlorination. e-</w:t>
      </w:r>
      <w:proofErr w:type="spellStart"/>
      <w:r w:rsidRPr="001D15D0">
        <w:rPr>
          <w:rFonts w:ascii="Times New Roman" w:hAnsi="Times New Roman"/>
        </w:rPr>
        <w:t>Gro</w:t>
      </w:r>
      <w:proofErr w:type="spellEnd"/>
      <w:r w:rsidRPr="001D15D0">
        <w:rPr>
          <w:rFonts w:ascii="Times New Roman" w:hAnsi="Times New Roman"/>
        </w:rPr>
        <w:t xml:space="preserve"> Alert 6(34):1-6 </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Cabrera J, RE Raudales. 2017. Monitoring pH and EC of growing medium. e-</w:t>
      </w:r>
      <w:proofErr w:type="spellStart"/>
      <w:r w:rsidRPr="001D15D0">
        <w:rPr>
          <w:rFonts w:ascii="Times New Roman" w:hAnsi="Times New Roman"/>
        </w:rPr>
        <w:t>Gro</w:t>
      </w:r>
      <w:proofErr w:type="spellEnd"/>
      <w:r w:rsidRPr="001D15D0">
        <w:rPr>
          <w:rFonts w:ascii="Times New Roman" w:hAnsi="Times New Roman"/>
        </w:rPr>
        <w:t xml:space="preserve"> Alert:37(6):1-6 </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C McGehee. (2017). Biofungicides for control of root diseases on greenhouse-grown vegetables. e-</w:t>
      </w:r>
      <w:proofErr w:type="spellStart"/>
      <w:r w:rsidRPr="001D15D0">
        <w:rPr>
          <w:rFonts w:ascii="Times New Roman" w:hAnsi="Times New Roman"/>
        </w:rPr>
        <w:t>Gro</w:t>
      </w:r>
      <w:proofErr w:type="spellEnd"/>
      <w:r w:rsidRPr="001D15D0">
        <w:rPr>
          <w:rFonts w:ascii="Times New Roman" w:hAnsi="Times New Roman"/>
        </w:rPr>
        <w:t xml:space="preserve"> Edibles 2(7):1-4 </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lastRenderedPageBreak/>
        <w:t xml:space="preserve">Raudales RE, L Pundt. 2016. Maintaining High Quality Plants in Retail Settings. </w:t>
      </w:r>
      <w:proofErr w:type="gramStart"/>
      <w:r w:rsidRPr="001D15D0">
        <w:rPr>
          <w:rFonts w:ascii="Times New Roman" w:hAnsi="Times New Roman"/>
        </w:rPr>
        <w:t>e-</w:t>
      </w:r>
      <w:proofErr w:type="spellStart"/>
      <w:r w:rsidRPr="001D15D0">
        <w:rPr>
          <w:rFonts w:ascii="Times New Roman" w:hAnsi="Times New Roman"/>
        </w:rPr>
        <w:t>Gro</w:t>
      </w:r>
      <w:proofErr w:type="spellEnd"/>
      <w:proofErr w:type="gramEnd"/>
      <w:r w:rsidRPr="001D15D0">
        <w:rPr>
          <w:rFonts w:ascii="Times New Roman" w:hAnsi="Times New Roman"/>
        </w:rPr>
        <w:t xml:space="preserve"> Alert 31(5):1-6. </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2016. Algae on the nutrient solution and surfaces. e-</w:t>
      </w:r>
      <w:proofErr w:type="spellStart"/>
      <w:r w:rsidRPr="001D15D0">
        <w:rPr>
          <w:rFonts w:ascii="Times New Roman" w:hAnsi="Times New Roman"/>
        </w:rPr>
        <w:t>Gro</w:t>
      </w:r>
      <w:proofErr w:type="spellEnd"/>
      <w:r w:rsidRPr="001D15D0">
        <w:rPr>
          <w:rFonts w:ascii="Times New Roman" w:hAnsi="Times New Roman"/>
        </w:rPr>
        <w:t xml:space="preserve"> Alert 6(1): 1-4 </w:t>
      </w:r>
    </w:p>
    <w:p w:rsidR="00821B7B" w:rsidRPr="001D15D0" w:rsidRDefault="00821B7B" w:rsidP="001D15D0">
      <w:pPr>
        <w:pStyle w:val="ListParagraph"/>
        <w:numPr>
          <w:ilvl w:val="0"/>
          <w:numId w:val="8"/>
        </w:numPr>
        <w:autoSpaceDE w:val="0"/>
        <w:autoSpaceDN w:val="0"/>
        <w:adjustRightInd w:val="0"/>
        <w:ind w:left="720"/>
        <w:contextualSpacing/>
        <w:rPr>
          <w:rFonts w:ascii="Times New Roman" w:hAnsi="Times New Roman"/>
        </w:rPr>
      </w:pPr>
      <w:r w:rsidRPr="001D15D0">
        <w:rPr>
          <w:rFonts w:ascii="Times New Roman" w:hAnsi="Times New Roman"/>
        </w:rPr>
        <w:t>Raudales RE, C McGehee. 2016. Pythium Root Rot of Hydroponic Crops. e-</w:t>
      </w:r>
      <w:proofErr w:type="spellStart"/>
      <w:r w:rsidRPr="001D15D0">
        <w:rPr>
          <w:rFonts w:ascii="Times New Roman" w:hAnsi="Times New Roman"/>
        </w:rPr>
        <w:t>Gro</w:t>
      </w:r>
      <w:proofErr w:type="spellEnd"/>
      <w:r w:rsidRPr="001D15D0">
        <w:rPr>
          <w:rFonts w:ascii="Times New Roman" w:hAnsi="Times New Roman"/>
        </w:rPr>
        <w:t xml:space="preserve"> 1(4):1-5 </w:t>
      </w:r>
    </w:p>
    <w:p w:rsidR="00821B7B" w:rsidRPr="001D15D0" w:rsidRDefault="00821B7B" w:rsidP="001D15D0">
      <w:pPr>
        <w:pStyle w:val="NormalWeb"/>
        <w:numPr>
          <w:ilvl w:val="0"/>
          <w:numId w:val="8"/>
        </w:numPr>
        <w:spacing w:before="0" w:beforeAutospacing="0" w:after="0" w:afterAutospacing="0"/>
        <w:ind w:left="720"/>
        <w:rPr>
          <w:sz w:val="22"/>
          <w:szCs w:val="22"/>
        </w:rPr>
      </w:pPr>
      <w:r w:rsidRPr="001D15D0">
        <w:rPr>
          <w:sz w:val="22"/>
          <w:szCs w:val="22"/>
        </w:rPr>
        <w:t>Fisher P, RE Raudales, J Huang. 2016 Select the Right Filter for Ebb-and Flood Irrigation. Greenhouse Grower Magazine: New Technology Development in Water Treatment Series. Greenhouse Grower July 2016: 46-50</w:t>
      </w:r>
    </w:p>
    <w:p w:rsidR="00821B7B" w:rsidRPr="001D15D0" w:rsidRDefault="00821B7B" w:rsidP="001D15D0">
      <w:pPr>
        <w:pStyle w:val="NormalWeb"/>
        <w:numPr>
          <w:ilvl w:val="0"/>
          <w:numId w:val="8"/>
        </w:numPr>
        <w:spacing w:before="0" w:beforeAutospacing="0" w:after="0" w:afterAutospacing="0"/>
        <w:ind w:left="720"/>
        <w:rPr>
          <w:sz w:val="22"/>
          <w:szCs w:val="22"/>
        </w:rPr>
      </w:pPr>
      <w:r w:rsidRPr="001D15D0">
        <w:rPr>
          <w:sz w:val="22"/>
          <w:szCs w:val="22"/>
        </w:rPr>
        <w:t>Fisher P, RE Raudales.2016. Minimize iron build-up on your water pipes. Greenhouse Grower. June 2016:66-70</w:t>
      </w:r>
    </w:p>
    <w:p w:rsidR="00821B7B" w:rsidRPr="001D15D0" w:rsidRDefault="00821B7B" w:rsidP="001D15D0">
      <w:pPr>
        <w:pStyle w:val="NormalWeb"/>
        <w:numPr>
          <w:ilvl w:val="0"/>
          <w:numId w:val="8"/>
        </w:numPr>
        <w:spacing w:before="0" w:beforeAutospacing="0" w:after="0" w:afterAutospacing="0"/>
        <w:ind w:left="720"/>
        <w:rPr>
          <w:sz w:val="22"/>
          <w:szCs w:val="22"/>
        </w:rPr>
      </w:pPr>
      <w:r w:rsidRPr="001D15D0">
        <w:rPr>
          <w:sz w:val="22"/>
          <w:szCs w:val="22"/>
        </w:rPr>
        <w:t xml:space="preserve">Fisher P, G Grant, V </w:t>
      </w:r>
      <w:proofErr w:type="spellStart"/>
      <w:r w:rsidRPr="001D15D0">
        <w:rPr>
          <w:sz w:val="22"/>
          <w:szCs w:val="22"/>
        </w:rPr>
        <w:t>Zayaz</w:t>
      </w:r>
      <w:proofErr w:type="spellEnd"/>
      <w:r w:rsidRPr="001D15D0">
        <w:rPr>
          <w:sz w:val="22"/>
          <w:szCs w:val="22"/>
        </w:rPr>
        <w:t xml:space="preserve">, RE </w:t>
      </w:r>
      <w:proofErr w:type="spellStart"/>
      <w:r w:rsidRPr="001D15D0">
        <w:rPr>
          <w:sz w:val="22"/>
          <w:szCs w:val="22"/>
        </w:rPr>
        <w:t>Raudales</w:t>
      </w:r>
      <w:proofErr w:type="spellEnd"/>
      <w:r w:rsidRPr="001D15D0">
        <w:rPr>
          <w:sz w:val="22"/>
          <w:szCs w:val="22"/>
        </w:rPr>
        <w:t xml:space="preserve">, J Altland, J </w:t>
      </w:r>
      <w:proofErr w:type="spellStart"/>
      <w:r w:rsidRPr="001D15D0">
        <w:rPr>
          <w:sz w:val="22"/>
          <w:szCs w:val="22"/>
        </w:rPr>
        <w:t>Boldt</w:t>
      </w:r>
      <w:proofErr w:type="spellEnd"/>
      <w:r w:rsidRPr="001D15D0">
        <w:rPr>
          <w:sz w:val="22"/>
          <w:szCs w:val="22"/>
        </w:rPr>
        <w:t>. 2016. New Technology development in water treatment. Greenhouse Grower Technology. May/June 2016: 20-22</w:t>
      </w:r>
    </w:p>
    <w:p w:rsidR="00821B7B" w:rsidRDefault="00821B7B" w:rsidP="001D15D0">
      <w:pPr>
        <w:pStyle w:val="NormalWeb"/>
        <w:numPr>
          <w:ilvl w:val="0"/>
          <w:numId w:val="8"/>
        </w:numPr>
        <w:spacing w:before="0" w:beforeAutospacing="0" w:after="0" w:afterAutospacing="0"/>
        <w:ind w:left="720"/>
        <w:rPr>
          <w:sz w:val="22"/>
          <w:szCs w:val="22"/>
        </w:rPr>
      </w:pPr>
      <w:r w:rsidRPr="001D15D0">
        <w:rPr>
          <w:sz w:val="22"/>
          <w:szCs w:val="22"/>
        </w:rPr>
        <w:t>Raudales RE</w:t>
      </w:r>
      <w:r w:rsidRPr="001D15D0">
        <w:rPr>
          <w:sz w:val="22"/>
          <w:szCs w:val="22"/>
          <w:u w:val="single"/>
        </w:rPr>
        <w:t>,</w:t>
      </w:r>
      <w:r w:rsidRPr="001D15D0">
        <w:rPr>
          <w:sz w:val="22"/>
          <w:szCs w:val="22"/>
        </w:rPr>
        <w:t xml:space="preserve"> B MacKay and PR Fisher. 2014. Waterborne solutions: Access Research on Water Treatment. </w:t>
      </w:r>
      <w:proofErr w:type="spellStart"/>
      <w:r w:rsidRPr="001D15D0">
        <w:rPr>
          <w:sz w:val="22"/>
          <w:szCs w:val="22"/>
        </w:rPr>
        <w:t>GrowerTalks</w:t>
      </w:r>
      <w:proofErr w:type="spellEnd"/>
      <w:r w:rsidRPr="001D15D0">
        <w:rPr>
          <w:sz w:val="22"/>
          <w:szCs w:val="22"/>
        </w:rPr>
        <w:t xml:space="preserve"> Magazine October 2014.</w:t>
      </w:r>
    </w:p>
    <w:p w:rsidR="000C67D9" w:rsidRDefault="000C67D9" w:rsidP="000C67D9">
      <w:pPr>
        <w:pStyle w:val="NormalWeb"/>
        <w:spacing w:before="0" w:beforeAutospacing="0" w:after="0" w:afterAutospacing="0"/>
        <w:rPr>
          <w:sz w:val="22"/>
          <w:szCs w:val="22"/>
        </w:rPr>
      </w:pPr>
    </w:p>
    <w:p w:rsidR="000C67D9" w:rsidRDefault="000C67D9" w:rsidP="000C67D9">
      <w:pPr>
        <w:pStyle w:val="NormalWeb"/>
        <w:spacing w:before="0" w:beforeAutospacing="0" w:after="0" w:afterAutospacing="0"/>
        <w:rPr>
          <w:sz w:val="22"/>
          <w:szCs w:val="22"/>
        </w:rPr>
      </w:pPr>
      <w:r>
        <w:rPr>
          <w:sz w:val="22"/>
          <w:szCs w:val="22"/>
        </w:rPr>
        <w:t>Cornell:</w:t>
      </w:r>
    </w:p>
    <w:p w:rsidR="00B9250C" w:rsidRPr="00B9250C" w:rsidRDefault="00B9250C" w:rsidP="00B9250C">
      <w:pPr>
        <w:pStyle w:val="BodyTextIndent3"/>
        <w:keepLines/>
        <w:numPr>
          <w:ilvl w:val="0"/>
          <w:numId w:val="50"/>
        </w:numPr>
        <w:tabs>
          <w:tab w:val="left" w:pos="360"/>
        </w:tabs>
        <w:rPr>
          <w:sz w:val="22"/>
          <w:szCs w:val="22"/>
        </w:rPr>
      </w:pPr>
      <w:r w:rsidRPr="00B9250C">
        <w:rPr>
          <w:sz w:val="22"/>
          <w:szCs w:val="22"/>
        </w:rPr>
        <w:t xml:space="preserve">Mattson, N. 2015. Infographic: How indoor agriculture is a boon to New York’s foodies. Created jointly with Indoor Ag Con. </w:t>
      </w:r>
      <w:hyperlink r:id="rId36" w:history="1">
        <w:r w:rsidRPr="00B9250C">
          <w:rPr>
            <w:rStyle w:val="Hyperlink"/>
            <w:sz w:val="22"/>
            <w:szCs w:val="22"/>
          </w:rPr>
          <w:t>www.cornellcea.com/images/indoor-ag-infographic42x12.pdf</w:t>
        </w:r>
      </w:hyperlink>
      <w:r w:rsidRPr="00B9250C">
        <w:rPr>
          <w:sz w:val="22"/>
          <w:szCs w:val="22"/>
        </w:rPr>
        <w:t xml:space="preserve">  </w:t>
      </w:r>
    </w:p>
    <w:p w:rsidR="00B9250C" w:rsidRPr="00B9250C" w:rsidRDefault="00B9250C" w:rsidP="00B9250C">
      <w:pPr>
        <w:pStyle w:val="BodyTextIndent3"/>
        <w:keepLines/>
        <w:numPr>
          <w:ilvl w:val="0"/>
          <w:numId w:val="50"/>
        </w:numPr>
        <w:tabs>
          <w:tab w:val="left" w:pos="360"/>
        </w:tabs>
        <w:rPr>
          <w:sz w:val="22"/>
          <w:szCs w:val="22"/>
        </w:rPr>
      </w:pPr>
      <w:r w:rsidRPr="00B9250C">
        <w:rPr>
          <w:sz w:val="22"/>
          <w:szCs w:val="22"/>
        </w:rPr>
        <w:t xml:space="preserve">Mattson, N. and T. Merrill. 2015. Symptoms of common nutrient deficiencies in hydroponic lettuce. </w:t>
      </w:r>
      <w:proofErr w:type="gramStart"/>
      <w:r w:rsidRPr="00B9250C">
        <w:rPr>
          <w:sz w:val="22"/>
          <w:szCs w:val="22"/>
        </w:rPr>
        <w:t>e-</w:t>
      </w:r>
      <w:proofErr w:type="spellStart"/>
      <w:r w:rsidRPr="00B9250C">
        <w:rPr>
          <w:sz w:val="22"/>
          <w:szCs w:val="22"/>
        </w:rPr>
        <w:t>Gro</w:t>
      </w:r>
      <w:proofErr w:type="spellEnd"/>
      <w:proofErr w:type="gramEnd"/>
      <w:r w:rsidRPr="00B9250C">
        <w:rPr>
          <w:sz w:val="22"/>
          <w:szCs w:val="22"/>
        </w:rPr>
        <w:t xml:space="preserve"> Research Update #2015.09. 10 pp.  </w:t>
      </w:r>
    </w:p>
    <w:p w:rsidR="00B9250C" w:rsidRPr="00B9250C" w:rsidRDefault="00B9250C" w:rsidP="00B9250C">
      <w:pPr>
        <w:pStyle w:val="BodyTextIndent3"/>
        <w:keepLines/>
        <w:numPr>
          <w:ilvl w:val="0"/>
          <w:numId w:val="50"/>
        </w:numPr>
        <w:tabs>
          <w:tab w:val="left" w:pos="360"/>
        </w:tabs>
        <w:rPr>
          <w:sz w:val="22"/>
          <w:szCs w:val="22"/>
        </w:rPr>
      </w:pPr>
      <w:r w:rsidRPr="00B9250C">
        <w:rPr>
          <w:sz w:val="22"/>
          <w:szCs w:val="22"/>
        </w:rPr>
        <w:tab/>
      </w:r>
      <w:hyperlink r:id="rId37" w:history="1">
        <w:r w:rsidRPr="00B9250C">
          <w:rPr>
            <w:rStyle w:val="Hyperlink"/>
            <w:sz w:val="22"/>
            <w:szCs w:val="22"/>
          </w:rPr>
          <w:t>http://e-gro.org/pdf/Mattson_Lettuce_2015_9.pdf</w:t>
        </w:r>
      </w:hyperlink>
      <w:r w:rsidRPr="00B9250C">
        <w:rPr>
          <w:sz w:val="22"/>
          <w:szCs w:val="22"/>
        </w:rPr>
        <w:t xml:space="preserve">  </w:t>
      </w:r>
    </w:p>
    <w:p w:rsidR="00B9250C" w:rsidRPr="00B9250C" w:rsidRDefault="00B9250C" w:rsidP="00B9250C">
      <w:pPr>
        <w:pStyle w:val="BodyTextIndent3"/>
        <w:keepLines/>
        <w:numPr>
          <w:ilvl w:val="0"/>
          <w:numId w:val="50"/>
        </w:numPr>
        <w:tabs>
          <w:tab w:val="left" w:pos="360"/>
        </w:tabs>
        <w:rPr>
          <w:sz w:val="22"/>
          <w:szCs w:val="22"/>
        </w:rPr>
      </w:pPr>
      <w:r w:rsidRPr="00B9250C">
        <w:rPr>
          <w:sz w:val="22"/>
          <w:szCs w:val="22"/>
        </w:rPr>
        <w:t xml:space="preserve">Mattson, N. 2015. Tipburn of hydroponic lettuce. </w:t>
      </w:r>
      <w:proofErr w:type="gramStart"/>
      <w:r w:rsidRPr="00B9250C">
        <w:rPr>
          <w:sz w:val="22"/>
          <w:szCs w:val="22"/>
        </w:rPr>
        <w:t>e-</w:t>
      </w:r>
      <w:proofErr w:type="spellStart"/>
      <w:r w:rsidRPr="00B9250C">
        <w:rPr>
          <w:sz w:val="22"/>
          <w:szCs w:val="22"/>
        </w:rPr>
        <w:t>Gro</w:t>
      </w:r>
      <w:proofErr w:type="spellEnd"/>
      <w:proofErr w:type="gramEnd"/>
      <w:r w:rsidRPr="00B9250C">
        <w:rPr>
          <w:sz w:val="22"/>
          <w:szCs w:val="22"/>
        </w:rPr>
        <w:t xml:space="preserve"> Alerts 4.31. 7 pp.</w:t>
      </w:r>
    </w:p>
    <w:p w:rsidR="00B9250C" w:rsidRPr="00B9250C" w:rsidRDefault="00B9250C" w:rsidP="00B9250C">
      <w:pPr>
        <w:pStyle w:val="BodyTextIndent3"/>
        <w:keepLines/>
        <w:numPr>
          <w:ilvl w:val="0"/>
          <w:numId w:val="50"/>
        </w:numPr>
        <w:tabs>
          <w:tab w:val="left" w:pos="360"/>
        </w:tabs>
        <w:rPr>
          <w:sz w:val="22"/>
          <w:szCs w:val="22"/>
        </w:rPr>
      </w:pPr>
      <w:r w:rsidRPr="00B9250C">
        <w:rPr>
          <w:sz w:val="22"/>
          <w:szCs w:val="22"/>
        </w:rPr>
        <w:tab/>
      </w:r>
      <w:hyperlink r:id="rId38" w:history="1">
        <w:r w:rsidRPr="00B9250C">
          <w:rPr>
            <w:rStyle w:val="Hyperlink"/>
            <w:sz w:val="22"/>
            <w:szCs w:val="22"/>
          </w:rPr>
          <w:t>http://www.e-gro.org/pdf/2015_431.pdf</w:t>
        </w:r>
      </w:hyperlink>
      <w:r w:rsidRPr="00B9250C">
        <w:rPr>
          <w:sz w:val="22"/>
          <w:szCs w:val="22"/>
        </w:rPr>
        <w:t xml:space="preserve">  </w:t>
      </w:r>
    </w:p>
    <w:p w:rsidR="00B9250C" w:rsidRPr="00B9250C" w:rsidRDefault="00B9250C" w:rsidP="00B9250C">
      <w:pPr>
        <w:pStyle w:val="BodyTextIndent3"/>
        <w:keepLines/>
        <w:numPr>
          <w:ilvl w:val="0"/>
          <w:numId w:val="50"/>
        </w:numPr>
        <w:tabs>
          <w:tab w:val="left" w:pos="360"/>
        </w:tabs>
        <w:rPr>
          <w:sz w:val="22"/>
          <w:szCs w:val="22"/>
        </w:rPr>
      </w:pPr>
      <w:r w:rsidRPr="00B9250C">
        <w:rPr>
          <w:sz w:val="22"/>
          <w:szCs w:val="22"/>
        </w:rPr>
        <w:t xml:space="preserve">Mattson, N. 2015. Ethylene in the greenhouse. </w:t>
      </w:r>
      <w:proofErr w:type="gramStart"/>
      <w:r w:rsidRPr="00B9250C">
        <w:rPr>
          <w:sz w:val="22"/>
          <w:szCs w:val="22"/>
        </w:rPr>
        <w:t>e-</w:t>
      </w:r>
      <w:proofErr w:type="spellStart"/>
      <w:r w:rsidRPr="00B9250C">
        <w:rPr>
          <w:sz w:val="22"/>
          <w:szCs w:val="22"/>
        </w:rPr>
        <w:t>Gro</w:t>
      </w:r>
      <w:proofErr w:type="spellEnd"/>
      <w:proofErr w:type="gramEnd"/>
      <w:r w:rsidRPr="00B9250C">
        <w:rPr>
          <w:sz w:val="22"/>
          <w:szCs w:val="22"/>
        </w:rPr>
        <w:t xml:space="preserve"> Alerts 4.15. 5 pp. </w:t>
      </w:r>
    </w:p>
    <w:p w:rsidR="00B9250C" w:rsidRPr="00B9250C" w:rsidRDefault="00B9250C" w:rsidP="00B9250C">
      <w:pPr>
        <w:pStyle w:val="BodyTextIndent3"/>
        <w:keepLines/>
        <w:widowControl/>
        <w:numPr>
          <w:ilvl w:val="0"/>
          <w:numId w:val="50"/>
        </w:numPr>
        <w:tabs>
          <w:tab w:val="left" w:pos="360"/>
        </w:tabs>
        <w:rPr>
          <w:sz w:val="22"/>
          <w:szCs w:val="22"/>
        </w:rPr>
      </w:pPr>
      <w:r w:rsidRPr="00B9250C">
        <w:rPr>
          <w:sz w:val="22"/>
          <w:szCs w:val="22"/>
        </w:rPr>
        <w:tab/>
      </w:r>
      <w:hyperlink r:id="rId39" w:history="1">
        <w:r w:rsidRPr="00B9250C">
          <w:rPr>
            <w:rStyle w:val="Hyperlink"/>
            <w:sz w:val="22"/>
            <w:szCs w:val="22"/>
          </w:rPr>
          <w:t>http://www.e-gro.org/pdf/2015_415.pdf</w:t>
        </w:r>
      </w:hyperlink>
      <w:r w:rsidRPr="00B9250C">
        <w:rPr>
          <w:sz w:val="22"/>
          <w:szCs w:val="22"/>
        </w:rPr>
        <w:t xml:space="preserve"> </w:t>
      </w:r>
    </w:p>
    <w:p w:rsidR="00B9250C" w:rsidRPr="00B9250C" w:rsidRDefault="00B9250C" w:rsidP="00B9250C">
      <w:pPr>
        <w:pStyle w:val="BodyTextIndent3"/>
        <w:keepLines/>
        <w:numPr>
          <w:ilvl w:val="0"/>
          <w:numId w:val="50"/>
        </w:numPr>
        <w:rPr>
          <w:sz w:val="22"/>
          <w:szCs w:val="22"/>
        </w:rPr>
      </w:pPr>
      <w:r w:rsidRPr="00B9250C">
        <w:rPr>
          <w:sz w:val="22"/>
          <w:szCs w:val="22"/>
        </w:rPr>
        <w:t>Brace, S.A. and N.S. Mattson. 2015. Webinar: Vermicompost as organic nutrient and substrate amendment. Oct. 30, 2015 Hosted by electronic grower resource online (e-Gro.org). 110 participants. Available online: https://www.youtube.com/watch?v=5Jq-FebidUw</w:t>
      </w:r>
    </w:p>
    <w:p w:rsidR="00B9250C" w:rsidRPr="00B9250C" w:rsidRDefault="00B9250C" w:rsidP="00B9250C">
      <w:pPr>
        <w:pStyle w:val="BodyTextIndent3"/>
        <w:keepLines/>
        <w:widowControl/>
        <w:numPr>
          <w:ilvl w:val="0"/>
          <w:numId w:val="50"/>
        </w:numPr>
        <w:tabs>
          <w:tab w:val="clear" w:pos="810"/>
        </w:tabs>
        <w:rPr>
          <w:sz w:val="22"/>
          <w:szCs w:val="22"/>
        </w:rPr>
      </w:pPr>
      <w:r w:rsidRPr="00B9250C">
        <w:rPr>
          <w:sz w:val="22"/>
          <w:szCs w:val="22"/>
        </w:rPr>
        <w:t xml:space="preserve">Mattson, N.S. 2015. Webinar: Silicon as a beneficial nutrient in greenhouse production. Hosted by electronic grower resource online (e-Gro.org). Oct. 30, 2015. 110 participants. Available online: </w:t>
      </w:r>
      <w:hyperlink r:id="rId40" w:history="1">
        <w:r w:rsidRPr="00B9250C">
          <w:rPr>
            <w:rStyle w:val="Hyperlink"/>
            <w:sz w:val="22"/>
            <w:szCs w:val="22"/>
          </w:rPr>
          <w:t>https://www.youtube.com/watch?v=dzez3yIvARI</w:t>
        </w:r>
      </w:hyperlink>
    </w:p>
    <w:p w:rsidR="00B9250C" w:rsidRPr="00B9250C" w:rsidRDefault="00B9250C" w:rsidP="00B9250C">
      <w:pPr>
        <w:pStyle w:val="BodyTextIndent3"/>
        <w:keepLines/>
        <w:widowControl/>
        <w:numPr>
          <w:ilvl w:val="0"/>
          <w:numId w:val="50"/>
        </w:numPr>
        <w:tabs>
          <w:tab w:val="clear" w:pos="810"/>
        </w:tabs>
        <w:rPr>
          <w:sz w:val="22"/>
          <w:szCs w:val="22"/>
        </w:rPr>
      </w:pPr>
      <w:r w:rsidRPr="00B9250C">
        <w:rPr>
          <w:sz w:val="22"/>
          <w:szCs w:val="22"/>
        </w:rPr>
        <w:t xml:space="preserve">Mattson, N.S. 2016. Webinar: Lighting Strategies and Cost. Hosted by electronic grower resource online (e-Gro.org). Feb. 22, 2016. 105 participants. Available online: </w:t>
      </w:r>
      <w:hyperlink r:id="rId41" w:history="1">
        <w:r w:rsidRPr="00B9250C">
          <w:rPr>
            <w:rStyle w:val="Hyperlink"/>
            <w:sz w:val="22"/>
            <w:szCs w:val="22"/>
          </w:rPr>
          <w:t>https://www.youtube.com/watch?v=253lk2DmewE</w:t>
        </w:r>
      </w:hyperlink>
      <w:r w:rsidRPr="00B9250C">
        <w:rPr>
          <w:sz w:val="22"/>
          <w:szCs w:val="22"/>
        </w:rPr>
        <w:t xml:space="preserve"> </w:t>
      </w:r>
    </w:p>
    <w:p w:rsidR="00B9250C" w:rsidRPr="00B9250C" w:rsidRDefault="00B9250C" w:rsidP="00B9250C">
      <w:pPr>
        <w:pStyle w:val="BodyTextIndent3"/>
        <w:keepLines/>
        <w:widowControl/>
        <w:numPr>
          <w:ilvl w:val="0"/>
          <w:numId w:val="50"/>
        </w:numPr>
        <w:tabs>
          <w:tab w:val="clear" w:pos="810"/>
        </w:tabs>
        <w:rPr>
          <w:sz w:val="22"/>
          <w:szCs w:val="22"/>
        </w:rPr>
      </w:pPr>
      <w:r w:rsidRPr="00B9250C">
        <w:rPr>
          <w:sz w:val="22"/>
          <w:szCs w:val="22"/>
        </w:rPr>
        <w:t xml:space="preserve">Mattson, N.S. 2016. Webinar: Managing nutrient solutions for hydroponic leafy greens and herbs. Hosted by electronic grower resource online (e-Gro.org). Jan. 19, 2016. 110 participants. Available online: </w:t>
      </w:r>
      <w:hyperlink r:id="rId42" w:history="1">
        <w:r w:rsidRPr="00B9250C">
          <w:rPr>
            <w:rStyle w:val="Hyperlink"/>
            <w:sz w:val="22"/>
            <w:szCs w:val="22"/>
          </w:rPr>
          <w:t>https://www.youtube.com/watch?v=nHatTEQydZQ</w:t>
        </w:r>
      </w:hyperlink>
      <w:r w:rsidRPr="00B9250C">
        <w:rPr>
          <w:sz w:val="22"/>
          <w:szCs w:val="22"/>
        </w:rPr>
        <w:t xml:space="preserve"> </w:t>
      </w:r>
    </w:p>
    <w:p w:rsidR="00B9250C" w:rsidRPr="00B9250C" w:rsidRDefault="00B9250C" w:rsidP="00B9250C">
      <w:pPr>
        <w:pStyle w:val="NormalWeb"/>
        <w:numPr>
          <w:ilvl w:val="0"/>
          <w:numId w:val="50"/>
        </w:numPr>
        <w:rPr>
          <w:sz w:val="22"/>
          <w:szCs w:val="22"/>
        </w:rPr>
      </w:pPr>
      <w:r w:rsidRPr="00B9250C">
        <w:rPr>
          <w:sz w:val="22"/>
          <w:szCs w:val="22"/>
        </w:rPr>
        <w:t xml:space="preserve">Mattson, N. 2017. How many light fixtures do I need? </w:t>
      </w:r>
      <w:proofErr w:type="gramStart"/>
      <w:r w:rsidRPr="00B9250C">
        <w:rPr>
          <w:sz w:val="22"/>
          <w:szCs w:val="22"/>
        </w:rPr>
        <w:t>e-</w:t>
      </w:r>
      <w:proofErr w:type="spellStart"/>
      <w:r w:rsidRPr="00B9250C">
        <w:rPr>
          <w:sz w:val="22"/>
          <w:szCs w:val="22"/>
        </w:rPr>
        <w:t>Gro</w:t>
      </w:r>
      <w:proofErr w:type="spellEnd"/>
      <w:proofErr w:type="gramEnd"/>
      <w:r w:rsidRPr="00B9250C">
        <w:rPr>
          <w:sz w:val="22"/>
          <w:szCs w:val="22"/>
        </w:rPr>
        <w:t xml:space="preserve"> Edible Alert 2(5). 4 pp. http://www.e-gro.org/pdf/E205a.pdf </w:t>
      </w:r>
    </w:p>
    <w:p w:rsidR="00B9250C" w:rsidRPr="00B9250C" w:rsidRDefault="00B9250C" w:rsidP="00B9250C">
      <w:pPr>
        <w:pStyle w:val="NormalWeb"/>
        <w:numPr>
          <w:ilvl w:val="0"/>
          <w:numId w:val="50"/>
        </w:numPr>
        <w:rPr>
          <w:sz w:val="22"/>
          <w:szCs w:val="22"/>
        </w:rPr>
      </w:pPr>
      <w:r w:rsidRPr="00B9250C">
        <w:rPr>
          <w:sz w:val="22"/>
          <w:szCs w:val="22"/>
        </w:rPr>
        <w:t xml:space="preserve">Mattson, N. 2017. Don’t be dim! Watch out for low light on leafy green seedlings. </w:t>
      </w:r>
      <w:proofErr w:type="gramStart"/>
      <w:r w:rsidRPr="00B9250C">
        <w:rPr>
          <w:sz w:val="22"/>
          <w:szCs w:val="22"/>
        </w:rPr>
        <w:t>e-</w:t>
      </w:r>
      <w:proofErr w:type="spellStart"/>
      <w:r w:rsidRPr="00B9250C">
        <w:rPr>
          <w:sz w:val="22"/>
          <w:szCs w:val="22"/>
        </w:rPr>
        <w:t>Gro</w:t>
      </w:r>
      <w:proofErr w:type="spellEnd"/>
      <w:proofErr w:type="gramEnd"/>
      <w:r w:rsidRPr="00B9250C">
        <w:rPr>
          <w:sz w:val="22"/>
          <w:szCs w:val="22"/>
        </w:rPr>
        <w:t xml:space="preserve"> Edible Alert 2(4).  5 pp. http://www.e-gro.org/pdf/E204.pdf </w:t>
      </w:r>
    </w:p>
    <w:p w:rsidR="00B9250C" w:rsidRPr="00B9250C" w:rsidRDefault="00B9250C" w:rsidP="00B9250C">
      <w:pPr>
        <w:pStyle w:val="NormalWeb"/>
        <w:numPr>
          <w:ilvl w:val="0"/>
          <w:numId w:val="50"/>
        </w:numPr>
        <w:rPr>
          <w:sz w:val="22"/>
          <w:szCs w:val="22"/>
        </w:rPr>
      </w:pPr>
      <w:r w:rsidRPr="00B9250C">
        <w:rPr>
          <w:sz w:val="22"/>
          <w:szCs w:val="22"/>
        </w:rPr>
        <w:t xml:space="preserve">Mattson, N. 2017. Bolting of hydroponic lettuce and spinach. </w:t>
      </w:r>
      <w:proofErr w:type="gramStart"/>
      <w:r w:rsidRPr="00B9250C">
        <w:rPr>
          <w:sz w:val="22"/>
          <w:szCs w:val="22"/>
        </w:rPr>
        <w:t>e-</w:t>
      </w:r>
      <w:proofErr w:type="spellStart"/>
      <w:r w:rsidRPr="00B9250C">
        <w:rPr>
          <w:sz w:val="22"/>
          <w:szCs w:val="22"/>
        </w:rPr>
        <w:t>Gro</w:t>
      </w:r>
      <w:proofErr w:type="spellEnd"/>
      <w:proofErr w:type="gramEnd"/>
      <w:r w:rsidRPr="00B9250C">
        <w:rPr>
          <w:sz w:val="22"/>
          <w:szCs w:val="22"/>
        </w:rPr>
        <w:t xml:space="preserve"> Edible Alert 2(1). 4 pp. http://www.e-gro.org/pdf/E201.pdf </w:t>
      </w:r>
    </w:p>
    <w:p w:rsidR="00B9250C" w:rsidRPr="00B9250C" w:rsidRDefault="00B9250C" w:rsidP="00B9250C">
      <w:pPr>
        <w:pStyle w:val="NormalWeb"/>
        <w:numPr>
          <w:ilvl w:val="0"/>
          <w:numId w:val="50"/>
        </w:numPr>
        <w:spacing w:before="0" w:beforeAutospacing="0" w:after="0" w:afterAutospacing="0"/>
        <w:rPr>
          <w:sz w:val="22"/>
          <w:szCs w:val="22"/>
        </w:rPr>
      </w:pPr>
      <w:r w:rsidRPr="00B9250C">
        <w:rPr>
          <w:sz w:val="22"/>
          <w:szCs w:val="22"/>
        </w:rPr>
        <w:t xml:space="preserve">Mattson, N. and T. Merrill. 2017. Symptoms of common nutrient deficiencies in hydroponic arugula. </w:t>
      </w:r>
      <w:proofErr w:type="gramStart"/>
      <w:r w:rsidRPr="00B9250C">
        <w:rPr>
          <w:sz w:val="22"/>
          <w:szCs w:val="22"/>
        </w:rPr>
        <w:t>e-</w:t>
      </w:r>
      <w:proofErr w:type="spellStart"/>
      <w:r w:rsidRPr="00B9250C">
        <w:rPr>
          <w:sz w:val="22"/>
          <w:szCs w:val="22"/>
        </w:rPr>
        <w:t>Gro</w:t>
      </w:r>
      <w:proofErr w:type="spellEnd"/>
      <w:proofErr w:type="gramEnd"/>
      <w:r w:rsidRPr="00B9250C">
        <w:rPr>
          <w:sz w:val="22"/>
          <w:szCs w:val="22"/>
        </w:rPr>
        <w:t xml:space="preserve"> Research Update #2017.02. 10 pp. </w:t>
      </w:r>
      <w:hyperlink r:id="rId43" w:history="1">
        <w:r w:rsidRPr="00B9250C">
          <w:rPr>
            <w:rStyle w:val="Hyperlink"/>
            <w:sz w:val="22"/>
            <w:szCs w:val="22"/>
          </w:rPr>
          <w:t>http://www.e-gro</w:t>
        </w:r>
      </w:hyperlink>
    </w:p>
    <w:p w:rsidR="00740CE8" w:rsidRPr="001D15D0" w:rsidRDefault="00740CE8" w:rsidP="003041F1">
      <w:pPr>
        <w:pStyle w:val="BodyTextIndent3"/>
        <w:keepLines/>
        <w:widowControl/>
        <w:tabs>
          <w:tab w:val="clear" w:pos="810"/>
        </w:tabs>
        <w:ind w:left="180" w:hanging="180"/>
        <w:rPr>
          <w:sz w:val="22"/>
          <w:szCs w:val="22"/>
        </w:rPr>
      </w:pPr>
    </w:p>
    <w:p w:rsidR="00FC475D" w:rsidRPr="001D15D0" w:rsidRDefault="00FC475D" w:rsidP="00740CE8">
      <w:pPr>
        <w:pStyle w:val="NormalWeb"/>
        <w:spacing w:before="0" w:beforeAutospacing="0" w:after="0" w:afterAutospacing="0"/>
        <w:rPr>
          <w:b/>
          <w:bCs/>
          <w:sz w:val="22"/>
          <w:szCs w:val="22"/>
        </w:rPr>
      </w:pPr>
      <w:r w:rsidRPr="001D15D0">
        <w:rPr>
          <w:b/>
          <w:bCs/>
          <w:sz w:val="22"/>
          <w:szCs w:val="22"/>
        </w:rPr>
        <w:t xml:space="preserve">Workshop Sponsor </w:t>
      </w:r>
    </w:p>
    <w:p w:rsidR="004D2F7E" w:rsidRPr="001D15D0" w:rsidRDefault="004D2F7E" w:rsidP="004D2F7E">
      <w:pPr>
        <w:pStyle w:val="TableParagraph"/>
        <w:tabs>
          <w:tab w:val="left" w:pos="540"/>
          <w:tab w:val="left" w:pos="810"/>
        </w:tabs>
        <w:spacing w:before="53"/>
        <w:ind w:left="0"/>
        <w:rPr>
          <w:rFonts w:ascii="Times New Roman" w:hAnsi="Times New Roman" w:cs="Times New Roman"/>
        </w:rPr>
      </w:pPr>
    </w:p>
    <w:p w:rsidR="004D2F7E" w:rsidRPr="001D15D0" w:rsidRDefault="00A07C16" w:rsidP="004D2F7E">
      <w:pPr>
        <w:pStyle w:val="TableParagraph"/>
        <w:tabs>
          <w:tab w:val="left" w:pos="540"/>
          <w:tab w:val="left" w:pos="810"/>
        </w:tabs>
        <w:spacing w:before="53"/>
        <w:ind w:left="0"/>
        <w:rPr>
          <w:rFonts w:ascii="Times New Roman" w:hAnsi="Times New Roman" w:cs="Times New Roman"/>
        </w:rPr>
      </w:pPr>
      <w:r w:rsidRPr="001D15D0">
        <w:rPr>
          <w:rFonts w:ascii="Times New Roman" w:hAnsi="Times New Roman" w:cs="Times New Roman"/>
        </w:rPr>
        <w:t>Virginia Tech:</w:t>
      </w:r>
    </w:p>
    <w:p w:rsidR="00A07C16" w:rsidRPr="001D15D0" w:rsidRDefault="00A07C16" w:rsidP="00A07C16">
      <w:pPr>
        <w:pStyle w:val="Heading1"/>
        <w:numPr>
          <w:ilvl w:val="0"/>
          <w:numId w:val="25"/>
        </w:numPr>
        <w:shd w:val="clear" w:color="auto" w:fill="FFFFFF"/>
        <w:textAlignment w:val="top"/>
        <w:rPr>
          <w:rStyle w:val="watch-title"/>
          <w:b w:val="0"/>
          <w:bCs w:val="0"/>
          <w:color w:val="222222"/>
          <w:bdr w:val="none" w:sz="0" w:space="0" w:color="auto" w:frame="1"/>
        </w:rPr>
      </w:pPr>
      <w:r w:rsidRPr="001D15D0">
        <w:rPr>
          <w:rStyle w:val="watch-title"/>
          <w:b w:val="0"/>
          <w:color w:val="222222"/>
          <w:bdr w:val="none" w:sz="0" w:space="0" w:color="auto" w:frame="1"/>
        </w:rPr>
        <w:t xml:space="preserve">Whipker, B. and J. Latimer, organizers and presenters. 2015. e-GRO’s PGR University Webinar. </w:t>
      </w:r>
      <w:r w:rsidRPr="001D15D0">
        <w:rPr>
          <w:rStyle w:val="watch-title"/>
          <w:b w:val="0"/>
          <w:color w:val="222222"/>
          <w:bdr w:val="none" w:sz="0" w:space="0" w:color="auto" w:frame="1"/>
        </w:rPr>
        <w:lastRenderedPageBreak/>
        <w:t xml:space="preserve">Conducted on January 23, 2015. </w:t>
      </w:r>
      <w:hyperlink r:id="rId44" w:history="1">
        <w:r w:rsidRPr="001D15D0">
          <w:rPr>
            <w:rStyle w:val="Hyperlink"/>
            <w:b w:val="0"/>
            <w:bCs w:val="0"/>
            <w:bdr w:val="none" w:sz="0" w:space="0" w:color="auto" w:frame="1"/>
          </w:rPr>
          <w:t>http://e-gro.org/webinars.php</w:t>
        </w:r>
      </w:hyperlink>
      <w:r w:rsidRPr="001D15D0">
        <w:rPr>
          <w:rStyle w:val="watch-title"/>
          <w:b w:val="0"/>
          <w:color w:val="222222"/>
          <w:bdr w:val="none" w:sz="0" w:space="0" w:color="auto" w:frame="1"/>
        </w:rPr>
        <w:t xml:space="preserve"> </w:t>
      </w:r>
    </w:p>
    <w:p w:rsidR="00A07C16" w:rsidRPr="001D15D0" w:rsidRDefault="00A07C16" w:rsidP="00A07C16">
      <w:pPr>
        <w:pStyle w:val="Heading1"/>
        <w:numPr>
          <w:ilvl w:val="1"/>
          <w:numId w:val="25"/>
        </w:numPr>
        <w:shd w:val="clear" w:color="auto" w:fill="FFFFFF"/>
        <w:textAlignment w:val="top"/>
        <w:rPr>
          <w:rStyle w:val="watch-title"/>
          <w:b w:val="0"/>
          <w:bCs w:val="0"/>
          <w:color w:val="222222"/>
          <w:bdr w:val="none" w:sz="0" w:space="0" w:color="auto" w:frame="1"/>
        </w:rPr>
      </w:pPr>
      <w:r w:rsidRPr="001D15D0">
        <w:rPr>
          <w:rStyle w:val="watch-title"/>
          <w:b w:val="0"/>
          <w:color w:val="222222"/>
          <w:bdr w:val="none" w:sz="0" w:space="0" w:color="auto" w:frame="1"/>
        </w:rPr>
        <w:t>My talks: Other Considerations for Using PGRs;</w:t>
      </w:r>
      <w:r w:rsidRPr="001D15D0">
        <w:rPr>
          <w:rStyle w:val="watch-title"/>
          <w:color w:val="222222"/>
          <w:bdr w:val="none" w:sz="0" w:space="0" w:color="auto" w:frame="1"/>
        </w:rPr>
        <w:t xml:space="preserve"> </w:t>
      </w:r>
      <w:hyperlink r:id="rId45" w:history="1">
        <w:r w:rsidRPr="001D15D0">
          <w:rPr>
            <w:rStyle w:val="Hyperlink"/>
            <w:b w:val="0"/>
            <w:bCs w:val="0"/>
          </w:rPr>
          <w:t>https://www.youtube.com/watch?v=ZzlKWqaNUPk</w:t>
        </w:r>
      </w:hyperlink>
      <w:r w:rsidRPr="001D15D0">
        <w:rPr>
          <w:rStyle w:val="watch-title"/>
          <w:color w:val="222222"/>
          <w:bdr w:val="none" w:sz="0" w:space="0" w:color="auto" w:frame="1"/>
        </w:rPr>
        <w:t>.</w:t>
      </w:r>
    </w:p>
    <w:p w:rsidR="00A07C16" w:rsidRPr="001D15D0" w:rsidRDefault="00A07C16" w:rsidP="00A07C16">
      <w:pPr>
        <w:pStyle w:val="ListParagraph"/>
        <w:numPr>
          <w:ilvl w:val="1"/>
          <w:numId w:val="25"/>
        </w:numPr>
        <w:shd w:val="clear" w:color="auto" w:fill="FFFFFF"/>
        <w:textAlignment w:val="top"/>
        <w:outlineLvl w:val="0"/>
        <w:rPr>
          <w:rFonts w:ascii="Times New Roman" w:hAnsi="Times New Roman"/>
        </w:rPr>
      </w:pPr>
      <w:r w:rsidRPr="001D15D0">
        <w:rPr>
          <w:rFonts w:ascii="Times New Roman" w:hAnsi="Times New Roman"/>
          <w:color w:val="222222"/>
          <w:kern w:val="36"/>
          <w:bdr w:val="none" w:sz="0" w:space="0" w:color="auto" w:frame="1"/>
        </w:rPr>
        <w:t>PGR Sprays and Liner Soaks</w:t>
      </w:r>
    </w:p>
    <w:p w:rsidR="00A07C16" w:rsidRPr="001D15D0" w:rsidRDefault="00351ED3" w:rsidP="00A07C16">
      <w:pPr>
        <w:pStyle w:val="ListParagraph"/>
        <w:numPr>
          <w:ilvl w:val="1"/>
          <w:numId w:val="25"/>
        </w:numPr>
        <w:autoSpaceDE w:val="0"/>
        <w:autoSpaceDN w:val="0"/>
        <w:adjustRightInd w:val="0"/>
        <w:rPr>
          <w:rFonts w:ascii="Times New Roman" w:hAnsi="Times New Roman"/>
        </w:rPr>
      </w:pPr>
      <w:hyperlink r:id="rId46" w:history="1">
        <w:r w:rsidR="00A07C16" w:rsidRPr="001D15D0">
          <w:rPr>
            <w:rStyle w:val="Hyperlink"/>
            <w:rFonts w:ascii="Times New Roman" w:hAnsi="Times New Roman"/>
          </w:rPr>
          <w:t>https://www.youtube.com/watch?v=1pG-2SyD4Do</w:t>
        </w:r>
      </w:hyperlink>
      <w:r w:rsidR="00A07C16" w:rsidRPr="001D15D0">
        <w:rPr>
          <w:rFonts w:ascii="Times New Roman" w:hAnsi="Times New Roman"/>
        </w:rPr>
        <w:t xml:space="preserve"> </w:t>
      </w:r>
    </w:p>
    <w:p w:rsidR="00A07C16" w:rsidRPr="001D15D0" w:rsidRDefault="00A07C16" w:rsidP="00A07C16">
      <w:pPr>
        <w:pStyle w:val="ListParagraph"/>
        <w:numPr>
          <w:ilvl w:val="1"/>
          <w:numId w:val="25"/>
        </w:numPr>
        <w:autoSpaceDE w:val="0"/>
        <w:autoSpaceDN w:val="0"/>
        <w:adjustRightInd w:val="0"/>
        <w:rPr>
          <w:rFonts w:ascii="Times New Roman" w:hAnsi="Times New Roman"/>
          <w:iCs/>
        </w:rPr>
      </w:pPr>
      <w:r w:rsidRPr="001D15D0">
        <w:rPr>
          <w:rFonts w:ascii="Times New Roman" w:hAnsi="Times New Roman"/>
          <w:iCs/>
        </w:rPr>
        <w:t>Using Branching Agents</w:t>
      </w:r>
    </w:p>
    <w:p w:rsidR="00A07C16" w:rsidRPr="001D15D0" w:rsidRDefault="00351ED3" w:rsidP="00A07C16">
      <w:pPr>
        <w:pStyle w:val="ListParagraph"/>
        <w:numPr>
          <w:ilvl w:val="1"/>
          <w:numId w:val="25"/>
        </w:numPr>
        <w:autoSpaceDE w:val="0"/>
        <w:autoSpaceDN w:val="0"/>
        <w:adjustRightInd w:val="0"/>
        <w:rPr>
          <w:rFonts w:ascii="Times New Roman" w:hAnsi="Times New Roman"/>
        </w:rPr>
      </w:pPr>
      <w:hyperlink r:id="rId47" w:history="1">
        <w:r w:rsidR="00A07C16" w:rsidRPr="001D15D0">
          <w:rPr>
            <w:rStyle w:val="Hyperlink"/>
            <w:rFonts w:ascii="Times New Roman" w:hAnsi="Times New Roman"/>
          </w:rPr>
          <w:t>https://www.youtube.com/watch?v=ncAopU-6dFc</w:t>
        </w:r>
      </w:hyperlink>
      <w:r w:rsidR="00A07C16" w:rsidRPr="001D15D0">
        <w:rPr>
          <w:rFonts w:ascii="Times New Roman" w:hAnsi="Times New Roman"/>
        </w:rPr>
        <w:t xml:space="preserve"> </w:t>
      </w:r>
    </w:p>
    <w:p w:rsidR="00A07C16" w:rsidRPr="001D15D0" w:rsidRDefault="00A07C16" w:rsidP="00A07C16">
      <w:pPr>
        <w:pStyle w:val="Heading1"/>
        <w:shd w:val="clear" w:color="auto" w:fill="FFFFFF"/>
        <w:textAlignment w:val="top"/>
        <w:rPr>
          <w:rStyle w:val="watch-title"/>
          <w:b w:val="0"/>
          <w:bCs w:val="0"/>
          <w:color w:val="222222"/>
          <w:bdr w:val="none" w:sz="0" w:space="0" w:color="auto" w:frame="1"/>
        </w:rPr>
      </w:pPr>
    </w:p>
    <w:p w:rsidR="00A07C16" w:rsidRPr="001D15D0" w:rsidRDefault="00A07C16" w:rsidP="00A07C16">
      <w:pPr>
        <w:pStyle w:val="NormalWeb"/>
        <w:numPr>
          <w:ilvl w:val="0"/>
          <w:numId w:val="25"/>
        </w:numPr>
        <w:spacing w:before="0" w:beforeAutospacing="0" w:after="0" w:afterAutospacing="0"/>
        <w:rPr>
          <w:bCs/>
          <w:sz w:val="22"/>
          <w:szCs w:val="22"/>
        </w:rPr>
      </w:pPr>
      <w:r w:rsidRPr="001D15D0">
        <w:rPr>
          <w:rStyle w:val="watch-title"/>
          <w:color w:val="222222"/>
          <w:sz w:val="22"/>
          <w:szCs w:val="22"/>
          <w:bdr w:val="none" w:sz="0" w:space="0" w:color="auto" w:frame="1"/>
        </w:rPr>
        <w:t xml:space="preserve">Latimer, J. organizer. 2015. e-GRO’s Biocontrol Webinar. Conducted on January 30, 2015. </w:t>
      </w:r>
      <w:hyperlink r:id="rId48" w:history="1">
        <w:r w:rsidRPr="001D15D0">
          <w:rPr>
            <w:rStyle w:val="Hyperlink"/>
            <w:sz w:val="22"/>
            <w:szCs w:val="22"/>
            <w:bdr w:val="none" w:sz="0" w:space="0" w:color="auto" w:frame="1"/>
          </w:rPr>
          <w:t>http://e-gro.org/webinars.php</w:t>
        </w:r>
      </w:hyperlink>
    </w:p>
    <w:p w:rsidR="00A07C16" w:rsidRPr="001D15D0" w:rsidRDefault="00A07C16" w:rsidP="00A07C16">
      <w:pPr>
        <w:pStyle w:val="NormalWeb"/>
        <w:spacing w:before="0" w:beforeAutospacing="0" w:after="0" w:afterAutospacing="0"/>
        <w:rPr>
          <w:b/>
          <w:bCs/>
          <w:sz w:val="22"/>
          <w:szCs w:val="22"/>
        </w:rPr>
      </w:pPr>
    </w:p>
    <w:p w:rsidR="00A07C16" w:rsidRPr="001D15D0" w:rsidRDefault="00A07C16" w:rsidP="00A07C16">
      <w:pPr>
        <w:pStyle w:val="ListParagraph"/>
        <w:numPr>
          <w:ilvl w:val="0"/>
          <w:numId w:val="25"/>
        </w:numPr>
        <w:autoSpaceDE w:val="0"/>
        <w:autoSpaceDN w:val="0"/>
        <w:adjustRightInd w:val="0"/>
        <w:rPr>
          <w:rFonts w:ascii="Times New Roman" w:hAnsi="Times New Roman"/>
        </w:rPr>
      </w:pPr>
      <w:r w:rsidRPr="001D15D0">
        <w:rPr>
          <w:rFonts w:ascii="Times New Roman" w:hAnsi="Times New Roman"/>
        </w:rPr>
        <w:t xml:space="preserve">Latimer J. organizer and presenter. 2014. "Greenhouse Energy Conservation Practices and Opportunities", Getting Started in the Greenhouse Business School, Southern Piedmont AREC, Blackstone, VA, </w:t>
      </w:r>
      <w:proofErr w:type="gramStart"/>
      <w:r w:rsidRPr="001D15D0">
        <w:rPr>
          <w:rFonts w:ascii="Times New Roman" w:hAnsi="Times New Roman"/>
        </w:rPr>
        <w:t>Nov</w:t>
      </w:r>
      <w:proofErr w:type="gramEnd"/>
      <w:r w:rsidRPr="001D15D0">
        <w:rPr>
          <w:rFonts w:ascii="Times New Roman" w:hAnsi="Times New Roman"/>
        </w:rPr>
        <w:t xml:space="preserve">. 11-12, 2014. Audience industry and Extension agents. </w:t>
      </w:r>
    </w:p>
    <w:p w:rsidR="00A07C16" w:rsidRPr="001D15D0" w:rsidRDefault="00A07C16" w:rsidP="00A07C16">
      <w:pPr>
        <w:pStyle w:val="NormalWeb"/>
        <w:spacing w:before="0" w:beforeAutospacing="0" w:after="0" w:afterAutospacing="0"/>
        <w:rPr>
          <w:bCs/>
          <w:sz w:val="22"/>
          <w:szCs w:val="22"/>
        </w:rPr>
      </w:pPr>
    </w:p>
    <w:p w:rsidR="00A07C16" w:rsidRPr="001D15D0" w:rsidRDefault="00A07C16" w:rsidP="00A07C16">
      <w:pPr>
        <w:pStyle w:val="TableParagraph"/>
        <w:numPr>
          <w:ilvl w:val="0"/>
          <w:numId w:val="25"/>
        </w:numPr>
        <w:tabs>
          <w:tab w:val="left" w:pos="540"/>
          <w:tab w:val="left" w:pos="810"/>
        </w:tabs>
        <w:spacing w:before="53"/>
        <w:rPr>
          <w:rFonts w:ascii="Times New Roman" w:hAnsi="Times New Roman" w:cs="Times New Roman"/>
        </w:rPr>
      </w:pPr>
      <w:r w:rsidRPr="001D15D0">
        <w:rPr>
          <w:rFonts w:ascii="Times New Roman" w:hAnsi="Times New Roman" w:cs="Times New Roman"/>
          <w:bCs/>
        </w:rPr>
        <w:t>Owen, J. And J. Latimer. Water Management for Ornamental Crops: Irrigation, Water Quality and Treatment, BMPs, Pond Management, October 2013.</w:t>
      </w:r>
    </w:p>
    <w:p w:rsidR="004D2F7E" w:rsidRPr="001D15D0" w:rsidRDefault="004D2F7E" w:rsidP="004D2F7E">
      <w:pPr>
        <w:pStyle w:val="TableParagraph"/>
        <w:tabs>
          <w:tab w:val="left" w:pos="540"/>
          <w:tab w:val="left" w:pos="810"/>
        </w:tabs>
        <w:spacing w:before="53"/>
        <w:ind w:left="0"/>
        <w:rPr>
          <w:rFonts w:ascii="Times New Roman" w:hAnsi="Times New Roman" w:cs="Times New Roman"/>
        </w:rPr>
      </w:pPr>
    </w:p>
    <w:p w:rsidR="004D2F7E" w:rsidRPr="001D15D0" w:rsidRDefault="004D2F7E" w:rsidP="004D2F7E">
      <w:pPr>
        <w:pStyle w:val="TableParagraph"/>
        <w:tabs>
          <w:tab w:val="left" w:pos="540"/>
          <w:tab w:val="left" w:pos="810"/>
        </w:tabs>
        <w:spacing w:before="53"/>
        <w:ind w:left="0"/>
        <w:rPr>
          <w:rFonts w:ascii="Times New Roman" w:hAnsi="Times New Roman" w:cs="Times New Roman"/>
        </w:rPr>
      </w:pPr>
      <w:r w:rsidRPr="001D15D0">
        <w:rPr>
          <w:rFonts w:ascii="Times New Roman" w:hAnsi="Times New Roman" w:cs="Times New Roman"/>
        </w:rPr>
        <w:t>CT:</w:t>
      </w:r>
    </w:p>
    <w:p w:rsidR="00391276" w:rsidRPr="001D15D0" w:rsidRDefault="00391276" w:rsidP="004D2F7E">
      <w:pPr>
        <w:pStyle w:val="TableParagraph"/>
        <w:numPr>
          <w:ilvl w:val="0"/>
          <w:numId w:val="9"/>
        </w:numPr>
        <w:tabs>
          <w:tab w:val="left" w:pos="540"/>
          <w:tab w:val="left" w:pos="810"/>
        </w:tabs>
        <w:spacing w:before="53"/>
        <w:rPr>
          <w:rFonts w:ascii="Times New Roman" w:hAnsi="Times New Roman" w:cs="Times New Roman"/>
        </w:rPr>
      </w:pPr>
      <w:r w:rsidRPr="001D15D0">
        <w:rPr>
          <w:rFonts w:ascii="Times New Roman" w:eastAsiaTheme="minorEastAsia" w:hAnsi="Times New Roman" w:cs="Times New Roman"/>
        </w:rPr>
        <w:t xml:space="preserve">Raudales RE, G Njue, R Dickson. Growing Healthy Roots in: New England Greenhouse Webinar Series. 17 Jan-14 Mar 2018 </w:t>
      </w:r>
    </w:p>
    <w:p w:rsidR="00391276" w:rsidRPr="001D15D0" w:rsidRDefault="00391276" w:rsidP="004D2F7E">
      <w:pPr>
        <w:pStyle w:val="TableParagraph"/>
        <w:numPr>
          <w:ilvl w:val="0"/>
          <w:numId w:val="9"/>
        </w:numPr>
        <w:tabs>
          <w:tab w:val="left" w:pos="540"/>
          <w:tab w:val="left" w:pos="810"/>
        </w:tabs>
        <w:spacing w:before="53"/>
        <w:rPr>
          <w:rFonts w:ascii="Times New Roman" w:hAnsi="Times New Roman" w:cs="Times New Roman"/>
        </w:rPr>
      </w:pPr>
      <w:r w:rsidRPr="001D15D0">
        <w:rPr>
          <w:rFonts w:ascii="Times New Roman" w:hAnsi="Times New Roman" w:cs="Times New Roman"/>
        </w:rPr>
        <w:t>Pundt L, RE Raudales. Bedding plant meeting. Vernon &amp; Torrington, CT. 13 &amp; 22 February 2017</w:t>
      </w:r>
    </w:p>
    <w:p w:rsidR="00391276" w:rsidRPr="001D15D0" w:rsidRDefault="00391276" w:rsidP="004D2F7E">
      <w:pPr>
        <w:pStyle w:val="TableParagraph"/>
        <w:numPr>
          <w:ilvl w:val="0"/>
          <w:numId w:val="9"/>
        </w:numPr>
        <w:tabs>
          <w:tab w:val="left" w:pos="540"/>
          <w:tab w:val="left" w:pos="810"/>
        </w:tabs>
        <w:spacing w:before="53"/>
        <w:rPr>
          <w:rFonts w:ascii="Times New Roman" w:hAnsi="Times New Roman" w:cs="Times New Roman"/>
        </w:rPr>
      </w:pPr>
      <w:r w:rsidRPr="001D15D0">
        <w:rPr>
          <w:rFonts w:ascii="Times New Roman" w:hAnsi="Times New Roman" w:cs="Times New Roman"/>
        </w:rPr>
        <w:t>Raudales RE, L Pundt. Greenhouse Vegetable Production in Hydroponics and Soilless Systems. Storrs, CT. 9 December 2017</w:t>
      </w:r>
    </w:p>
    <w:p w:rsidR="00391276" w:rsidRPr="001D15D0" w:rsidRDefault="00391276" w:rsidP="004D2F7E">
      <w:pPr>
        <w:pStyle w:val="TableParagraph"/>
        <w:numPr>
          <w:ilvl w:val="0"/>
          <w:numId w:val="9"/>
        </w:numPr>
        <w:tabs>
          <w:tab w:val="left" w:pos="540"/>
          <w:tab w:val="left" w:pos="810"/>
        </w:tabs>
        <w:spacing w:before="53"/>
        <w:rPr>
          <w:rFonts w:ascii="Times New Roman" w:hAnsi="Times New Roman" w:cs="Times New Roman"/>
        </w:rPr>
      </w:pPr>
      <w:r w:rsidRPr="001D15D0">
        <w:rPr>
          <w:rFonts w:ascii="Times New Roman" w:hAnsi="Times New Roman" w:cs="Times New Roman"/>
        </w:rPr>
        <w:t>Raudales RE, L Pundt. Hydroponic Production Short Course: How to Start a Commercial Hydroponic Production Greenhouse. Storrs, CT. 11 November 2017</w:t>
      </w:r>
    </w:p>
    <w:p w:rsidR="00391276" w:rsidRPr="001D15D0" w:rsidRDefault="00391276" w:rsidP="004D2F7E">
      <w:pPr>
        <w:pStyle w:val="TableParagraph"/>
        <w:numPr>
          <w:ilvl w:val="0"/>
          <w:numId w:val="9"/>
        </w:numPr>
        <w:tabs>
          <w:tab w:val="left" w:pos="540"/>
          <w:tab w:val="left" w:pos="810"/>
        </w:tabs>
        <w:spacing w:before="53"/>
        <w:rPr>
          <w:rFonts w:ascii="Times New Roman" w:hAnsi="Times New Roman" w:cs="Times New Roman"/>
        </w:rPr>
      </w:pPr>
      <w:r w:rsidRPr="001D15D0">
        <w:rPr>
          <w:rFonts w:ascii="Times New Roman" w:eastAsiaTheme="minorEastAsia" w:hAnsi="Times New Roman" w:cs="Times New Roman"/>
        </w:rPr>
        <w:t>Wallace V, RE Raudales, L. Pundt. Pond Management Workshop. Windsor, CT. 15</w:t>
      </w:r>
      <w:r w:rsidRPr="001D15D0">
        <w:rPr>
          <w:rFonts w:ascii="Times New Roman" w:hAnsi="Times New Roman" w:cs="Times New Roman"/>
        </w:rPr>
        <w:t xml:space="preserve"> August 2017</w:t>
      </w:r>
    </w:p>
    <w:p w:rsidR="00391276" w:rsidRPr="001D15D0" w:rsidRDefault="00391276" w:rsidP="004D2F7E">
      <w:pPr>
        <w:pStyle w:val="TableParagraph"/>
        <w:numPr>
          <w:ilvl w:val="0"/>
          <w:numId w:val="9"/>
        </w:numPr>
        <w:tabs>
          <w:tab w:val="left" w:pos="540"/>
          <w:tab w:val="left" w:pos="810"/>
        </w:tabs>
        <w:spacing w:before="53"/>
        <w:rPr>
          <w:rFonts w:ascii="Times New Roman" w:hAnsi="Times New Roman" w:cs="Times New Roman"/>
        </w:rPr>
      </w:pPr>
      <w:r w:rsidRPr="001D15D0">
        <w:rPr>
          <w:rFonts w:ascii="Times New Roman" w:hAnsi="Times New Roman" w:cs="Times New Roman"/>
        </w:rPr>
        <w:t>Pundt L, RE Raudales. Bedding Plant Meeting. Vernon, CT. 16 February 2017</w:t>
      </w:r>
    </w:p>
    <w:p w:rsidR="00391276" w:rsidRPr="001D15D0" w:rsidRDefault="00391276" w:rsidP="004D2F7E">
      <w:pPr>
        <w:pStyle w:val="TableParagraph"/>
        <w:numPr>
          <w:ilvl w:val="0"/>
          <w:numId w:val="9"/>
        </w:numPr>
        <w:tabs>
          <w:tab w:val="left" w:pos="540"/>
          <w:tab w:val="left" w:pos="810"/>
        </w:tabs>
        <w:spacing w:before="53"/>
        <w:rPr>
          <w:rFonts w:ascii="Times New Roman" w:hAnsi="Times New Roman" w:cs="Times New Roman"/>
        </w:rPr>
      </w:pPr>
      <w:r w:rsidRPr="001D15D0">
        <w:rPr>
          <w:rFonts w:ascii="Times New Roman" w:hAnsi="Times New Roman" w:cs="Times New Roman"/>
        </w:rPr>
        <w:t>Pundt L, RE Raudales. Bedding Plant Meeting. Torrington, CT. 18 February 2017</w:t>
      </w:r>
    </w:p>
    <w:p w:rsidR="00391276" w:rsidRPr="001D15D0" w:rsidRDefault="00391276" w:rsidP="004D2F7E">
      <w:pPr>
        <w:pStyle w:val="TableParagraph"/>
        <w:numPr>
          <w:ilvl w:val="0"/>
          <w:numId w:val="9"/>
        </w:numPr>
        <w:tabs>
          <w:tab w:val="left" w:pos="540"/>
          <w:tab w:val="left" w:pos="810"/>
        </w:tabs>
        <w:spacing w:before="53"/>
        <w:rPr>
          <w:rFonts w:ascii="Times New Roman" w:hAnsi="Times New Roman" w:cs="Times New Roman"/>
        </w:rPr>
      </w:pPr>
      <w:r w:rsidRPr="001D15D0">
        <w:rPr>
          <w:rFonts w:ascii="Times New Roman" w:hAnsi="Times New Roman" w:cs="Times New Roman"/>
        </w:rPr>
        <w:t>Tewksbury E, R Raudales. Northeast Greenhouse Conference. Boxborough, MA. 8-10 November 2016</w:t>
      </w:r>
    </w:p>
    <w:p w:rsidR="00391276" w:rsidRPr="001D15D0" w:rsidRDefault="00391276" w:rsidP="004D2F7E">
      <w:pPr>
        <w:pStyle w:val="TableParagraph"/>
        <w:numPr>
          <w:ilvl w:val="0"/>
          <w:numId w:val="9"/>
        </w:numPr>
        <w:tabs>
          <w:tab w:val="left" w:pos="540"/>
          <w:tab w:val="left" w:pos="810"/>
        </w:tabs>
        <w:spacing w:before="53"/>
        <w:rPr>
          <w:rFonts w:ascii="Times New Roman" w:hAnsi="Times New Roman" w:cs="Times New Roman"/>
        </w:rPr>
      </w:pPr>
      <w:r w:rsidRPr="001D15D0">
        <w:rPr>
          <w:rFonts w:ascii="Times New Roman" w:hAnsi="Times New Roman" w:cs="Times New Roman"/>
        </w:rPr>
        <w:t>Raudales RE, L Pundt. Practical Applications in Greenhouse Nutrient Management. New Haven, CT. 9 November 2016</w:t>
      </w:r>
    </w:p>
    <w:p w:rsidR="00391276" w:rsidRPr="001D15D0" w:rsidRDefault="00391276" w:rsidP="004D2F7E">
      <w:pPr>
        <w:pStyle w:val="TableParagraph"/>
        <w:numPr>
          <w:ilvl w:val="0"/>
          <w:numId w:val="9"/>
        </w:numPr>
        <w:tabs>
          <w:tab w:val="left" w:pos="540"/>
        </w:tabs>
        <w:spacing w:before="53"/>
        <w:rPr>
          <w:rFonts w:ascii="Times New Roman" w:hAnsi="Times New Roman" w:cs="Times New Roman"/>
        </w:rPr>
      </w:pPr>
      <w:r w:rsidRPr="001D15D0">
        <w:rPr>
          <w:rFonts w:ascii="Times New Roman" w:hAnsi="Times New Roman" w:cs="Times New Roman"/>
          <w:lang w:val="es-ES"/>
        </w:rPr>
        <w:t xml:space="preserve">Raudales R, L Pundt, CGGA. </w:t>
      </w:r>
      <w:r w:rsidRPr="001D15D0">
        <w:rPr>
          <w:rFonts w:ascii="Times New Roman" w:hAnsi="Times New Roman" w:cs="Times New Roman"/>
        </w:rPr>
        <w:t>Financial Decisions for Greenhouse Businesses. New Haven CT. 29 August 2016</w:t>
      </w:r>
    </w:p>
    <w:p w:rsidR="00391276" w:rsidRPr="001D15D0" w:rsidRDefault="00391276" w:rsidP="004D2F7E">
      <w:pPr>
        <w:pStyle w:val="TableParagraph"/>
        <w:numPr>
          <w:ilvl w:val="0"/>
          <w:numId w:val="9"/>
        </w:numPr>
        <w:tabs>
          <w:tab w:val="left" w:pos="450"/>
          <w:tab w:val="left" w:pos="540"/>
          <w:tab w:val="left" w:pos="810"/>
        </w:tabs>
        <w:spacing w:before="53"/>
        <w:rPr>
          <w:rFonts w:ascii="Times New Roman" w:hAnsi="Times New Roman" w:cs="Times New Roman"/>
        </w:rPr>
      </w:pPr>
      <w:r w:rsidRPr="001D15D0">
        <w:rPr>
          <w:rFonts w:ascii="Times New Roman" w:hAnsi="Times New Roman" w:cs="Times New Roman"/>
        </w:rPr>
        <w:t>Campbell B, L Pundt, RE Raudales. Smart Marketing= More Customers. New Haven, CT. 3 November 2016</w:t>
      </w:r>
    </w:p>
    <w:p w:rsidR="00391276" w:rsidRPr="001D15D0" w:rsidRDefault="00391276" w:rsidP="004D2F7E">
      <w:pPr>
        <w:pStyle w:val="TableParagraph"/>
        <w:numPr>
          <w:ilvl w:val="0"/>
          <w:numId w:val="9"/>
        </w:numPr>
        <w:tabs>
          <w:tab w:val="left" w:pos="450"/>
          <w:tab w:val="left" w:pos="540"/>
          <w:tab w:val="left" w:pos="810"/>
        </w:tabs>
        <w:spacing w:before="53"/>
        <w:rPr>
          <w:rFonts w:ascii="Times New Roman" w:hAnsi="Times New Roman" w:cs="Times New Roman"/>
        </w:rPr>
      </w:pPr>
      <w:r w:rsidRPr="001D15D0">
        <w:rPr>
          <w:rFonts w:ascii="Times New Roman" w:hAnsi="Times New Roman" w:cs="Times New Roman"/>
        </w:rPr>
        <w:t>Raudales R, L Pundt. Monitoring Water and Growing Media. New Haven, CT. 11 February 2016</w:t>
      </w:r>
    </w:p>
    <w:p w:rsidR="00391276" w:rsidRPr="001D15D0" w:rsidRDefault="00391276" w:rsidP="004D2F7E">
      <w:pPr>
        <w:pStyle w:val="TableParagraph"/>
        <w:numPr>
          <w:ilvl w:val="0"/>
          <w:numId w:val="9"/>
        </w:numPr>
        <w:tabs>
          <w:tab w:val="left" w:pos="450"/>
          <w:tab w:val="left" w:pos="540"/>
          <w:tab w:val="left" w:pos="810"/>
        </w:tabs>
        <w:spacing w:before="53"/>
        <w:rPr>
          <w:rFonts w:ascii="Times New Roman" w:hAnsi="Times New Roman" w:cs="Times New Roman"/>
        </w:rPr>
      </w:pPr>
      <w:r w:rsidRPr="001D15D0">
        <w:rPr>
          <w:rFonts w:ascii="Times New Roman" w:hAnsi="Times New Roman" w:cs="Times New Roman"/>
        </w:rPr>
        <w:t>Pundt L, RE Raudales, Bedding Plant Meeting. Vernon, CT. February 2016</w:t>
      </w:r>
    </w:p>
    <w:p w:rsidR="00391276" w:rsidRPr="001D15D0" w:rsidRDefault="00391276" w:rsidP="004D2F7E">
      <w:pPr>
        <w:pStyle w:val="TableParagraph"/>
        <w:numPr>
          <w:ilvl w:val="0"/>
          <w:numId w:val="9"/>
        </w:numPr>
        <w:tabs>
          <w:tab w:val="left" w:pos="450"/>
          <w:tab w:val="left" w:pos="540"/>
          <w:tab w:val="left" w:pos="810"/>
        </w:tabs>
        <w:spacing w:before="53"/>
        <w:rPr>
          <w:rFonts w:ascii="Times New Roman" w:hAnsi="Times New Roman" w:cs="Times New Roman"/>
        </w:rPr>
      </w:pPr>
      <w:r w:rsidRPr="001D15D0">
        <w:rPr>
          <w:rFonts w:ascii="Times New Roman" w:hAnsi="Times New Roman" w:cs="Times New Roman"/>
        </w:rPr>
        <w:t>Pundt L, RE Raudales. Bedding Plant Meeting. Torrington, CT. 23 February 2016</w:t>
      </w:r>
    </w:p>
    <w:p w:rsidR="00391276" w:rsidRPr="001D15D0" w:rsidRDefault="00391276" w:rsidP="004D2F7E">
      <w:pPr>
        <w:pStyle w:val="TableParagraph"/>
        <w:numPr>
          <w:ilvl w:val="0"/>
          <w:numId w:val="9"/>
        </w:numPr>
        <w:tabs>
          <w:tab w:val="left" w:pos="450"/>
          <w:tab w:val="left" w:pos="540"/>
          <w:tab w:val="left" w:pos="810"/>
        </w:tabs>
        <w:spacing w:before="53"/>
        <w:rPr>
          <w:rFonts w:ascii="Times New Roman" w:hAnsi="Times New Roman" w:cs="Times New Roman"/>
        </w:rPr>
      </w:pPr>
      <w:r w:rsidRPr="001D15D0">
        <w:rPr>
          <w:rFonts w:ascii="Times New Roman" w:hAnsi="Times New Roman" w:cs="Times New Roman"/>
        </w:rPr>
        <w:t>Raudales RE, L Pundt. Hands-on Plant Nutrition Workshop: In-house testing of water and growing media. New Haven, CT. 11 February 2016</w:t>
      </w:r>
    </w:p>
    <w:p w:rsidR="00391276" w:rsidRDefault="00391276" w:rsidP="004D2F7E">
      <w:pPr>
        <w:pStyle w:val="TableParagraph"/>
        <w:numPr>
          <w:ilvl w:val="0"/>
          <w:numId w:val="9"/>
        </w:numPr>
        <w:tabs>
          <w:tab w:val="left" w:pos="450"/>
          <w:tab w:val="left" w:pos="540"/>
          <w:tab w:val="left" w:pos="810"/>
        </w:tabs>
        <w:spacing w:before="53"/>
        <w:rPr>
          <w:rFonts w:ascii="Times New Roman" w:hAnsi="Times New Roman" w:cs="Times New Roman"/>
        </w:rPr>
      </w:pPr>
      <w:r w:rsidRPr="001D15D0">
        <w:rPr>
          <w:rFonts w:ascii="Times New Roman" w:hAnsi="Times New Roman" w:cs="Times New Roman"/>
        </w:rPr>
        <w:t>Raudales RE, L Pundt. Growing Vegetables in the Greenhouse. New Haven, CT. 23 June 2015</w:t>
      </w:r>
    </w:p>
    <w:p w:rsidR="0053083E" w:rsidRDefault="0053083E" w:rsidP="0053083E">
      <w:pPr>
        <w:pStyle w:val="TableParagraph"/>
        <w:tabs>
          <w:tab w:val="left" w:pos="450"/>
          <w:tab w:val="left" w:pos="540"/>
          <w:tab w:val="left" w:pos="810"/>
        </w:tabs>
        <w:spacing w:before="53"/>
        <w:ind w:left="57"/>
        <w:rPr>
          <w:rFonts w:ascii="Times New Roman" w:hAnsi="Times New Roman" w:cs="Times New Roman"/>
        </w:rPr>
      </w:pPr>
    </w:p>
    <w:p w:rsidR="0053083E" w:rsidRDefault="0053083E" w:rsidP="0053083E">
      <w:pPr>
        <w:pStyle w:val="TableParagraph"/>
        <w:tabs>
          <w:tab w:val="left" w:pos="450"/>
          <w:tab w:val="left" w:pos="540"/>
          <w:tab w:val="left" w:pos="810"/>
        </w:tabs>
        <w:spacing w:before="53"/>
        <w:ind w:left="57"/>
        <w:rPr>
          <w:rFonts w:ascii="Times New Roman" w:hAnsi="Times New Roman" w:cs="Times New Roman"/>
        </w:rPr>
      </w:pPr>
      <w:r>
        <w:rPr>
          <w:rFonts w:ascii="Times New Roman" w:hAnsi="Times New Roman" w:cs="Times New Roman"/>
        </w:rPr>
        <w:lastRenderedPageBreak/>
        <w:t>Cornell:</w:t>
      </w:r>
    </w:p>
    <w:p w:rsidR="0053083E" w:rsidRPr="0053083E" w:rsidRDefault="0053083E" w:rsidP="0053083E">
      <w:pPr>
        <w:pStyle w:val="NormalWeb"/>
        <w:numPr>
          <w:ilvl w:val="0"/>
          <w:numId w:val="49"/>
        </w:numPr>
        <w:spacing w:before="0" w:beforeAutospacing="0" w:after="0" w:afterAutospacing="0"/>
        <w:rPr>
          <w:bCs/>
          <w:sz w:val="22"/>
          <w:szCs w:val="22"/>
        </w:rPr>
      </w:pPr>
      <w:r w:rsidRPr="0053083E">
        <w:rPr>
          <w:bCs/>
          <w:sz w:val="22"/>
          <w:szCs w:val="22"/>
        </w:rPr>
        <w:t xml:space="preserve">Seeley Summit. 2014. Water: Horticulture’s Next Game Changer? June 22-24, Lisle, IL. 55 participants. </w:t>
      </w:r>
      <w:r w:rsidRPr="0053083E">
        <w:rPr>
          <w:bCs/>
          <w:i/>
          <w:sz w:val="22"/>
          <w:szCs w:val="22"/>
        </w:rPr>
        <w:t>Co-organizer.</w:t>
      </w:r>
    </w:p>
    <w:p w:rsidR="00740CE8" w:rsidRPr="001D15D0" w:rsidRDefault="00740CE8" w:rsidP="00740CE8">
      <w:pPr>
        <w:pStyle w:val="NormalWeb"/>
        <w:spacing w:before="0" w:beforeAutospacing="0" w:after="0" w:afterAutospacing="0"/>
        <w:rPr>
          <w:b/>
          <w:bCs/>
          <w:sz w:val="22"/>
          <w:szCs w:val="22"/>
        </w:rPr>
      </w:pPr>
    </w:p>
    <w:p w:rsidR="00FC475D" w:rsidRPr="001D15D0" w:rsidRDefault="00FC475D" w:rsidP="00740CE8">
      <w:pPr>
        <w:pStyle w:val="NormalWeb"/>
        <w:spacing w:before="0" w:beforeAutospacing="0" w:after="0" w:afterAutospacing="0"/>
        <w:rPr>
          <w:b/>
          <w:bCs/>
          <w:sz w:val="22"/>
          <w:szCs w:val="22"/>
        </w:rPr>
      </w:pPr>
      <w:r w:rsidRPr="001D15D0">
        <w:rPr>
          <w:b/>
          <w:bCs/>
          <w:sz w:val="22"/>
          <w:szCs w:val="22"/>
        </w:rPr>
        <w:t xml:space="preserve">Workshop Participant </w:t>
      </w:r>
    </w:p>
    <w:p w:rsidR="00A07C16" w:rsidRPr="001D15D0" w:rsidRDefault="00A07C16" w:rsidP="004D2F7E">
      <w:pPr>
        <w:pStyle w:val="TableParagraph"/>
        <w:tabs>
          <w:tab w:val="left" w:pos="418"/>
        </w:tabs>
        <w:ind w:left="0"/>
        <w:rPr>
          <w:rFonts w:ascii="Times New Roman" w:hAnsi="Times New Roman" w:cs="Times New Roman"/>
        </w:rPr>
      </w:pPr>
    </w:p>
    <w:p w:rsidR="00A07C16" w:rsidRPr="001D15D0" w:rsidRDefault="00A07C16" w:rsidP="004D2F7E">
      <w:pPr>
        <w:pStyle w:val="TableParagraph"/>
        <w:tabs>
          <w:tab w:val="left" w:pos="418"/>
        </w:tabs>
        <w:ind w:left="0"/>
        <w:rPr>
          <w:rFonts w:ascii="Times New Roman" w:hAnsi="Times New Roman" w:cs="Times New Roman"/>
        </w:rPr>
      </w:pPr>
      <w:r w:rsidRPr="001D15D0">
        <w:rPr>
          <w:rFonts w:ascii="Times New Roman" w:hAnsi="Times New Roman" w:cs="Times New Roman"/>
        </w:rPr>
        <w:t>Virginia Tech:</w:t>
      </w:r>
    </w:p>
    <w:p w:rsidR="00A07C16" w:rsidRPr="001D15D0" w:rsidRDefault="00A07C16" w:rsidP="00A07C16">
      <w:pPr>
        <w:pStyle w:val="ListParagraph"/>
        <w:numPr>
          <w:ilvl w:val="0"/>
          <w:numId w:val="26"/>
        </w:numPr>
        <w:autoSpaceDE w:val="0"/>
        <w:autoSpaceDN w:val="0"/>
        <w:adjustRightInd w:val="0"/>
        <w:rPr>
          <w:rStyle w:val="Strong"/>
          <w:rFonts w:ascii="Times New Roman" w:hAnsi="Times New Roman"/>
        </w:rPr>
      </w:pPr>
      <w:r w:rsidRPr="001D15D0">
        <w:rPr>
          <w:rFonts w:ascii="Times New Roman" w:eastAsia="Verdana" w:hAnsi="Times New Roman"/>
          <w:color w:val="000000"/>
        </w:rPr>
        <w:t xml:space="preserve">2016 e-GRO’s PGR University Webinar Conference, Whipker, B. and J. Latimer, organizers and presenters, 4-hour webinar conference that included three other speakers. All presentations were recorded and posted on the e-GRO Webinars YouTube channel at </w:t>
      </w:r>
      <w:hyperlink r:id="rId49" w:history="1">
        <w:r w:rsidRPr="001D15D0">
          <w:rPr>
            <w:rStyle w:val="Hyperlink"/>
            <w:rFonts w:ascii="Times New Roman" w:eastAsia="Verdana" w:hAnsi="Times New Roman"/>
          </w:rPr>
          <w:t>https://www.youtube.com/channel/UCH-u0VBGulYyVsqYyz3Drxg</w:t>
        </w:r>
      </w:hyperlink>
      <w:r w:rsidRPr="001D15D0">
        <w:rPr>
          <w:rFonts w:ascii="Times New Roman" w:eastAsia="Verdana" w:hAnsi="Times New Roman"/>
          <w:color w:val="000000"/>
        </w:rPr>
        <w:t xml:space="preserve"> </w:t>
      </w:r>
    </w:p>
    <w:p w:rsidR="00A07C16" w:rsidRPr="001D15D0" w:rsidRDefault="00A07C16" w:rsidP="00A07C16">
      <w:pPr>
        <w:pStyle w:val="TableParagraph"/>
        <w:numPr>
          <w:ilvl w:val="0"/>
          <w:numId w:val="26"/>
        </w:numPr>
        <w:tabs>
          <w:tab w:val="left" w:pos="418"/>
        </w:tabs>
        <w:rPr>
          <w:rFonts w:ascii="Times New Roman" w:hAnsi="Times New Roman" w:cs="Times New Roman"/>
        </w:rPr>
      </w:pPr>
      <w:r w:rsidRPr="001D15D0">
        <w:rPr>
          <w:rStyle w:val="Strong"/>
          <w:rFonts w:ascii="Times New Roman" w:hAnsi="Times New Roman" w:cs="Times New Roman"/>
          <w:b w:val="0"/>
        </w:rPr>
        <w:t>International e-GRO Webinar Conference 1/21/14 Participant, Branching Out with PGRs webinar.</w:t>
      </w:r>
    </w:p>
    <w:p w:rsidR="00A07C16" w:rsidRPr="001D15D0" w:rsidRDefault="00A07C16" w:rsidP="004D2F7E">
      <w:pPr>
        <w:pStyle w:val="TableParagraph"/>
        <w:tabs>
          <w:tab w:val="left" w:pos="418"/>
        </w:tabs>
        <w:ind w:left="0"/>
        <w:rPr>
          <w:rFonts w:ascii="Times New Roman" w:hAnsi="Times New Roman" w:cs="Times New Roman"/>
        </w:rPr>
      </w:pPr>
    </w:p>
    <w:p w:rsidR="004D2F7E" w:rsidRPr="001D15D0" w:rsidRDefault="00A07C16" w:rsidP="004D2F7E">
      <w:pPr>
        <w:pStyle w:val="TableParagraph"/>
        <w:tabs>
          <w:tab w:val="left" w:pos="418"/>
        </w:tabs>
        <w:ind w:left="0"/>
        <w:rPr>
          <w:rFonts w:ascii="Times New Roman" w:hAnsi="Times New Roman" w:cs="Times New Roman"/>
        </w:rPr>
      </w:pPr>
      <w:r w:rsidRPr="001D15D0">
        <w:rPr>
          <w:rFonts w:ascii="Times New Roman" w:hAnsi="Times New Roman" w:cs="Times New Roman"/>
        </w:rPr>
        <w:t>OSU:</w:t>
      </w:r>
    </w:p>
    <w:p w:rsidR="00A07C16" w:rsidRPr="001D15D0" w:rsidRDefault="00A07C16" w:rsidP="00A07C16">
      <w:pPr>
        <w:pStyle w:val="ListParagraph"/>
        <w:numPr>
          <w:ilvl w:val="0"/>
          <w:numId w:val="19"/>
        </w:numPr>
        <w:spacing w:after="160" w:line="259" w:lineRule="auto"/>
        <w:contextualSpacing/>
        <w:rPr>
          <w:rFonts w:ascii="Times New Roman" w:hAnsi="Times New Roman"/>
        </w:rPr>
      </w:pPr>
      <w:r w:rsidRPr="001D15D0">
        <w:rPr>
          <w:rFonts w:ascii="Times New Roman" w:hAnsi="Times New Roman"/>
        </w:rPr>
        <w:t xml:space="preserve">Ohio Winter Strawberry Day and Open House was organized on January 6, 2018 with 52 participants from Ohio and neighboring states. </w:t>
      </w:r>
    </w:p>
    <w:p w:rsidR="00A07C16" w:rsidRPr="001D15D0" w:rsidRDefault="00A07C16" w:rsidP="00A07C16">
      <w:pPr>
        <w:pStyle w:val="TableParagraph"/>
        <w:numPr>
          <w:ilvl w:val="0"/>
          <w:numId w:val="19"/>
        </w:numPr>
        <w:tabs>
          <w:tab w:val="left" w:pos="418"/>
        </w:tabs>
        <w:rPr>
          <w:rFonts w:ascii="Times New Roman" w:hAnsi="Times New Roman" w:cs="Times New Roman"/>
        </w:rPr>
      </w:pPr>
      <w:r w:rsidRPr="001D15D0">
        <w:rPr>
          <w:rFonts w:ascii="Times New Roman" w:hAnsi="Times New Roman" w:cs="Times New Roman"/>
        </w:rPr>
        <w:t>The 2018 Greenhouse Management Workshop was organized by Peter Ling with 88 participants.  This year’s focus was hydroponics and the program included controlled environment production practices of different crops (tomato, lettuce, and strawberry), lighting technologies, as well as humidity management, pest/disease management, as well as food safety.</w:t>
      </w:r>
    </w:p>
    <w:p w:rsidR="00A07C16" w:rsidRPr="001D15D0" w:rsidRDefault="00A07C16" w:rsidP="004D2F7E">
      <w:pPr>
        <w:pStyle w:val="TableParagraph"/>
        <w:tabs>
          <w:tab w:val="left" w:pos="418"/>
        </w:tabs>
        <w:ind w:left="0"/>
        <w:rPr>
          <w:rFonts w:ascii="Times New Roman" w:hAnsi="Times New Roman" w:cs="Times New Roman"/>
        </w:rPr>
      </w:pPr>
    </w:p>
    <w:p w:rsidR="004D2F7E" w:rsidRPr="001D15D0" w:rsidRDefault="004D2F7E" w:rsidP="004D2F7E">
      <w:pPr>
        <w:pStyle w:val="TableParagraph"/>
        <w:tabs>
          <w:tab w:val="left" w:pos="418"/>
        </w:tabs>
        <w:ind w:left="0"/>
        <w:rPr>
          <w:rFonts w:ascii="Times New Roman" w:hAnsi="Times New Roman" w:cs="Times New Roman"/>
        </w:rPr>
      </w:pPr>
      <w:r w:rsidRPr="001D15D0">
        <w:rPr>
          <w:rFonts w:ascii="Times New Roman" w:hAnsi="Times New Roman" w:cs="Times New Roman"/>
        </w:rPr>
        <w:t>CT:</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Microbial inoculants in soilless systems. Greenhouse Planning for 2019. Portsmouth, RI. 24 Aug 2018</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Closed</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Water quality and recycling nutrient solutions. Controlled-Environment Agriculture Short-Course. University of Arizona. Tucson, AZ. 12 March 2018. </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What happened in 2017? Connecticut Bedding Plant Meeting. Torrington, CT. 13 February 2018</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What happened in 2017? Connecticut Bedding Plant Meeting. Vernon, CT 22 February 2018</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Root diseases: Identification and control. Northeast Greenhouse Webinar Series. 24 January 2018</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Microbes, chemicals and particles in irrigation water. Greenhouse Crops and Floriculture workshop. UMASS Extension. Sturbridge, MA 11 January 2018</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Katz DE, RE Raudales. Daily maintenance of vine crops: Hands-on session. Hydroponic Production Short Course: How to Start a Commercial Hydroponic Production Greenhouse. Storrs, CT. 11 November 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Aziz S, RE Raudales. Setting up a hydroponic system: Hands-on session. Hydroponic Production Short Course: How to Start a Commercial Hydroponic Production Greenhouse. Storrs, CT. 11 November 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Cabrera JC, RE Raudales. Monitoring nutrient solutions: Hands-on session. Hydroponic Production Short Course: How to Start a Commercial Hydroponic Production Greenhouse. Storrs, CT. 11 November 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McGehee C, RE Raudales. Seedling Production: Hands-on session. Hydroponic Production Short Course: How to Start a Commercial Hydroponic Production Greenhouse. Storrs, CT. 11 November 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Nutrition 101. Hydroponic Production Short Course: How to Start a Commercial </w:t>
      </w:r>
      <w:r w:rsidRPr="001D15D0">
        <w:rPr>
          <w:rFonts w:ascii="Times New Roman" w:hAnsi="Times New Roman" w:cs="Times New Roman"/>
        </w:rPr>
        <w:lastRenderedPageBreak/>
        <w:t>Hydroponic Production Greenhouse. Storrs, CT. 11 November 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Basic hydroponic systems. Hydroponic Production Short Course: How to Start a Commercial Hydroponic Production Greenhouse. Storrs, CT. 11 November 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Nutrient management in research trials. DuPont Pioneer. Johnston IA. 2 November 2017 </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Water sanitation and filtration: Technical attributes and costs. 4</w:t>
      </w:r>
      <w:r w:rsidRPr="001D15D0">
        <w:rPr>
          <w:rFonts w:ascii="Times New Roman" w:hAnsi="Times New Roman" w:cs="Times New Roman"/>
          <w:vertAlign w:val="superscript"/>
        </w:rPr>
        <w:t>th</w:t>
      </w:r>
      <w:r w:rsidRPr="001D15D0">
        <w:rPr>
          <w:rFonts w:ascii="Times New Roman" w:hAnsi="Times New Roman" w:cs="Times New Roman"/>
        </w:rPr>
        <w:t xml:space="preserve"> Annual Iowa State University Greenhouse Short Course. Ames, IA. 3 November</w:t>
      </w:r>
      <w:r w:rsidRPr="001D15D0">
        <w:rPr>
          <w:rFonts w:ascii="Times New Roman" w:hAnsi="Times New Roman" w:cs="Times New Roman"/>
          <w:spacing w:val="-18"/>
        </w:rPr>
        <w:t xml:space="preserve"> </w:t>
      </w:r>
      <w:r w:rsidRPr="001D15D0">
        <w:rPr>
          <w:rFonts w:ascii="Times New Roman" w:hAnsi="Times New Roman" w:cs="Times New Roman"/>
        </w:rPr>
        <w:t>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Water quality for irrigation of greenhouse crops. 4</w:t>
      </w:r>
      <w:r w:rsidRPr="001D15D0">
        <w:rPr>
          <w:rFonts w:ascii="Times New Roman" w:hAnsi="Times New Roman" w:cs="Times New Roman"/>
          <w:vertAlign w:val="superscript"/>
        </w:rPr>
        <w:t>th</w:t>
      </w:r>
      <w:r w:rsidRPr="001D15D0">
        <w:rPr>
          <w:rFonts w:ascii="Times New Roman" w:hAnsi="Times New Roman" w:cs="Times New Roman"/>
        </w:rPr>
        <w:t xml:space="preserve"> Annual Iowa State University Greenhouse Short Course. Ames, IA. 3 November</w:t>
      </w:r>
      <w:r w:rsidRPr="001D15D0">
        <w:rPr>
          <w:rFonts w:ascii="Times New Roman" w:hAnsi="Times New Roman" w:cs="Times New Roman"/>
          <w:spacing w:val="-18"/>
        </w:rPr>
        <w:t xml:space="preserve"> </w:t>
      </w:r>
      <w:r w:rsidRPr="001D15D0">
        <w:rPr>
          <w:rFonts w:ascii="Times New Roman" w:hAnsi="Times New Roman" w:cs="Times New Roman"/>
        </w:rPr>
        <w:t>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Water treatment: From filtration to sanitation. UConn Pond Management workshop. Windsor, CT. 15 August 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Controlled Release Fertilizers for Container Production. Connecticut Bedding Plant Meeting. Torrington, CT. 18 February 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Controlled Release Fertilizers for Container Production. Connecticut Bedding Plant Meeting. Vernon, CT 16 February 2017</w:t>
      </w:r>
    </w:p>
    <w:p w:rsidR="00391276" w:rsidRPr="001D15D0" w:rsidRDefault="00391276" w:rsidP="004D2F7E">
      <w:pPr>
        <w:pStyle w:val="TableParagraph"/>
        <w:numPr>
          <w:ilvl w:val="0"/>
          <w:numId w:val="10"/>
        </w:numPr>
        <w:tabs>
          <w:tab w:val="left" w:pos="418"/>
        </w:tabs>
        <w:rPr>
          <w:rFonts w:ascii="Times New Roman" w:hAnsi="Times New Roman" w:cs="Times New Roman"/>
          <w:lang w:val="es-ES"/>
        </w:rPr>
      </w:pPr>
      <w:r w:rsidRPr="001D15D0">
        <w:rPr>
          <w:rFonts w:ascii="Times New Roman" w:hAnsi="Times New Roman" w:cs="Times New Roman"/>
          <w:lang w:val="es-ES_tradnl"/>
        </w:rPr>
        <w:t xml:space="preserve">Raudales RE. Diagnóstico de enfermedades y desordenes nutricionales. </w:t>
      </w:r>
      <w:proofErr w:type="spellStart"/>
      <w:r w:rsidRPr="001D15D0">
        <w:rPr>
          <w:rFonts w:ascii="Times New Roman" w:hAnsi="Times New Roman" w:cs="Times New Roman"/>
          <w:lang w:val="es-ES"/>
        </w:rPr>
        <w:t>Casertano</w:t>
      </w:r>
      <w:proofErr w:type="spellEnd"/>
      <w:r w:rsidRPr="001D15D0">
        <w:rPr>
          <w:rFonts w:ascii="Times New Roman" w:hAnsi="Times New Roman" w:cs="Times New Roman"/>
          <w:spacing w:val="-33"/>
          <w:lang w:val="es-ES"/>
        </w:rPr>
        <w:t xml:space="preserve"> </w:t>
      </w:r>
      <w:proofErr w:type="spellStart"/>
      <w:r w:rsidRPr="001D15D0">
        <w:rPr>
          <w:rFonts w:ascii="Times New Roman" w:hAnsi="Times New Roman" w:cs="Times New Roman"/>
          <w:lang w:val="es-ES"/>
        </w:rPr>
        <w:t>Greenhouses</w:t>
      </w:r>
      <w:proofErr w:type="spellEnd"/>
      <w:r w:rsidRPr="001D15D0">
        <w:rPr>
          <w:rFonts w:ascii="Times New Roman" w:hAnsi="Times New Roman" w:cs="Times New Roman"/>
          <w:lang w:val="es-ES"/>
        </w:rPr>
        <w:t xml:space="preserve">. 14 </w:t>
      </w:r>
      <w:proofErr w:type="spellStart"/>
      <w:r w:rsidRPr="001D15D0">
        <w:rPr>
          <w:rFonts w:ascii="Times New Roman" w:hAnsi="Times New Roman" w:cs="Times New Roman"/>
          <w:lang w:val="es-ES"/>
        </w:rPr>
        <w:t>February</w:t>
      </w:r>
      <w:proofErr w:type="spellEnd"/>
      <w:r w:rsidRPr="001D15D0">
        <w:rPr>
          <w:rFonts w:ascii="Times New Roman" w:hAnsi="Times New Roman" w:cs="Times New Roman"/>
          <w:lang w:val="es-ES"/>
        </w:rPr>
        <w:t xml:space="preserve"> 2017</w:t>
      </w:r>
    </w:p>
    <w:p w:rsidR="00391276" w:rsidRPr="001D15D0" w:rsidRDefault="00391276" w:rsidP="004D2F7E">
      <w:pPr>
        <w:pStyle w:val="TableParagraph"/>
        <w:numPr>
          <w:ilvl w:val="0"/>
          <w:numId w:val="10"/>
        </w:numPr>
        <w:tabs>
          <w:tab w:val="left" w:pos="418"/>
        </w:tabs>
        <w:spacing w:line="234" w:lineRule="exact"/>
        <w:rPr>
          <w:rFonts w:ascii="Times New Roman" w:hAnsi="Times New Roman" w:cs="Times New Roman"/>
        </w:rPr>
      </w:pPr>
      <w:r w:rsidRPr="001D15D0">
        <w:rPr>
          <w:rFonts w:ascii="Times New Roman" w:hAnsi="Times New Roman" w:cs="Times New Roman"/>
        </w:rPr>
        <w:t xml:space="preserve">Raudales RE. Nutrient Programs for Hydroponic Crops. </w:t>
      </w:r>
      <w:proofErr w:type="gramStart"/>
      <w:r w:rsidRPr="001D15D0">
        <w:rPr>
          <w:rFonts w:ascii="Times New Roman" w:hAnsi="Times New Roman" w:cs="Times New Roman"/>
        </w:rPr>
        <w:t>e-</w:t>
      </w:r>
      <w:proofErr w:type="spellStart"/>
      <w:r w:rsidRPr="001D15D0">
        <w:rPr>
          <w:rFonts w:ascii="Times New Roman" w:hAnsi="Times New Roman" w:cs="Times New Roman"/>
        </w:rPr>
        <w:t>Gro</w:t>
      </w:r>
      <w:proofErr w:type="spellEnd"/>
      <w:proofErr w:type="gramEnd"/>
      <w:r w:rsidRPr="001D15D0">
        <w:rPr>
          <w:rFonts w:ascii="Times New Roman" w:hAnsi="Times New Roman" w:cs="Times New Roman"/>
        </w:rPr>
        <w:t xml:space="preserve"> Nutrient Webinars. 27 January 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lang w:val="es-ES"/>
        </w:rPr>
        <w:t xml:space="preserve">Raudales RE. Principios de Nutrición Vegetal en Producción de Contenedores. </w:t>
      </w:r>
      <w:r w:rsidRPr="001D15D0">
        <w:rPr>
          <w:rFonts w:ascii="Times New Roman" w:hAnsi="Times New Roman" w:cs="Times New Roman"/>
        </w:rPr>
        <w:t>Connecticut Nursery</w:t>
      </w:r>
      <w:r w:rsidRPr="001D15D0">
        <w:rPr>
          <w:rFonts w:ascii="Times New Roman" w:hAnsi="Times New Roman" w:cs="Times New Roman"/>
          <w:spacing w:val="-38"/>
        </w:rPr>
        <w:t xml:space="preserve"> </w:t>
      </w:r>
      <w:r w:rsidRPr="001D15D0">
        <w:rPr>
          <w:rFonts w:ascii="Times New Roman" w:hAnsi="Times New Roman" w:cs="Times New Roman"/>
        </w:rPr>
        <w:t>and Landscape Association Winter Symposium. Plantsville, CT. 26 January 2017</w:t>
      </w:r>
    </w:p>
    <w:p w:rsidR="00391276" w:rsidRPr="001D15D0" w:rsidRDefault="00391276" w:rsidP="004D2F7E">
      <w:pPr>
        <w:pStyle w:val="TableParagraph"/>
        <w:numPr>
          <w:ilvl w:val="0"/>
          <w:numId w:val="10"/>
        </w:numPr>
        <w:tabs>
          <w:tab w:val="left" w:pos="418"/>
        </w:tabs>
        <w:spacing w:before="1"/>
        <w:rPr>
          <w:rFonts w:ascii="Times New Roman" w:hAnsi="Times New Roman" w:cs="Times New Roman"/>
        </w:rPr>
      </w:pPr>
      <w:r w:rsidRPr="001D15D0">
        <w:rPr>
          <w:rFonts w:ascii="Times New Roman" w:hAnsi="Times New Roman" w:cs="Times New Roman"/>
        </w:rPr>
        <w:t>Raudales RE. Plant Nutrition in Container Production. Connecticut Nursery and Landscape</w:t>
      </w:r>
      <w:r w:rsidRPr="001D15D0">
        <w:rPr>
          <w:rFonts w:ascii="Times New Roman" w:hAnsi="Times New Roman" w:cs="Times New Roman"/>
          <w:spacing w:val="-37"/>
        </w:rPr>
        <w:t xml:space="preserve"> </w:t>
      </w:r>
      <w:r w:rsidRPr="001D15D0">
        <w:rPr>
          <w:rFonts w:ascii="Times New Roman" w:hAnsi="Times New Roman" w:cs="Times New Roman"/>
        </w:rPr>
        <w:t xml:space="preserve">Association Winter Symposium. Plantsville, CT. 26 January </w:t>
      </w:r>
      <w:r w:rsidRPr="001D15D0">
        <w:rPr>
          <w:rFonts w:ascii="Times New Roman" w:hAnsi="Times New Roman" w:cs="Times New Roman"/>
          <w:spacing w:val="-18"/>
        </w:rPr>
        <w:t xml:space="preserve"> </w:t>
      </w:r>
      <w:r w:rsidRPr="001D15D0">
        <w:rPr>
          <w:rFonts w:ascii="Times New Roman" w:hAnsi="Times New Roman" w:cs="Times New Roman"/>
        </w:rPr>
        <w:t>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Greenhouse Plant Nutrition: Fertilizing Container Crops with Water Soluble and Controlled Release Fertilizers. UMASS Greenhouse Management and Production. Sturbridge, MA.</w:t>
      </w:r>
      <w:r w:rsidRPr="001D15D0">
        <w:rPr>
          <w:rFonts w:ascii="Times New Roman" w:hAnsi="Times New Roman" w:cs="Times New Roman"/>
          <w:spacing w:val="-39"/>
        </w:rPr>
        <w:t xml:space="preserve"> 11  </w:t>
      </w:r>
      <w:r w:rsidRPr="001D15D0">
        <w:rPr>
          <w:rFonts w:ascii="Times New Roman" w:hAnsi="Times New Roman" w:cs="Times New Roman"/>
        </w:rPr>
        <w:t>January 2017</w:t>
      </w:r>
    </w:p>
    <w:p w:rsidR="00391276" w:rsidRPr="001D15D0" w:rsidRDefault="00391276" w:rsidP="004D2F7E">
      <w:pPr>
        <w:pStyle w:val="ListParagraph"/>
        <w:numPr>
          <w:ilvl w:val="0"/>
          <w:numId w:val="10"/>
        </w:numPr>
        <w:autoSpaceDE w:val="0"/>
        <w:autoSpaceDN w:val="0"/>
        <w:adjustRightInd w:val="0"/>
        <w:contextualSpacing/>
        <w:rPr>
          <w:rFonts w:ascii="Times New Roman" w:hAnsi="Times New Roman"/>
        </w:rPr>
      </w:pPr>
      <w:r w:rsidRPr="001D15D0">
        <w:rPr>
          <w:rFonts w:ascii="Times New Roman" w:hAnsi="Times New Roman"/>
        </w:rPr>
        <w:t>Raudales RE</w:t>
      </w:r>
      <w:r w:rsidRPr="001D15D0">
        <w:rPr>
          <w:rFonts w:ascii="Times New Roman" w:hAnsi="Times New Roman"/>
          <w:u w:val="single"/>
        </w:rPr>
        <w:t>.</w:t>
      </w:r>
      <w:r w:rsidRPr="001D15D0">
        <w:rPr>
          <w:rFonts w:ascii="Times New Roman" w:hAnsi="Times New Roman"/>
        </w:rPr>
        <w:t>2017. Case Study on Irrigation: The cost of clogging and the benefit of unclogging. e-</w:t>
      </w:r>
      <w:proofErr w:type="spellStart"/>
      <w:r w:rsidRPr="001D15D0">
        <w:rPr>
          <w:rFonts w:ascii="Times New Roman" w:hAnsi="Times New Roman"/>
        </w:rPr>
        <w:t>Gro</w:t>
      </w:r>
      <w:proofErr w:type="spellEnd"/>
      <w:r w:rsidRPr="001D15D0">
        <w:rPr>
          <w:rFonts w:ascii="Times New Roman" w:hAnsi="Times New Roman"/>
        </w:rPr>
        <w:t xml:space="preserve"> Research Update 2017.01</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Hydroponic Production of Lettuce and Herbs Connecticut Vegetable &amp; Small Fruit</w:t>
      </w:r>
      <w:r w:rsidRPr="001D15D0">
        <w:rPr>
          <w:rFonts w:ascii="Times New Roman" w:hAnsi="Times New Roman" w:cs="Times New Roman"/>
          <w:spacing w:val="-42"/>
        </w:rPr>
        <w:t xml:space="preserve"> </w:t>
      </w:r>
      <w:r w:rsidRPr="001D15D0">
        <w:rPr>
          <w:rFonts w:ascii="Times New Roman" w:hAnsi="Times New Roman" w:cs="Times New Roman"/>
        </w:rPr>
        <w:t xml:space="preserve">Growers Conference. South Windsor, CT. 9 January </w:t>
      </w:r>
      <w:r w:rsidRPr="001D15D0">
        <w:rPr>
          <w:rFonts w:ascii="Times New Roman" w:hAnsi="Times New Roman" w:cs="Times New Roman"/>
          <w:spacing w:val="-20"/>
        </w:rPr>
        <w:t xml:space="preserve"> </w:t>
      </w:r>
      <w:r w:rsidRPr="001D15D0">
        <w:rPr>
          <w:rFonts w:ascii="Times New Roman" w:hAnsi="Times New Roman" w:cs="Times New Roman"/>
        </w:rPr>
        <w:t>2017</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JC Cabrera. Hands-on Monitoring Growing Media. Northeast Greenhouse</w:t>
      </w:r>
      <w:r w:rsidRPr="001D15D0">
        <w:rPr>
          <w:rFonts w:ascii="Times New Roman" w:hAnsi="Times New Roman" w:cs="Times New Roman"/>
          <w:spacing w:val="-35"/>
        </w:rPr>
        <w:t xml:space="preserve"> </w:t>
      </w:r>
      <w:r w:rsidRPr="001D15D0">
        <w:rPr>
          <w:rFonts w:ascii="Times New Roman" w:hAnsi="Times New Roman" w:cs="Times New Roman"/>
        </w:rPr>
        <w:t>Conference. Boxborough, MA. 10 November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lang w:val="es-ES_tradnl"/>
        </w:rPr>
        <w:t xml:space="preserve">Raudales RE. Diagnóstico: ¿Enfermedad, desorden abiótico o normal? </w:t>
      </w:r>
      <w:r w:rsidRPr="001D15D0">
        <w:rPr>
          <w:rFonts w:ascii="Times New Roman" w:hAnsi="Times New Roman" w:cs="Times New Roman"/>
        </w:rPr>
        <w:t xml:space="preserve">Northeast Greenhouse Conference. Boxborough, MA. 9 November </w:t>
      </w:r>
      <w:r w:rsidRPr="001D15D0">
        <w:rPr>
          <w:rFonts w:ascii="Times New Roman" w:hAnsi="Times New Roman" w:cs="Times New Roman"/>
          <w:spacing w:val="-21"/>
        </w:rPr>
        <w:t xml:space="preserve"> </w:t>
      </w:r>
      <w:r w:rsidRPr="001D15D0">
        <w:rPr>
          <w:rFonts w:ascii="Times New Roman" w:hAnsi="Times New Roman" w:cs="Times New Roman"/>
        </w:rPr>
        <w:t>2016</w:t>
      </w:r>
    </w:p>
    <w:p w:rsidR="00391276" w:rsidRPr="001D15D0" w:rsidRDefault="00391276" w:rsidP="004D2F7E">
      <w:pPr>
        <w:pStyle w:val="ListParagraph"/>
        <w:widowControl w:val="0"/>
        <w:numPr>
          <w:ilvl w:val="0"/>
          <w:numId w:val="10"/>
        </w:numPr>
        <w:autoSpaceDE w:val="0"/>
        <w:autoSpaceDN w:val="0"/>
        <w:adjustRightInd w:val="0"/>
        <w:contextualSpacing/>
        <w:rPr>
          <w:rFonts w:ascii="Times New Roman" w:hAnsi="Times New Roman"/>
        </w:rPr>
      </w:pPr>
      <w:r w:rsidRPr="001D15D0">
        <w:rPr>
          <w:rFonts w:ascii="Times New Roman" w:hAnsi="Times New Roman"/>
        </w:rPr>
        <w:t xml:space="preserve">Pundt, L, RE Raudales. </w:t>
      </w:r>
      <w:r w:rsidRPr="001D15D0">
        <w:rPr>
          <w:rFonts w:ascii="Times New Roman" w:hAnsi="Times New Roman"/>
          <w:iCs/>
        </w:rPr>
        <w:t>Greenhouse IPM poster.</w:t>
      </w:r>
      <w:r w:rsidRPr="001D15D0">
        <w:rPr>
          <w:rFonts w:ascii="Times New Roman" w:hAnsi="Times New Roman"/>
        </w:rPr>
        <w:t xml:space="preserve"> Northeast Greenhouse Conference. Boxborough, MA. 9 November 2016</w:t>
      </w:r>
    </w:p>
    <w:p w:rsidR="00391276" w:rsidRPr="001D15D0" w:rsidRDefault="00391276" w:rsidP="004D2F7E">
      <w:pPr>
        <w:pStyle w:val="TableParagraph"/>
        <w:numPr>
          <w:ilvl w:val="0"/>
          <w:numId w:val="10"/>
        </w:numPr>
        <w:tabs>
          <w:tab w:val="left" w:pos="418"/>
        </w:tabs>
        <w:spacing w:before="2"/>
        <w:rPr>
          <w:rFonts w:ascii="Times New Roman" w:hAnsi="Times New Roman" w:cs="Times New Roman"/>
        </w:rPr>
      </w:pPr>
      <w:r w:rsidRPr="001D15D0">
        <w:rPr>
          <w:rFonts w:ascii="Times New Roman" w:hAnsi="Times New Roman" w:cs="Times New Roman"/>
        </w:rPr>
        <w:t>Cabrera JC, RE Raudales. Hydroponic systems for New Farmers. Solid Ground Farmer</w:t>
      </w:r>
      <w:r w:rsidRPr="001D15D0">
        <w:rPr>
          <w:rFonts w:ascii="Times New Roman" w:hAnsi="Times New Roman" w:cs="Times New Roman"/>
          <w:spacing w:val="-35"/>
        </w:rPr>
        <w:t xml:space="preserve"> </w:t>
      </w:r>
      <w:r w:rsidRPr="001D15D0">
        <w:rPr>
          <w:rFonts w:ascii="Times New Roman" w:hAnsi="Times New Roman" w:cs="Times New Roman"/>
        </w:rPr>
        <w:t>Trainings. Stamford, CT. 26 October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lang w:val="es-ES_tradnl"/>
        </w:rPr>
        <w:t xml:space="preserve">Raudales RE, R Dickson, JC Cabrera. </w:t>
      </w:r>
      <w:r w:rsidRPr="001D15D0">
        <w:rPr>
          <w:rFonts w:ascii="Times New Roman" w:hAnsi="Times New Roman" w:cs="Times New Roman"/>
        </w:rPr>
        <w:t>Water and Media Testing Practical Applications in Greenhouse Nutrient Management. New Haven, CT. 27 September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Selecting fertilizers: Step by Step. Practical Applications in Greenhouse</w:t>
      </w:r>
      <w:r w:rsidRPr="001D15D0">
        <w:rPr>
          <w:rFonts w:ascii="Times New Roman" w:hAnsi="Times New Roman" w:cs="Times New Roman"/>
          <w:spacing w:val="-32"/>
        </w:rPr>
        <w:t xml:space="preserve"> </w:t>
      </w:r>
      <w:r w:rsidRPr="001D15D0">
        <w:rPr>
          <w:rFonts w:ascii="Times New Roman" w:hAnsi="Times New Roman" w:cs="Times New Roman"/>
        </w:rPr>
        <w:t>Nutrient Management. New Haven, CT. 27 September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Production and Problem Management: Unscripted. Plug and Cutting Conference– Carlsbad CA. 21 September 2016</w:t>
      </w:r>
    </w:p>
    <w:p w:rsidR="00391276" w:rsidRPr="001D15D0" w:rsidRDefault="00391276" w:rsidP="004D2F7E">
      <w:pPr>
        <w:pStyle w:val="TableParagraph"/>
        <w:numPr>
          <w:ilvl w:val="0"/>
          <w:numId w:val="10"/>
        </w:numPr>
        <w:tabs>
          <w:tab w:val="left" w:pos="418"/>
        </w:tabs>
        <w:spacing w:before="1"/>
        <w:rPr>
          <w:rFonts w:ascii="Times New Roman" w:hAnsi="Times New Roman" w:cs="Times New Roman"/>
        </w:rPr>
      </w:pPr>
      <w:r w:rsidRPr="001D15D0">
        <w:rPr>
          <w:rFonts w:ascii="Times New Roman" w:hAnsi="Times New Roman" w:cs="Times New Roman"/>
          <w:lang w:val="es-ES_tradnl"/>
        </w:rPr>
        <w:t xml:space="preserve">Raudales RE. Enfermedades: Identificación y Control. </w:t>
      </w:r>
      <w:r w:rsidRPr="001D15D0">
        <w:rPr>
          <w:rFonts w:ascii="Times New Roman" w:hAnsi="Times New Roman" w:cs="Times New Roman"/>
        </w:rPr>
        <w:t xml:space="preserve">Plug and Cutting Conference– Carlsbad CA. 21 September </w:t>
      </w:r>
      <w:r w:rsidRPr="001D15D0">
        <w:rPr>
          <w:rFonts w:ascii="Times New Roman" w:hAnsi="Times New Roman" w:cs="Times New Roman"/>
          <w:spacing w:val="-9"/>
        </w:rPr>
        <w:t xml:space="preserve"> </w:t>
      </w:r>
      <w:r w:rsidRPr="001D15D0">
        <w:rPr>
          <w:rFonts w:ascii="Times New Roman" w:hAnsi="Times New Roman" w:cs="Times New Roman"/>
        </w:rPr>
        <w:t>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lang w:val="es-ES_tradnl"/>
        </w:rPr>
        <w:t xml:space="preserve">Raudales RE. Control de Crecimiento en Plántulas. </w:t>
      </w:r>
      <w:r w:rsidRPr="001D15D0">
        <w:rPr>
          <w:rFonts w:ascii="Times New Roman" w:hAnsi="Times New Roman" w:cs="Times New Roman"/>
        </w:rPr>
        <w:t>Plug and Cutting Conference– Carlsbad</w:t>
      </w:r>
      <w:r w:rsidRPr="001D15D0">
        <w:rPr>
          <w:rFonts w:ascii="Times New Roman" w:hAnsi="Times New Roman" w:cs="Times New Roman"/>
          <w:spacing w:val="-31"/>
        </w:rPr>
        <w:t xml:space="preserve"> </w:t>
      </w:r>
      <w:r w:rsidRPr="001D15D0">
        <w:rPr>
          <w:rFonts w:ascii="Times New Roman" w:hAnsi="Times New Roman" w:cs="Times New Roman"/>
        </w:rPr>
        <w:t>CA. 20 September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lang w:val="es-ES_tradnl"/>
        </w:rPr>
        <w:t xml:space="preserve">Raudales RE. Calidad de Agua para Plántulas. </w:t>
      </w:r>
      <w:r w:rsidRPr="001D15D0">
        <w:rPr>
          <w:rFonts w:ascii="Times New Roman" w:hAnsi="Times New Roman" w:cs="Times New Roman"/>
        </w:rPr>
        <w:t>Plug and Cutting Conference– Carlsbad CA.</w:t>
      </w:r>
      <w:r w:rsidRPr="001D15D0">
        <w:rPr>
          <w:rFonts w:ascii="Times New Roman" w:hAnsi="Times New Roman" w:cs="Times New Roman"/>
          <w:spacing w:val="-39"/>
        </w:rPr>
        <w:t xml:space="preserve"> 20  </w:t>
      </w:r>
      <w:r w:rsidRPr="001D15D0">
        <w:rPr>
          <w:rFonts w:ascii="Times New Roman" w:hAnsi="Times New Roman" w:cs="Times New Roman"/>
        </w:rPr>
        <w:t>September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lastRenderedPageBreak/>
        <w:t xml:space="preserve">Raudales RE. </w:t>
      </w:r>
      <w:r w:rsidRPr="001D15D0">
        <w:rPr>
          <w:rFonts w:ascii="Times New Roman" w:hAnsi="Times New Roman" w:cs="Times New Roman"/>
          <w:i/>
        </w:rPr>
        <w:t xml:space="preserve">Nutrient management for hydroponics. </w:t>
      </w:r>
      <w:r w:rsidRPr="001D15D0">
        <w:rPr>
          <w:rFonts w:ascii="Times New Roman" w:hAnsi="Times New Roman" w:cs="Times New Roman"/>
        </w:rPr>
        <w:t>Greenhouse Production Short Course- Bordertown, NJ. 7 March 2016</w:t>
      </w:r>
    </w:p>
    <w:p w:rsidR="00391276" w:rsidRPr="001D15D0" w:rsidRDefault="00391276" w:rsidP="004D2F7E">
      <w:pPr>
        <w:pStyle w:val="TableParagraph"/>
        <w:numPr>
          <w:ilvl w:val="0"/>
          <w:numId w:val="10"/>
        </w:numPr>
        <w:tabs>
          <w:tab w:val="left" w:pos="418"/>
        </w:tabs>
        <w:spacing w:before="2"/>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PGRs </w:t>
      </w:r>
      <w:r w:rsidRPr="001D15D0">
        <w:rPr>
          <w:rFonts w:ascii="Times New Roman" w:hAnsi="Times New Roman" w:cs="Times New Roman"/>
          <w:i/>
          <w:spacing w:val="2"/>
        </w:rPr>
        <w:t xml:space="preserve">from </w:t>
      </w:r>
      <w:r w:rsidRPr="001D15D0">
        <w:rPr>
          <w:rFonts w:ascii="Times New Roman" w:hAnsi="Times New Roman" w:cs="Times New Roman"/>
          <w:i/>
        </w:rPr>
        <w:t xml:space="preserve">start to finish. </w:t>
      </w:r>
      <w:r w:rsidRPr="001D15D0">
        <w:rPr>
          <w:rFonts w:ascii="Times New Roman" w:hAnsi="Times New Roman" w:cs="Times New Roman"/>
        </w:rPr>
        <w:t>Bedding Plant Meeting–Vernon, CT. 25 February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w:t>
      </w:r>
      <w:r w:rsidRPr="001D15D0">
        <w:rPr>
          <w:rFonts w:ascii="Times New Roman" w:hAnsi="Times New Roman" w:cs="Times New Roman"/>
          <w:spacing w:val="-45"/>
        </w:rPr>
        <w:t xml:space="preserve"> </w:t>
      </w:r>
      <w:r w:rsidRPr="001D15D0">
        <w:rPr>
          <w:rFonts w:ascii="Times New Roman" w:hAnsi="Times New Roman" w:cs="Times New Roman"/>
        </w:rPr>
        <w:t xml:space="preserve">RE. </w:t>
      </w:r>
      <w:r w:rsidRPr="001D15D0">
        <w:rPr>
          <w:rFonts w:ascii="Times New Roman" w:hAnsi="Times New Roman" w:cs="Times New Roman"/>
          <w:i/>
        </w:rPr>
        <w:t xml:space="preserve">PGRs </w:t>
      </w:r>
      <w:r w:rsidRPr="001D15D0">
        <w:rPr>
          <w:rFonts w:ascii="Times New Roman" w:hAnsi="Times New Roman" w:cs="Times New Roman"/>
          <w:i/>
          <w:spacing w:val="2"/>
        </w:rPr>
        <w:t xml:space="preserve">from </w:t>
      </w:r>
      <w:r w:rsidRPr="001D15D0">
        <w:rPr>
          <w:rFonts w:ascii="Times New Roman" w:hAnsi="Times New Roman" w:cs="Times New Roman"/>
          <w:i/>
        </w:rPr>
        <w:t>start to finish</w:t>
      </w:r>
      <w:r w:rsidRPr="001D15D0">
        <w:rPr>
          <w:rFonts w:ascii="Times New Roman" w:hAnsi="Times New Roman" w:cs="Times New Roman"/>
        </w:rPr>
        <w:t>. Bedding Plant Meeting–Torrington, CT. 23 February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Water and growing media: In-house testing. </w:t>
      </w:r>
      <w:r w:rsidRPr="001D15D0">
        <w:rPr>
          <w:rFonts w:ascii="Times New Roman" w:hAnsi="Times New Roman" w:cs="Times New Roman"/>
        </w:rPr>
        <w:t>Hands-on Plant Nutrition Workshop: In-house testing of water and growing media– New Haven, CT. 11 February 2016</w:t>
      </w:r>
    </w:p>
    <w:p w:rsidR="00391276" w:rsidRPr="001D15D0" w:rsidRDefault="00391276" w:rsidP="004D2F7E">
      <w:pPr>
        <w:pStyle w:val="TableParagraph"/>
        <w:numPr>
          <w:ilvl w:val="0"/>
          <w:numId w:val="10"/>
        </w:numPr>
        <w:tabs>
          <w:tab w:val="left" w:pos="418"/>
        </w:tabs>
        <w:spacing w:before="53"/>
        <w:rPr>
          <w:rFonts w:ascii="Times New Roman" w:hAnsi="Times New Roman" w:cs="Times New Roman"/>
        </w:rPr>
      </w:pPr>
      <w:r w:rsidRPr="001D15D0">
        <w:rPr>
          <w:rFonts w:ascii="Times New Roman" w:hAnsi="Times New Roman" w:cs="Times New Roman"/>
        </w:rPr>
        <w:t xml:space="preserve">McGehee C, RE Raudales. </w:t>
      </w:r>
      <w:r w:rsidRPr="001D15D0">
        <w:rPr>
          <w:rFonts w:ascii="Times New Roman" w:hAnsi="Times New Roman" w:cs="Times New Roman"/>
          <w:i/>
        </w:rPr>
        <w:t xml:space="preserve">Diagnosis of nutrient disorders </w:t>
      </w:r>
      <w:r w:rsidRPr="001D15D0">
        <w:rPr>
          <w:rFonts w:ascii="Times New Roman" w:hAnsi="Times New Roman" w:cs="Times New Roman"/>
        </w:rPr>
        <w:t>Hands-on Plant Nutrition Workshop: In-house testing of water and growing media –New Haven, CT. 11 February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Cabrera JC, RE Raudales. </w:t>
      </w:r>
      <w:r w:rsidRPr="001D15D0">
        <w:rPr>
          <w:rFonts w:ascii="Times New Roman" w:hAnsi="Times New Roman" w:cs="Times New Roman"/>
          <w:i/>
        </w:rPr>
        <w:t>Monitoring water and growing media</w:t>
      </w:r>
      <w:r w:rsidRPr="001D15D0">
        <w:rPr>
          <w:rFonts w:ascii="Times New Roman" w:hAnsi="Times New Roman" w:cs="Times New Roman"/>
        </w:rPr>
        <w:t>. Hands-on Plant Nutrition Workshop: In- house testing of water and growing media – New Haven, CT. 11 February 2016</w:t>
      </w:r>
    </w:p>
    <w:p w:rsidR="00391276" w:rsidRPr="001D15D0" w:rsidRDefault="00391276" w:rsidP="004D2F7E">
      <w:pPr>
        <w:pStyle w:val="TableParagraph"/>
        <w:numPr>
          <w:ilvl w:val="0"/>
          <w:numId w:val="10"/>
        </w:numPr>
        <w:tabs>
          <w:tab w:val="left" w:pos="418"/>
        </w:tabs>
        <w:spacing w:before="2"/>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Monitoring water quality for irrigation </w:t>
      </w:r>
      <w:r w:rsidRPr="001D15D0">
        <w:rPr>
          <w:rFonts w:ascii="Times New Roman" w:hAnsi="Times New Roman" w:cs="Times New Roman"/>
        </w:rPr>
        <w:t xml:space="preserve">Long Island Greenhouse &amp; Floriculture Conference – Long Island, NY. 19 January </w:t>
      </w:r>
      <w:r w:rsidRPr="001D15D0">
        <w:rPr>
          <w:rFonts w:ascii="Times New Roman" w:hAnsi="Times New Roman" w:cs="Times New Roman"/>
          <w:spacing w:val="-13"/>
        </w:rPr>
        <w:t xml:space="preserve"> </w:t>
      </w:r>
      <w:r w:rsidRPr="001D15D0">
        <w:rPr>
          <w:rFonts w:ascii="Times New Roman" w:hAnsi="Times New Roman" w:cs="Times New Roman"/>
        </w:rPr>
        <w:t>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proofErr w:type="spellStart"/>
      <w:r w:rsidRPr="001D15D0">
        <w:rPr>
          <w:rFonts w:ascii="Times New Roman" w:hAnsi="Times New Roman" w:cs="Times New Roman"/>
          <w:i/>
        </w:rPr>
        <w:t>Enfermedades</w:t>
      </w:r>
      <w:proofErr w:type="spellEnd"/>
      <w:r w:rsidRPr="001D15D0">
        <w:rPr>
          <w:rFonts w:ascii="Times New Roman" w:hAnsi="Times New Roman" w:cs="Times New Roman"/>
          <w:i/>
        </w:rPr>
        <w:t xml:space="preserve"> de </w:t>
      </w:r>
      <w:proofErr w:type="spellStart"/>
      <w:r w:rsidRPr="001D15D0">
        <w:rPr>
          <w:rFonts w:ascii="Times New Roman" w:hAnsi="Times New Roman" w:cs="Times New Roman"/>
          <w:i/>
        </w:rPr>
        <w:t>plantas</w:t>
      </w:r>
      <w:proofErr w:type="spellEnd"/>
      <w:r w:rsidRPr="001D15D0">
        <w:rPr>
          <w:rFonts w:ascii="Times New Roman" w:hAnsi="Times New Roman" w:cs="Times New Roman"/>
          <w:i/>
        </w:rPr>
        <w:t xml:space="preserve"> </w:t>
      </w:r>
      <w:proofErr w:type="spellStart"/>
      <w:r w:rsidRPr="001D15D0">
        <w:rPr>
          <w:rFonts w:ascii="Times New Roman" w:hAnsi="Times New Roman" w:cs="Times New Roman"/>
          <w:i/>
        </w:rPr>
        <w:t>en</w:t>
      </w:r>
      <w:proofErr w:type="spellEnd"/>
      <w:r w:rsidRPr="001D15D0">
        <w:rPr>
          <w:rFonts w:ascii="Times New Roman" w:hAnsi="Times New Roman" w:cs="Times New Roman"/>
          <w:i/>
        </w:rPr>
        <w:t xml:space="preserve"> </w:t>
      </w:r>
      <w:proofErr w:type="spellStart"/>
      <w:r w:rsidRPr="001D15D0">
        <w:rPr>
          <w:rFonts w:ascii="Times New Roman" w:hAnsi="Times New Roman" w:cs="Times New Roman"/>
          <w:i/>
        </w:rPr>
        <w:t>viveros</w:t>
      </w:r>
      <w:proofErr w:type="spellEnd"/>
      <w:r w:rsidRPr="001D15D0">
        <w:rPr>
          <w:rFonts w:ascii="Times New Roman" w:hAnsi="Times New Roman" w:cs="Times New Roman"/>
          <w:i/>
        </w:rPr>
        <w:t xml:space="preserve"> </w:t>
      </w:r>
      <w:proofErr w:type="spellStart"/>
      <w:r w:rsidRPr="001D15D0">
        <w:rPr>
          <w:rFonts w:ascii="Times New Roman" w:hAnsi="Times New Roman" w:cs="Times New Roman"/>
          <w:i/>
        </w:rPr>
        <w:t>ornamentales</w:t>
      </w:r>
      <w:proofErr w:type="spellEnd"/>
      <w:r w:rsidRPr="001D15D0">
        <w:rPr>
          <w:rFonts w:ascii="Times New Roman" w:hAnsi="Times New Roman" w:cs="Times New Roman"/>
          <w:i/>
        </w:rPr>
        <w:t xml:space="preserve"> </w:t>
      </w:r>
      <w:r w:rsidRPr="001D15D0">
        <w:rPr>
          <w:rFonts w:ascii="Times New Roman" w:hAnsi="Times New Roman" w:cs="Times New Roman"/>
        </w:rPr>
        <w:t>Connecticut Nursery and</w:t>
      </w:r>
      <w:r w:rsidRPr="001D15D0">
        <w:rPr>
          <w:rFonts w:ascii="Times New Roman" w:hAnsi="Times New Roman" w:cs="Times New Roman"/>
          <w:spacing w:val="-31"/>
        </w:rPr>
        <w:t xml:space="preserve"> </w:t>
      </w:r>
      <w:r w:rsidRPr="001D15D0">
        <w:rPr>
          <w:rFonts w:ascii="Times New Roman" w:hAnsi="Times New Roman" w:cs="Times New Roman"/>
        </w:rPr>
        <w:t>Landscape Association Winter Meeting. Plantsville, CT. 15 January</w:t>
      </w:r>
      <w:r w:rsidRPr="001D15D0">
        <w:rPr>
          <w:rFonts w:ascii="Times New Roman" w:hAnsi="Times New Roman" w:cs="Times New Roman"/>
          <w:spacing w:val="-19"/>
        </w:rPr>
        <w:t xml:space="preserve"> </w:t>
      </w:r>
      <w:r w:rsidRPr="001D15D0">
        <w:rPr>
          <w:rFonts w:ascii="Times New Roman" w:hAnsi="Times New Roman" w:cs="Times New Roman"/>
        </w:rPr>
        <w:t>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Developing a nutrient program for greenhouse crops </w:t>
      </w:r>
      <w:r w:rsidRPr="001D15D0">
        <w:rPr>
          <w:rFonts w:ascii="Times New Roman" w:hAnsi="Times New Roman" w:cs="Times New Roman"/>
        </w:rPr>
        <w:t>Maine State Florist’s and Growers’ Association Annual Meeting –Augusta, ME. 13 January 2016</w:t>
      </w:r>
    </w:p>
    <w:p w:rsidR="00391276" w:rsidRPr="001D15D0" w:rsidRDefault="00391276" w:rsidP="004D2F7E">
      <w:pPr>
        <w:pStyle w:val="TableParagraph"/>
        <w:numPr>
          <w:ilvl w:val="0"/>
          <w:numId w:val="10"/>
        </w:numPr>
        <w:tabs>
          <w:tab w:val="left" w:pos="418"/>
        </w:tabs>
        <w:spacing w:before="2"/>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Maintaining high quality plants at the garden center. </w:t>
      </w:r>
      <w:r w:rsidRPr="001D15D0">
        <w:rPr>
          <w:rFonts w:ascii="Times New Roman" w:hAnsi="Times New Roman" w:cs="Times New Roman"/>
        </w:rPr>
        <w:t xml:space="preserve">Maine State Florist’s and Growers’ Association Annual Meeting –Augusta, ME. 13 January </w:t>
      </w:r>
      <w:r w:rsidRPr="001D15D0">
        <w:rPr>
          <w:rFonts w:ascii="Times New Roman" w:hAnsi="Times New Roman" w:cs="Times New Roman"/>
          <w:spacing w:val="-25"/>
        </w:rPr>
        <w:t xml:space="preserve"> </w:t>
      </w:r>
      <w:r w:rsidRPr="001D15D0">
        <w:rPr>
          <w:rFonts w:ascii="Times New Roman" w:hAnsi="Times New Roman" w:cs="Times New Roman"/>
        </w:rPr>
        <w:t>2016</w:t>
      </w:r>
    </w:p>
    <w:p w:rsidR="00391276" w:rsidRPr="001D15D0" w:rsidRDefault="00391276" w:rsidP="004D2F7E">
      <w:pPr>
        <w:pStyle w:val="TableParagraph"/>
        <w:numPr>
          <w:ilvl w:val="0"/>
          <w:numId w:val="10"/>
        </w:numPr>
        <w:tabs>
          <w:tab w:val="left" w:pos="418"/>
        </w:tabs>
        <w:rPr>
          <w:rFonts w:ascii="Times New Roman" w:hAnsi="Times New Roman" w:cs="Times New Roman"/>
          <w:lang w:val="es-ES"/>
        </w:rPr>
      </w:pPr>
      <w:r w:rsidRPr="001D15D0">
        <w:rPr>
          <w:rFonts w:ascii="Times New Roman" w:hAnsi="Times New Roman" w:cs="Times New Roman"/>
          <w:lang w:val="es-ES_tradnl"/>
        </w:rPr>
        <w:t xml:space="preserve">Raudales RE. </w:t>
      </w:r>
      <w:r w:rsidRPr="001D15D0">
        <w:rPr>
          <w:rFonts w:ascii="Times New Roman" w:hAnsi="Times New Roman" w:cs="Times New Roman"/>
          <w:i/>
          <w:lang w:val="es-ES_tradnl"/>
        </w:rPr>
        <w:t>Calidad de agua para irrigación: Conceptos y casos</w:t>
      </w:r>
      <w:r w:rsidRPr="001D15D0">
        <w:rPr>
          <w:rFonts w:ascii="Times New Roman" w:hAnsi="Times New Roman" w:cs="Times New Roman"/>
          <w:lang w:val="es-ES_tradnl"/>
        </w:rPr>
        <w:t xml:space="preserve">. </w:t>
      </w:r>
      <w:r w:rsidRPr="001D15D0">
        <w:rPr>
          <w:rFonts w:ascii="Times New Roman" w:hAnsi="Times New Roman" w:cs="Times New Roman"/>
          <w:lang w:val="es-ES"/>
        </w:rPr>
        <w:t xml:space="preserve">Simposio de Floricultura– Quito, EC. 23-27 </w:t>
      </w:r>
      <w:proofErr w:type="spellStart"/>
      <w:r w:rsidRPr="001D15D0">
        <w:rPr>
          <w:rFonts w:ascii="Times New Roman" w:hAnsi="Times New Roman" w:cs="Times New Roman"/>
          <w:lang w:val="es-ES"/>
        </w:rPr>
        <w:t>November</w:t>
      </w:r>
      <w:proofErr w:type="spellEnd"/>
      <w:r w:rsidRPr="001D15D0">
        <w:rPr>
          <w:rFonts w:ascii="Times New Roman" w:hAnsi="Times New Roman" w:cs="Times New Roman"/>
          <w:lang w:val="es-ES"/>
        </w:rPr>
        <w:t xml:space="preserve"> 2015</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JC Cabrera. </w:t>
      </w:r>
      <w:r w:rsidRPr="001D15D0">
        <w:rPr>
          <w:rFonts w:ascii="Times New Roman" w:hAnsi="Times New Roman" w:cs="Times New Roman"/>
          <w:i/>
        </w:rPr>
        <w:t xml:space="preserve">Building a hydroponic system. </w:t>
      </w:r>
      <w:r w:rsidRPr="001D15D0">
        <w:rPr>
          <w:rFonts w:ascii="Times New Roman" w:hAnsi="Times New Roman" w:cs="Times New Roman"/>
        </w:rPr>
        <w:t>UConn 4-H Adventures in STEM conference– Storrs, CT. 7 November 2016</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Maintaining high quality plants in retails settings. </w:t>
      </w:r>
      <w:r w:rsidRPr="001D15D0">
        <w:rPr>
          <w:rFonts w:ascii="Times New Roman" w:hAnsi="Times New Roman" w:cs="Times New Roman"/>
        </w:rPr>
        <w:t>Smart Marketing= More Customers.</w:t>
      </w:r>
      <w:r w:rsidRPr="001D15D0">
        <w:rPr>
          <w:rFonts w:ascii="Times New Roman" w:hAnsi="Times New Roman" w:cs="Times New Roman"/>
          <w:spacing w:val="-31"/>
        </w:rPr>
        <w:t xml:space="preserve"> </w:t>
      </w:r>
      <w:r w:rsidRPr="001D15D0">
        <w:rPr>
          <w:rFonts w:ascii="Times New Roman" w:hAnsi="Times New Roman" w:cs="Times New Roman"/>
        </w:rPr>
        <w:t>New Haven, CT. 3 November 2016</w:t>
      </w:r>
    </w:p>
    <w:p w:rsidR="00391276" w:rsidRPr="001D15D0" w:rsidRDefault="00391276" w:rsidP="004D2F7E">
      <w:pPr>
        <w:pStyle w:val="TableParagraph"/>
        <w:numPr>
          <w:ilvl w:val="0"/>
          <w:numId w:val="10"/>
        </w:numPr>
        <w:tabs>
          <w:tab w:val="left" w:pos="418"/>
        </w:tabs>
        <w:spacing w:before="3"/>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Water conservation options and resources. </w:t>
      </w:r>
      <w:r w:rsidRPr="001D15D0">
        <w:rPr>
          <w:rFonts w:ascii="Times New Roman" w:hAnsi="Times New Roman" w:cs="Times New Roman"/>
        </w:rPr>
        <w:t>Twilight Workshop: Climate Change Adaptation Strategies for CT. Windsor, CT. 29 September 2015</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Water conservation options and resources. </w:t>
      </w:r>
      <w:r w:rsidRPr="001D15D0">
        <w:rPr>
          <w:rFonts w:ascii="Times New Roman" w:hAnsi="Times New Roman" w:cs="Times New Roman"/>
        </w:rPr>
        <w:t>Exploring Climate Change Adaptation Strategies for CT Agriculture –Woodbridge, CT. 23 September 2015</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Waterborne pathogens: Problems and management. </w:t>
      </w:r>
      <w:r w:rsidRPr="001D15D0">
        <w:rPr>
          <w:rFonts w:ascii="Times New Roman" w:hAnsi="Times New Roman" w:cs="Times New Roman"/>
        </w:rPr>
        <w:t xml:space="preserve">It’s all about Water and Increasing Your Bottom Line Workshop. Michigan State University. Grand Rapids, MI. 28 July </w:t>
      </w:r>
      <w:r w:rsidRPr="001D15D0">
        <w:rPr>
          <w:rFonts w:ascii="Times New Roman" w:hAnsi="Times New Roman" w:cs="Times New Roman"/>
          <w:spacing w:val="-40"/>
        </w:rPr>
        <w:t xml:space="preserve"> </w:t>
      </w:r>
      <w:r w:rsidRPr="001D15D0">
        <w:rPr>
          <w:rFonts w:ascii="Times New Roman" w:hAnsi="Times New Roman" w:cs="Times New Roman"/>
        </w:rPr>
        <w:t>2015</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Being an Extension Specialist</w:t>
      </w:r>
      <w:r w:rsidRPr="001D15D0">
        <w:rPr>
          <w:rFonts w:ascii="Times New Roman" w:hAnsi="Times New Roman" w:cs="Times New Roman"/>
        </w:rPr>
        <w:t>. The Fitting Room- The place to find a future that fits.”</w:t>
      </w:r>
      <w:r w:rsidRPr="001D15D0">
        <w:rPr>
          <w:rFonts w:ascii="Times New Roman" w:hAnsi="Times New Roman" w:cs="Times New Roman"/>
          <w:spacing w:val="-38"/>
        </w:rPr>
        <w:t xml:space="preserve"> </w:t>
      </w:r>
      <w:r w:rsidRPr="001D15D0">
        <w:rPr>
          <w:rFonts w:ascii="Times New Roman" w:hAnsi="Times New Roman" w:cs="Times New Roman"/>
        </w:rPr>
        <w:t>26 June 2015 (recorded), Storrs,</w:t>
      </w:r>
      <w:r w:rsidRPr="001D15D0">
        <w:rPr>
          <w:rFonts w:ascii="Times New Roman" w:hAnsi="Times New Roman" w:cs="Times New Roman"/>
          <w:spacing w:val="-18"/>
        </w:rPr>
        <w:t xml:space="preserve"> </w:t>
      </w:r>
      <w:r w:rsidRPr="001D15D0">
        <w:rPr>
          <w:rFonts w:ascii="Times New Roman" w:hAnsi="Times New Roman" w:cs="Times New Roman"/>
        </w:rPr>
        <w:t>CT.</w:t>
      </w:r>
    </w:p>
    <w:p w:rsidR="00391276" w:rsidRPr="001D15D0" w:rsidRDefault="00391276" w:rsidP="004D2F7E">
      <w:pPr>
        <w:pStyle w:val="TableParagraph"/>
        <w:numPr>
          <w:ilvl w:val="0"/>
          <w:numId w:val="10"/>
        </w:numPr>
        <w:tabs>
          <w:tab w:val="left" w:pos="418"/>
        </w:tabs>
        <w:spacing w:before="2"/>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Maintaining root health in hydroponic systems</w:t>
      </w:r>
      <w:r w:rsidRPr="001D15D0">
        <w:rPr>
          <w:rFonts w:ascii="Times New Roman" w:hAnsi="Times New Roman" w:cs="Times New Roman"/>
        </w:rPr>
        <w:t>. Growing Vegetables in the</w:t>
      </w:r>
      <w:r w:rsidRPr="001D15D0">
        <w:rPr>
          <w:rFonts w:ascii="Times New Roman" w:hAnsi="Times New Roman" w:cs="Times New Roman"/>
          <w:spacing w:val="-39"/>
        </w:rPr>
        <w:t xml:space="preserve"> </w:t>
      </w:r>
      <w:r w:rsidRPr="001D15D0">
        <w:rPr>
          <w:rFonts w:ascii="Times New Roman" w:hAnsi="Times New Roman" w:cs="Times New Roman"/>
        </w:rPr>
        <w:t>Greenhouse Workshop. Connecticut Greenhouse Growers Association. New Haven, CT. 23 June 2015.</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Raudales RE. "Women in Plant Science: Rosa &amp; Friends". Women in Science Series. Naugatuck</w:t>
      </w:r>
      <w:r w:rsidRPr="001D15D0">
        <w:rPr>
          <w:rFonts w:ascii="Times New Roman" w:hAnsi="Times New Roman" w:cs="Times New Roman"/>
          <w:spacing w:val="-44"/>
        </w:rPr>
        <w:t xml:space="preserve"> </w:t>
      </w:r>
      <w:r w:rsidRPr="001D15D0">
        <w:rPr>
          <w:rFonts w:ascii="Times New Roman" w:hAnsi="Times New Roman" w:cs="Times New Roman"/>
        </w:rPr>
        <w:t xml:space="preserve">Valley Community College. Waterbury, CT. 7 April </w:t>
      </w:r>
      <w:r w:rsidRPr="001D15D0">
        <w:rPr>
          <w:rFonts w:ascii="Times New Roman" w:hAnsi="Times New Roman" w:cs="Times New Roman"/>
          <w:spacing w:val="-18"/>
        </w:rPr>
        <w:t xml:space="preserve"> </w:t>
      </w:r>
      <w:r w:rsidRPr="001D15D0">
        <w:rPr>
          <w:rFonts w:ascii="Times New Roman" w:hAnsi="Times New Roman" w:cs="Times New Roman"/>
        </w:rPr>
        <w:t>2015</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Fertilizing container grown crops with water-soluble fertilizers</w:t>
      </w:r>
      <w:r w:rsidRPr="001D15D0">
        <w:rPr>
          <w:rFonts w:ascii="Times New Roman" w:hAnsi="Times New Roman" w:cs="Times New Roman"/>
        </w:rPr>
        <w:t>. Plant Nutrition and</w:t>
      </w:r>
      <w:r w:rsidRPr="001D15D0">
        <w:rPr>
          <w:rFonts w:ascii="Times New Roman" w:hAnsi="Times New Roman" w:cs="Times New Roman"/>
          <w:spacing w:val="-28"/>
        </w:rPr>
        <w:t xml:space="preserve"> </w:t>
      </w:r>
      <w:r w:rsidRPr="001D15D0">
        <w:rPr>
          <w:rFonts w:ascii="Times New Roman" w:hAnsi="Times New Roman" w:cs="Times New Roman"/>
        </w:rPr>
        <w:t>Organic Certification. University of Massachusetts and the Massachusetts Flower Growers’ Association. Stow, MA. 26 February</w:t>
      </w:r>
      <w:r w:rsidRPr="001D15D0">
        <w:rPr>
          <w:rFonts w:ascii="Times New Roman" w:hAnsi="Times New Roman" w:cs="Times New Roman"/>
          <w:spacing w:val="-10"/>
        </w:rPr>
        <w:t xml:space="preserve"> </w:t>
      </w:r>
      <w:r w:rsidRPr="001D15D0">
        <w:rPr>
          <w:rFonts w:ascii="Times New Roman" w:hAnsi="Times New Roman" w:cs="Times New Roman"/>
        </w:rPr>
        <w:t>2015</w:t>
      </w:r>
    </w:p>
    <w:p w:rsidR="00391276" w:rsidRPr="001D15D0" w:rsidRDefault="00391276" w:rsidP="004D2F7E">
      <w:pPr>
        <w:pStyle w:val="TableParagraph"/>
        <w:numPr>
          <w:ilvl w:val="0"/>
          <w:numId w:val="10"/>
        </w:numPr>
        <w:tabs>
          <w:tab w:val="left" w:pos="418"/>
        </w:tabs>
        <w:spacing w:before="2"/>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Monitoring Water Quality in the Greenhouse </w:t>
      </w:r>
      <w:r w:rsidRPr="001D15D0">
        <w:rPr>
          <w:rFonts w:ascii="Times New Roman" w:hAnsi="Times New Roman" w:cs="Times New Roman"/>
        </w:rPr>
        <w:t xml:space="preserve">and </w:t>
      </w:r>
      <w:r w:rsidRPr="001D15D0">
        <w:rPr>
          <w:rFonts w:ascii="Times New Roman" w:hAnsi="Times New Roman" w:cs="Times New Roman"/>
          <w:i/>
        </w:rPr>
        <w:t>Feeding Bedding Plants in the</w:t>
      </w:r>
      <w:r w:rsidRPr="001D15D0">
        <w:rPr>
          <w:rFonts w:ascii="Times New Roman" w:hAnsi="Times New Roman" w:cs="Times New Roman"/>
          <w:i/>
          <w:spacing w:val="-35"/>
        </w:rPr>
        <w:t xml:space="preserve"> </w:t>
      </w:r>
      <w:r w:rsidRPr="001D15D0">
        <w:rPr>
          <w:rFonts w:ascii="Times New Roman" w:hAnsi="Times New Roman" w:cs="Times New Roman"/>
          <w:i/>
        </w:rPr>
        <w:t>Greenhouse</w:t>
      </w:r>
      <w:r w:rsidRPr="001D15D0">
        <w:rPr>
          <w:rFonts w:ascii="Times New Roman" w:hAnsi="Times New Roman" w:cs="Times New Roman"/>
        </w:rPr>
        <w:t>. Bedding Plant Meeting. State. University of Connecticut Greenhouse IPM Program. 3 February 2015</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 xml:space="preserve">Monitoring Water Quality in the Greenhouse </w:t>
      </w:r>
      <w:r w:rsidRPr="001D15D0">
        <w:rPr>
          <w:rFonts w:ascii="Times New Roman" w:hAnsi="Times New Roman" w:cs="Times New Roman"/>
        </w:rPr>
        <w:t xml:space="preserve">and </w:t>
      </w:r>
      <w:r w:rsidRPr="001D15D0">
        <w:rPr>
          <w:rFonts w:ascii="Times New Roman" w:hAnsi="Times New Roman" w:cs="Times New Roman"/>
          <w:i/>
        </w:rPr>
        <w:t>Feeding Bedding Plants in the Greenhouse</w:t>
      </w:r>
      <w:r w:rsidRPr="001D15D0">
        <w:rPr>
          <w:rFonts w:ascii="Times New Roman" w:hAnsi="Times New Roman" w:cs="Times New Roman"/>
        </w:rPr>
        <w:t>. Bedding Plant Meeting. State. University of Connecticut Greenhouse IPM Program. 5 February 2015</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proofErr w:type="spellStart"/>
      <w:r w:rsidRPr="001D15D0">
        <w:rPr>
          <w:rFonts w:ascii="Times New Roman" w:hAnsi="Times New Roman" w:cs="Times New Roman"/>
          <w:i/>
        </w:rPr>
        <w:t>Alimentando</w:t>
      </w:r>
      <w:proofErr w:type="spellEnd"/>
      <w:r w:rsidRPr="001D15D0">
        <w:rPr>
          <w:rFonts w:ascii="Times New Roman" w:hAnsi="Times New Roman" w:cs="Times New Roman"/>
          <w:i/>
        </w:rPr>
        <w:t xml:space="preserve"> a las </w:t>
      </w:r>
      <w:proofErr w:type="spellStart"/>
      <w:r w:rsidRPr="001D15D0">
        <w:rPr>
          <w:rFonts w:ascii="Times New Roman" w:hAnsi="Times New Roman" w:cs="Times New Roman"/>
          <w:i/>
        </w:rPr>
        <w:t>plantas</w:t>
      </w:r>
      <w:proofErr w:type="spellEnd"/>
      <w:r w:rsidRPr="001D15D0">
        <w:rPr>
          <w:rFonts w:ascii="Times New Roman" w:hAnsi="Times New Roman" w:cs="Times New Roman"/>
          <w:i/>
        </w:rPr>
        <w:t xml:space="preserve">: </w:t>
      </w:r>
      <w:proofErr w:type="spellStart"/>
      <w:r w:rsidRPr="001D15D0">
        <w:rPr>
          <w:rFonts w:ascii="Times New Roman" w:hAnsi="Times New Roman" w:cs="Times New Roman"/>
          <w:i/>
        </w:rPr>
        <w:t>agua</w:t>
      </w:r>
      <w:proofErr w:type="spellEnd"/>
      <w:r w:rsidRPr="001D15D0">
        <w:rPr>
          <w:rFonts w:ascii="Times New Roman" w:hAnsi="Times New Roman" w:cs="Times New Roman"/>
          <w:i/>
        </w:rPr>
        <w:t xml:space="preserve"> y </w:t>
      </w:r>
      <w:proofErr w:type="spellStart"/>
      <w:r w:rsidRPr="001D15D0">
        <w:rPr>
          <w:rFonts w:ascii="Times New Roman" w:hAnsi="Times New Roman" w:cs="Times New Roman"/>
          <w:i/>
        </w:rPr>
        <w:t>nutrientes</w:t>
      </w:r>
      <w:proofErr w:type="spellEnd"/>
      <w:r w:rsidRPr="001D15D0">
        <w:rPr>
          <w:rFonts w:ascii="Times New Roman" w:hAnsi="Times New Roman" w:cs="Times New Roman"/>
          <w:i/>
        </w:rPr>
        <w:t xml:space="preserve"> </w:t>
      </w:r>
      <w:r w:rsidRPr="001D15D0">
        <w:rPr>
          <w:rFonts w:ascii="Times New Roman" w:hAnsi="Times New Roman" w:cs="Times New Roman"/>
        </w:rPr>
        <w:t>Connecticut Nursery and</w:t>
      </w:r>
      <w:r w:rsidRPr="001D15D0">
        <w:rPr>
          <w:rFonts w:ascii="Times New Roman" w:hAnsi="Times New Roman" w:cs="Times New Roman"/>
          <w:spacing w:val="-28"/>
        </w:rPr>
        <w:t xml:space="preserve"> </w:t>
      </w:r>
      <w:r w:rsidRPr="001D15D0">
        <w:rPr>
          <w:rFonts w:ascii="Times New Roman" w:hAnsi="Times New Roman" w:cs="Times New Roman"/>
        </w:rPr>
        <w:t>Landscape Association Winter Symposium. New Haven, CT. 8 January</w:t>
      </w:r>
      <w:r w:rsidRPr="001D15D0">
        <w:rPr>
          <w:rFonts w:ascii="Times New Roman" w:hAnsi="Times New Roman" w:cs="Times New Roman"/>
          <w:spacing w:val="-20"/>
        </w:rPr>
        <w:t xml:space="preserve"> </w:t>
      </w:r>
      <w:r w:rsidRPr="001D15D0">
        <w:rPr>
          <w:rFonts w:ascii="Times New Roman" w:hAnsi="Times New Roman" w:cs="Times New Roman"/>
        </w:rPr>
        <w:t>2015</w:t>
      </w:r>
    </w:p>
    <w:p w:rsidR="00391276" w:rsidRPr="001D15D0" w:rsidRDefault="00391276" w:rsidP="004D2F7E">
      <w:pPr>
        <w:pStyle w:val="TableParagraph"/>
        <w:numPr>
          <w:ilvl w:val="0"/>
          <w:numId w:val="10"/>
        </w:numPr>
        <w:tabs>
          <w:tab w:val="left" w:pos="418"/>
        </w:tabs>
        <w:spacing w:before="2"/>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Water quality for container-grown crops</w:t>
      </w:r>
      <w:r w:rsidRPr="001D15D0">
        <w:rPr>
          <w:rFonts w:ascii="Times New Roman" w:hAnsi="Times New Roman" w:cs="Times New Roman"/>
        </w:rPr>
        <w:t>. Connecticut Nursery and Landscape</w:t>
      </w:r>
      <w:r w:rsidRPr="001D15D0">
        <w:rPr>
          <w:rFonts w:ascii="Times New Roman" w:hAnsi="Times New Roman" w:cs="Times New Roman"/>
          <w:spacing w:val="-37"/>
        </w:rPr>
        <w:t xml:space="preserve"> </w:t>
      </w:r>
      <w:r w:rsidRPr="001D15D0">
        <w:rPr>
          <w:rFonts w:ascii="Times New Roman" w:hAnsi="Times New Roman" w:cs="Times New Roman"/>
        </w:rPr>
        <w:lastRenderedPageBreak/>
        <w:t>Association Winter Symposium. New Haven, CT. 8 January 2015</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Monitoring Irrigation Water Quality</w:t>
      </w:r>
      <w:r w:rsidRPr="001D15D0">
        <w:rPr>
          <w:rFonts w:ascii="Times New Roman" w:hAnsi="Times New Roman" w:cs="Times New Roman"/>
        </w:rPr>
        <w:t>. Northeast Greenhouse Conference. Springfield, MA. 6 November</w:t>
      </w:r>
      <w:r w:rsidRPr="001D15D0">
        <w:rPr>
          <w:rFonts w:ascii="Times New Roman" w:hAnsi="Times New Roman" w:cs="Times New Roman"/>
          <w:spacing w:val="-7"/>
        </w:rPr>
        <w:t xml:space="preserve"> </w:t>
      </w:r>
      <w:r w:rsidRPr="001D15D0">
        <w:rPr>
          <w:rFonts w:ascii="Times New Roman" w:hAnsi="Times New Roman" w:cs="Times New Roman"/>
        </w:rPr>
        <w:t>2014</w:t>
      </w:r>
    </w:p>
    <w:p w:rsidR="00391276" w:rsidRPr="001D15D0" w:rsidRDefault="00391276" w:rsidP="004D2F7E">
      <w:pPr>
        <w:pStyle w:val="TableParagraph"/>
        <w:numPr>
          <w:ilvl w:val="0"/>
          <w:numId w:val="10"/>
        </w:numPr>
        <w:tabs>
          <w:tab w:val="left" w:pos="418"/>
        </w:tabs>
        <w:rPr>
          <w:rFonts w:ascii="Times New Roman" w:hAnsi="Times New Roman" w:cs="Times New Roman"/>
        </w:rPr>
      </w:pPr>
      <w:r w:rsidRPr="001D15D0">
        <w:rPr>
          <w:rFonts w:ascii="Times New Roman" w:hAnsi="Times New Roman" w:cs="Times New Roman"/>
        </w:rPr>
        <w:t xml:space="preserve">Raudales RE. </w:t>
      </w:r>
      <w:r w:rsidRPr="001D15D0">
        <w:rPr>
          <w:rFonts w:ascii="Times New Roman" w:hAnsi="Times New Roman" w:cs="Times New Roman"/>
          <w:i/>
        </w:rPr>
        <w:t>Managing Water Quality in the Green Industry.</w:t>
      </w:r>
      <w:r w:rsidRPr="001D15D0">
        <w:rPr>
          <w:rFonts w:ascii="Times New Roman" w:hAnsi="Times New Roman" w:cs="Times New Roman"/>
        </w:rPr>
        <w:t xml:space="preserve"> Making Cents Webinar Series.</w:t>
      </w:r>
      <w:r w:rsidRPr="001D15D0">
        <w:rPr>
          <w:rFonts w:ascii="Times New Roman" w:hAnsi="Times New Roman" w:cs="Times New Roman"/>
          <w:spacing w:val="-29"/>
        </w:rPr>
        <w:t xml:space="preserve"> </w:t>
      </w:r>
      <w:r w:rsidRPr="001D15D0">
        <w:rPr>
          <w:rFonts w:ascii="Times New Roman" w:hAnsi="Times New Roman" w:cs="Times New Roman"/>
        </w:rPr>
        <w:t>Online. 13 January 2014</w:t>
      </w:r>
    </w:p>
    <w:p w:rsidR="00E71EF4" w:rsidRPr="001D15D0" w:rsidRDefault="00E71EF4" w:rsidP="00740CE8">
      <w:pPr>
        <w:pStyle w:val="NormalWeb"/>
        <w:spacing w:before="0" w:beforeAutospacing="0" w:after="0" w:afterAutospacing="0"/>
        <w:rPr>
          <w:sz w:val="22"/>
          <w:szCs w:val="22"/>
        </w:rPr>
      </w:pPr>
    </w:p>
    <w:p w:rsidR="00FC475D" w:rsidRPr="001D15D0" w:rsidRDefault="00FC475D" w:rsidP="00740CE8">
      <w:pPr>
        <w:pStyle w:val="NormalWeb"/>
        <w:spacing w:before="0" w:beforeAutospacing="0" w:after="0" w:afterAutospacing="0"/>
        <w:rPr>
          <w:b/>
          <w:sz w:val="22"/>
          <w:szCs w:val="22"/>
        </w:rPr>
      </w:pPr>
      <w:r w:rsidRPr="001D15D0">
        <w:rPr>
          <w:b/>
          <w:sz w:val="22"/>
          <w:szCs w:val="22"/>
        </w:rPr>
        <w:t>Refereed Journal Articles (Pending)</w:t>
      </w:r>
    </w:p>
    <w:p w:rsidR="004D2F7E" w:rsidRPr="001D15D0" w:rsidRDefault="004D2F7E" w:rsidP="00821B7B">
      <w:pPr>
        <w:pStyle w:val="ListParagraph"/>
        <w:ind w:left="810" w:hanging="810"/>
        <w:rPr>
          <w:rFonts w:ascii="Times New Roman" w:hAnsi="Times New Roman"/>
        </w:rPr>
      </w:pPr>
    </w:p>
    <w:p w:rsidR="004D2F7E" w:rsidRPr="001D15D0" w:rsidRDefault="004D2F7E" w:rsidP="00821B7B">
      <w:pPr>
        <w:pStyle w:val="ListParagraph"/>
        <w:ind w:left="810" w:hanging="810"/>
        <w:rPr>
          <w:rFonts w:ascii="Times New Roman" w:hAnsi="Times New Roman"/>
        </w:rPr>
      </w:pPr>
      <w:r w:rsidRPr="001D15D0">
        <w:rPr>
          <w:rFonts w:ascii="Times New Roman" w:hAnsi="Times New Roman"/>
        </w:rPr>
        <w:t>CT:</w:t>
      </w:r>
    </w:p>
    <w:p w:rsidR="00821B7B" w:rsidRPr="001D15D0" w:rsidRDefault="00821B7B" w:rsidP="004D2F7E">
      <w:pPr>
        <w:pStyle w:val="ListParagraph"/>
        <w:numPr>
          <w:ilvl w:val="0"/>
          <w:numId w:val="11"/>
        </w:numPr>
        <w:rPr>
          <w:rFonts w:ascii="Times New Roman" w:hAnsi="Times New Roman"/>
        </w:rPr>
      </w:pPr>
      <w:r w:rsidRPr="001D15D0">
        <w:rPr>
          <w:rFonts w:ascii="Times New Roman" w:hAnsi="Times New Roman"/>
        </w:rPr>
        <w:t xml:space="preserve">McGehee CS, RE Raudales, WH Elmer. Efficacy of Biofungicides against Root Rot and Damping-off of Microgreens caused by </w:t>
      </w:r>
      <w:r w:rsidRPr="001D15D0">
        <w:rPr>
          <w:rFonts w:ascii="Times New Roman" w:hAnsi="Times New Roman"/>
          <w:i/>
        </w:rPr>
        <w:t>Pythium</w:t>
      </w:r>
      <w:r w:rsidRPr="001D15D0">
        <w:rPr>
          <w:rFonts w:ascii="Times New Roman" w:hAnsi="Times New Roman"/>
        </w:rPr>
        <w:t xml:space="preserve"> spp. J. Crop Protection</w:t>
      </w:r>
      <w:r w:rsidR="00674D48" w:rsidRPr="001D15D0">
        <w:rPr>
          <w:rFonts w:ascii="Times New Roman" w:hAnsi="Times New Roman"/>
        </w:rPr>
        <w:t xml:space="preserve"> (Under review)</w:t>
      </w:r>
    </w:p>
    <w:p w:rsidR="00564AE7" w:rsidRPr="001D15D0" w:rsidRDefault="00821B7B" w:rsidP="004D2F7E">
      <w:pPr>
        <w:pStyle w:val="ListParagraph"/>
        <w:numPr>
          <w:ilvl w:val="0"/>
          <w:numId w:val="11"/>
        </w:numPr>
        <w:rPr>
          <w:rFonts w:ascii="Times New Roman" w:hAnsi="Times New Roman"/>
        </w:rPr>
      </w:pPr>
      <w:r w:rsidRPr="001D15D0">
        <w:rPr>
          <w:rFonts w:ascii="Times New Roman" w:hAnsi="Times New Roman"/>
        </w:rPr>
        <w:t>Cabrera J, RE Raudales. Biofilm establishment in irrigation systems by pipe material and irrigation schedule. J. Agricultural Water Management (Under review</w:t>
      </w:r>
      <w:r w:rsidR="00674D48" w:rsidRPr="001D15D0">
        <w:rPr>
          <w:rFonts w:ascii="Times New Roman" w:hAnsi="Times New Roman"/>
        </w:rPr>
        <w:t>)</w:t>
      </w:r>
    </w:p>
    <w:sectPr w:rsidR="00564AE7" w:rsidRPr="001D15D0" w:rsidSect="000000F9">
      <w:footerReference w:type="even"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D3" w:rsidRDefault="00351ED3">
      <w:r>
        <w:separator/>
      </w:r>
    </w:p>
  </w:endnote>
  <w:endnote w:type="continuationSeparator" w:id="0">
    <w:p w:rsidR="00351ED3" w:rsidRDefault="0035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D9" w:rsidRDefault="000C67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67D9" w:rsidRDefault="000C6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D9" w:rsidRDefault="000C67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765">
      <w:rPr>
        <w:rStyle w:val="PageNumber"/>
        <w:noProof/>
      </w:rPr>
      <w:t>21</w:t>
    </w:r>
    <w:r>
      <w:rPr>
        <w:rStyle w:val="PageNumber"/>
      </w:rPr>
      <w:fldChar w:fldCharType="end"/>
    </w:r>
  </w:p>
  <w:p w:rsidR="000C67D9" w:rsidRDefault="000C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D3" w:rsidRDefault="00351ED3">
      <w:r>
        <w:separator/>
      </w:r>
    </w:p>
  </w:footnote>
  <w:footnote w:type="continuationSeparator" w:id="0">
    <w:p w:rsidR="00351ED3" w:rsidRDefault="0035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C6"/>
    <w:multiLevelType w:val="hybridMultilevel"/>
    <w:tmpl w:val="52BC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8DA"/>
    <w:multiLevelType w:val="hybridMultilevel"/>
    <w:tmpl w:val="0C16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D84"/>
    <w:multiLevelType w:val="hybridMultilevel"/>
    <w:tmpl w:val="229A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E36AA"/>
    <w:multiLevelType w:val="hybridMultilevel"/>
    <w:tmpl w:val="A9F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27590"/>
    <w:multiLevelType w:val="hybridMultilevel"/>
    <w:tmpl w:val="AA0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333A3"/>
    <w:multiLevelType w:val="hybridMultilevel"/>
    <w:tmpl w:val="5B72A4EC"/>
    <w:lvl w:ilvl="0" w:tplc="04090001">
      <w:start w:val="1"/>
      <w:numFmt w:val="bullet"/>
      <w:lvlText w:val=""/>
      <w:lvlJc w:val="left"/>
      <w:pPr>
        <w:ind w:left="417" w:hanging="360"/>
      </w:pPr>
      <w:rPr>
        <w:rFonts w:ascii="Symbol" w:hAnsi="Symbol" w:hint="default"/>
        <w:b/>
        <w:spacing w:val="-2"/>
        <w:w w:val="99"/>
        <w:sz w:val="24"/>
        <w:szCs w:val="24"/>
      </w:rPr>
    </w:lvl>
    <w:lvl w:ilvl="1" w:tplc="9254204E">
      <w:numFmt w:val="bullet"/>
      <w:lvlText w:val="•"/>
      <w:lvlJc w:val="left"/>
      <w:pPr>
        <w:ind w:left="1458" w:hanging="360"/>
      </w:pPr>
      <w:rPr>
        <w:rFonts w:hint="default"/>
      </w:rPr>
    </w:lvl>
    <w:lvl w:ilvl="2" w:tplc="CF1AB934">
      <w:numFmt w:val="bullet"/>
      <w:lvlText w:val="•"/>
      <w:lvlJc w:val="left"/>
      <w:pPr>
        <w:ind w:left="2496" w:hanging="360"/>
      </w:pPr>
      <w:rPr>
        <w:rFonts w:hint="default"/>
      </w:rPr>
    </w:lvl>
    <w:lvl w:ilvl="3" w:tplc="9E06BAA0">
      <w:numFmt w:val="bullet"/>
      <w:lvlText w:val="•"/>
      <w:lvlJc w:val="left"/>
      <w:pPr>
        <w:ind w:left="3534" w:hanging="360"/>
      </w:pPr>
      <w:rPr>
        <w:rFonts w:hint="default"/>
      </w:rPr>
    </w:lvl>
    <w:lvl w:ilvl="4" w:tplc="2B12CAD8">
      <w:numFmt w:val="bullet"/>
      <w:lvlText w:val="•"/>
      <w:lvlJc w:val="left"/>
      <w:pPr>
        <w:ind w:left="4572" w:hanging="360"/>
      </w:pPr>
      <w:rPr>
        <w:rFonts w:hint="default"/>
      </w:rPr>
    </w:lvl>
    <w:lvl w:ilvl="5" w:tplc="5F965916">
      <w:numFmt w:val="bullet"/>
      <w:lvlText w:val="•"/>
      <w:lvlJc w:val="left"/>
      <w:pPr>
        <w:ind w:left="5610" w:hanging="360"/>
      </w:pPr>
      <w:rPr>
        <w:rFonts w:hint="default"/>
      </w:rPr>
    </w:lvl>
    <w:lvl w:ilvl="6" w:tplc="15A6C33A">
      <w:numFmt w:val="bullet"/>
      <w:lvlText w:val="•"/>
      <w:lvlJc w:val="left"/>
      <w:pPr>
        <w:ind w:left="6648" w:hanging="360"/>
      </w:pPr>
      <w:rPr>
        <w:rFonts w:hint="default"/>
      </w:rPr>
    </w:lvl>
    <w:lvl w:ilvl="7" w:tplc="05526A50">
      <w:numFmt w:val="bullet"/>
      <w:lvlText w:val="•"/>
      <w:lvlJc w:val="left"/>
      <w:pPr>
        <w:ind w:left="7686" w:hanging="360"/>
      </w:pPr>
      <w:rPr>
        <w:rFonts w:hint="default"/>
      </w:rPr>
    </w:lvl>
    <w:lvl w:ilvl="8" w:tplc="F0BCFC90">
      <w:numFmt w:val="bullet"/>
      <w:lvlText w:val="•"/>
      <w:lvlJc w:val="left"/>
      <w:pPr>
        <w:ind w:left="8724" w:hanging="360"/>
      </w:pPr>
      <w:rPr>
        <w:rFonts w:hint="default"/>
      </w:rPr>
    </w:lvl>
  </w:abstractNum>
  <w:abstractNum w:abstractNumId="6" w15:restartNumberingAfterBreak="0">
    <w:nsid w:val="0E086B96"/>
    <w:multiLevelType w:val="hybridMultilevel"/>
    <w:tmpl w:val="7024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97A39"/>
    <w:multiLevelType w:val="hybridMultilevel"/>
    <w:tmpl w:val="80CA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36E14"/>
    <w:multiLevelType w:val="hybridMultilevel"/>
    <w:tmpl w:val="7564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13AD9"/>
    <w:multiLevelType w:val="hybridMultilevel"/>
    <w:tmpl w:val="98C8DF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8FA5366"/>
    <w:multiLevelType w:val="hybridMultilevel"/>
    <w:tmpl w:val="7C58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031AD"/>
    <w:multiLevelType w:val="hybridMultilevel"/>
    <w:tmpl w:val="CC9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80679"/>
    <w:multiLevelType w:val="hybridMultilevel"/>
    <w:tmpl w:val="1C52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C6300"/>
    <w:multiLevelType w:val="hybridMultilevel"/>
    <w:tmpl w:val="A5DA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73AA"/>
    <w:multiLevelType w:val="hybridMultilevel"/>
    <w:tmpl w:val="35A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60A77"/>
    <w:multiLevelType w:val="hybridMultilevel"/>
    <w:tmpl w:val="516C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A740B"/>
    <w:multiLevelType w:val="hybridMultilevel"/>
    <w:tmpl w:val="16DA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80BB8"/>
    <w:multiLevelType w:val="hybridMultilevel"/>
    <w:tmpl w:val="68B454F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B7066"/>
    <w:multiLevelType w:val="hybridMultilevel"/>
    <w:tmpl w:val="B07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F3B93"/>
    <w:multiLevelType w:val="hybridMultilevel"/>
    <w:tmpl w:val="7818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B33DF"/>
    <w:multiLevelType w:val="hybridMultilevel"/>
    <w:tmpl w:val="4EDE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904E5"/>
    <w:multiLevelType w:val="hybridMultilevel"/>
    <w:tmpl w:val="99ACFA8E"/>
    <w:lvl w:ilvl="0" w:tplc="BE843F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20568"/>
    <w:multiLevelType w:val="hybridMultilevel"/>
    <w:tmpl w:val="4DA2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94910"/>
    <w:multiLevelType w:val="hybridMultilevel"/>
    <w:tmpl w:val="423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24802"/>
    <w:multiLevelType w:val="hybridMultilevel"/>
    <w:tmpl w:val="58C6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73024"/>
    <w:multiLevelType w:val="hybridMultilevel"/>
    <w:tmpl w:val="28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97161"/>
    <w:multiLevelType w:val="hybridMultilevel"/>
    <w:tmpl w:val="E2A6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50BD7"/>
    <w:multiLevelType w:val="hybridMultilevel"/>
    <w:tmpl w:val="B80AC63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8" w15:restartNumberingAfterBreak="0">
    <w:nsid w:val="4B107C80"/>
    <w:multiLevelType w:val="hybridMultilevel"/>
    <w:tmpl w:val="0A1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A2267"/>
    <w:multiLevelType w:val="hybridMultilevel"/>
    <w:tmpl w:val="DFB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E3C09"/>
    <w:multiLevelType w:val="hybridMultilevel"/>
    <w:tmpl w:val="C28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A2989"/>
    <w:multiLevelType w:val="hybridMultilevel"/>
    <w:tmpl w:val="68F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0DF0"/>
    <w:multiLevelType w:val="hybridMultilevel"/>
    <w:tmpl w:val="E266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9E2909"/>
    <w:multiLevelType w:val="hybridMultilevel"/>
    <w:tmpl w:val="F87C5B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076D6A"/>
    <w:multiLevelType w:val="hybridMultilevel"/>
    <w:tmpl w:val="7E3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B1377"/>
    <w:multiLevelType w:val="hybridMultilevel"/>
    <w:tmpl w:val="051C600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61D14BE1"/>
    <w:multiLevelType w:val="hybridMultilevel"/>
    <w:tmpl w:val="E3ACC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D83E94"/>
    <w:multiLevelType w:val="hybridMultilevel"/>
    <w:tmpl w:val="F96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C12C4"/>
    <w:multiLevelType w:val="hybridMultilevel"/>
    <w:tmpl w:val="5E1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15C5"/>
    <w:multiLevelType w:val="hybridMultilevel"/>
    <w:tmpl w:val="A0F0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6066E"/>
    <w:multiLevelType w:val="hybridMultilevel"/>
    <w:tmpl w:val="CCFC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20133"/>
    <w:multiLevelType w:val="hybridMultilevel"/>
    <w:tmpl w:val="0F5ECB86"/>
    <w:lvl w:ilvl="0" w:tplc="5C128284">
      <w:start w:val="1"/>
      <w:numFmt w:val="decimal"/>
      <w:lvlText w:val="%1."/>
      <w:lvlJc w:val="left"/>
      <w:pPr>
        <w:ind w:left="417" w:hanging="360"/>
      </w:pPr>
      <w:rPr>
        <w:rFonts w:ascii="Bookman Old Style" w:eastAsia="Bookman Old Style" w:hAnsi="Bookman Old Style" w:cs="Times New Roman" w:hint="default"/>
        <w:b/>
        <w:spacing w:val="-2"/>
        <w:w w:val="99"/>
        <w:sz w:val="24"/>
        <w:szCs w:val="24"/>
      </w:rPr>
    </w:lvl>
    <w:lvl w:ilvl="1" w:tplc="9254204E">
      <w:numFmt w:val="bullet"/>
      <w:lvlText w:val="•"/>
      <w:lvlJc w:val="left"/>
      <w:pPr>
        <w:ind w:left="1458" w:hanging="360"/>
      </w:pPr>
      <w:rPr>
        <w:rFonts w:hint="default"/>
      </w:rPr>
    </w:lvl>
    <w:lvl w:ilvl="2" w:tplc="CF1AB934">
      <w:numFmt w:val="bullet"/>
      <w:lvlText w:val="•"/>
      <w:lvlJc w:val="left"/>
      <w:pPr>
        <w:ind w:left="2496" w:hanging="360"/>
      </w:pPr>
      <w:rPr>
        <w:rFonts w:hint="default"/>
      </w:rPr>
    </w:lvl>
    <w:lvl w:ilvl="3" w:tplc="9E06BAA0">
      <w:numFmt w:val="bullet"/>
      <w:lvlText w:val="•"/>
      <w:lvlJc w:val="left"/>
      <w:pPr>
        <w:ind w:left="3534" w:hanging="360"/>
      </w:pPr>
      <w:rPr>
        <w:rFonts w:hint="default"/>
      </w:rPr>
    </w:lvl>
    <w:lvl w:ilvl="4" w:tplc="2B12CAD8">
      <w:numFmt w:val="bullet"/>
      <w:lvlText w:val="•"/>
      <w:lvlJc w:val="left"/>
      <w:pPr>
        <w:ind w:left="4572" w:hanging="360"/>
      </w:pPr>
      <w:rPr>
        <w:rFonts w:hint="default"/>
      </w:rPr>
    </w:lvl>
    <w:lvl w:ilvl="5" w:tplc="5F965916">
      <w:numFmt w:val="bullet"/>
      <w:lvlText w:val="•"/>
      <w:lvlJc w:val="left"/>
      <w:pPr>
        <w:ind w:left="5610" w:hanging="360"/>
      </w:pPr>
      <w:rPr>
        <w:rFonts w:hint="default"/>
      </w:rPr>
    </w:lvl>
    <w:lvl w:ilvl="6" w:tplc="15A6C33A">
      <w:numFmt w:val="bullet"/>
      <w:lvlText w:val="•"/>
      <w:lvlJc w:val="left"/>
      <w:pPr>
        <w:ind w:left="6648" w:hanging="360"/>
      </w:pPr>
      <w:rPr>
        <w:rFonts w:hint="default"/>
      </w:rPr>
    </w:lvl>
    <w:lvl w:ilvl="7" w:tplc="05526A50">
      <w:numFmt w:val="bullet"/>
      <w:lvlText w:val="•"/>
      <w:lvlJc w:val="left"/>
      <w:pPr>
        <w:ind w:left="7686" w:hanging="360"/>
      </w:pPr>
      <w:rPr>
        <w:rFonts w:hint="default"/>
      </w:rPr>
    </w:lvl>
    <w:lvl w:ilvl="8" w:tplc="F0BCFC90">
      <w:numFmt w:val="bullet"/>
      <w:lvlText w:val="•"/>
      <w:lvlJc w:val="left"/>
      <w:pPr>
        <w:ind w:left="8724" w:hanging="360"/>
      </w:pPr>
      <w:rPr>
        <w:rFonts w:hint="default"/>
      </w:rPr>
    </w:lvl>
  </w:abstractNum>
  <w:abstractNum w:abstractNumId="42" w15:restartNumberingAfterBreak="0">
    <w:nsid w:val="6F74006C"/>
    <w:multiLevelType w:val="hybridMultilevel"/>
    <w:tmpl w:val="D89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453FB"/>
    <w:multiLevelType w:val="hybridMultilevel"/>
    <w:tmpl w:val="3D38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F14A7"/>
    <w:multiLevelType w:val="hybridMultilevel"/>
    <w:tmpl w:val="45066080"/>
    <w:lvl w:ilvl="0" w:tplc="F46EE25A">
      <w:start w:val="1"/>
      <w:numFmt w:val="decimal"/>
      <w:lvlText w:val="%1."/>
      <w:lvlJc w:val="left"/>
      <w:pPr>
        <w:ind w:left="417" w:hanging="360"/>
      </w:pPr>
      <w:rPr>
        <w:rFonts w:hint="default"/>
        <w:b/>
        <w:spacing w:val="-2"/>
        <w:w w:val="99"/>
      </w:rPr>
    </w:lvl>
    <w:lvl w:ilvl="1" w:tplc="63424184">
      <w:numFmt w:val="bullet"/>
      <w:lvlText w:val="•"/>
      <w:lvlJc w:val="left"/>
      <w:pPr>
        <w:ind w:left="1458" w:hanging="360"/>
      </w:pPr>
      <w:rPr>
        <w:rFonts w:hint="default"/>
      </w:rPr>
    </w:lvl>
    <w:lvl w:ilvl="2" w:tplc="B15C8B0C">
      <w:numFmt w:val="bullet"/>
      <w:lvlText w:val="•"/>
      <w:lvlJc w:val="left"/>
      <w:pPr>
        <w:ind w:left="2496" w:hanging="360"/>
      </w:pPr>
      <w:rPr>
        <w:rFonts w:hint="default"/>
      </w:rPr>
    </w:lvl>
    <w:lvl w:ilvl="3" w:tplc="F3BC1E84">
      <w:numFmt w:val="bullet"/>
      <w:lvlText w:val="•"/>
      <w:lvlJc w:val="left"/>
      <w:pPr>
        <w:ind w:left="3534" w:hanging="360"/>
      </w:pPr>
      <w:rPr>
        <w:rFonts w:hint="default"/>
      </w:rPr>
    </w:lvl>
    <w:lvl w:ilvl="4" w:tplc="11AEA1B4">
      <w:numFmt w:val="bullet"/>
      <w:lvlText w:val="•"/>
      <w:lvlJc w:val="left"/>
      <w:pPr>
        <w:ind w:left="4572" w:hanging="360"/>
      </w:pPr>
      <w:rPr>
        <w:rFonts w:hint="default"/>
      </w:rPr>
    </w:lvl>
    <w:lvl w:ilvl="5" w:tplc="121287B8">
      <w:numFmt w:val="bullet"/>
      <w:lvlText w:val="•"/>
      <w:lvlJc w:val="left"/>
      <w:pPr>
        <w:ind w:left="5610" w:hanging="360"/>
      </w:pPr>
      <w:rPr>
        <w:rFonts w:hint="default"/>
      </w:rPr>
    </w:lvl>
    <w:lvl w:ilvl="6" w:tplc="207820CA">
      <w:numFmt w:val="bullet"/>
      <w:lvlText w:val="•"/>
      <w:lvlJc w:val="left"/>
      <w:pPr>
        <w:ind w:left="6648" w:hanging="360"/>
      </w:pPr>
      <w:rPr>
        <w:rFonts w:hint="default"/>
      </w:rPr>
    </w:lvl>
    <w:lvl w:ilvl="7" w:tplc="51E8B6EE">
      <w:numFmt w:val="bullet"/>
      <w:lvlText w:val="•"/>
      <w:lvlJc w:val="left"/>
      <w:pPr>
        <w:ind w:left="7686" w:hanging="360"/>
      </w:pPr>
      <w:rPr>
        <w:rFonts w:hint="default"/>
      </w:rPr>
    </w:lvl>
    <w:lvl w:ilvl="8" w:tplc="6186BBBE">
      <w:numFmt w:val="bullet"/>
      <w:lvlText w:val="•"/>
      <w:lvlJc w:val="left"/>
      <w:pPr>
        <w:ind w:left="8724" w:hanging="360"/>
      </w:pPr>
      <w:rPr>
        <w:rFonts w:hint="default"/>
      </w:rPr>
    </w:lvl>
  </w:abstractNum>
  <w:abstractNum w:abstractNumId="45" w15:restartNumberingAfterBreak="0">
    <w:nsid w:val="767C3A5C"/>
    <w:multiLevelType w:val="hybridMultilevel"/>
    <w:tmpl w:val="53E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D3552"/>
    <w:multiLevelType w:val="hybridMultilevel"/>
    <w:tmpl w:val="610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C6691"/>
    <w:multiLevelType w:val="hybridMultilevel"/>
    <w:tmpl w:val="45A88D40"/>
    <w:lvl w:ilvl="0" w:tplc="BE843F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6713B"/>
    <w:multiLevelType w:val="hybridMultilevel"/>
    <w:tmpl w:val="81505E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6757C0"/>
    <w:multiLevelType w:val="hybridMultilevel"/>
    <w:tmpl w:val="6A2E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44"/>
  </w:num>
  <w:num w:numId="4">
    <w:abstractNumId w:val="10"/>
  </w:num>
  <w:num w:numId="5">
    <w:abstractNumId w:val="9"/>
  </w:num>
  <w:num w:numId="6">
    <w:abstractNumId w:val="39"/>
  </w:num>
  <w:num w:numId="7">
    <w:abstractNumId w:val="32"/>
  </w:num>
  <w:num w:numId="8">
    <w:abstractNumId w:val="33"/>
  </w:num>
  <w:num w:numId="9">
    <w:abstractNumId w:val="5"/>
  </w:num>
  <w:num w:numId="10">
    <w:abstractNumId w:val="27"/>
  </w:num>
  <w:num w:numId="11">
    <w:abstractNumId w:val="8"/>
  </w:num>
  <w:num w:numId="12">
    <w:abstractNumId w:val="46"/>
  </w:num>
  <w:num w:numId="13">
    <w:abstractNumId w:val="18"/>
  </w:num>
  <w:num w:numId="14">
    <w:abstractNumId w:val="11"/>
  </w:num>
  <w:num w:numId="15">
    <w:abstractNumId w:val="26"/>
  </w:num>
  <w:num w:numId="16">
    <w:abstractNumId w:val="4"/>
  </w:num>
  <w:num w:numId="17">
    <w:abstractNumId w:val="49"/>
  </w:num>
  <w:num w:numId="18">
    <w:abstractNumId w:val="31"/>
  </w:num>
  <w:num w:numId="19">
    <w:abstractNumId w:val="42"/>
  </w:num>
  <w:num w:numId="20">
    <w:abstractNumId w:val="40"/>
  </w:num>
  <w:num w:numId="21">
    <w:abstractNumId w:val="28"/>
  </w:num>
  <w:num w:numId="22">
    <w:abstractNumId w:val="14"/>
  </w:num>
  <w:num w:numId="23">
    <w:abstractNumId w:val="34"/>
  </w:num>
  <w:num w:numId="24">
    <w:abstractNumId w:val="25"/>
  </w:num>
  <w:num w:numId="25">
    <w:abstractNumId w:val="0"/>
  </w:num>
  <w:num w:numId="26">
    <w:abstractNumId w:val="6"/>
  </w:num>
  <w:num w:numId="27">
    <w:abstractNumId w:val="15"/>
  </w:num>
  <w:num w:numId="28">
    <w:abstractNumId w:val="2"/>
  </w:num>
  <w:num w:numId="29">
    <w:abstractNumId w:val="45"/>
  </w:num>
  <w:num w:numId="30">
    <w:abstractNumId w:val="38"/>
  </w:num>
  <w:num w:numId="31">
    <w:abstractNumId w:val="30"/>
  </w:num>
  <w:num w:numId="32">
    <w:abstractNumId w:val="12"/>
  </w:num>
  <w:num w:numId="33">
    <w:abstractNumId w:val="16"/>
  </w:num>
  <w:num w:numId="34">
    <w:abstractNumId w:val="13"/>
  </w:num>
  <w:num w:numId="35">
    <w:abstractNumId w:val="24"/>
  </w:num>
  <w:num w:numId="36">
    <w:abstractNumId w:val="7"/>
  </w:num>
  <w:num w:numId="37">
    <w:abstractNumId w:val="37"/>
  </w:num>
  <w:num w:numId="38">
    <w:abstractNumId w:val="22"/>
  </w:num>
  <w:num w:numId="39">
    <w:abstractNumId w:val="48"/>
  </w:num>
  <w:num w:numId="40">
    <w:abstractNumId w:val="20"/>
  </w:num>
  <w:num w:numId="41">
    <w:abstractNumId w:val="21"/>
  </w:num>
  <w:num w:numId="42">
    <w:abstractNumId w:val="17"/>
  </w:num>
  <w:num w:numId="43">
    <w:abstractNumId w:val="47"/>
  </w:num>
  <w:num w:numId="44">
    <w:abstractNumId w:val="29"/>
  </w:num>
  <w:num w:numId="45">
    <w:abstractNumId w:val="43"/>
  </w:num>
  <w:num w:numId="46">
    <w:abstractNumId w:val="23"/>
  </w:num>
  <w:num w:numId="47">
    <w:abstractNumId w:val="1"/>
  </w:num>
  <w:num w:numId="48">
    <w:abstractNumId w:val="3"/>
  </w:num>
  <w:num w:numId="49">
    <w:abstractNumId w:val="3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E4"/>
    <w:rsid w:val="000000F9"/>
    <w:rsid w:val="000102C8"/>
    <w:rsid w:val="000C67D9"/>
    <w:rsid w:val="00155BF1"/>
    <w:rsid w:val="001A5C19"/>
    <w:rsid w:val="001D15D0"/>
    <w:rsid w:val="001F60C8"/>
    <w:rsid w:val="002320AE"/>
    <w:rsid w:val="002A1752"/>
    <w:rsid w:val="002B1730"/>
    <w:rsid w:val="002D2A12"/>
    <w:rsid w:val="002E3BB2"/>
    <w:rsid w:val="003041F1"/>
    <w:rsid w:val="003255A0"/>
    <w:rsid w:val="003326F1"/>
    <w:rsid w:val="00343658"/>
    <w:rsid w:val="00351ED3"/>
    <w:rsid w:val="003736DD"/>
    <w:rsid w:val="00373B10"/>
    <w:rsid w:val="00386236"/>
    <w:rsid w:val="00391276"/>
    <w:rsid w:val="003A1940"/>
    <w:rsid w:val="003C3242"/>
    <w:rsid w:val="003E7CE8"/>
    <w:rsid w:val="00403ADA"/>
    <w:rsid w:val="0040751C"/>
    <w:rsid w:val="00447DBB"/>
    <w:rsid w:val="004D2F7E"/>
    <w:rsid w:val="004E131D"/>
    <w:rsid w:val="004E4FC2"/>
    <w:rsid w:val="004F0AD5"/>
    <w:rsid w:val="005029DB"/>
    <w:rsid w:val="0053083E"/>
    <w:rsid w:val="00564AE7"/>
    <w:rsid w:val="00581C93"/>
    <w:rsid w:val="00596BB7"/>
    <w:rsid w:val="005E1A42"/>
    <w:rsid w:val="00605C35"/>
    <w:rsid w:val="0063413A"/>
    <w:rsid w:val="00653361"/>
    <w:rsid w:val="00674D48"/>
    <w:rsid w:val="006B3783"/>
    <w:rsid w:val="00712B09"/>
    <w:rsid w:val="00740CE8"/>
    <w:rsid w:val="0074527F"/>
    <w:rsid w:val="007505A0"/>
    <w:rsid w:val="00754C51"/>
    <w:rsid w:val="00763BED"/>
    <w:rsid w:val="00775B71"/>
    <w:rsid w:val="00795A74"/>
    <w:rsid w:val="007A483E"/>
    <w:rsid w:val="007D74C4"/>
    <w:rsid w:val="007E3B53"/>
    <w:rsid w:val="007F7765"/>
    <w:rsid w:val="00821B7B"/>
    <w:rsid w:val="009360F8"/>
    <w:rsid w:val="0095495B"/>
    <w:rsid w:val="00981C62"/>
    <w:rsid w:val="0098444E"/>
    <w:rsid w:val="00985217"/>
    <w:rsid w:val="009A080B"/>
    <w:rsid w:val="009B6268"/>
    <w:rsid w:val="009D5987"/>
    <w:rsid w:val="009F27C4"/>
    <w:rsid w:val="00A07C16"/>
    <w:rsid w:val="00A2510C"/>
    <w:rsid w:val="00A47EBB"/>
    <w:rsid w:val="00AA6099"/>
    <w:rsid w:val="00AE2CBF"/>
    <w:rsid w:val="00AF3ABA"/>
    <w:rsid w:val="00B34591"/>
    <w:rsid w:val="00B47F93"/>
    <w:rsid w:val="00B7612B"/>
    <w:rsid w:val="00B9250C"/>
    <w:rsid w:val="00BD152E"/>
    <w:rsid w:val="00C1228B"/>
    <w:rsid w:val="00C14C6C"/>
    <w:rsid w:val="00C24AE8"/>
    <w:rsid w:val="00C6445D"/>
    <w:rsid w:val="00D03A33"/>
    <w:rsid w:val="00D03E83"/>
    <w:rsid w:val="00D71AA0"/>
    <w:rsid w:val="00DB5A2B"/>
    <w:rsid w:val="00E02B4F"/>
    <w:rsid w:val="00E62C3E"/>
    <w:rsid w:val="00E71EF4"/>
    <w:rsid w:val="00EA404A"/>
    <w:rsid w:val="00EF64EB"/>
    <w:rsid w:val="00F439E4"/>
    <w:rsid w:val="00F547EC"/>
    <w:rsid w:val="00F740F0"/>
    <w:rsid w:val="00F84C7A"/>
    <w:rsid w:val="00FC06CE"/>
    <w:rsid w:val="00FC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88B4CC-9A7B-41F3-B6F3-109A1B8B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3E"/>
    <w:rPr>
      <w:sz w:val="24"/>
      <w:szCs w:val="24"/>
    </w:rPr>
  </w:style>
  <w:style w:type="paragraph" w:styleId="Heading1">
    <w:name w:val="heading 1"/>
    <w:basedOn w:val="Normal"/>
    <w:next w:val="Normal"/>
    <w:link w:val="Heading1Char"/>
    <w:uiPriority w:val="99"/>
    <w:qFormat/>
    <w:rsid w:val="00821B7B"/>
    <w:pPr>
      <w:keepNext/>
      <w:widowControl w:val="0"/>
      <w:autoSpaceDE w:val="0"/>
      <w:autoSpaceDN w:val="0"/>
      <w:adjustRightInd w:val="0"/>
      <w:outlineLvl w:val="0"/>
    </w:pPr>
    <w:rPr>
      <w:rFonts w:eastAsiaTheme="min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483E"/>
    <w:pPr>
      <w:spacing w:before="100" w:beforeAutospacing="1" w:after="100" w:afterAutospacing="1"/>
    </w:pPr>
  </w:style>
  <w:style w:type="paragraph" w:styleId="Footer">
    <w:name w:val="footer"/>
    <w:basedOn w:val="Normal"/>
    <w:rsid w:val="007A483E"/>
    <w:pPr>
      <w:tabs>
        <w:tab w:val="center" w:pos="4320"/>
        <w:tab w:val="right" w:pos="8640"/>
      </w:tabs>
    </w:pPr>
  </w:style>
  <w:style w:type="character" w:styleId="PageNumber">
    <w:name w:val="page number"/>
    <w:basedOn w:val="DefaultParagraphFont"/>
    <w:rsid w:val="007A483E"/>
  </w:style>
  <w:style w:type="paragraph" w:customStyle="1" w:styleId="HTMLBody">
    <w:name w:val="HTML Body"/>
    <w:rsid w:val="007A483E"/>
    <w:rPr>
      <w:rFonts w:ascii="Arial" w:hAnsi="Arial"/>
      <w:snapToGrid w:val="0"/>
    </w:rPr>
  </w:style>
  <w:style w:type="paragraph" w:styleId="BodyTextIndent3">
    <w:name w:val="Body Text Indent 3"/>
    <w:basedOn w:val="Normal"/>
    <w:link w:val="BodyTextIndent3Char"/>
    <w:rsid w:val="00564AE7"/>
    <w:pPr>
      <w:widowControl w:val="0"/>
      <w:tabs>
        <w:tab w:val="left" w:pos="-720"/>
        <w:tab w:val="left" w:pos="810"/>
        <w:tab w:val="left" w:pos="1440"/>
        <w:tab w:val="left" w:pos="2160"/>
        <w:tab w:val="left" w:pos="3528"/>
        <w:tab w:val="left" w:pos="4320"/>
        <w:tab w:val="left" w:pos="5040"/>
        <w:tab w:val="left" w:pos="6948"/>
        <w:tab w:val="left" w:pos="7578"/>
        <w:tab w:val="left" w:pos="7758"/>
      </w:tabs>
      <w:ind w:left="810" w:hanging="810"/>
    </w:pPr>
    <w:rPr>
      <w:snapToGrid w:val="0"/>
      <w:szCs w:val="20"/>
    </w:rPr>
  </w:style>
  <w:style w:type="paragraph" w:customStyle="1" w:styleId="JymesStyle">
    <w:name w:val="Jyme's Style"/>
    <w:rsid w:val="00564AE7"/>
    <w:rPr>
      <w:color w:val="000000"/>
      <w:sz w:val="24"/>
    </w:rPr>
  </w:style>
  <w:style w:type="character" w:customStyle="1" w:styleId="BodyTextIndent3Char">
    <w:name w:val="Body Text Indent 3 Char"/>
    <w:basedOn w:val="DefaultParagraphFont"/>
    <w:link w:val="BodyTextIndent3"/>
    <w:rsid w:val="003041F1"/>
    <w:rPr>
      <w:snapToGrid w:val="0"/>
      <w:sz w:val="24"/>
    </w:rPr>
  </w:style>
  <w:style w:type="character" w:styleId="Hyperlink">
    <w:name w:val="Hyperlink"/>
    <w:basedOn w:val="DefaultParagraphFont"/>
    <w:rsid w:val="0074527F"/>
    <w:rPr>
      <w:color w:val="0000FF"/>
      <w:u w:val="single"/>
    </w:rPr>
  </w:style>
  <w:style w:type="paragraph" w:styleId="ListParagraph">
    <w:name w:val="List Paragraph"/>
    <w:basedOn w:val="Normal"/>
    <w:uiPriority w:val="34"/>
    <w:qFormat/>
    <w:rsid w:val="0074527F"/>
    <w:pPr>
      <w:ind w:left="720"/>
    </w:pPr>
    <w:rPr>
      <w:rFonts w:ascii="Calibri" w:eastAsia="Calibri" w:hAnsi="Calibri"/>
      <w:sz w:val="22"/>
      <w:szCs w:val="22"/>
    </w:rPr>
  </w:style>
  <w:style w:type="character" w:styleId="FollowedHyperlink">
    <w:name w:val="FollowedHyperlink"/>
    <w:basedOn w:val="DefaultParagraphFont"/>
    <w:rsid w:val="00155BF1"/>
    <w:rPr>
      <w:color w:val="800080"/>
      <w:u w:val="single"/>
    </w:rPr>
  </w:style>
  <w:style w:type="character" w:customStyle="1" w:styleId="Heading1Char">
    <w:name w:val="Heading 1 Char"/>
    <w:basedOn w:val="DefaultParagraphFont"/>
    <w:link w:val="Heading1"/>
    <w:rsid w:val="00821B7B"/>
    <w:rPr>
      <w:rFonts w:eastAsiaTheme="minorEastAsia"/>
      <w:b/>
      <w:bCs/>
      <w:sz w:val="22"/>
      <w:szCs w:val="22"/>
    </w:rPr>
  </w:style>
  <w:style w:type="paragraph" w:customStyle="1" w:styleId="TableParagraph">
    <w:name w:val="Table Paragraph"/>
    <w:basedOn w:val="Normal"/>
    <w:uiPriority w:val="1"/>
    <w:qFormat/>
    <w:rsid w:val="00391276"/>
    <w:pPr>
      <w:widowControl w:val="0"/>
      <w:autoSpaceDE w:val="0"/>
      <w:autoSpaceDN w:val="0"/>
      <w:ind w:left="417"/>
    </w:pPr>
    <w:rPr>
      <w:rFonts w:ascii="Bookman Old Style" w:eastAsia="Bookman Old Style" w:hAnsi="Bookman Old Style" w:cs="Bookman Old Style"/>
      <w:sz w:val="22"/>
      <w:szCs w:val="22"/>
    </w:rPr>
  </w:style>
  <w:style w:type="paragraph" w:styleId="PlainText">
    <w:name w:val="Plain Text"/>
    <w:basedOn w:val="Normal"/>
    <w:link w:val="PlainTextChar"/>
    <w:uiPriority w:val="99"/>
    <w:rsid w:val="00A07C16"/>
    <w:pPr>
      <w:widowControl w:val="0"/>
      <w:jc w:val="both"/>
    </w:pPr>
    <w:rPr>
      <w:rFonts w:ascii="MS Mincho" w:eastAsia="MS Mincho" w:hAnsi="Courier New"/>
      <w:kern w:val="2"/>
      <w:sz w:val="21"/>
      <w:szCs w:val="20"/>
      <w:lang w:eastAsia="ja-JP"/>
    </w:rPr>
  </w:style>
  <w:style w:type="character" w:customStyle="1" w:styleId="PlainTextChar">
    <w:name w:val="Plain Text Char"/>
    <w:basedOn w:val="DefaultParagraphFont"/>
    <w:link w:val="PlainText"/>
    <w:uiPriority w:val="99"/>
    <w:rsid w:val="00A07C16"/>
    <w:rPr>
      <w:rFonts w:ascii="MS Mincho" w:eastAsia="MS Mincho" w:hAnsi="Courier New"/>
      <w:kern w:val="2"/>
      <w:sz w:val="21"/>
      <w:lang w:eastAsia="ja-JP"/>
    </w:rPr>
  </w:style>
  <w:style w:type="character" w:styleId="Strong">
    <w:name w:val="Strong"/>
    <w:basedOn w:val="DefaultParagraphFont"/>
    <w:uiPriority w:val="22"/>
    <w:qFormat/>
    <w:rsid w:val="00A07C16"/>
    <w:rPr>
      <w:b/>
      <w:bCs/>
    </w:rPr>
  </w:style>
  <w:style w:type="character" w:customStyle="1" w:styleId="watch-title">
    <w:name w:val="watch-title"/>
    <w:basedOn w:val="DefaultParagraphFont"/>
    <w:rsid w:val="00A07C16"/>
  </w:style>
  <w:style w:type="character" w:customStyle="1" w:styleId="xbe">
    <w:name w:val="_xbe"/>
    <w:rsid w:val="00754C51"/>
  </w:style>
  <w:style w:type="paragraph" w:styleId="NoSpacing">
    <w:name w:val="No Spacing"/>
    <w:uiPriority w:val="1"/>
    <w:qFormat/>
    <w:rsid w:val="00754C5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970">
      <w:bodyDiv w:val="1"/>
      <w:marLeft w:val="0"/>
      <w:marRight w:val="0"/>
      <w:marTop w:val="0"/>
      <w:marBottom w:val="0"/>
      <w:divBdr>
        <w:top w:val="none" w:sz="0" w:space="0" w:color="auto"/>
        <w:left w:val="none" w:sz="0" w:space="0" w:color="auto"/>
        <w:bottom w:val="none" w:sz="0" w:space="0" w:color="auto"/>
        <w:right w:val="none" w:sz="0" w:space="0" w:color="auto"/>
      </w:divBdr>
    </w:div>
    <w:div w:id="479273188">
      <w:bodyDiv w:val="1"/>
      <w:marLeft w:val="0"/>
      <w:marRight w:val="0"/>
      <w:marTop w:val="0"/>
      <w:marBottom w:val="0"/>
      <w:divBdr>
        <w:top w:val="none" w:sz="0" w:space="0" w:color="auto"/>
        <w:left w:val="none" w:sz="0" w:space="0" w:color="auto"/>
        <w:bottom w:val="none" w:sz="0" w:space="0" w:color="auto"/>
        <w:right w:val="none" w:sz="0" w:space="0" w:color="auto"/>
      </w:divBdr>
    </w:div>
    <w:div w:id="744181725">
      <w:bodyDiv w:val="1"/>
      <w:marLeft w:val="0"/>
      <w:marRight w:val="0"/>
      <w:marTop w:val="0"/>
      <w:marBottom w:val="0"/>
      <w:divBdr>
        <w:top w:val="none" w:sz="0" w:space="0" w:color="auto"/>
        <w:left w:val="none" w:sz="0" w:space="0" w:color="auto"/>
        <w:bottom w:val="none" w:sz="0" w:space="0" w:color="auto"/>
        <w:right w:val="none" w:sz="0" w:space="0" w:color="auto"/>
      </w:divBdr>
    </w:div>
    <w:div w:id="851266388">
      <w:bodyDiv w:val="1"/>
      <w:marLeft w:val="0"/>
      <w:marRight w:val="0"/>
      <w:marTop w:val="0"/>
      <w:marBottom w:val="0"/>
      <w:divBdr>
        <w:top w:val="none" w:sz="0" w:space="0" w:color="auto"/>
        <w:left w:val="none" w:sz="0" w:space="0" w:color="auto"/>
        <w:bottom w:val="none" w:sz="0" w:space="0" w:color="auto"/>
        <w:right w:val="none" w:sz="0" w:space="0" w:color="auto"/>
      </w:divBdr>
    </w:div>
    <w:div w:id="9201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orttech.ashspublications.org/content/25/6/769.full" TargetMode="External"/><Relationship Id="rId18" Type="http://schemas.openxmlformats.org/officeDocument/2006/relationships/hyperlink" Target="https://www.youtube.com/watch?v=J16qFDpVviE" TargetMode="External"/><Relationship Id="rId26" Type="http://schemas.openxmlformats.org/officeDocument/2006/relationships/hyperlink" Target="http://e-gro.org/pdf/318.pdf" TargetMode="External"/><Relationship Id="rId39" Type="http://schemas.openxmlformats.org/officeDocument/2006/relationships/hyperlink" Target="http://www.e-gro.org/pdf/2015_415.pdf" TargetMode="External"/><Relationship Id="rId3" Type="http://schemas.openxmlformats.org/officeDocument/2006/relationships/settings" Target="settings.xml"/><Relationship Id="rId21" Type="http://schemas.openxmlformats.org/officeDocument/2006/relationships/hyperlink" Target="http://www.e-gro.org/pdf/2015_416.pdf" TargetMode="External"/><Relationship Id="rId34" Type="http://schemas.openxmlformats.org/officeDocument/2006/relationships/hyperlink" Target="http://u.osu.edu/cepptlab" TargetMode="External"/><Relationship Id="rId42" Type="http://schemas.openxmlformats.org/officeDocument/2006/relationships/hyperlink" Target="https://www.youtube.com/watch?v=nHatTEQydZQ" TargetMode="External"/><Relationship Id="rId47" Type="http://schemas.openxmlformats.org/officeDocument/2006/relationships/hyperlink" Target="https://www.youtube.com/watch?v=ncAopU-6dFc" TargetMode="External"/><Relationship Id="rId50" Type="http://schemas.openxmlformats.org/officeDocument/2006/relationships/footer" Target="footer1.xml"/><Relationship Id="rId7" Type="http://schemas.openxmlformats.org/officeDocument/2006/relationships/hyperlink" Target="https://link.springer.com/referenceworkentry/10.1007/978-3-319-32374-9_2-1" TargetMode="External"/><Relationship Id="rId12" Type="http://schemas.openxmlformats.org/officeDocument/2006/relationships/hyperlink" Target="https://link.springer.com/article/10.1007/s00271-016-0517-5" TargetMode="External"/><Relationship Id="rId17" Type="http://schemas.openxmlformats.org/officeDocument/2006/relationships/hyperlink" Target="https://www.youtube.com/watch?v=-cfmGcTDQSU" TargetMode="External"/><Relationship Id="rId25" Type="http://schemas.openxmlformats.org/officeDocument/2006/relationships/hyperlink" Target="http://e-gro.org/pdf/FebruaryLatimerPrint.pdf" TargetMode="External"/><Relationship Id="rId33" Type="http://schemas.openxmlformats.org/officeDocument/2006/relationships/hyperlink" Target="https://www.youtube.com/watch?v=qVS3wnn3LoI" TargetMode="External"/><Relationship Id="rId38" Type="http://schemas.openxmlformats.org/officeDocument/2006/relationships/hyperlink" Target="http://www.e-gro.org/pdf/2015_431.pdf" TargetMode="External"/><Relationship Id="rId46" Type="http://schemas.openxmlformats.org/officeDocument/2006/relationships/hyperlink" Target="https://www.youtube.com/watch?v=1pG-2SyD4Do" TargetMode="External"/><Relationship Id="rId2" Type="http://schemas.openxmlformats.org/officeDocument/2006/relationships/styles" Target="styles.xml"/><Relationship Id="rId16" Type="http://schemas.openxmlformats.org/officeDocument/2006/relationships/hyperlink" Target="http://elibrary.asabe.org/abstract.asp?JID=5&amp;AID=49135&amp;CID=det2018&amp;T=1" TargetMode="External"/><Relationship Id="rId20" Type="http://schemas.openxmlformats.org/officeDocument/2006/relationships/hyperlink" Target="http://www.e-gro.org/pdf/2015_409.pdf" TargetMode="External"/><Relationship Id="rId29" Type="http://schemas.openxmlformats.org/officeDocument/2006/relationships/hyperlink" Target="http://pgrsa.org/proceedings?nid_entityreference_filter=657" TargetMode="External"/><Relationship Id="rId41" Type="http://schemas.openxmlformats.org/officeDocument/2006/relationships/hyperlink" Target="https://www.youtube.com/watch?v=253lk2Dme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4/PDIS-02-18-0365-PDN" TargetMode="External"/><Relationship Id="rId24" Type="http://schemas.openxmlformats.org/officeDocument/2006/relationships/hyperlink" Target="http://e-gro.org/pdf/3-04.pdf" TargetMode="External"/><Relationship Id="rId32" Type="http://schemas.openxmlformats.org/officeDocument/2006/relationships/hyperlink" Target="http://www.pubs.ext.vt.edu/ALCE/ALCE-156/ALCE-156.html" TargetMode="External"/><Relationship Id="rId37" Type="http://schemas.openxmlformats.org/officeDocument/2006/relationships/hyperlink" Target="http://e-gro.org/pdf/Mattson_Lettuce_2015_9.pdf" TargetMode="External"/><Relationship Id="rId40" Type="http://schemas.openxmlformats.org/officeDocument/2006/relationships/hyperlink" Target="https://www.youtube.com/watch?v=dzez3yIvARI" TargetMode="External"/><Relationship Id="rId45" Type="http://schemas.openxmlformats.org/officeDocument/2006/relationships/hyperlink" Target="https://www.youtube.com/watch?v=ZzlKWqaNUP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rttech.ashspublications.org/content/24/3/355.abstract" TargetMode="External"/><Relationship Id="rId23" Type="http://schemas.openxmlformats.org/officeDocument/2006/relationships/hyperlink" Target="http://americanhort.theknowledgecenter.com/AmericanHortNews/index.cfm?view=detail&amp;colid=147&amp;cid=1435&amp;mid=8510&amp;CFID=38754612&amp;CFTOKEN=caa7f746cd05d063-00621C7B-D136-51A6-F00CBCE6941E5A2B" TargetMode="External"/><Relationship Id="rId28" Type="http://schemas.openxmlformats.org/officeDocument/2006/relationships/hyperlink" Target="http://pgrsa.org/proceedings?nid_entityreference_filter=657" TargetMode="External"/><Relationship Id="rId36" Type="http://schemas.openxmlformats.org/officeDocument/2006/relationships/hyperlink" Target="http://www.cornellcea.com/images/indoor-ag-infographic42x12.pdf" TargetMode="External"/><Relationship Id="rId49" Type="http://schemas.openxmlformats.org/officeDocument/2006/relationships/hyperlink" Target="https://www.youtube.com/channel/UCH-u0VBGulYyVsqYyz3Drxg" TargetMode="External"/><Relationship Id="rId10" Type="http://schemas.openxmlformats.org/officeDocument/2006/relationships/hyperlink" Target="https://doi.org/10.1016/j.scienta.2018.06.093" TargetMode="External"/><Relationship Id="rId19" Type="http://schemas.openxmlformats.org/officeDocument/2006/relationships/hyperlink" Target="http://e-gro.org/pdf/Latimer_TankMix_2015_5.pdf" TargetMode="External"/><Relationship Id="rId31" Type="http://schemas.openxmlformats.org/officeDocument/2006/relationships/hyperlink" Target="https://neppsc.org/wp-content/uploads/2018-NEPPSC-Proceedings_FINAL.pdf" TargetMode="External"/><Relationship Id="rId44" Type="http://schemas.openxmlformats.org/officeDocument/2006/relationships/hyperlink" Target="http://e-gro.org/webinars.ph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371/journal.pone.0170614" TargetMode="External"/><Relationship Id="rId14" Type="http://schemas.openxmlformats.org/officeDocument/2006/relationships/hyperlink" Target="http://www.sciencedirect.com/science/article/pii/S0378377414001838" TargetMode="External"/><Relationship Id="rId22" Type="http://schemas.openxmlformats.org/officeDocument/2006/relationships/hyperlink" Target="http://www.e-gro.org/pdf/2015_427.pdf" TargetMode="External"/><Relationship Id="rId27" Type="http://schemas.openxmlformats.org/officeDocument/2006/relationships/hyperlink" Target="http://e-gro.org/pdf/328.pdf" TargetMode="External"/><Relationship Id="rId30" Type="http://schemas.openxmlformats.org/officeDocument/2006/relationships/hyperlink" Target="http://pgrsa.org/proceedings?nid_entityreference_filter=657" TargetMode="External"/><Relationship Id="rId35" Type="http://schemas.openxmlformats.org/officeDocument/2006/relationships/hyperlink" Target="https://www.facebook.com/CEPPTLAB/" TargetMode="External"/><Relationship Id="rId43" Type="http://schemas.openxmlformats.org/officeDocument/2006/relationships/hyperlink" Target="http://www.e-gro" TargetMode="External"/><Relationship Id="rId48" Type="http://schemas.openxmlformats.org/officeDocument/2006/relationships/hyperlink" Target="http://e-gro.org/webinars.php" TargetMode="External"/><Relationship Id="rId8" Type="http://schemas.openxmlformats.org/officeDocument/2006/relationships/hyperlink" Target="http://www.apsnet.org/apsstore/shopapspress/Pages/44266.aspx"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10758</Words>
  <Characters>61324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Dissertations, Theses</vt:lpstr>
    </vt:vector>
  </TitlesOfParts>
  <Company>Microsoft</Company>
  <LinksUpToDate>false</LinksUpToDate>
  <CharactersWithSpaces>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Dissertations, Theses</dc:title>
  <dc:creator>fabegrad</dc:creator>
  <cp:lastModifiedBy>Dickson, Ryan</cp:lastModifiedBy>
  <cp:revision>2</cp:revision>
  <cp:lastPrinted>2003-04-26T03:09:00Z</cp:lastPrinted>
  <dcterms:created xsi:type="dcterms:W3CDTF">2018-09-19T15:07:00Z</dcterms:created>
  <dcterms:modified xsi:type="dcterms:W3CDTF">2018-09-19T15:07:00Z</dcterms:modified>
</cp:coreProperties>
</file>