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11" w:rsidRPr="00A8105C" w:rsidRDefault="00C86C11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810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2015 Publications </w:t>
      </w:r>
    </w:p>
    <w:p w:rsidR="000C6893" w:rsidRDefault="00FF4D0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Alston, J. M., Fuller, K. B., Kaplan, J.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Tumber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P. (2015). Assessing the returns to R&amp;D on perennial crops: the costs and benefits of Pierce's disease research in the California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winegrape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industry.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Australian Journal of Agricultural and Resource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95-115.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Andersen, M. A. (2015). Public investment in US agricultural R&amp;D and the economic benefits.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Food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38-43.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Angioloni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Kostandini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Alali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W. Q., &amp; O'Bryan, C. A. (2015). Economic feasibility of mobile processing units for small-scale pasture poultry farmers.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Renewable Agriculture and Food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1-15.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Ball, V.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Färe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Grosskopf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Margaritis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The role of energy productivity in US agriculture.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460-471.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Ball, E. V., Wang, S.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Nehring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&amp; Mosheim, R. (2015). Productivity and Economic Growth in US Agriculture: A New Look.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Economic Perspectives and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pp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v031.</w:t>
      </w:r>
    </w:p>
    <w:p w:rsidR="00694D70" w:rsidRDefault="00955D58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Beach, R.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Thomson, A., Zhang, X., Jones,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DeAngelo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(2015). Climate change impacts on US agriculture and forestry: benefits of global climate stabilization.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Research Letters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095004.</w:t>
      </w:r>
      <w:r w:rsidR="00694D70" w:rsidRPr="00694D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Y., &amp; Glenna, L. (2015). Fostering Consent in a Post-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Fordist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Regime: The Case of Industrial Maize Farming in Turkey. In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States and Citizens: Accommodation, Facilitation and Resistance to Globalization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(pp. 17-40). Emerald Group Publishing Limited.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Brasier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 J., Davis, L., Glenna, L., Kelsey, T. W., McLaughlin, D.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Schafft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...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Suchyta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(2015). Communities Experiencing Shale Gas Development. In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Economics of Unconventional Shale Gas Development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(pp. 149-178). Springer International Publishing.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Briske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D., Joyce, L.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Polley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W., Brown, J.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Wolter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Morgan, J. A., ... &amp; Bailey, D. W. (2015). Climate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change adaptation on rangelands: linking regional exposure with diverse adaptive capacity.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Ecology and the Environment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249-256.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Caparrós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Just, R. E.,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Dynamic Relative Standards versus Emission Taxes in a Putty-Clay Model.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the Association of Environmental and Resource Economists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277-308.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Capitanio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Di Falco,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Zucaro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Italian Agriculture in the Context of Climate Change: The Role of Irrigation for Sustainable Development of Rural Areas.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RIVISTA DI STUDI SULLA SOSTENIBILITA'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Carrión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Yaguana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V.,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Norton, G., &amp; Barrera, V. (2015). Does IPM Have Staying Power? Revisiting a Potato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producing Area Years After Formal Training Ended.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Centner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Kostandini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(2015). Local governments want authority to address problems: The case of horizontal drilling and hydraulic fracturing in the United States.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Land Use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227-235.</w:t>
      </w:r>
    </w:p>
    <w:p w:rsidR="006A3DB3" w:rsidRDefault="006A3DB3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Chavas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P., &amp; Shi, G. (2015). An Economic Analysis of Risk, Management, and Agricultural Technology.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Agricultural and Resource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63-79.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Cowan, B. W., Lee, D., &amp; Shumway, C. R. (2015). The Induced Innovation Hypothesis and US Public Agricultural Research.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727-742.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Cui,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Lapan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Moschini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(2015). Productivity, Export, and Environmental Performance: Air Pollutants in the United States.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aav066.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Czarnitzki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Grimpe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C., &amp; Toole, A. A. (2015). Delay and secrecy: does industry sponsorship jeopardize disclosure of academic research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Industrial and Corporate change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251-279.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Doerflinger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F. C., Rickard, B. J., Nock, J. F., &amp; Watkins, C. B. (2015). An economic analysis of harvest timing to manage the physiological storage disorder firm flesh browning in ‘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Empire’apples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Postharvest Biology and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1-8.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Dwivedi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&amp; Khanna, M. (2015). Abatement cost of wood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based energy products at the production level on afforested and reforested lands.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GCB Bioenergy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945-957.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Dwivedi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Wang,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Hudiburg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Jaiswal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Parton, W., Long, 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Khanna, M. (2015). Cost of abating greenhouse gas emissions with cellulosic ethanol.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 science &amp;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2512-2522.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ElabMu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A. (2015). Land use and management change under climate change adaptation and mitigation strategies: a US case study.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Mitigation and Adaptation Strategies for Global Change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(7), 1041-1054.orations on Climate Adaptation in US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Agriculture.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Choices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Fang, D., Richards, T. J., &amp; Rickard, B. J. (2015). Optimal licensing of agricultural patents: Fees versus royalties.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Agricultural and Resource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1-22.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Frisvold, G. (2014-5). Water, Agriculture, and Drought in the West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Changing Climate and Policy Regimes.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Nat. Resources J.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293.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Frisvold, G., &amp; Reeves, J. (2015). Genetically Modified Crops: International Trade and Trade Policy Effects.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Food and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Fuller, K. B., Alston, J.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Golino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A. (2015). The Economic Benefits from Virus-Screening: A Case Study of Grapevine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Leafroll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 North Coast of California.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Enology and Viticulture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ajev-2014.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Glenna,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Shortall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Brandl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(2015). Neoliberalism, the University, Public Goods and Agricultural Innovation.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Sociologia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Ruralis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438-459.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Glenna, L.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Tooker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Welsh, J. R., &amp; Ervin, D. (2015). Intellectual Property, Scientific Independence, and the Efficacy and Environmental Impacts of Genetically Engineered Crops.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Rural Sociology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147-172.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Godby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Coupal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Taylor,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Considine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(2015). Potential Impacts on Wyoming Coal Production of EPA's Greenhouse Gas Proposals.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Electricity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68-79.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Graff, G.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Hochman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Suntharlingam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The Competing Policy Paradigms of Agricultural Biotechnology: Implications and Opportunities for Emerging and Developing Economies.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Graff, G.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Moschini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(2015). Pharmaceuticals and Industrial Products in Crops: Economic Prospects and Impacts on Agriculture.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Iowa Ag Review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2.</w:t>
      </w:r>
      <w:r w:rsidRPr="00955D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Havranek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Irsova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Selective reporting and the social cost of carbon.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Energy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394-406.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Hochman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(2015). The Economics of Biofuels: Impacts on Price Volatility in Grain and Oilseed Markets.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aav056.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Hochman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Trachtenberg, M. C.,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Algae Crops: Coproduction of Algae Biofuels. In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Industrial Crops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(pp. 369-380). Springer New York.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Housh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Khanna, M., &amp;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X. (2015). Mix of First-and Second-Generation Biofuels to Meet Multiple Environmental Objectives: Implications for Policy at a Watershed Scale.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Economics and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(03), 1550006.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Housh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Yaeger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X.,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McIsaac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 F., Khanna,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Sivapalan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Jain, A. K. (2015). Managing Multiple Mandates: A System of Systems Model to Analyze Strategies for Producing Cellulosic Ethanol and Reducing Riverine Nitrate Loads in the Upper Mississippi River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Basin.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science &amp;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(19), 11932-11940.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Huffman, W. E. (2015). Measuring Public Agricultural Research Capital and Its Impact on State Agricultural Productivity in the United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Technology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Innovations and Economic Development: Essays in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Honour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Robert E.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Evenson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107.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Iglesias, C.,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P. (2015). Economic Analysis of Supplementing Sugarcane with Corn for Ethanol Production in Brazil: A Case Study in Uberaba.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BioEnergy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627-643.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Irfanoglu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Z.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P.,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Golub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(2015). Potential of border tax adjustments to deter free riding in international climate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agreements.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Research Letters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024009.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Jefferson, D. J., Graff, G. D., Chi-Ham, C. L., &amp; Bennett, A. B. (2015). The emergence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agbiogenerics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Nature Biotechnology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819-823.</w:t>
      </w:r>
    </w:p>
    <w:p w:rsidR="00C86C11" w:rsidRDefault="00955D58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Kerna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Frisvold, G. B., Jacobs, L., Farrell, V.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Houtkooper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Misner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L. (2015). Application of IMPLAN to extension programs.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Extension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(6).</w:t>
      </w:r>
      <w:r w:rsidR="00C86C11" w:rsidRPr="00C86C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Kostandini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Rovere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Z. (2015). Ex Ante Welfare Analysis of Technological Change: The Case of Nitrogen Efficient Maize for African Soils.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Canadian Journal of Agricultural Economics/Revue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canadienne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d'agroeconomie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Lakkakula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Haynes, D. J., &amp; Schmitz, T. G. (2015). Genetic Engineering and Food Security: A Welfare Economics Perspective.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Food Security in an Uncertain World (Frontiers of Economics and Globalization, Volume 15) Emerald Group Publishing Limited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179-193.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Laris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Foltz, J. D., &amp; Voorhees, B. (2015). Taking from cotton to grow maize: the shifting practices of small-holder farmers in the cotton belt of Mali.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Agricultural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1-13.</w:t>
      </w:r>
    </w:p>
    <w:p w:rsidR="00FF4D02" w:rsidRDefault="00FF4D0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H., Hayes, D. J., Alston, J. M., &amp; Smith, J. S. C. (2015). Intellectual property in plant breeding: comparing different levels and forms of protection.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European Review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jbv007.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Lin, T., Rodríguez, L. F., Davis, S., Khanna,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Shastri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Y., Grift, 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Ting, K. C. (2015). Biomass feedstock preprocessing and long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distance transportation logistics.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GCB Bioenergy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Liu,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Sriboonchitta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David, R. H., David, Z.,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Wiboonpongse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(2015). Empirical evidence linking futures price movements of biofuel crops and conventional energy fuel. In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Econometrics of Risk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(pp. 287-303). Springer International Publishing.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Lusk, J. L., McFadden, B. R., &amp; Rickard, B. J. (2015). Which biotech foods are most acceptable to the public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Biotechnology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13-16.</w:t>
      </w:r>
    </w:p>
    <w:p w:rsidR="00955D58" w:rsidRDefault="006A3D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Ma, X., &amp; Shi, G. (2015). A dynamic adoption model with Bayesian learning: an application to US soybean farmers.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25-38.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Musumba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Smith, J.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Kirshen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Jones, R.,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Ganzori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Bayoumi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(2015). Climate change vulnerability and adaptation strategies in Egypt’s agricultural sector.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Mitigation and Adaptation Strategies for Global Change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1097-1109.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McCarty, T.,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(2015). Uncertainty, irreversibility, and investment in second-generation biofuels.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BioEnergy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675-687.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Miller, S. R., Mann, J., Barry,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Kalchik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Pirog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&amp; Hamm, M. W. (2015). A Replicable Model for Valuing Local Food Systems.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Agricultural and Applied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(04), 441-461.</w:t>
      </w:r>
    </w:p>
    <w:p w:rsidR="00FF4D02" w:rsidRDefault="00FF4D0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Moschini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(2015). Who is Afraid of the “Precautionary Principle”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Iowa Ag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2.</w:t>
      </w:r>
    </w:p>
    <w:p w:rsidR="00FF4D02" w:rsidRPr="00C86C11" w:rsidRDefault="00FF4D02">
      <w:pPr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</w:pPr>
      <w:proofErr w:type="spellStart"/>
      <w:r w:rsidRPr="00C86C11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Moschini</w:t>
      </w:r>
      <w:proofErr w:type="spellEnd"/>
      <w:r w:rsidRPr="00C86C11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, G. (2015). Agricultural biotechnology and trade: the unresolved issues.</w:t>
      </w:r>
      <w:r w:rsidRPr="00C86C11">
        <w:rPr>
          <w:rStyle w:val="apple-converted-space"/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 w:rsidRPr="00C86C11">
        <w:rPr>
          <w:rFonts w:ascii="Arial" w:hAnsi="Arial" w:cs="Arial"/>
          <w:i/>
          <w:iCs/>
          <w:color w:val="222222"/>
          <w:spacing w:val="-2"/>
          <w:sz w:val="20"/>
          <w:szCs w:val="20"/>
          <w:shd w:val="clear" w:color="auto" w:fill="FFFFFF"/>
        </w:rPr>
        <w:t>Iowa Ag Review</w:t>
      </w:r>
      <w:r w:rsidRPr="00C86C11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,</w:t>
      </w:r>
      <w:r w:rsidRPr="00C86C11">
        <w:rPr>
          <w:rStyle w:val="apple-converted-space"/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 w:rsidRPr="00C86C11">
        <w:rPr>
          <w:rFonts w:ascii="Arial" w:hAnsi="Arial" w:cs="Arial"/>
          <w:i/>
          <w:iCs/>
          <w:color w:val="222222"/>
          <w:spacing w:val="-2"/>
          <w:sz w:val="20"/>
          <w:szCs w:val="20"/>
          <w:shd w:val="clear" w:color="auto" w:fill="FFFFFF"/>
        </w:rPr>
        <w:t>9</w:t>
      </w:r>
      <w:r w:rsidRPr="00C86C11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(4), 4.</w:t>
      </w:r>
    </w:p>
    <w:p w:rsidR="00FF4D02" w:rsidRDefault="00FF4D0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Moschini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(2015). Patented agriculture.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Iowa Ag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3.</w:t>
      </w:r>
    </w:p>
    <w:p w:rsidR="006251C1" w:rsidRDefault="006251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Moschini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 (2015).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medio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stat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virtus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coexistence policies for GM and non-GM production in spatial equilibrium.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European Review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jbu040.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Moschini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G., &amp; Corrigan, J. (2015). GMOs in Europe: A Genetically Modified Ordeal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Iowa Ag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Moss, C. B., Schmitz, A., &amp; Schmitz, T. G. (2015). The economics of ethanol: Use of indirect policy instruments. In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Mathematics of Energy and Climate Change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(pp. 215-227). Springer International Publishing.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Naranjo, S. E., Ellsworth, P. C., &amp; Frisvold, G. B. (2015). Economic value of biological control in integrated pest management of managed plant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systems.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Annual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review of entomology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621-645.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Naseem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Pray, C. E.,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Oehmke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F. (2015). Technical convening on smallholder agricultural transformation, Arlington, VA, USA, May 7–8, 2015.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Food Security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1337-1340.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Ogle, S.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McCarl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A., Baker, J., Del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Grosso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J., Adler, P.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Paustian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&amp; Parton, W. J. (2015). Managing the nitrogen cycle to reduce greenhouse gas emissions from crop production and biofuel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expansion.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Mitigation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Adaptation Strategies for Global Change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1-16.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Parks, M., Bansal,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Technology Adoption under Fit Risk: What Should Development Project Donors and Managers Know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spellStart"/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Procedia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Engineering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3-10.</w:t>
      </w:r>
    </w:p>
    <w:p w:rsidR="006251C1" w:rsidRDefault="006251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Pray, C. E.,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Fuglie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O. (2015). Agricultural Research by the Private Sector.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Annu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Rev.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Resour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Econ.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(1), 399-Rao, N. C., </w:t>
      </w:r>
    </w:p>
    <w:p w:rsidR="006251C1" w:rsidRDefault="006251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Pray, C. E., &amp; Herring, R. J. (2015). Biotechnology for a Second Green Revolution in India: Socioeconomic, Political, and Public Policy Issues.424.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Pray, C. E., Huang, J., Yang, J., Hu,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Nagarajan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Ramaswami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Bhuyan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(2015). The politics and economics of GM food production in China, India and Kenya.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Analyses: Africa’s Future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86.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Schimmelpfennig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Propellers of Agricultural Productivity in India.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 Research Report ERR-203, US Department of Agriculture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Rausser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Kahn, G. (2015). An alternative paradigm for food production, distribution, and consumption: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noneconomist’s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perspective.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Annu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Rev.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Resour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Econ.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309-331.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Rickard,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Rudell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Watkins, C.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Ante Economic Evaluation of Technologies for Managing Postharvest Physiological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Disorders.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HortScience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Pray, C. E., Huang, J., Yang, J., Hu,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Nagarajan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Ramaswami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Bhuyan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(2015). The politics and economics of GM food production in China, India and Kenya.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Analyses: Africa’s Future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86.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Schmitz, A., Kennedy, P. L., &amp; Schmitz, T. G. (2015).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Food Security in an Uncertain World</w:t>
      </w:r>
      <w:r w:rsidR="00694D70">
        <w:rPr>
          <w:rFonts w:ascii="Arial" w:hAnsi="Arial" w:cs="Arial"/>
          <w:color w:val="222222"/>
          <w:sz w:val="20"/>
          <w:szCs w:val="20"/>
          <w:shd w:val="clear" w:color="auto" w:fill="FFFFFF"/>
        </w:rPr>
        <w:t>. Emerald.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Schmitz, A., &amp; Moss, C. B. (2015). 15 Modelling Fertilizer Demand: The Three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Transition to Agricultural Market Economies: The Future of Kazakhstan, Russia and Ukraine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157.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Balagtas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V., &amp; Pratt, M. (2015). The Economics of Spatial Competition for Corn Stover.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Agricultural and Resource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425-441.</w:t>
      </w:r>
    </w:p>
    <w:p w:rsidR="00A8105C" w:rsidRDefault="00A8105C" w:rsidP="00A810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P., Perrin, R.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Fulginiti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E. (2015). A Variable Cost Function for Corn Ethanol Plants in the Midwest.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Canadian Journal of Agricultural Economics/Revue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canadienne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d'agroeconomie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Pratt, M., &amp; Tyner, W. (2015). Supply Response, Marginal Cost, and Soil Erosion Implications of Stover-based Biofuels.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Economic Perspectives and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502-523.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Sesmero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Sun, X. (2015). The influence of feedstock supply risk on location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stover</w:t>
      </w:r>
      <w:proofErr w:type="spellEnd"/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based bio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gasoline plants.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GCB Bioenergy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(2015). Impact of liquidity risk on variations in efficiency and productivity: A panel gamma simulated maximum likelihood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estimation.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European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Journal of Operational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463-469.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Sheng, Y., Ball, E.,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Nossal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(2015). Comparing Agricultural Total Factor Productivity between Australia, Canada, and the United States, 1961-2006.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Productivity Monitor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(29), 38.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Song, Y., Jain, A.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Landuyt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Kheshgi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S., &amp; Khanna, M. (2015). Estimates of biomass yield for perennial bioenergy grasses in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USA.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BioEnergy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688-715.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Toole, A.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Czarnitzki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Rammer, C. (2015). University research alliances, absorptive capacity, and the contribution of startups to employment growth.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Economics of Innovation and New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532-549.</w:t>
      </w:r>
    </w:p>
    <w:p w:rsidR="00A8105C" w:rsidRDefault="00A8105C" w:rsidP="00A810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Toole, A.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Kuchler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F. (2015). Improving health through nutrition research: an overview of the US nutrition research system.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USDA-ERS Economic Research Report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(182).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Trindade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Fulginiti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E. (2015). Is there a slowdown in agricultural productivity growth in South America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(S1), 69-81.</w:t>
      </w:r>
    </w:p>
    <w:p w:rsidR="006251C1" w:rsidRDefault="006251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Vaiknoras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Norton, G.,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(2015). Farmer preferences for attributes of conservation agriculture in Uganda.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African Journal of Agricultural and Resource Economics Volume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158-173.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Xie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Theoretical implications of institutional, environmental, and technological changes for capacity choices of water projects.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Resources and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Walker, T.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(Eds.). (2015).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Crop Improvement, Adoption and Impact of Improved Varieties in Food Crops in Sub-Saharan Africa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CABI.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Wang, S.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Heisey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Schimmelpfennig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Ball, V. E. (2015). Agricultural Productivity Growth in the United States: Measurement, Trends, and Drivers.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 Research Service, Paper No. ERR-189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94D70" w:rsidRDefault="00694D70" w:rsidP="00694D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Wang,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Dwivedi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&amp; Khanna, M. (2015). Carbon savings with transatlantic trade in pellets: accounting for market-driven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effects.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Research Letters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114019.</w:t>
      </w:r>
    </w:p>
    <w:p w:rsidR="006251C1" w:rsidRDefault="006251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Yang, S., &amp; Shumway, C. R. (2015). Dynamic Adjustment in US Agriculture under Climate Change.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aav042.</w:t>
      </w:r>
    </w:p>
    <w:p w:rsidR="00C86C11" w:rsidRDefault="00C86C11" w:rsidP="00C86C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Yang, X., Paulson, N. D., &amp; Khanna, M. (2015). Optimal Mix of Vertical Integration and Contracting for Energy Crops: Effect of Risk Preferences and Land Quality.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Economic Perspectives and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ppv029.</w:t>
      </w:r>
    </w:p>
    <w:p w:rsidR="00955D58" w:rsidRDefault="00955D58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Zeng,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Alwang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Norton, G.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Shiferaw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Jaleta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Yirga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(2015). Ex post impacts of improved maize varieties on poverty in rural Ethiopia.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Agricultural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515-526.</w:t>
      </w:r>
    </w:p>
    <w:p w:rsidR="006A3DB3" w:rsidRDefault="00C86C11" w:rsidP="00955D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Zhang</w:t>
      </w:r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>Guanming</w:t>
      </w:r>
      <w:proofErr w:type="spellEnd"/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>Jian</w:t>
      </w:r>
      <w:proofErr w:type="spellEnd"/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H. E. N., &amp; HU, R. F. (2015). Productivity effect and overuse of pesticide in crop production in </w:t>
      </w:r>
      <w:proofErr w:type="spellStart"/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>China.</w:t>
      </w:r>
      <w:r w:rsidR="006A3DB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 w:rsidR="006A3DB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Integrative Agriculture</w:t>
      </w:r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6A3DB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A3DB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 w:rsidR="006A3DB3"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1903-1910.</w:t>
      </w:r>
    </w:p>
    <w:p w:rsidR="00A8105C" w:rsidRDefault="00A8105C" w:rsidP="00A810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Zhang, C., Hu, R., Shi, G., Jin, Y., Robson, M. G., &amp; Huang, X. (2015). Overuse or underuse? An observation of pesticide use in China.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Science of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Total Environment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538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1-6.</w:t>
      </w:r>
    </w:p>
    <w:p w:rsidR="006251C1" w:rsidRDefault="006251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IPCC AR5 overlooked the potential of unleashing agricultural biotechnology to combat climate change and poverty.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change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501-503.</w:t>
      </w:r>
    </w:p>
    <w:p w:rsidR="0094105C" w:rsidRDefault="009410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(2015). Editorial—The Economics of Climate Change and Water: An Introduction to the Special Issue.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Economics and Policy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(03), 1502001.</w:t>
      </w:r>
    </w:p>
    <w:p w:rsidR="0094105C" w:rsidRDefault="009410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Kaplan, S. (2015). 11 Water, land use and environmental aspects of biofuel production.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Handbook of Water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181.</w:t>
      </w:r>
    </w:p>
    <w:sectPr w:rsidR="0094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2"/>
    <w:rsid w:val="000C6893"/>
    <w:rsid w:val="004F4CBD"/>
    <w:rsid w:val="006251C1"/>
    <w:rsid w:val="0068408F"/>
    <w:rsid w:val="00694D70"/>
    <w:rsid w:val="006A3DB3"/>
    <w:rsid w:val="0094105C"/>
    <w:rsid w:val="00955D58"/>
    <w:rsid w:val="00A8105C"/>
    <w:rsid w:val="00BE0A4D"/>
    <w:rsid w:val="00C86C11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73F7-CCEF-4675-A0EC-8CFFAF88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Arizona, Fam &amp; Cons Sci</Company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Frisvold</dc:creator>
  <cp:keywords/>
  <dc:description/>
  <cp:lastModifiedBy>George Frisvold</cp:lastModifiedBy>
  <cp:revision>3</cp:revision>
  <dcterms:created xsi:type="dcterms:W3CDTF">2016-05-31T16:23:00Z</dcterms:created>
  <dcterms:modified xsi:type="dcterms:W3CDTF">2016-05-31T19:01:00Z</dcterms:modified>
</cp:coreProperties>
</file>