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68187" w14:textId="77777777" w:rsidR="00EE6EFB" w:rsidRDefault="00000000">
      <w:pPr>
        <w:spacing w:after="0"/>
        <w:rPr>
          <w:rFonts w:ascii="Times New Roman" w:eastAsia="Times New Roman" w:hAnsi="Times New Roman" w:cs="Times New Roman"/>
          <w:b/>
          <w:bCs/>
          <w:u w:val="single"/>
        </w:rPr>
      </w:pPr>
      <w:r>
        <w:rPr>
          <w:rFonts w:ascii="Times New Roman" w:eastAsia="Times New Roman" w:hAnsi="Times New Roman" w:cs="Times New Roman"/>
          <w:b/>
          <w:bCs/>
          <w:u w:val="single"/>
        </w:rPr>
        <w:t>NCERA-197 Day 1 Meeting: May 19, 2026</w:t>
      </w:r>
    </w:p>
    <w:p w14:paraId="28A3E3B9" w14:textId="77777777" w:rsidR="00EE6EFB" w:rsidRDefault="00000000">
      <w:pPr>
        <w:spacing w:after="0"/>
        <w:rPr>
          <w:rFonts w:ascii="Times New Roman" w:eastAsia="Times New Roman" w:hAnsi="Times New Roman" w:cs="Times New Roman"/>
        </w:rPr>
      </w:pPr>
      <w:r>
        <w:rPr>
          <w:rFonts w:ascii="Times New Roman" w:eastAsia="Times New Roman" w:hAnsi="Times New Roman" w:cs="Times New Roman"/>
        </w:rPr>
        <w:t>Location (used for each day): Extension Office; 2205 Enterprise Dr. # 501, Westchester, IL 60154</w:t>
      </w:r>
    </w:p>
    <w:p w14:paraId="3263F538" w14:textId="77777777" w:rsidR="00EE6EFB" w:rsidRDefault="00EE6EFB">
      <w:pPr>
        <w:spacing w:after="0"/>
        <w:rPr>
          <w:rFonts w:ascii="Times New Roman" w:eastAsia="Times New Roman" w:hAnsi="Times New Roman" w:cs="Times New Roman"/>
        </w:rPr>
      </w:pPr>
    </w:p>
    <w:p w14:paraId="3FC323FC" w14:textId="77777777" w:rsidR="00EE6EFB" w:rsidRDefault="00000000">
      <w:pPr>
        <w:spacing w:after="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Zoom Option </w:t>
      </w:r>
      <w:r>
        <w:rPr>
          <w:rFonts w:ascii="Times New Roman" w:eastAsia="Times New Roman" w:hAnsi="Times New Roman" w:cs="Times New Roman"/>
          <w:i/>
          <w:iCs/>
        </w:rPr>
        <w:t>(use the same link for each meeting day)</w:t>
      </w:r>
    </w:p>
    <w:tbl>
      <w:tblPr>
        <w:tblStyle w:val="a"/>
        <w:tblW w:w="10800" w:type="dxa"/>
        <w:jc w:val="center"/>
        <w:tblInd w:w="0" w:type="dxa"/>
        <w:tblLayout w:type="fixed"/>
        <w:tblLook w:val="0400" w:firstRow="0" w:lastRow="0" w:firstColumn="0" w:lastColumn="0" w:noHBand="0" w:noVBand="1"/>
      </w:tblPr>
      <w:tblGrid>
        <w:gridCol w:w="1831"/>
        <w:gridCol w:w="8969"/>
      </w:tblGrid>
      <w:tr w:rsidR="00EE6EFB" w14:paraId="38E175EA" w14:textId="77777777">
        <w:trPr>
          <w:trHeight w:val="270"/>
          <w:jc w:val="center"/>
        </w:trPr>
        <w:tc>
          <w:tcPr>
            <w:tcW w:w="1831" w:type="dxa"/>
          </w:tcPr>
          <w:p w14:paraId="3C484EB1" w14:textId="77777777" w:rsidR="00EE6EFB" w:rsidRDefault="00000000">
            <w:pPr>
              <w:spacing w:after="0"/>
              <w:rPr>
                <w:rFonts w:ascii="Times New Roman" w:eastAsia="Times New Roman" w:hAnsi="Times New Roman" w:cs="Times New Roman"/>
              </w:rPr>
            </w:pPr>
            <w:r>
              <w:rPr>
                <w:rFonts w:ascii="Times New Roman" w:eastAsia="Times New Roman" w:hAnsi="Times New Roman" w:cs="Times New Roman"/>
              </w:rPr>
              <w:t xml:space="preserve">Meeting URL: </w:t>
            </w:r>
          </w:p>
        </w:tc>
        <w:tc>
          <w:tcPr>
            <w:tcW w:w="8969" w:type="dxa"/>
          </w:tcPr>
          <w:p w14:paraId="3CFFB577" w14:textId="77777777" w:rsidR="00EE6EFB" w:rsidRDefault="00000000">
            <w:pPr>
              <w:spacing w:after="0"/>
              <w:rPr>
                <w:rFonts w:ascii="Times New Roman" w:eastAsia="Times New Roman" w:hAnsi="Times New Roman" w:cs="Times New Roman"/>
              </w:rPr>
            </w:pPr>
            <w:hyperlink r:id="rId8">
              <w:r>
                <w:rPr>
                  <w:rFonts w:ascii="Times New Roman" w:eastAsia="Times New Roman" w:hAnsi="Times New Roman" w:cs="Times New Roman"/>
                  <w:color w:val="467886"/>
                  <w:u w:val="single"/>
                </w:rPr>
                <w:t>https://illinois.zoom.us/j/83295319090?pwd=FX8Kubmn0OMGV4EZgwwxmmZ0Vnu291.1</w:t>
              </w:r>
            </w:hyperlink>
            <w:r>
              <w:rPr>
                <w:rFonts w:ascii="Times New Roman" w:eastAsia="Times New Roman" w:hAnsi="Times New Roman" w:cs="Times New Roman"/>
              </w:rPr>
              <w:t xml:space="preserve"> </w:t>
            </w:r>
          </w:p>
        </w:tc>
      </w:tr>
      <w:tr w:rsidR="00EE6EFB" w14:paraId="4A38EBC4" w14:textId="77777777">
        <w:trPr>
          <w:trHeight w:val="270"/>
          <w:jc w:val="center"/>
        </w:trPr>
        <w:tc>
          <w:tcPr>
            <w:tcW w:w="1831" w:type="dxa"/>
          </w:tcPr>
          <w:p w14:paraId="3C756A20" w14:textId="77777777" w:rsidR="00EE6EFB" w:rsidRDefault="00000000">
            <w:pPr>
              <w:spacing w:after="0"/>
              <w:rPr>
                <w:rFonts w:ascii="Times New Roman" w:eastAsia="Times New Roman" w:hAnsi="Times New Roman" w:cs="Times New Roman"/>
              </w:rPr>
            </w:pPr>
            <w:r>
              <w:rPr>
                <w:rFonts w:ascii="Times New Roman" w:eastAsia="Times New Roman" w:hAnsi="Times New Roman" w:cs="Times New Roman"/>
              </w:rPr>
              <w:t xml:space="preserve">Meeting ID: </w:t>
            </w:r>
          </w:p>
        </w:tc>
        <w:tc>
          <w:tcPr>
            <w:tcW w:w="8969" w:type="dxa"/>
          </w:tcPr>
          <w:p w14:paraId="7F75187A" w14:textId="77777777" w:rsidR="00EE6EFB" w:rsidRDefault="00000000">
            <w:pPr>
              <w:spacing w:after="0"/>
              <w:rPr>
                <w:rFonts w:ascii="Times New Roman" w:eastAsia="Times New Roman" w:hAnsi="Times New Roman" w:cs="Times New Roman"/>
              </w:rPr>
            </w:pPr>
            <w:r>
              <w:rPr>
                <w:rFonts w:ascii="Times New Roman" w:eastAsia="Times New Roman" w:hAnsi="Times New Roman" w:cs="Times New Roman"/>
              </w:rPr>
              <w:t>832 9531 9090</w:t>
            </w:r>
          </w:p>
        </w:tc>
      </w:tr>
      <w:tr w:rsidR="00EE6EFB" w14:paraId="531EF9D5" w14:textId="77777777">
        <w:trPr>
          <w:trHeight w:val="270"/>
          <w:jc w:val="center"/>
        </w:trPr>
        <w:tc>
          <w:tcPr>
            <w:tcW w:w="1831" w:type="dxa"/>
          </w:tcPr>
          <w:p w14:paraId="04B9AA54" w14:textId="77777777" w:rsidR="00EE6EFB" w:rsidRDefault="00000000">
            <w:pPr>
              <w:spacing w:after="0"/>
              <w:rPr>
                <w:rFonts w:ascii="Times New Roman" w:eastAsia="Times New Roman" w:hAnsi="Times New Roman" w:cs="Times New Roman"/>
              </w:rPr>
            </w:pPr>
            <w:r>
              <w:rPr>
                <w:rFonts w:ascii="Times New Roman" w:eastAsia="Times New Roman" w:hAnsi="Times New Roman" w:cs="Times New Roman"/>
              </w:rPr>
              <w:t>Password:</w:t>
            </w:r>
          </w:p>
        </w:tc>
        <w:tc>
          <w:tcPr>
            <w:tcW w:w="8969" w:type="dxa"/>
          </w:tcPr>
          <w:p w14:paraId="61C8101C" w14:textId="77777777" w:rsidR="00EE6EFB" w:rsidRDefault="00000000">
            <w:pPr>
              <w:spacing w:after="0"/>
              <w:rPr>
                <w:rFonts w:ascii="Times New Roman" w:eastAsia="Times New Roman" w:hAnsi="Times New Roman" w:cs="Times New Roman"/>
              </w:rPr>
            </w:pPr>
            <w:r>
              <w:rPr>
                <w:rFonts w:ascii="Times New Roman" w:eastAsia="Times New Roman" w:hAnsi="Times New Roman" w:cs="Times New Roman"/>
              </w:rPr>
              <w:t>996447</w:t>
            </w:r>
          </w:p>
        </w:tc>
      </w:tr>
    </w:tbl>
    <w:p w14:paraId="66633D4A" w14:textId="77777777" w:rsidR="00EE6EFB" w:rsidRDefault="00000000">
      <w:pPr>
        <w:spacing w:after="0"/>
        <w:rPr>
          <w:rFonts w:ascii="Times New Roman" w:eastAsia="Times New Roman" w:hAnsi="Times New Roman" w:cs="Times New Roman"/>
          <w:b/>
          <w:bCs/>
          <w:i/>
          <w:iCs/>
        </w:rPr>
      </w:pPr>
      <w:r>
        <w:rPr>
          <w:rFonts w:ascii="Times New Roman" w:eastAsia="Times New Roman" w:hAnsi="Times New Roman" w:cs="Times New Roman"/>
          <w:b/>
          <w:bCs/>
          <w:i/>
          <w:iCs/>
          <w:highlight w:val="yellow"/>
        </w:rPr>
        <w:t>Pre-meeting preparation:</w:t>
      </w:r>
    </w:p>
    <w:p w14:paraId="083322B8" w14:textId="77777777" w:rsidR="00EE6EFB" w:rsidRDefault="00000000">
      <w:pPr>
        <w:numPr>
          <w:ilvl w:val="0"/>
          <w:numId w:val="7"/>
        </w:numPr>
        <w:pBdr>
          <w:top w:val="nil"/>
          <w:left w:val="nil"/>
          <w:bottom w:val="nil"/>
          <w:right w:val="nil"/>
          <w:between w:val="nil"/>
        </w:pBdr>
        <w:spacing w:after="0"/>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Review the attached </w:t>
      </w:r>
      <w:hyperlink r:id="rId9">
        <w:r>
          <w:rPr>
            <w:rFonts w:ascii="Times New Roman" w:eastAsia="Times New Roman" w:hAnsi="Times New Roman" w:cs="Times New Roman"/>
            <w:i/>
            <w:iCs/>
            <w:color w:val="467886"/>
            <w:u w:val="single"/>
          </w:rPr>
          <w:t>“straw man” document</w:t>
        </w:r>
      </w:hyperlink>
      <w:r>
        <w:rPr>
          <w:rFonts w:ascii="Times New Roman" w:eastAsia="Times New Roman" w:hAnsi="Times New Roman" w:cs="Times New Roman"/>
          <w:i/>
          <w:iCs/>
          <w:color w:val="000000"/>
        </w:rPr>
        <w:t xml:space="preserve"> addressing core skills and knowledge, etc.</w:t>
      </w:r>
    </w:p>
    <w:p w14:paraId="2CC7905C" w14:textId="77777777" w:rsidR="00EE6EFB" w:rsidRDefault="00000000">
      <w:pPr>
        <w:numPr>
          <w:ilvl w:val="0"/>
          <w:numId w:val="7"/>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i/>
          <w:iCs/>
          <w:color w:val="000000"/>
        </w:rPr>
        <w:t>Bring resources to share/discuss. Syllabi, outline of key topics, favorite textbooks, online resources, etc.</w:t>
      </w:r>
    </w:p>
    <w:p w14:paraId="7EF9F701" w14:textId="77777777"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12 – 1 p.m.</w:t>
      </w:r>
      <w:r>
        <w:rPr>
          <w:rFonts w:ascii="Times New Roman" w:eastAsia="Times New Roman" w:hAnsi="Times New Roman" w:cs="Times New Roman"/>
          <w:b/>
          <w:bCs/>
        </w:rPr>
        <w:tab/>
      </w:r>
      <w:r>
        <w:rPr>
          <w:rFonts w:ascii="Times New Roman" w:eastAsia="Times New Roman" w:hAnsi="Times New Roman" w:cs="Times New Roman"/>
          <w:b/>
          <w:bCs/>
        </w:rPr>
        <w:tab/>
        <w:t>Arrive, working lunch with researcher program updates (working lunch provided)</w:t>
      </w:r>
    </w:p>
    <w:p w14:paraId="5685DC8B" w14:textId="77777777" w:rsidR="00EE6EFB" w:rsidRDefault="00000000">
      <w:pPr>
        <w:rPr>
          <w:rFonts w:ascii="Times New Roman" w:eastAsia="Times New Roman" w:hAnsi="Times New Roman" w:cs="Times New Roman"/>
        </w:rPr>
      </w:pPr>
      <w:r>
        <w:rPr>
          <w:rFonts w:ascii="Times New Roman" w:eastAsia="Times New Roman" w:hAnsi="Times New Roman" w:cs="Times New Roman"/>
        </w:rPr>
        <w:t>Official meeting called to order at 1:06pm by Angie Johnson</w:t>
      </w:r>
    </w:p>
    <w:p w14:paraId="686AB203" w14:textId="77777777" w:rsidR="00EE6EFB" w:rsidRDefault="00000000">
      <w:pPr>
        <w:rPr>
          <w:rFonts w:ascii="Times New Roman" w:eastAsia="Times New Roman" w:hAnsi="Times New Roman" w:cs="Times New Roman"/>
          <w:b/>
          <w:bCs/>
          <w:u w:val="single"/>
        </w:rPr>
      </w:pPr>
      <w:r>
        <w:rPr>
          <w:rFonts w:ascii="Times New Roman" w:eastAsia="Times New Roman" w:hAnsi="Times New Roman" w:cs="Times New Roman"/>
          <w:b/>
          <w:bCs/>
          <w:u w:val="single"/>
        </w:rPr>
        <w:t>Attendance Day 1</w:t>
      </w:r>
    </w:p>
    <w:p w14:paraId="603BFE0C" w14:textId="11B88CDF" w:rsidR="00EE6EFB" w:rsidRDefault="00000000">
      <w:pPr>
        <w:rPr>
          <w:rFonts w:ascii="Times New Roman" w:eastAsia="Times New Roman" w:hAnsi="Times New Roman" w:cs="Times New Roman"/>
          <w:b/>
          <w:bCs/>
        </w:rPr>
      </w:pPr>
      <w:bookmarkStart w:id="0" w:name="_Hlk235429513"/>
      <w:r>
        <w:rPr>
          <w:rFonts w:ascii="Times New Roman" w:eastAsia="Times New Roman" w:hAnsi="Times New Roman" w:cs="Times New Roman"/>
          <w:b/>
          <w:bCs/>
        </w:rPr>
        <w:t>In person: Bill Folk, Bill Field, Josie Rudolphi, Roger Tormoehlen, Kevin Moore, Angie Johnson, Jason McKibben, Linda Fetzer, Muthu Muthukumarappan, Dee Jepsen</w:t>
      </w:r>
      <w:r w:rsidR="009E1D47">
        <w:rPr>
          <w:rFonts w:ascii="Times New Roman" w:eastAsia="Times New Roman" w:hAnsi="Times New Roman" w:cs="Times New Roman"/>
          <w:b/>
          <w:bCs/>
        </w:rPr>
        <w:t xml:space="preserve">, </w:t>
      </w:r>
      <w:r w:rsidR="009E1D47" w:rsidRPr="009E1D47">
        <w:rPr>
          <w:rFonts w:ascii="Times New Roman" w:eastAsia="Times New Roman" w:hAnsi="Times New Roman" w:cs="Times New Roman"/>
          <w:b/>
          <w:bCs/>
        </w:rPr>
        <w:t>Karen Funkenbusch</w:t>
      </w:r>
    </w:p>
    <w:p w14:paraId="788DEDD8" w14:textId="4B5DDCEC"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Online: Aaron Etienne, Farzaneh Khorsandi, Mitch Ricketts, Jeff Sallee</w:t>
      </w:r>
      <w:r w:rsidR="009E1D47">
        <w:rPr>
          <w:rFonts w:ascii="Times New Roman" w:eastAsia="Times New Roman" w:hAnsi="Times New Roman" w:cs="Times New Roman"/>
          <w:b/>
          <w:bCs/>
        </w:rPr>
        <w:t>, Serap Gorucu</w:t>
      </w:r>
      <w:bookmarkStart w:id="1" w:name="_Hlk235429865"/>
      <w:r w:rsidR="00D0629F">
        <w:rPr>
          <w:rFonts w:ascii="Times New Roman" w:eastAsia="Times New Roman" w:hAnsi="Times New Roman" w:cs="Times New Roman"/>
          <w:b/>
          <w:bCs/>
        </w:rPr>
        <w:t>, Aaron Yoder</w:t>
      </w:r>
      <w:bookmarkEnd w:id="1"/>
    </w:p>
    <w:bookmarkEnd w:id="0"/>
    <w:p w14:paraId="77EA6F5A"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 – 1:10 p.m.</w:t>
      </w:r>
      <w:r>
        <w:rPr>
          <w:rFonts w:ascii="Times New Roman" w:eastAsia="Times New Roman" w:hAnsi="Times New Roman" w:cs="Times New Roman"/>
          <w:b/>
          <w:bCs/>
        </w:rPr>
        <w:tab/>
      </w:r>
      <w:r>
        <w:rPr>
          <w:rFonts w:ascii="Times New Roman" w:eastAsia="Times New Roman" w:hAnsi="Times New Roman" w:cs="Times New Roman"/>
          <w:b/>
          <w:bCs/>
        </w:rPr>
        <w:tab/>
        <w:t>Welcome, meeting overview, and planning of Objective 4 – Capacity Building</w:t>
      </w:r>
    </w:p>
    <w:p w14:paraId="77BEC182" w14:textId="77777777" w:rsidR="00EE6EFB"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Opening Comments from Administrative Advisor Dr. </w:t>
      </w:r>
      <w:proofErr w:type="gramStart"/>
      <w:r>
        <w:rPr>
          <w:rFonts w:ascii="Times New Roman" w:eastAsia="Times New Roman" w:hAnsi="Times New Roman" w:cs="Times New Roman"/>
          <w:color w:val="000000"/>
        </w:rPr>
        <w:t>Kasiviswanathan  Muthukumarappan</w:t>
      </w:r>
      <w:proofErr w:type="gramEnd"/>
      <w:r>
        <w:rPr>
          <w:rFonts w:ascii="Times New Roman" w:eastAsia="Times New Roman" w:hAnsi="Times New Roman" w:cs="Times New Roman"/>
          <w:color w:val="000000"/>
        </w:rPr>
        <w:t xml:space="preserve"> (Muthu)</w:t>
      </w:r>
    </w:p>
    <w:p w14:paraId="6C129521" w14:textId="77777777" w:rsidR="00EE6EFB" w:rsidRDefault="00000000">
      <w:pPr>
        <w:numPr>
          <w:ilvl w:val="1"/>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Midterm review due 2/21/28</w:t>
      </w:r>
    </w:p>
    <w:p w14:paraId="1FF00B66" w14:textId="77777777" w:rsidR="00EE6EFB" w:rsidRDefault="00000000">
      <w:pPr>
        <w:numPr>
          <w:ilvl w:val="1"/>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Annual report due 7/19/26</w:t>
      </w:r>
    </w:p>
    <w:p w14:paraId="56F21DFF" w14:textId="77777777" w:rsidR="00EE6EFB" w:rsidRDefault="00000000">
      <w:pPr>
        <w:numPr>
          <w:ilvl w:val="1"/>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NIMMS annual report has annual report form for Grants and Other Funding, Capacity Project ROI, and collaborative efforts</w:t>
      </w:r>
    </w:p>
    <w:p w14:paraId="2175A697" w14:textId="77777777" w:rsidR="00EE6EFB" w:rsidRDefault="00000000">
      <w:pPr>
        <w:numPr>
          <w:ilvl w:val="1"/>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Working on nomination package starting this fall for </w:t>
      </w:r>
      <w:proofErr w:type="spellStart"/>
      <w:r>
        <w:rPr>
          <w:rFonts w:ascii="Times New Roman" w:eastAsia="Times New Roman" w:hAnsi="Times New Roman" w:cs="Times New Roman"/>
        </w:rPr>
        <w:t>agInnovation</w:t>
      </w:r>
      <w:proofErr w:type="spellEnd"/>
      <w:r>
        <w:rPr>
          <w:rFonts w:ascii="Times New Roman" w:eastAsia="Times New Roman" w:hAnsi="Times New Roman" w:cs="Times New Roman"/>
        </w:rPr>
        <w:t xml:space="preserve"> award</w:t>
      </w:r>
    </w:p>
    <w:p w14:paraId="3984B85C" w14:textId="77777777" w:rsidR="00EE6EFB" w:rsidRDefault="00000000">
      <w:pPr>
        <w:numPr>
          <w:ilvl w:val="1"/>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Retiring December 21 and working to identify a successor in his administrative role</w:t>
      </w:r>
    </w:p>
    <w:p w14:paraId="33A18288" w14:textId="77777777" w:rsidR="00EE6EFB"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Approval of the May 2026 meeting agenda and the February 23, 2026, Zoom meeting minutes</w:t>
      </w:r>
    </w:p>
    <w:p w14:paraId="56195E77" w14:textId="77777777" w:rsidR="00EE6EFB" w:rsidRDefault="00000000">
      <w:pPr>
        <w:numPr>
          <w:ilvl w:val="1"/>
          <w:numId w:val="6"/>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Motion Josie Rudolphi, second Bill Folk, unanimous approval</w:t>
      </w:r>
    </w:p>
    <w:p w14:paraId="2649EAE0" w14:textId="77777777" w:rsidR="00EE6EFB" w:rsidRDefault="00000000">
      <w:pPr>
        <w:numPr>
          <w:ilvl w:val="0"/>
          <w:numId w:val="6"/>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4 states we will </w:t>
      </w:r>
      <w:r>
        <w:rPr>
          <w:rFonts w:ascii="Times New Roman" w:eastAsia="Times New Roman" w:hAnsi="Times New Roman" w:cs="Times New Roman"/>
          <w:i/>
          <w:iCs/>
          <w:color w:val="000000"/>
        </w:rPr>
        <w:t>“…develop a list of suggested core skills, background knowledge, and competencies that are desirable for ASH practitioners.”</w:t>
      </w:r>
    </w:p>
    <w:p w14:paraId="7CC45F93" w14:textId="77777777" w:rsidR="00EE6EFB" w:rsidRDefault="00000000">
      <w:pPr>
        <w:numPr>
          <w:ilvl w:val="1"/>
          <w:numId w:val="6"/>
        </w:numPr>
        <w:pBdr>
          <w:top w:val="nil"/>
          <w:left w:val="nil"/>
          <w:bottom w:val="nil"/>
          <w:right w:val="nil"/>
          <w:between w:val="nil"/>
        </w:pBdr>
        <w:spacing w:after="0"/>
        <w:rPr>
          <w:rFonts w:ascii="Times New Roman" w:eastAsia="Times New Roman" w:hAnsi="Times New Roman" w:cs="Times New Roman"/>
          <w:color w:val="467886"/>
          <w:u w:val="single"/>
        </w:rPr>
      </w:pPr>
      <w:r>
        <w:fldChar w:fldCharType="begin"/>
      </w:r>
      <w:r>
        <w:instrText xml:space="preserve"> HYPERLINK "https://drive.google.com/drive/folders/1sPg3xPLW8Bv0eAQYEB5hOl_D0PnX_6op" </w:instrText>
      </w:r>
      <w:r>
        <w:fldChar w:fldCharType="separate"/>
      </w:r>
      <w:r>
        <w:rPr>
          <w:rFonts w:ascii="Times New Roman" w:eastAsia="Times New Roman" w:hAnsi="Times New Roman" w:cs="Times New Roman"/>
          <w:color w:val="467886"/>
          <w:u w:val="single"/>
        </w:rPr>
        <w:t xml:space="preserve">NCERA 197 Objectives Google Drive Folder Link </w:t>
      </w:r>
    </w:p>
    <w:p w14:paraId="14938031" w14:textId="77777777" w:rsidR="00EE6EFB" w:rsidRDefault="00000000">
      <w:pPr>
        <w:numPr>
          <w:ilvl w:val="1"/>
          <w:numId w:val="6"/>
        </w:numPr>
        <w:pBdr>
          <w:top w:val="nil"/>
          <w:left w:val="nil"/>
          <w:bottom w:val="nil"/>
          <w:right w:val="nil"/>
          <w:between w:val="nil"/>
        </w:pBdr>
        <w:spacing w:after="0"/>
        <w:rPr>
          <w:rFonts w:ascii="Times New Roman" w:eastAsia="Times New Roman" w:hAnsi="Times New Roman" w:cs="Times New Roman"/>
          <w:color w:val="000000"/>
        </w:rPr>
      </w:pPr>
      <w:r>
        <w:fldChar w:fldCharType="end"/>
      </w:r>
      <w:hyperlink r:id="rId10">
        <w:r>
          <w:rPr>
            <w:rFonts w:ascii="Times New Roman" w:eastAsia="Times New Roman" w:hAnsi="Times New Roman" w:cs="Times New Roman"/>
            <w:color w:val="467886"/>
            <w:u w:val="single"/>
          </w:rPr>
          <w:t>Objective 4: Building Capacity and Mentorship in ASH</w:t>
        </w:r>
      </w:hyperlink>
    </w:p>
    <w:p w14:paraId="79A99FF4" w14:textId="77777777" w:rsidR="00EE6EFB" w:rsidRDefault="00000000">
      <w:pPr>
        <w:numPr>
          <w:ilvl w:val="1"/>
          <w:numId w:val="6"/>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We will break into groups of 4-5 during each discussion</w:t>
      </w:r>
    </w:p>
    <w:p w14:paraId="7B6A50C5" w14:textId="77777777" w:rsidR="00EE6EFB" w:rsidRDefault="00000000">
      <w:pPr>
        <w:numPr>
          <w:ilvl w:val="1"/>
          <w:numId w:val="6"/>
        </w:numPr>
        <w:pBdr>
          <w:top w:val="nil"/>
          <w:left w:val="nil"/>
          <w:bottom w:val="nil"/>
          <w:right w:val="nil"/>
          <w:between w:val="nil"/>
        </w:pBdr>
        <w:rPr>
          <w:rFonts w:ascii="Times New Roman" w:eastAsia="Times New Roman" w:hAnsi="Times New Roman" w:cs="Times New Roman"/>
          <w:color w:val="000000"/>
        </w:rPr>
      </w:pPr>
      <w:hyperlink r:id="rId11">
        <w:r>
          <w:rPr>
            <w:rFonts w:ascii="Times New Roman" w:eastAsia="Times New Roman" w:hAnsi="Times New Roman" w:cs="Times New Roman"/>
            <w:color w:val="467886"/>
            <w:u w:val="single"/>
          </w:rPr>
          <w:t>Objective 4 Google Docs Workspace</w:t>
        </w:r>
      </w:hyperlink>
    </w:p>
    <w:p w14:paraId="38A97C98" w14:textId="77777777" w:rsidR="00EE6EFB" w:rsidRDefault="00000000">
      <w:pPr>
        <w:spacing w:after="0" w:line="240" w:lineRule="auto"/>
        <w:ind w:left="2160" w:hanging="2160"/>
        <w:rPr>
          <w:rFonts w:ascii="Times New Roman" w:eastAsia="Times New Roman" w:hAnsi="Times New Roman" w:cs="Times New Roman"/>
          <w:b/>
          <w:bCs/>
        </w:rPr>
      </w:pPr>
      <w:r>
        <w:rPr>
          <w:rFonts w:ascii="Times New Roman" w:eastAsia="Times New Roman" w:hAnsi="Times New Roman" w:cs="Times New Roman"/>
          <w:b/>
          <w:bCs/>
        </w:rPr>
        <w:t>1:10 – 2 p.m.</w:t>
      </w:r>
      <w:r>
        <w:rPr>
          <w:rFonts w:ascii="Times New Roman" w:eastAsia="Times New Roman" w:hAnsi="Times New Roman" w:cs="Times New Roman"/>
          <w:b/>
          <w:bCs/>
        </w:rPr>
        <w:tab/>
        <w:t xml:space="preserve">Review core knowledge – what range of topics should be considered in ASH? Discuss “straw man” and other resources. What is missing? </w:t>
      </w:r>
    </w:p>
    <w:p w14:paraId="591DA3C4"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Understanding the problem</w:t>
      </w:r>
    </w:p>
    <w:p w14:paraId="61207A28"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Hazard topics</w:t>
      </w:r>
    </w:p>
    <w:p w14:paraId="35FB3636"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Key body systems and associated diseases</w:t>
      </w:r>
    </w:p>
    <w:p w14:paraId="015B7BC1"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Behavioral models</w:t>
      </w:r>
    </w:p>
    <w:p w14:paraId="2DA74F31"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Intervention/control</w:t>
      </w:r>
    </w:p>
    <w:p w14:paraId="0695C77F"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First responders and acute injuries</w:t>
      </w:r>
    </w:p>
    <w:p w14:paraId="3B13170F" w14:textId="77777777" w:rsidR="00EE6EFB"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Special populations</w:t>
      </w:r>
    </w:p>
    <w:p w14:paraId="66687A51" w14:textId="77777777" w:rsidR="00EE6EFB" w:rsidRDefault="00000000">
      <w:pPr>
        <w:spacing w:after="0"/>
        <w:ind w:left="2160" w:firstLine="720"/>
        <w:rPr>
          <w:rFonts w:ascii="Times New Roman" w:eastAsia="Times New Roman" w:hAnsi="Times New Roman" w:cs="Times New Roman"/>
          <w:i/>
          <w:iCs/>
        </w:rPr>
      </w:pPr>
      <w:r>
        <w:rPr>
          <w:rFonts w:ascii="Times New Roman" w:eastAsia="Times New Roman" w:hAnsi="Times New Roman" w:cs="Times New Roman"/>
          <w:i/>
          <w:iCs/>
        </w:rPr>
        <w:t>Report back during the last 15 minutes</w:t>
      </w:r>
    </w:p>
    <w:p w14:paraId="5129721B" w14:textId="77777777" w:rsidR="00EE6EFB" w:rsidRDefault="00EE6EFB">
      <w:pPr>
        <w:spacing w:after="0"/>
        <w:ind w:left="2160"/>
        <w:rPr>
          <w:rFonts w:ascii="Times New Roman" w:eastAsia="Times New Roman" w:hAnsi="Times New Roman" w:cs="Times New Roman"/>
          <w:i/>
          <w:iCs/>
        </w:rPr>
      </w:pPr>
    </w:p>
    <w:p w14:paraId="3E0B593D" w14:textId="77777777" w:rsidR="00EE6EFB" w:rsidRDefault="00000000">
      <w:pPr>
        <w:spacing w:after="0" w:line="240" w:lineRule="auto"/>
        <w:ind w:left="2160" w:hanging="2160"/>
        <w:rPr>
          <w:rFonts w:ascii="Times New Roman" w:eastAsia="Times New Roman" w:hAnsi="Times New Roman" w:cs="Times New Roman"/>
          <w:b/>
          <w:bCs/>
        </w:rPr>
      </w:pPr>
      <w:r>
        <w:rPr>
          <w:rFonts w:ascii="Times New Roman" w:eastAsia="Times New Roman" w:hAnsi="Times New Roman" w:cs="Times New Roman"/>
          <w:b/>
          <w:bCs/>
        </w:rPr>
        <w:t>2 - 2:50 p.m.</w:t>
      </w:r>
      <w:r>
        <w:rPr>
          <w:rFonts w:ascii="Times New Roman" w:eastAsia="Times New Roman" w:hAnsi="Times New Roman" w:cs="Times New Roman"/>
          <w:b/>
          <w:bCs/>
        </w:rPr>
        <w:tab/>
        <w:t>Who are the key audiences, and what is the essential knowledge for each? Discuss “straw man” and other resources. What is missing?</w:t>
      </w:r>
    </w:p>
    <w:p w14:paraId="546B546C"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Key concepts integrated into non-ASH undergraduate and graduate course(s)</w:t>
      </w:r>
    </w:p>
    <w:p w14:paraId="34929637"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Undergraduate and graduate students in a standalone, one-semester course</w:t>
      </w:r>
    </w:p>
    <w:p w14:paraId="769993CB"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Graduate students focused on ASH topics</w:t>
      </w:r>
    </w:p>
    <w:p w14:paraId="7CC7CE73"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New/existing faculty working on ASH topics </w:t>
      </w:r>
    </w:p>
    <w:p w14:paraId="18480DC9"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Extension specialists</w:t>
      </w:r>
    </w:p>
    <w:p w14:paraId="1F45A32D"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Agricultural producers</w:t>
      </w:r>
    </w:p>
    <w:p w14:paraId="4D91AFF1"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Others?</w:t>
      </w:r>
    </w:p>
    <w:p w14:paraId="69178C09" w14:textId="77777777" w:rsidR="00EE6EFB" w:rsidRDefault="00000000">
      <w:pPr>
        <w:spacing w:after="0" w:line="240" w:lineRule="auto"/>
        <w:ind w:left="2160" w:firstLine="720"/>
        <w:rPr>
          <w:rFonts w:ascii="Times New Roman" w:eastAsia="Times New Roman" w:hAnsi="Times New Roman" w:cs="Times New Roman"/>
        </w:rPr>
      </w:pPr>
      <w:r>
        <w:rPr>
          <w:rFonts w:ascii="Times New Roman" w:eastAsia="Times New Roman" w:hAnsi="Times New Roman" w:cs="Times New Roman"/>
          <w:i/>
          <w:iCs/>
        </w:rPr>
        <w:t>Report back during the last 15 minutes</w:t>
      </w:r>
    </w:p>
    <w:p w14:paraId="47642D28" w14:textId="77777777" w:rsidR="00EE6EFB" w:rsidRDefault="00000000">
      <w:pPr>
        <w:rPr>
          <w:rFonts w:ascii="Times New Roman" w:eastAsia="Times New Roman" w:hAnsi="Times New Roman" w:cs="Times New Roman"/>
        </w:rPr>
      </w:pPr>
      <w:r>
        <w:rPr>
          <w:rFonts w:ascii="Times New Roman" w:eastAsia="Times New Roman" w:hAnsi="Times New Roman" w:cs="Times New Roman"/>
          <w:b/>
          <w:bCs/>
        </w:rPr>
        <w:t>2:50 - 3 p.m.</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bCs/>
        </w:rPr>
        <w:t>Break</w:t>
      </w:r>
    </w:p>
    <w:p w14:paraId="692522FB" w14:textId="77777777" w:rsidR="00EE6EFB" w:rsidRDefault="00000000">
      <w:pPr>
        <w:spacing w:after="0" w:line="240" w:lineRule="auto"/>
        <w:ind w:left="2160" w:hanging="2160"/>
        <w:rPr>
          <w:rFonts w:ascii="Times New Roman" w:eastAsia="Times New Roman" w:hAnsi="Times New Roman" w:cs="Times New Roman"/>
          <w:b/>
          <w:bCs/>
        </w:rPr>
      </w:pPr>
      <w:r>
        <w:rPr>
          <w:rFonts w:ascii="Times New Roman" w:eastAsia="Times New Roman" w:hAnsi="Times New Roman" w:cs="Times New Roman"/>
          <w:b/>
          <w:bCs/>
        </w:rPr>
        <w:t>3 - 3:30 p.m.</w:t>
      </w:r>
      <w:r>
        <w:rPr>
          <w:rFonts w:ascii="Times New Roman" w:eastAsia="Times New Roman" w:hAnsi="Times New Roman" w:cs="Times New Roman"/>
        </w:rPr>
        <w:tab/>
      </w:r>
      <w:r>
        <w:rPr>
          <w:rFonts w:ascii="Times New Roman" w:eastAsia="Times New Roman" w:hAnsi="Times New Roman" w:cs="Times New Roman"/>
          <w:b/>
          <w:bCs/>
        </w:rPr>
        <w:t xml:space="preserve">What core resources are available to ASH practitioners? Discuss “straw man” and other resources. What is missing?  </w:t>
      </w:r>
    </w:p>
    <w:p w14:paraId="50BBF403" w14:textId="77777777" w:rsidR="00EE6EFB"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Safety and Health for Production Agriculture (Murphy)</w:t>
      </w:r>
    </w:p>
    <w:p w14:paraId="558D0875" w14:textId="77777777" w:rsidR="00EE6EFB"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Looking Beneath the Surface of Agricultural Safety and Health (Murphy)</w:t>
      </w:r>
    </w:p>
    <w:p w14:paraId="1E8A4387" w14:textId="77777777" w:rsidR="00EE6EFB"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Agricultural Medicine (Donham and </w:t>
      </w:r>
      <w:proofErr w:type="spellStart"/>
      <w:r>
        <w:rPr>
          <w:rFonts w:ascii="Times New Roman" w:eastAsia="Times New Roman" w:hAnsi="Times New Roman" w:cs="Times New Roman"/>
        </w:rPr>
        <w:t>Thelin</w:t>
      </w:r>
      <w:proofErr w:type="spellEnd"/>
      <w:r>
        <w:rPr>
          <w:rFonts w:ascii="Times New Roman" w:eastAsia="Times New Roman" w:hAnsi="Times New Roman" w:cs="Times New Roman"/>
        </w:rPr>
        <w:t>)</w:t>
      </w:r>
    </w:p>
    <w:p w14:paraId="394D4F69" w14:textId="77777777" w:rsidR="00EE6EFB" w:rsidRDefault="00000000">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Others?</w:t>
      </w:r>
    </w:p>
    <w:p w14:paraId="65EC3FEA" w14:textId="77777777" w:rsidR="00EE6EFB" w:rsidRDefault="00000000">
      <w:pPr>
        <w:spacing w:after="0"/>
        <w:ind w:left="2160" w:firstLine="720"/>
        <w:rPr>
          <w:rFonts w:ascii="Times New Roman" w:eastAsia="Times New Roman" w:hAnsi="Times New Roman" w:cs="Times New Roman"/>
          <w:i/>
          <w:iCs/>
        </w:rPr>
      </w:pPr>
      <w:r>
        <w:rPr>
          <w:rFonts w:ascii="Times New Roman" w:eastAsia="Times New Roman" w:hAnsi="Times New Roman" w:cs="Times New Roman"/>
          <w:i/>
          <w:iCs/>
        </w:rPr>
        <w:t>Report back during the last 10 minutes</w:t>
      </w:r>
    </w:p>
    <w:p w14:paraId="335CECDE" w14:textId="77777777" w:rsidR="00EE6EFB" w:rsidRDefault="00EE6EFB">
      <w:pPr>
        <w:spacing w:after="0"/>
        <w:ind w:left="2160"/>
        <w:rPr>
          <w:rFonts w:ascii="Times New Roman" w:eastAsia="Times New Roman" w:hAnsi="Times New Roman" w:cs="Times New Roman"/>
          <w:i/>
          <w:iCs/>
        </w:rPr>
      </w:pPr>
    </w:p>
    <w:p w14:paraId="0EF7D9F7"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3:30 - 4 p.m.</w:t>
      </w:r>
      <w:r>
        <w:rPr>
          <w:rFonts w:ascii="Times New Roman" w:eastAsia="Times New Roman" w:hAnsi="Times New Roman" w:cs="Times New Roman"/>
          <w:b/>
          <w:bCs/>
        </w:rPr>
        <w:tab/>
      </w:r>
      <w:r>
        <w:rPr>
          <w:rFonts w:ascii="Times New Roman" w:eastAsia="Times New Roman" w:hAnsi="Times New Roman" w:cs="Times New Roman"/>
          <w:b/>
          <w:bCs/>
        </w:rPr>
        <w:tab/>
        <w:t>Proposed training/resource development over the next 4 years</w:t>
      </w:r>
    </w:p>
    <w:p w14:paraId="55719FFC"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Take turns with 30-minute presentations on identified topics</w:t>
      </w:r>
    </w:p>
    <w:p w14:paraId="03137CCA" w14:textId="77777777" w:rsidR="00EE6EFB" w:rsidRDefault="00000000">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Monthly? Quarterly? </w:t>
      </w:r>
    </w:p>
    <w:p w14:paraId="1DA6F6A0" w14:textId="77777777" w:rsidR="00EE6EFB" w:rsidRDefault="00000000">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Audience?</w:t>
      </w:r>
    </w:p>
    <w:p w14:paraId="2950162B" w14:textId="77777777" w:rsidR="00EE6EFB"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Establish a location to share these presentations and associated materials</w:t>
      </w:r>
    </w:p>
    <w:p w14:paraId="006F4964" w14:textId="77777777" w:rsidR="00EE6EFB" w:rsidRDefault="00000000">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eXtension</w:t>
      </w:r>
      <w:proofErr w:type="spellEnd"/>
      <w:r>
        <w:rPr>
          <w:rFonts w:ascii="Times New Roman" w:eastAsia="Times New Roman" w:hAnsi="Times New Roman" w:cs="Times New Roman"/>
          <w:color w:val="000000"/>
        </w:rPr>
        <w:t xml:space="preserve"> platform?</w:t>
      </w:r>
    </w:p>
    <w:p w14:paraId="485F25AB" w14:textId="77777777" w:rsidR="00EE6EFB" w:rsidRDefault="00000000">
      <w:pPr>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YouTube channel?</w:t>
      </w:r>
    </w:p>
    <w:p w14:paraId="0534EEA3" w14:textId="77777777" w:rsidR="00EE6EFB" w:rsidRDefault="00000000">
      <w:pPr>
        <w:numPr>
          <w:ilvl w:val="0"/>
          <w:numId w:val="3"/>
        </w:num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Other approaches?</w:t>
      </w:r>
    </w:p>
    <w:p w14:paraId="5AB3962A" w14:textId="77777777"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4 p.m.</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Adjourn </w:t>
      </w:r>
    </w:p>
    <w:p w14:paraId="3694B6E1"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6 p.m.</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Group supper (optional); Location TBD (continue discussion of proposed training); </w:t>
      </w:r>
    </w:p>
    <w:p w14:paraId="0238A59E" w14:textId="77777777" w:rsidR="00EE6EFB" w:rsidRDefault="00000000">
      <w:pPr>
        <w:spacing w:after="0" w:line="240" w:lineRule="auto"/>
        <w:ind w:left="1440" w:firstLine="720"/>
        <w:rPr>
          <w:rFonts w:ascii="Times New Roman" w:eastAsia="Times New Roman" w:hAnsi="Times New Roman" w:cs="Times New Roman"/>
          <w:b/>
          <w:bCs/>
        </w:rPr>
      </w:pPr>
      <w:r>
        <w:rPr>
          <w:rFonts w:ascii="Times New Roman" w:eastAsia="Times New Roman" w:hAnsi="Times New Roman" w:cs="Times New Roman"/>
          <w:b/>
          <w:bCs/>
        </w:rPr>
        <w:t>Pay on your own.</w:t>
      </w:r>
    </w:p>
    <w:p w14:paraId="523643A3" w14:textId="77777777" w:rsidR="00EE6EFB" w:rsidRDefault="00EE6EFB">
      <w:pPr>
        <w:ind w:left="720" w:firstLine="720"/>
        <w:rPr>
          <w:rFonts w:ascii="Times New Roman" w:eastAsia="Times New Roman" w:hAnsi="Times New Roman" w:cs="Times New Roman"/>
          <w:b/>
          <w:bCs/>
        </w:rPr>
      </w:pPr>
    </w:p>
    <w:p w14:paraId="06CDA8A0" w14:textId="77777777" w:rsidR="00EE6EFB" w:rsidRDefault="00EE6EFB">
      <w:pPr>
        <w:rPr>
          <w:rFonts w:ascii="Times New Roman" w:eastAsia="Times New Roman" w:hAnsi="Times New Roman" w:cs="Times New Roman"/>
          <w:b/>
          <w:bCs/>
        </w:rPr>
      </w:pPr>
    </w:p>
    <w:p w14:paraId="1ACAB587" w14:textId="77777777" w:rsidR="00EE6EFB" w:rsidRDefault="00000000">
      <w:pPr>
        <w:rPr>
          <w:rFonts w:ascii="Times New Roman" w:eastAsia="Times New Roman" w:hAnsi="Times New Roman" w:cs="Times New Roman"/>
          <w:b/>
          <w:bCs/>
        </w:rPr>
      </w:pPr>
      <w:r>
        <w:br w:type="page"/>
      </w:r>
    </w:p>
    <w:p w14:paraId="6DA2C6BE" w14:textId="77777777" w:rsidR="00EE6EFB" w:rsidRDefault="00000000">
      <w:pPr>
        <w:spacing w:after="0"/>
        <w:rPr>
          <w:rFonts w:ascii="Times New Roman" w:eastAsia="Times New Roman" w:hAnsi="Times New Roman" w:cs="Times New Roman"/>
          <w:b/>
          <w:bCs/>
          <w:u w:val="single"/>
        </w:rPr>
      </w:pPr>
      <w:r>
        <w:rPr>
          <w:rFonts w:ascii="Times New Roman" w:eastAsia="Times New Roman" w:hAnsi="Times New Roman" w:cs="Times New Roman"/>
          <w:b/>
          <w:bCs/>
          <w:u w:val="single"/>
        </w:rPr>
        <w:lastRenderedPageBreak/>
        <w:t>NCERA-197 Day 2 Meeting: May 20, 2026</w:t>
      </w:r>
    </w:p>
    <w:p w14:paraId="18AF6AE6" w14:textId="77777777" w:rsidR="00EE6EFB" w:rsidRDefault="00000000">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Extension office meeting space opens at 8:30 a.m. CST</w:t>
      </w:r>
    </w:p>
    <w:p w14:paraId="7A7B1A0E" w14:textId="77777777" w:rsidR="009E1D47" w:rsidRDefault="009E1D47">
      <w:pPr>
        <w:spacing w:after="0" w:line="240" w:lineRule="auto"/>
        <w:rPr>
          <w:rFonts w:ascii="Times New Roman" w:eastAsia="Times New Roman" w:hAnsi="Times New Roman" w:cs="Times New Roman"/>
          <w:i/>
          <w:iCs/>
        </w:rPr>
      </w:pPr>
    </w:p>
    <w:p w14:paraId="0994A323" w14:textId="54A598E9" w:rsidR="009E1D47" w:rsidRPr="009E1D47" w:rsidRDefault="009E1D47" w:rsidP="009E1D47">
      <w:pPr>
        <w:spacing w:after="0" w:line="240" w:lineRule="auto"/>
        <w:rPr>
          <w:rFonts w:ascii="Times New Roman" w:eastAsia="Times New Roman" w:hAnsi="Times New Roman" w:cs="Times New Roman"/>
          <w:b/>
          <w:bCs/>
        </w:rPr>
      </w:pPr>
      <w:bookmarkStart w:id="2" w:name="_Hlk235429701"/>
      <w:r w:rsidRPr="009E1D47">
        <w:rPr>
          <w:rFonts w:ascii="Times New Roman" w:eastAsia="Times New Roman" w:hAnsi="Times New Roman" w:cs="Times New Roman"/>
          <w:b/>
          <w:bCs/>
        </w:rPr>
        <w:t>Attendance i</w:t>
      </w:r>
      <w:r w:rsidRPr="009E1D47">
        <w:rPr>
          <w:rFonts w:ascii="Times New Roman" w:eastAsia="Times New Roman" w:hAnsi="Times New Roman" w:cs="Times New Roman"/>
          <w:b/>
          <w:bCs/>
        </w:rPr>
        <w:t xml:space="preserve">n person: Bill Folk, Bill Field, Josie Rudolphi, Roger Tormoehlen, Kevin Moore, Angie Johnson, Jason McKibben, Linda Fetzer, </w:t>
      </w:r>
      <w:r w:rsidRPr="009E1D47">
        <w:rPr>
          <w:rFonts w:ascii="Times New Roman" w:eastAsia="Times New Roman" w:hAnsi="Times New Roman" w:cs="Times New Roman"/>
          <w:b/>
          <w:bCs/>
        </w:rPr>
        <w:t>Salah Issa,</w:t>
      </w:r>
      <w:r w:rsidRPr="009E1D47">
        <w:rPr>
          <w:rFonts w:ascii="Times New Roman" w:eastAsia="Times New Roman" w:hAnsi="Times New Roman" w:cs="Times New Roman"/>
          <w:b/>
          <w:bCs/>
        </w:rPr>
        <w:t xml:space="preserve"> Dee Jepsen</w:t>
      </w:r>
      <w:r w:rsidRPr="009E1D47">
        <w:rPr>
          <w:rFonts w:ascii="Times New Roman" w:eastAsia="Times New Roman" w:hAnsi="Times New Roman" w:cs="Times New Roman"/>
          <w:b/>
          <w:bCs/>
        </w:rPr>
        <w:t xml:space="preserve">, </w:t>
      </w:r>
      <w:r w:rsidRPr="009E1D47">
        <w:rPr>
          <w:rFonts w:ascii="Times New Roman" w:eastAsia="Times New Roman" w:hAnsi="Times New Roman" w:cs="Times New Roman"/>
          <w:b/>
          <w:bCs/>
        </w:rPr>
        <w:t>Karen Funkenbusch</w:t>
      </w:r>
    </w:p>
    <w:p w14:paraId="706E1676" w14:textId="77777777" w:rsidR="00171705" w:rsidRDefault="00171705" w:rsidP="009E1D47">
      <w:pPr>
        <w:spacing w:after="0" w:line="240" w:lineRule="auto"/>
        <w:rPr>
          <w:rFonts w:ascii="Times New Roman" w:eastAsia="Times New Roman" w:hAnsi="Times New Roman" w:cs="Times New Roman"/>
          <w:b/>
          <w:bCs/>
        </w:rPr>
      </w:pPr>
    </w:p>
    <w:p w14:paraId="26431A6E" w14:textId="0F3618C2" w:rsidR="009E1D47" w:rsidRPr="009E1D47" w:rsidRDefault="009E1D47" w:rsidP="009E1D47">
      <w:pPr>
        <w:spacing w:after="0" w:line="240" w:lineRule="auto"/>
        <w:rPr>
          <w:rFonts w:ascii="Times New Roman" w:eastAsia="Times New Roman" w:hAnsi="Times New Roman" w:cs="Times New Roman"/>
          <w:b/>
          <w:bCs/>
        </w:rPr>
      </w:pPr>
      <w:r w:rsidRPr="009E1D47">
        <w:rPr>
          <w:rFonts w:ascii="Times New Roman" w:eastAsia="Times New Roman" w:hAnsi="Times New Roman" w:cs="Times New Roman"/>
          <w:b/>
          <w:bCs/>
        </w:rPr>
        <w:t xml:space="preserve">Online: Aaron Etienne, Farzaneh Khorsandi, </w:t>
      </w:r>
      <w:r w:rsidRPr="009E1D47">
        <w:rPr>
          <w:rFonts w:ascii="Times New Roman" w:eastAsia="Times New Roman" w:hAnsi="Times New Roman" w:cs="Times New Roman"/>
          <w:b/>
          <w:bCs/>
        </w:rPr>
        <w:t>Emily Krekelberg, Serap Gorucu</w:t>
      </w:r>
      <w:r w:rsidR="00D0629F" w:rsidRPr="00D0629F">
        <w:rPr>
          <w:rFonts w:ascii="Times New Roman" w:eastAsia="Times New Roman" w:hAnsi="Times New Roman" w:cs="Times New Roman"/>
          <w:b/>
          <w:bCs/>
        </w:rPr>
        <w:t>, Aaron Yoder</w:t>
      </w:r>
    </w:p>
    <w:bookmarkEnd w:id="2"/>
    <w:p w14:paraId="1CA4C768" w14:textId="77777777" w:rsidR="00EE6EFB" w:rsidRDefault="00EE6EFB">
      <w:pPr>
        <w:spacing w:after="0" w:line="240" w:lineRule="auto"/>
        <w:rPr>
          <w:rFonts w:ascii="Times New Roman" w:eastAsia="Times New Roman" w:hAnsi="Times New Roman" w:cs="Times New Roman"/>
          <w:i/>
          <w:iCs/>
        </w:rPr>
      </w:pPr>
    </w:p>
    <w:p w14:paraId="7882B00D" w14:textId="77777777"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8:40 a.m. CST Start – Overview of Day 1 events</w:t>
      </w:r>
    </w:p>
    <w:p w14:paraId="48A8E9AB" w14:textId="77777777" w:rsidR="00EE6EFB" w:rsidRDefault="00000000">
      <w:pPr>
        <w:rPr>
          <w:rFonts w:ascii="Times New Roman" w:eastAsia="Times New Roman" w:hAnsi="Times New Roman" w:cs="Times New Roman"/>
        </w:rPr>
      </w:pPr>
      <w:r>
        <w:rPr>
          <w:rFonts w:ascii="Times New Roman" w:eastAsia="Times New Roman" w:hAnsi="Times New Roman" w:cs="Times New Roman"/>
        </w:rPr>
        <w:t xml:space="preserve">Angie provided a general overview of what was accomplished yesterday (see notes on straw man document). </w:t>
      </w:r>
    </w:p>
    <w:p w14:paraId="13192435" w14:textId="77777777" w:rsidR="00EE6EFB" w:rsidRDefault="00000000">
      <w:pPr>
        <w:rPr>
          <w:rFonts w:ascii="Times New Roman" w:eastAsia="Times New Roman" w:hAnsi="Times New Roman" w:cs="Times New Roman"/>
        </w:rPr>
      </w:pPr>
      <w:r>
        <w:rPr>
          <w:rFonts w:ascii="Times New Roman" w:eastAsia="Times New Roman" w:hAnsi="Times New Roman" w:cs="Times New Roman"/>
        </w:rPr>
        <w:t>We should focus on developing the next generation of ASH professionals and also making the argument for continued support of ASH programs (and positions) across the US.</w:t>
      </w:r>
    </w:p>
    <w:p w14:paraId="468ECBFC" w14:textId="77777777" w:rsidR="00EE6EFB" w:rsidRDefault="00000000">
      <w:pPr>
        <w:rPr>
          <w:rFonts w:ascii="Times New Roman" w:eastAsia="Times New Roman" w:hAnsi="Times New Roman" w:cs="Times New Roman"/>
        </w:rPr>
      </w:pPr>
      <w:r>
        <w:rPr>
          <w:rFonts w:ascii="Times New Roman" w:eastAsia="Times New Roman" w:hAnsi="Times New Roman" w:cs="Times New Roman"/>
        </w:rPr>
        <w:t>In addition to training topics discussed, Dee mentioned leading a discussion on how to seek ASH research funding and how to connect an ASH component to other research activities.</w:t>
      </w:r>
    </w:p>
    <w:p w14:paraId="6F346E5E" w14:textId="77777777" w:rsidR="00EE6EFB" w:rsidRDefault="00EE6EFB">
      <w:pPr>
        <w:rPr>
          <w:rFonts w:ascii="Times New Roman" w:eastAsia="Times New Roman" w:hAnsi="Times New Roman" w:cs="Times New Roman"/>
        </w:rPr>
      </w:pPr>
    </w:p>
    <w:p w14:paraId="497AF499" w14:textId="77777777"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9-10 a.m.: </w:t>
      </w:r>
      <w:r>
        <w:rPr>
          <w:rFonts w:ascii="Times New Roman" w:eastAsia="Times New Roman" w:hAnsi="Times New Roman" w:cs="Times New Roman"/>
          <w:b/>
          <w:bCs/>
        </w:rPr>
        <w:tab/>
        <w:t>Objective workgroup breakout sessions*</w:t>
      </w:r>
    </w:p>
    <w:p w14:paraId="0D067384"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Reminder of Objective Goals:</w:t>
      </w:r>
    </w:p>
    <w:p w14:paraId="4B8A51F0" w14:textId="77777777" w:rsidR="00EE6EFB" w:rsidRDefault="00000000">
      <w:pPr>
        <w:numPr>
          <w:ilvl w:val="0"/>
          <w:numId w:val="8"/>
        </w:numPr>
        <w:pBdr>
          <w:top w:val="nil"/>
          <w:left w:val="nil"/>
          <w:bottom w:val="nil"/>
          <w:right w:val="nil"/>
          <w:between w:val="nil"/>
        </w:pBdr>
        <w:spacing w:after="0" w:line="240" w:lineRule="auto"/>
        <w:ind w:left="2160"/>
        <w:rPr>
          <w:rFonts w:ascii="Times New Roman" w:eastAsia="Times New Roman" w:hAnsi="Times New Roman" w:cs="Times New Roman"/>
          <w:color w:val="000000"/>
        </w:rPr>
      </w:pPr>
      <w:r>
        <w:rPr>
          <w:rFonts w:ascii="Times New Roman" w:eastAsia="Times New Roman" w:hAnsi="Times New Roman" w:cs="Times New Roman"/>
          <w:color w:val="000000"/>
        </w:rPr>
        <w:t>Suggest that all NCERA-197 members be aligned with a primary objective</w:t>
      </w:r>
    </w:p>
    <w:p w14:paraId="14764CDE" w14:textId="77777777" w:rsidR="00EE6EFB" w:rsidRDefault="00000000">
      <w:pPr>
        <w:numPr>
          <w:ilvl w:val="0"/>
          <w:numId w:val="8"/>
        </w:numPr>
        <w:pBdr>
          <w:top w:val="nil"/>
          <w:left w:val="nil"/>
          <w:bottom w:val="nil"/>
          <w:right w:val="nil"/>
          <w:between w:val="nil"/>
        </w:pBdr>
        <w:spacing w:after="0" w:line="240" w:lineRule="auto"/>
        <w:ind w:left="2160"/>
        <w:rPr>
          <w:rFonts w:ascii="Times New Roman" w:eastAsia="Times New Roman" w:hAnsi="Times New Roman" w:cs="Times New Roman"/>
          <w:color w:val="000000"/>
        </w:rPr>
      </w:pPr>
      <w:r>
        <w:rPr>
          <w:rFonts w:ascii="Times New Roman" w:eastAsia="Times New Roman" w:hAnsi="Times New Roman" w:cs="Times New Roman"/>
          <w:color w:val="000000"/>
        </w:rPr>
        <w:t>Set up specific, refined goals, actions, outcomes</w:t>
      </w:r>
    </w:p>
    <w:p w14:paraId="196F8A9C" w14:textId="77777777" w:rsidR="00EE6EFB" w:rsidRDefault="00000000">
      <w:pPr>
        <w:numPr>
          <w:ilvl w:val="0"/>
          <w:numId w:val="8"/>
        </w:numPr>
        <w:pBdr>
          <w:top w:val="nil"/>
          <w:left w:val="nil"/>
          <w:bottom w:val="nil"/>
          <w:right w:val="nil"/>
          <w:between w:val="nil"/>
        </w:pBdr>
        <w:spacing w:after="0" w:line="240" w:lineRule="auto"/>
        <w:ind w:left="2160"/>
        <w:rPr>
          <w:rFonts w:ascii="Times New Roman" w:eastAsia="Times New Roman" w:hAnsi="Times New Roman" w:cs="Times New Roman"/>
          <w:color w:val="000000"/>
        </w:rPr>
      </w:pPr>
      <w:r>
        <w:rPr>
          <w:rFonts w:ascii="Times New Roman" w:eastAsia="Times New Roman" w:hAnsi="Times New Roman" w:cs="Times New Roman"/>
          <w:color w:val="000000"/>
        </w:rPr>
        <w:t>Meet outside of full-group meetings to keep activities moving</w:t>
      </w:r>
    </w:p>
    <w:p w14:paraId="672551B8" w14:textId="77777777" w:rsidR="00EE6EFB" w:rsidRDefault="00000000">
      <w:pPr>
        <w:numPr>
          <w:ilvl w:val="0"/>
          <w:numId w:val="8"/>
        </w:numPr>
        <w:pBdr>
          <w:top w:val="nil"/>
          <w:left w:val="nil"/>
          <w:bottom w:val="nil"/>
          <w:right w:val="nil"/>
          <w:between w:val="nil"/>
        </w:pBdr>
        <w:spacing w:after="0" w:line="240" w:lineRule="auto"/>
        <w:ind w:left="2160"/>
        <w:rPr>
          <w:rFonts w:ascii="Times New Roman" w:eastAsia="Times New Roman" w:hAnsi="Times New Roman" w:cs="Times New Roman"/>
          <w:color w:val="000000"/>
        </w:rPr>
      </w:pPr>
      <w:r>
        <w:rPr>
          <w:rFonts w:ascii="Times New Roman" w:eastAsia="Times New Roman" w:hAnsi="Times New Roman" w:cs="Times New Roman"/>
          <w:color w:val="000000"/>
        </w:rPr>
        <w:t>Engage members in activities and actions related to the objective</w:t>
      </w:r>
    </w:p>
    <w:p w14:paraId="1DBCF1E3" w14:textId="77777777" w:rsidR="00EE6EFB" w:rsidRDefault="00000000">
      <w:pPr>
        <w:numPr>
          <w:ilvl w:val="0"/>
          <w:numId w:val="8"/>
        </w:numPr>
        <w:pBdr>
          <w:top w:val="nil"/>
          <w:left w:val="nil"/>
          <w:bottom w:val="nil"/>
          <w:right w:val="nil"/>
          <w:between w:val="nil"/>
        </w:pBdr>
        <w:spacing w:after="0" w:line="240" w:lineRule="auto"/>
        <w:ind w:left="2160"/>
        <w:rPr>
          <w:rFonts w:ascii="Times New Roman" w:eastAsia="Times New Roman" w:hAnsi="Times New Roman" w:cs="Times New Roman"/>
          <w:color w:val="000000"/>
        </w:rPr>
      </w:pPr>
      <w:r>
        <w:rPr>
          <w:rFonts w:ascii="Times New Roman" w:eastAsia="Times New Roman" w:hAnsi="Times New Roman" w:cs="Times New Roman"/>
          <w:color w:val="000000"/>
        </w:rPr>
        <w:t>Focus on at least one tangible, high-impact deliverable throughout the project period.</w:t>
      </w:r>
    </w:p>
    <w:p w14:paraId="74985679" w14:textId="77777777" w:rsidR="00EE6EFB" w:rsidRDefault="00000000">
      <w:pPr>
        <w:numPr>
          <w:ilvl w:val="0"/>
          <w:numId w:val="8"/>
        </w:numPr>
        <w:pBdr>
          <w:top w:val="nil"/>
          <w:left w:val="nil"/>
          <w:bottom w:val="nil"/>
          <w:right w:val="nil"/>
          <w:between w:val="nil"/>
        </w:pBdr>
        <w:spacing w:after="0" w:line="240" w:lineRule="auto"/>
        <w:ind w:left="2160"/>
        <w:rPr>
          <w:rFonts w:ascii="Times New Roman" w:eastAsia="Times New Roman" w:hAnsi="Times New Roman" w:cs="Times New Roman"/>
          <w:color w:val="000000"/>
        </w:rPr>
      </w:pPr>
      <w:r>
        <w:rPr>
          <w:rFonts w:ascii="Times New Roman" w:eastAsia="Times New Roman" w:hAnsi="Times New Roman" w:cs="Times New Roman"/>
          <w:color w:val="000000"/>
        </w:rPr>
        <w:t>Develop (over time) impact statement(s) about the multi-state work under the objective</w:t>
      </w:r>
    </w:p>
    <w:p w14:paraId="133A44F7" w14:textId="77777777" w:rsidR="00EE6EFB"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hyperlink r:id="rId12">
        <w:r>
          <w:rPr>
            <w:rFonts w:ascii="Times New Roman" w:eastAsia="Times New Roman" w:hAnsi="Times New Roman" w:cs="Times New Roman"/>
            <w:b/>
            <w:bCs/>
            <w:color w:val="467886"/>
            <w:u w:val="single"/>
          </w:rPr>
          <w:t>Objective 1:</w:t>
        </w:r>
      </w:hyperlink>
      <w:hyperlink r:id="rId13">
        <w:r>
          <w:rPr>
            <w:rFonts w:ascii="Times New Roman" w:eastAsia="Times New Roman" w:hAnsi="Times New Roman" w:cs="Times New Roman"/>
            <w:color w:val="467886"/>
            <w:u w:val="single"/>
          </w:rPr>
          <w:t xml:space="preserve"> </w:t>
        </w:r>
      </w:hyperlink>
      <w:hyperlink r:id="rId14">
        <w:r>
          <w:rPr>
            <w:rFonts w:ascii="Times New Roman" w:eastAsia="Times New Roman" w:hAnsi="Times New Roman" w:cs="Times New Roman"/>
            <w:b/>
            <w:bCs/>
            <w:color w:val="467886"/>
            <w:u w:val="single"/>
          </w:rPr>
          <w:t>Address Emerging Hazards &amp; Opportunities</w:t>
        </w:r>
      </w:hyperlink>
    </w:p>
    <w:p w14:paraId="3D746583" w14:textId="77777777" w:rsidR="00EE6EFB" w:rsidRDefault="00000000">
      <w:pPr>
        <w:numPr>
          <w:ilvl w:val="1"/>
          <w:numId w:val="9"/>
        </w:numPr>
        <w:spacing w:after="0" w:line="240" w:lineRule="auto"/>
        <w:rPr>
          <w:rFonts w:ascii="Times New Roman" w:eastAsia="Times New Roman" w:hAnsi="Times New Roman" w:cs="Times New Roman"/>
          <w:i/>
          <w:iCs/>
        </w:rPr>
      </w:pPr>
      <w:bookmarkStart w:id="3" w:name="_heading=h.q326c77rl1nm" w:colFirst="0" w:colLast="0"/>
      <w:bookmarkEnd w:id="3"/>
      <w:r>
        <w:rPr>
          <w:rFonts w:ascii="Times New Roman" w:eastAsia="Times New Roman" w:hAnsi="Times New Roman" w:cs="Times New Roman"/>
          <w:i/>
          <w:iCs/>
        </w:rPr>
        <w:t xml:space="preserve">Objective 1: </w:t>
      </w:r>
      <w:r>
        <w:rPr>
          <w:rFonts w:ascii="Times New Roman" w:eastAsia="Times New Roman" w:hAnsi="Times New Roman" w:cs="Times New Roman"/>
          <w:b/>
          <w:bCs/>
          <w:i/>
          <w:iCs/>
        </w:rPr>
        <w:t xml:space="preserve">Zoonotic &amp; Emerging Infectious Disease: </w:t>
      </w:r>
      <w:hyperlink r:id="rId15">
        <w:r>
          <w:rPr>
            <w:rFonts w:ascii="Times New Roman" w:eastAsia="Times New Roman" w:hAnsi="Times New Roman" w:cs="Times New Roman"/>
            <w:b/>
            <w:bCs/>
            <w:i/>
            <w:iCs/>
            <w:color w:val="467886"/>
            <w:u w:val="single"/>
          </w:rPr>
          <w:t>Google Docs Workspace</w:t>
        </w:r>
      </w:hyperlink>
    </w:p>
    <w:p w14:paraId="35672BC1" w14:textId="77777777" w:rsidR="00EE6EFB" w:rsidRDefault="00000000">
      <w:pPr>
        <w:numPr>
          <w:ilvl w:val="2"/>
          <w:numId w:val="9"/>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Team lead: Aaron Yoder</w:t>
      </w:r>
    </w:p>
    <w:p w14:paraId="52066ACC" w14:textId="77777777" w:rsidR="00EE6EFB" w:rsidRDefault="00000000">
      <w:pPr>
        <w:numPr>
          <w:ilvl w:val="2"/>
          <w:numId w:val="9"/>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Team members: Michael Pate, Bill Folk, Andrea Swenson</w:t>
      </w:r>
    </w:p>
    <w:p w14:paraId="5B3BEC39" w14:textId="77777777" w:rsidR="00EE6EFB" w:rsidRDefault="00000000">
      <w:pPr>
        <w:numPr>
          <w:ilvl w:val="1"/>
          <w:numId w:val="9"/>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Objective 1: </w:t>
      </w:r>
      <w:r>
        <w:rPr>
          <w:rFonts w:ascii="Times New Roman" w:eastAsia="Times New Roman" w:hAnsi="Times New Roman" w:cs="Times New Roman"/>
          <w:b/>
          <w:bCs/>
          <w:i/>
          <w:iCs/>
        </w:rPr>
        <w:t xml:space="preserve">ATV &amp; UTV Safety </w:t>
      </w:r>
      <w:hyperlink r:id="rId16">
        <w:r>
          <w:rPr>
            <w:rFonts w:ascii="Times New Roman" w:eastAsia="Times New Roman" w:hAnsi="Times New Roman" w:cs="Times New Roman"/>
            <w:b/>
            <w:bCs/>
            <w:i/>
            <w:iCs/>
            <w:color w:val="467886"/>
            <w:u w:val="single"/>
          </w:rPr>
          <w:t>Google Docs Workspace</w:t>
        </w:r>
      </w:hyperlink>
    </w:p>
    <w:p w14:paraId="24E237ED" w14:textId="77777777" w:rsidR="00EE6EFB" w:rsidRDefault="00000000">
      <w:pPr>
        <w:numPr>
          <w:ilvl w:val="2"/>
          <w:numId w:val="9"/>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Team lead: Farzaneh Khorsandi</w:t>
      </w:r>
    </w:p>
    <w:p w14:paraId="1588442F" w14:textId="77777777" w:rsidR="00EE6EFB" w:rsidRDefault="00000000">
      <w:pPr>
        <w:numPr>
          <w:ilvl w:val="2"/>
          <w:numId w:val="9"/>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Team members: Linda Fetzer, Dee Jepsen, Angie Johnson, Serap Gorucu, Karen Funkenbusch</w:t>
      </w:r>
    </w:p>
    <w:p w14:paraId="27AC84AF" w14:textId="77777777" w:rsidR="00EE6EFB" w:rsidRDefault="00000000">
      <w:pPr>
        <w:spacing w:after="0" w:line="240" w:lineRule="auto"/>
        <w:rPr>
          <w:rFonts w:ascii="Times New Roman" w:eastAsia="Times New Roman" w:hAnsi="Times New Roman" w:cs="Times New Roman"/>
          <w:i/>
          <w:iCs/>
        </w:rPr>
      </w:pPr>
      <w:bookmarkStart w:id="4" w:name="_heading=h.m0x9zr4xtal" w:colFirst="0" w:colLast="0"/>
      <w:bookmarkEnd w:id="4"/>
      <w:r>
        <w:rPr>
          <w:rFonts w:ascii="Times New Roman" w:eastAsia="Times New Roman" w:hAnsi="Times New Roman" w:cs="Times New Roman"/>
          <w:i/>
          <w:iCs/>
        </w:rPr>
        <w:t>*If you’re not listed in any of these groups, please select one to join</w:t>
      </w:r>
    </w:p>
    <w:p w14:paraId="206AFD9A" w14:textId="77777777" w:rsidR="00EE6EFB" w:rsidRDefault="00EE6EFB">
      <w:pPr>
        <w:spacing w:after="0" w:line="240" w:lineRule="auto"/>
        <w:rPr>
          <w:rFonts w:ascii="Times New Roman" w:eastAsia="Times New Roman" w:hAnsi="Times New Roman" w:cs="Times New Roman"/>
          <w:i/>
          <w:iCs/>
        </w:rPr>
      </w:pPr>
    </w:p>
    <w:p w14:paraId="438FB01F" w14:textId="77777777" w:rsidR="00EE6EFB" w:rsidRDefault="00000000">
      <w:pPr>
        <w:tabs>
          <w:tab w:val="left" w:pos="1380"/>
        </w:tabs>
        <w:rPr>
          <w:rFonts w:ascii="Times New Roman" w:eastAsia="Times New Roman" w:hAnsi="Times New Roman" w:cs="Times New Roman"/>
          <w:b/>
          <w:bCs/>
        </w:rPr>
      </w:pPr>
      <w:r>
        <w:rPr>
          <w:rFonts w:ascii="Times New Roman" w:eastAsia="Times New Roman" w:hAnsi="Times New Roman" w:cs="Times New Roman"/>
          <w:b/>
          <w:bCs/>
        </w:rPr>
        <w:t xml:space="preserve">10-10:10 a.m.: </w:t>
      </w:r>
      <w:r>
        <w:rPr>
          <w:rFonts w:ascii="Times New Roman" w:eastAsia="Times New Roman" w:hAnsi="Times New Roman" w:cs="Times New Roman"/>
          <w:b/>
          <w:bCs/>
        </w:rPr>
        <w:tab/>
        <w:t>Break</w:t>
      </w:r>
    </w:p>
    <w:p w14:paraId="7A64716C" w14:textId="77777777" w:rsidR="00EE6EFB" w:rsidRDefault="00000000">
      <w:pPr>
        <w:tabs>
          <w:tab w:val="left" w:pos="1380"/>
        </w:tabs>
        <w:rPr>
          <w:rFonts w:ascii="Times New Roman" w:eastAsia="Times New Roman" w:hAnsi="Times New Roman" w:cs="Times New Roman"/>
          <w:b/>
          <w:bCs/>
        </w:rPr>
      </w:pPr>
      <w:r>
        <w:rPr>
          <w:rFonts w:ascii="Times New Roman" w:eastAsia="Times New Roman" w:hAnsi="Times New Roman" w:cs="Times New Roman"/>
          <w:b/>
          <w:bCs/>
        </w:rPr>
        <w:t xml:space="preserve">10:10-11:10 a.m.: </w:t>
      </w:r>
      <w:r>
        <w:rPr>
          <w:rFonts w:ascii="Times New Roman" w:eastAsia="Times New Roman" w:hAnsi="Times New Roman" w:cs="Times New Roman"/>
          <w:b/>
          <w:bCs/>
        </w:rPr>
        <w:tab/>
        <w:t>Objective workgroup breakout sessions continued**</w:t>
      </w:r>
    </w:p>
    <w:p w14:paraId="7A60261B" w14:textId="77777777" w:rsidR="00EE6EFB" w:rsidRDefault="00000000">
      <w:pPr>
        <w:numPr>
          <w:ilvl w:val="1"/>
          <w:numId w:val="10"/>
        </w:num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 xml:space="preserve">Objective 1: </w:t>
      </w:r>
      <w:r>
        <w:rPr>
          <w:rFonts w:ascii="Times New Roman" w:eastAsia="Times New Roman" w:hAnsi="Times New Roman" w:cs="Times New Roman"/>
          <w:b/>
          <w:bCs/>
          <w:i/>
          <w:iCs/>
        </w:rPr>
        <w:t xml:space="preserve">Roadway Safety &amp; Machine Visibility </w:t>
      </w:r>
      <w:hyperlink r:id="rId17">
        <w:r>
          <w:rPr>
            <w:rFonts w:ascii="Times New Roman" w:eastAsia="Times New Roman" w:hAnsi="Times New Roman" w:cs="Times New Roman"/>
            <w:b/>
            <w:bCs/>
            <w:i/>
            <w:iCs/>
            <w:color w:val="467886"/>
            <w:u w:val="single"/>
          </w:rPr>
          <w:t>Google Docs Workspace</w:t>
        </w:r>
      </w:hyperlink>
    </w:p>
    <w:p w14:paraId="55A2CCF9" w14:textId="77777777" w:rsidR="00EE6EFB" w:rsidRDefault="00000000">
      <w:pPr>
        <w:numPr>
          <w:ilvl w:val="2"/>
          <w:numId w:val="10"/>
        </w:num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Team lead: Dee Jepsen</w:t>
      </w:r>
    </w:p>
    <w:p w14:paraId="619E4D56" w14:textId="77777777" w:rsidR="00EE6EFB" w:rsidRDefault="00000000">
      <w:pPr>
        <w:numPr>
          <w:ilvl w:val="2"/>
          <w:numId w:val="10"/>
        </w:num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 xml:space="preserve">Team members: Britni Wall, Aaron Yoder, Angie Johnson, Scott </w:t>
      </w:r>
      <w:proofErr w:type="spellStart"/>
      <w:r>
        <w:rPr>
          <w:rFonts w:ascii="Times New Roman" w:eastAsia="Times New Roman" w:hAnsi="Times New Roman" w:cs="Times New Roman"/>
          <w:i/>
          <w:iCs/>
        </w:rPr>
        <w:t>Cedarquist</w:t>
      </w:r>
      <w:proofErr w:type="spellEnd"/>
      <w:r>
        <w:rPr>
          <w:rFonts w:ascii="Times New Roman" w:eastAsia="Times New Roman" w:hAnsi="Times New Roman" w:cs="Times New Roman"/>
          <w:i/>
          <w:iCs/>
        </w:rPr>
        <w:t>, Serap Gorucu, Emily Krekelberg</w:t>
      </w:r>
    </w:p>
    <w:p w14:paraId="1109D721" w14:textId="77777777" w:rsidR="00EE6EFB" w:rsidRDefault="00000000">
      <w:pPr>
        <w:numPr>
          <w:ilvl w:val="1"/>
          <w:numId w:val="10"/>
        </w:num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 xml:space="preserve">Objective 3: </w:t>
      </w:r>
      <w:hyperlink r:id="rId18">
        <w:r>
          <w:rPr>
            <w:rFonts w:ascii="Times New Roman" w:eastAsia="Times New Roman" w:hAnsi="Times New Roman" w:cs="Times New Roman"/>
            <w:b/>
            <w:bCs/>
            <w:i/>
            <w:iCs/>
            <w:color w:val="467886"/>
            <w:u w:val="single"/>
          </w:rPr>
          <w:t>Serve All Agricultural Workers</w:t>
        </w:r>
      </w:hyperlink>
      <w:r>
        <w:rPr>
          <w:rFonts w:ascii="Times New Roman" w:eastAsia="Times New Roman" w:hAnsi="Times New Roman" w:cs="Times New Roman"/>
          <w:b/>
          <w:bCs/>
          <w:i/>
          <w:iCs/>
        </w:rPr>
        <w:t xml:space="preserve">: </w:t>
      </w:r>
      <w:hyperlink r:id="rId19">
        <w:r>
          <w:rPr>
            <w:rFonts w:ascii="Times New Roman" w:eastAsia="Times New Roman" w:hAnsi="Times New Roman" w:cs="Times New Roman"/>
            <w:b/>
            <w:bCs/>
            <w:i/>
            <w:iCs/>
            <w:color w:val="467886"/>
            <w:u w:val="single"/>
          </w:rPr>
          <w:t>Google Docs Workspace</w:t>
        </w:r>
      </w:hyperlink>
      <w:r>
        <w:rPr>
          <w:rFonts w:ascii="Times New Roman" w:eastAsia="Times New Roman" w:hAnsi="Times New Roman" w:cs="Times New Roman"/>
          <w:b/>
          <w:bCs/>
          <w:i/>
          <w:iCs/>
        </w:rPr>
        <w:t xml:space="preserve"> </w:t>
      </w:r>
    </w:p>
    <w:p w14:paraId="418EBC45" w14:textId="77777777" w:rsidR="00EE6EFB" w:rsidRDefault="00000000">
      <w:p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*Note: Each sub-team from Objective 1 is asked to incorporate each item from Objective 3 into their work.</w:t>
      </w:r>
    </w:p>
    <w:p w14:paraId="1BD96E26" w14:textId="77777777" w:rsidR="00EE6EFB" w:rsidRDefault="00000000">
      <w:pPr>
        <w:numPr>
          <w:ilvl w:val="2"/>
          <w:numId w:val="10"/>
        </w:numPr>
        <w:pBdr>
          <w:top w:val="nil"/>
          <w:left w:val="nil"/>
          <w:bottom w:val="nil"/>
          <w:right w:val="nil"/>
          <w:between w:val="nil"/>
        </w:pBdr>
        <w:tabs>
          <w:tab w:val="left" w:pos="1380"/>
        </w:tabs>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Leaders: Josie Rudolphi &amp; Salah Issa</w:t>
      </w:r>
    </w:p>
    <w:p w14:paraId="7F635B6D" w14:textId="77777777" w:rsidR="00EE6EFB" w:rsidRDefault="00000000">
      <w:pPr>
        <w:numPr>
          <w:ilvl w:val="2"/>
          <w:numId w:val="10"/>
        </w:numPr>
        <w:pBdr>
          <w:top w:val="nil"/>
          <w:left w:val="nil"/>
          <w:bottom w:val="nil"/>
          <w:right w:val="nil"/>
          <w:between w:val="nil"/>
        </w:pBdr>
        <w:tabs>
          <w:tab w:val="left" w:pos="1380"/>
        </w:tabs>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Team Members: Bill Folk, Linda Fetzer, Andrea Swenson, Steve Freeman, Michael Pate, Emily Krekelberg, Serap Gorucu, Kevin Moore, Karen Funkenbusch</w:t>
      </w:r>
    </w:p>
    <w:p w14:paraId="21B76A92" w14:textId="77777777" w:rsidR="00EE6EFB" w:rsidRDefault="00000000">
      <w:pPr>
        <w:numPr>
          <w:ilvl w:val="2"/>
          <w:numId w:val="10"/>
        </w:numPr>
        <w:pBdr>
          <w:top w:val="nil"/>
          <w:left w:val="nil"/>
          <w:bottom w:val="nil"/>
          <w:right w:val="nil"/>
          <w:between w:val="nil"/>
        </w:pBdr>
        <w:tabs>
          <w:tab w:val="left" w:pos="1380"/>
        </w:tabs>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Team leads from Objectives 2 and 3 are asked to create a guidance document (fact sheet) so that teams from Objective 1 have a guidance document to make sure the subgroups in Objective 1 include those audiences, etc., in their project outcomes.</w:t>
      </w:r>
    </w:p>
    <w:p w14:paraId="14803430" w14:textId="77777777" w:rsidR="00EE6EFB" w:rsidRDefault="00000000">
      <w:p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w:t>
      </w:r>
      <w:r>
        <w:t xml:space="preserve"> </w:t>
      </w:r>
      <w:r>
        <w:rPr>
          <w:rFonts w:ascii="Times New Roman" w:eastAsia="Times New Roman" w:hAnsi="Times New Roman" w:cs="Times New Roman"/>
          <w:i/>
          <w:iCs/>
        </w:rPr>
        <w:t>If you’re not listed in any of these groups, please select one to join</w:t>
      </w:r>
    </w:p>
    <w:p w14:paraId="155EE46A" w14:textId="77777777" w:rsidR="00EE6EFB" w:rsidRDefault="00EE6EFB">
      <w:pPr>
        <w:tabs>
          <w:tab w:val="left" w:pos="1380"/>
        </w:tabs>
        <w:spacing w:after="0"/>
        <w:rPr>
          <w:rFonts w:ascii="Times New Roman" w:eastAsia="Times New Roman" w:hAnsi="Times New Roman" w:cs="Times New Roman"/>
          <w:i/>
          <w:iCs/>
          <w:sz w:val="14"/>
          <w:szCs w:val="14"/>
        </w:rPr>
      </w:pPr>
    </w:p>
    <w:p w14:paraId="746D7B37" w14:textId="77777777" w:rsidR="00EE6EFB" w:rsidRDefault="00000000">
      <w:pPr>
        <w:spacing w:after="0"/>
        <w:rPr>
          <w:rFonts w:ascii="Times New Roman" w:eastAsia="Times New Roman" w:hAnsi="Times New Roman" w:cs="Times New Roman"/>
          <w:b/>
          <w:bCs/>
        </w:rPr>
      </w:pPr>
      <w:r>
        <w:rPr>
          <w:rFonts w:ascii="Times New Roman" w:eastAsia="Times New Roman" w:hAnsi="Times New Roman" w:cs="Times New Roman"/>
          <w:b/>
          <w:bCs/>
        </w:rPr>
        <w:t xml:space="preserve">11:10-11:20 a.m.: </w:t>
      </w:r>
      <w:r>
        <w:rPr>
          <w:rFonts w:ascii="Times New Roman" w:eastAsia="Times New Roman" w:hAnsi="Times New Roman" w:cs="Times New Roman"/>
          <w:b/>
          <w:bCs/>
        </w:rPr>
        <w:tab/>
        <w:t>Break</w:t>
      </w:r>
    </w:p>
    <w:p w14:paraId="271CDC7A" w14:textId="77777777" w:rsidR="00EE6EFB" w:rsidRDefault="00EE6EFB">
      <w:pPr>
        <w:spacing w:after="0"/>
        <w:rPr>
          <w:rFonts w:ascii="Times New Roman" w:eastAsia="Times New Roman" w:hAnsi="Times New Roman" w:cs="Times New Roman"/>
          <w:i/>
          <w:iCs/>
        </w:rPr>
      </w:pPr>
    </w:p>
    <w:p w14:paraId="1942F297" w14:textId="77777777" w:rsidR="00EE6EFB" w:rsidRDefault="00000000">
      <w:pPr>
        <w:spacing w:after="0"/>
        <w:rPr>
          <w:rFonts w:ascii="Times New Roman" w:eastAsia="Times New Roman" w:hAnsi="Times New Roman" w:cs="Times New Roman"/>
          <w:b/>
          <w:bCs/>
        </w:rPr>
      </w:pPr>
      <w:bookmarkStart w:id="5" w:name="_heading=h.qfxc2ixd3p6f" w:colFirst="0" w:colLast="0"/>
      <w:bookmarkEnd w:id="5"/>
      <w:r>
        <w:rPr>
          <w:rFonts w:ascii="Times New Roman" w:eastAsia="Times New Roman" w:hAnsi="Times New Roman" w:cs="Times New Roman"/>
          <w:b/>
          <w:bCs/>
        </w:rPr>
        <w:t>11:20 a.m.-12:20 p.m.: Objective workgroup breakout sessions continued*</w:t>
      </w:r>
    </w:p>
    <w:p w14:paraId="38613C29" w14:textId="77777777" w:rsidR="00EE6EFB" w:rsidRDefault="00000000">
      <w:pPr>
        <w:numPr>
          <w:ilvl w:val="1"/>
          <w:numId w:val="10"/>
        </w:numPr>
        <w:pBdr>
          <w:top w:val="nil"/>
          <w:left w:val="nil"/>
          <w:bottom w:val="nil"/>
          <w:right w:val="nil"/>
          <w:between w:val="nil"/>
        </w:pBdr>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Objective 1: </w:t>
      </w:r>
      <w:r>
        <w:rPr>
          <w:rFonts w:ascii="Times New Roman" w:eastAsia="Times New Roman" w:hAnsi="Times New Roman" w:cs="Times New Roman"/>
          <w:b/>
          <w:bCs/>
          <w:i/>
          <w:iCs/>
          <w:color w:val="000000"/>
        </w:rPr>
        <w:t xml:space="preserve">Automation &amp; Robotics </w:t>
      </w:r>
      <w:hyperlink r:id="rId20">
        <w:r>
          <w:rPr>
            <w:rFonts w:ascii="Times New Roman" w:eastAsia="Times New Roman" w:hAnsi="Times New Roman" w:cs="Times New Roman"/>
            <w:b/>
            <w:bCs/>
            <w:i/>
            <w:iCs/>
            <w:color w:val="467886"/>
            <w:u w:val="single"/>
          </w:rPr>
          <w:t>Google Docs Workspace</w:t>
        </w:r>
      </w:hyperlink>
      <w:r>
        <w:rPr>
          <w:rFonts w:ascii="Times New Roman" w:eastAsia="Times New Roman" w:hAnsi="Times New Roman" w:cs="Times New Roman"/>
          <w:b/>
          <w:bCs/>
          <w:i/>
          <w:iCs/>
          <w:color w:val="000000"/>
        </w:rPr>
        <w:t xml:space="preserve"> </w:t>
      </w:r>
    </w:p>
    <w:p w14:paraId="054DB84E" w14:textId="77777777" w:rsidR="00EE6EFB" w:rsidRDefault="00000000">
      <w:pPr>
        <w:numPr>
          <w:ilvl w:val="2"/>
          <w:numId w:val="10"/>
        </w:numPr>
        <w:spacing w:after="0"/>
        <w:ind w:left="1800"/>
        <w:rPr>
          <w:rFonts w:ascii="Times New Roman" w:eastAsia="Times New Roman" w:hAnsi="Times New Roman" w:cs="Times New Roman"/>
          <w:i/>
          <w:iCs/>
        </w:rPr>
      </w:pPr>
      <w:r>
        <w:rPr>
          <w:rFonts w:ascii="Times New Roman" w:eastAsia="Times New Roman" w:hAnsi="Times New Roman" w:cs="Times New Roman"/>
          <w:i/>
          <w:iCs/>
        </w:rPr>
        <w:t>Team lead: Salah Issa</w:t>
      </w:r>
    </w:p>
    <w:p w14:paraId="11A43FC9" w14:textId="77777777" w:rsidR="00EE6EFB" w:rsidRDefault="00000000">
      <w:pPr>
        <w:numPr>
          <w:ilvl w:val="2"/>
          <w:numId w:val="10"/>
        </w:numPr>
        <w:spacing w:after="0"/>
        <w:ind w:left="1800"/>
        <w:rPr>
          <w:rFonts w:ascii="Times New Roman" w:eastAsia="Times New Roman" w:hAnsi="Times New Roman" w:cs="Times New Roman"/>
          <w:i/>
          <w:iCs/>
        </w:rPr>
      </w:pPr>
      <w:r>
        <w:rPr>
          <w:rFonts w:ascii="Times New Roman" w:eastAsia="Times New Roman" w:hAnsi="Times New Roman" w:cs="Times New Roman"/>
          <w:i/>
          <w:iCs/>
        </w:rPr>
        <w:t xml:space="preserve">Members: Scott </w:t>
      </w:r>
      <w:proofErr w:type="spellStart"/>
      <w:r>
        <w:rPr>
          <w:rFonts w:ascii="Times New Roman" w:eastAsia="Times New Roman" w:hAnsi="Times New Roman" w:cs="Times New Roman"/>
          <w:i/>
          <w:iCs/>
        </w:rPr>
        <w:t>Cedarquist</w:t>
      </w:r>
      <w:proofErr w:type="spellEnd"/>
      <w:r>
        <w:rPr>
          <w:rFonts w:ascii="Times New Roman" w:eastAsia="Times New Roman" w:hAnsi="Times New Roman" w:cs="Times New Roman"/>
          <w:i/>
          <w:iCs/>
        </w:rPr>
        <w:t>, Serap Gorucu, &amp; Aaron Etienne</w:t>
      </w:r>
    </w:p>
    <w:p w14:paraId="652FC561" w14:textId="77777777" w:rsidR="00EE6EFB" w:rsidRDefault="00000000">
      <w:pPr>
        <w:numPr>
          <w:ilvl w:val="1"/>
          <w:numId w:val="10"/>
        </w:numPr>
        <w:pBdr>
          <w:top w:val="nil"/>
          <w:left w:val="nil"/>
          <w:bottom w:val="nil"/>
          <w:right w:val="nil"/>
          <w:between w:val="nil"/>
        </w:pBdr>
        <w:tabs>
          <w:tab w:val="left" w:pos="1380"/>
        </w:tabs>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Objective 1: </w:t>
      </w:r>
      <w:r>
        <w:rPr>
          <w:rFonts w:ascii="Times New Roman" w:eastAsia="Times New Roman" w:hAnsi="Times New Roman" w:cs="Times New Roman"/>
          <w:b/>
          <w:bCs/>
          <w:i/>
          <w:iCs/>
          <w:color w:val="000000"/>
        </w:rPr>
        <w:t xml:space="preserve">Heat &amp; Environmental Risks </w:t>
      </w:r>
      <w:hyperlink r:id="rId21">
        <w:r>
          <w:rPr>
            <w:rFonts w:ascii="Times New Roman" w:eastAsia="Times New Roman" w:hAnsi="Times New Roman" w:cs="Times New Roman"/>
            <w:b/>
            <w:bCs/>
            <w:i/>
            <w:iCs/>
            <w:color w:val="467886"/>
            <w:u w:val="single"/>
          </w:rPr>
          <w:t>Google Docs Workspace</w:t>
        </w:r>
      </w:hyperlink>
    </w:p>
    <w:p w14:paraId="74B3FF63" w14:textId="77777777" w:rsidR="00EE6EFB" w:rsidRDefault="00000000">
      <w:pPr>
        <w:numPr>
          <w:ilvl w:val="2"/>
          <w:numId w:val="10"/>
        </w:num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Team lead: Kevin Moore</w:t>
      </w:r>
    </w:p>
    <w:p w14:paraId="38598169" w14:textId="77777777" w:rsidR="00EE6EFB" w:rsidRDefault="00000000">
      <w:pPr>
        <w:numPr>
          <w:ilvl w:val="2"/>
          <w:numId w:val="10"/>
        </w:num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Team members: Michael Pate, Andrea Swenson, Bill Folk, Dee Jepsen, Aaron Yoder, Josie Rudolphi, Serap Gorucu</w:t>
      </w:r>
    </w:p>
    <w:p w14:paraId="5CC66A24" w14:textId="77777777" w:rsidR="00EE6EFB" w:rsidRDefault="00000000">
      <w:pPr>
        <w:tabs>
          <w:tab w:val="left" w:pos="1380"/>
        </w:tabs>
        <w:spacing w:after="0"/>
        <w:rPr>
          <w:rFonts w:ascii="Times New Roman" w:eastAsia="Times New Roman" w:hAnsi="Times New Roman" w:cs="Times New Roman"/>
          <w:i/>
          <w:iCs/>
        </w:rPr>
      </w:pPr>
      <w:r>
        <w:rPr>
          <w:rFonts w:ascii="Times New Roman" w:eastAsia="Times New Roman" w:hAnsi="Times New Roman" w:cs="Times New Roman"/>
          <w:i/>
          <w:iCs/>
        </w:rPr>
        <w:t>*If you’re not listed in any of these groups, please select one to join</w:t>
      </w:r>
    </w:p>
    <w:p w14:paraId="42E2CE7B" w14:textId="77777777" w:rsidR="00EE6EFB" w:rsidRDefault="00EE6EFB">
      <w:pPr>
        <w:tabs>
          <w:tab w:val="left" w:pos="1380"/>
        </w:tabs>
        <w:spacing w:after="0"/>
        <w:rPr>
          <w:rFonts w:ascii="Times New Roman" w:eastAsia="Times New Roman" w:hAnsi="Times New Roman" w:cs="Times New Roman"/>
          <w:b/>
          <w:bCs/>
        </w:rPr>
      </w:pPr>
    </w:p>
    <w:p w14:paraId="121811A3" w14:textId="77777777" w:rsidR="00EE6EFB" w:rsidRDefault="00000000">
      <w:pPr>
        <w:tabs>
          <w:tab w:val="left" w:pos="1380"/>
        </w:tabs>
        <w:spacing w:after="0"/>
        <w:rPr>
          <w:rFonts w:ascii="Times New Roman" w:eastAsia="Times New Roman" w:hAnsi="Times New Roman" w:cs="Times New Roman"/>
          <w:b/>
          <w:bCs/>
        </w:rPr>
      </w:pPr>
      <w:r>
        <w:rPr>
          <w:rFonts w:ascii="Times New Roman" w:eastAsia="Times New Roman" w:hAnsi="Times New Roman" w:cs="Times New Roman"/>
          <w:b/>
          <w:bCs/>
        </w:rPr>
        <w:t xml:space="preserve">12:20-1 p.m.: </w:t>
      </w:r>
      <w:r>
        <w:rPr>
          <w:rFonts w:ascii="Times New Roman" w:eastAsia="Times New Roman" w:hAnsi="Times New Roman" w:cs="Times New Roman"/>
          <w:b/>
          <w:bCs/>
        </w:rPr>
        <w:tab/>
      </w:r>
      <w:r>
        <w:rPr>
          <w:rFonts w:ascii="Times New Roman" w:eastAsia="Times New Roman" w:hAnsi="Times New Roman" w:cs="Times New Roman"/>
          <w:b/>
          <w:bCs/>
        </w:rPr>
        <w:tab/>
        <w:t xml:space="preserve">Grab Lunch (working lunch during breakout sessions) – Working lunch provided </w:t>
      </w:r>
    </w:p>
    <w:p w14:paraId="40696299" w14:textId="77777777" w:rsidR="00EE6EFB" w:rsidRDefault="00EE6EFB">
      <w:pPr>
        <w:tabs>
          <w:tab w:val="left" w:pos="1380"/>
        </w:tabs>
        <w:spacing w:after="0"/>
        <w:rPr>
          <w:rFonts w:ascii="Times New Roman" w:eastAsia="Times New Roman" w:hAnsi="Times New Roman" w:cs="Times New Roman"/>
          <w:b/>
          <w:bCs/>
        </w:rPr>
      </w:pPr>
    </w:p>
    <w:p w14:paraId="25F84CE5" w14:textId="77777777" w:rsidR="00EE6EFB" w:rsidRDefault="00000000">
      <w:pPr>
        <w:tabs>
          <w:tab w:val="left" w:pos="1380"/>
        </w:tabs>
        <w:spacing w:after="0"/>
        <w:rPr>
          <w:rFonts w:ascii="Times New Roman" w:eastAsia="Times New Roman" w:hAnsi="Times New Roman" w:cs="Times New Roman"/>
          <w:b/>
          <w:bCs/>
        </w:rPr>
      </w:pPr>
      <w:r>
        <w:rPr>
          <w:rFonts w:ascii="Times New Roman" w:eastAsia="Times New Roman" w:hAnsi="Times New Roman" w:cs="Times New Roman"/>
          <w:b/>
          <w:bCs/>
        </w:rPr>
        <w:t xml:space="preserve">1 p.m.-1:45 p.m.: </w:t>
      </w:r>
      <w:r>
        <w:rPr>
          <w:rFonts w:ascii="Times New Roman" w:eastAsia="Times New Roman" w:hAnsi="Times New Roman" w:cs="Times New Roman"/>
          <w:b/>
          <w:bCs/>
        </w:rPr>
        <w:tab/>
        <w:t>Objective workgroup breakout sessions continued</w:t>
      </w:r>
    </w:p>
    <w:p w14:paraId="41AAA157" w14:textId="77777777" w:rsidR="00EE6EFB" w:rsidRDefault="00000000">
      <w:pPr>
        <w:numPr>
          <w:ilvl w:val="1"/>
          <w:numId w:val="10"/>
        </w:numPr>
        <w:spacing w:after="0" w:line="240" w:lineRule="auto"/>
        <w:rPr>
          <w:rFonts w:ascii="Times New Roman" w:eastAsia="Times New Roman" w:hAnsi="Times New Roman" w:cs="Times New Roman"/>
          <w:i/>
          <w:iCs/>
        </w:rPr>
      </w:pPr>
      <w:hyperlink r:id="rId22">
        <w:r>
          <w:rPr>
            <w:rFonts w:ascii="Times New Roman" w:eastAsia="Times New Roman" w:hAnsi="Times New Roman" w:cs="Times New Roman"/>
            <w:i/>
            <w:iCs/>
            <w:color w:val="467886"/>
            <w:u w:val="single"/>
          </w:rPr>
          <w:t xml:space="preserve">Objective 2: </w:t>
        </w:r>
      </w:hyperlink>
      <w:hyperlink r:id="rId23">
        <w:r>
          <w:rPr>
            <w:rFonts w:ascii="Times New Roman" w:eastAsia="Times New Roman" w:hAnsi="Times New Roman" w:cs="Times New Roman"/>
            <w:b/>
            <w:bCs/>
            <w:i/>
            <w:iCs/>
            <w:color w:val="467886"/>
            <w:u w:val="single"/>
          </w:rPr>
          <w:t>Partnerships</w:t>
        </w:r>
      </w:hyperlink>
      <w:r>
        <w:rPr>
          <w:rFonts w:ascii="Times New Roman" w:eastAsia="Times New Roman" w:hAnsi="Times New Roman" w:cs="Times New Roman"/>
          <w:i/>
          <w:iCs/>
        </w:rPr>
        <w:t xml:space="preserve"> </w:t>
      </w:r>
      <w:hyperlink r:id="rId24">
        <w:r>
          <w:rPr>
            <w:rFonts w:ascii="Times New Roman" w:eastAsia="Times New Roman" w:hAnsi="Times New Roman" w:cs="Times New Roman"/>
            <w:i/>
            <w:iCs/>
            <w:color w:val="467886"/>
            <w:u w:val="single"/>
          </w:rPr>
          <w:t>(Google Docs Workspace)</w:t>
        </w:r>
      </w:hyperlink>
    </w:p>
    <w:p w14:paraId="49FC70A1" w14:textId="77777777" w:rsidR="00EE6EFB" w:rsidRDefault="00000000">
      <w:pPr>
        <w:numPr>
          <w:ilvl w:val="2"/>
          <w:numId w:val="10"/>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Team leads: Josie Rudolphi and Salah Issa</w:t>
      </w:r>
    </w:p>
    <w:p w14:paraId="7479AB26" w14:textId="77777777" w:rsidR="00EE6EFB" w:rsidRDefault="00000000">
      <w:pPr>
        <w:numPr>
          <w:ilvl w:val="2"/>
          <w:numId w:val="10"/>
        </w:num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Team members: Everyone</w:t>
      </w:r>
    </w:p>
    <w:p w14:paraId="7AA7C8C3" w14:textId="77777777" w:rsidR="00EE6EFB" w:rsidRDefault="00EE6EFB">
      <w:pPr>
        <w:spacing w:after="0" w:line="240" w:lineRule="auto"/>
        <w:rPr>
          <w:rFonts w:ascii="Times New Roman" w:eastAsia="Times New Roman" w:hAnsi="Times New Roman" w:cs="Times New Roman"/>
          <w:b/>
          <w:bCs/>
        </w:rPr>
      </w:pPr>
    </w:p>
    <w:p w14:paraId="11CDD9B4" w14:textId="77777777" w:rsidR="00EE6EF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Josie and Salah led an activity to assess how NCERA-197 members are engaging with different organizations. They will summarize in separate document.</w:t>
      </w:r>
    </w:p>
    <w:p w14:paraId="2125816B" w14:textId="77777777" w:rsidR="00EE6EFB" w:rsidRDefault="00EE6EFB">
      <w:pPr>
        <w:spacing w:after="0" w:line="240" w:lineRule="auto"/>
        <w:rPr>
          <w:rFonts w:ascii="Times New Roman" w:eastAsia="Times New Roman" w:hAnsi="Times New Roman" w:cs="Times New Roman"/>
        </w:rPr>
      </w:pPr>
    </w:p>
    <w:p w14:paraId="36E2B419"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ASABE</w:t>
      </w:r>
    </w:p>
    <w:p w14:paraId="3223EED6"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Strong engagement by our members</w:t>
      </w:r>
    </w:p>
    <w:p w14:paraId="278E53B9"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Could engage more with other committees (besides ESH)</w:t>
      </w:r>
    </w:p>
    <w:p w14:paraId="1A2E9ABB"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ISASH</w:t>
      </w:r>
    </w:p>
    <w:p w14:paraId="08F2A618"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Strong engagement by our members</w:t>
      </w:r>
    </w:p>
    <w:p w14:paraId="5FDA95FF"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ASHCA</w:t>
      </w:r>
    </w:p>
    <w:p w14:paraId="5FB94914"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Less engagement here</w:t>
      </w:r>
    </w:p>
    <w:p w14:paraId="62355E41"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NIOSH Ag Centers</w:t>
      </w:r>
    </w:p>
    <w:p w14:paraId="346DC339"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We are engaged with the majority of the Centers</w:t>
      </w:r>
    </w:p>
    <w:p w14:paraId="71E732DA"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Missing engagement with SE Coastal Center (Florida), Southeast Center (Kentucky), PNASH (Washington) </w:t>
      </w:r>
    </w:p>
    <w:p w14:paraId="4D96CA88"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1890/1994</w:t>
      </w:r>
    </w:p>
    <w:p w14:paraId="2CE4AEA1"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Limited engagement, has been challenging to connect</w:t>
      </w:r>
    </w:p>
    <w:p w14:paraId="5C0C2D8E"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Other organizations</w:t>
      </w:r>
    </w:p>
    <w:p w14:paraId="5A3C7CF9" w14:textId="77777777" w:rsidR="00EE6EFB" w:rsidRDefault="00000000">
      <w:pPr>
        <w:numPr>
          <w:ilvl w:val="1"/>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ASSP, NSC, ACGIH, Safe Kids, OSHA outreach trainer, NCFH, EDEN, APHA, Progressive Ag Safety</w:t>
      </w:r>
    </w:p>
    <w:p w14:paraId="5D9334DF" w14:textId="77777777" w:rsidR="00EE6EFB"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Build partnerships - lots of good suggestions, expressed need for better connection to USDA-NIFA</w:t>
      </w:r>
    </w:p>
    <w:p w14:paraId="736035BC" w14:textId="77777777" w:rsidR="00EE6EFB" w:rsidRDefault="00EE6EFB">
      <w:pPr>
        <w:spacing w:after="0" w:line="240" w:lineRule="auto"/>
        <w:rPr>
          <w:rFonts w:ascii="Times New Roman" w:eastAsia="Times New Roman" w:hAnsi="Times New Roman" w:cs="Times New Roman"/>
          <w:b/>
          <w:bCs/>
        </w:rPr>
      </w:pPr>
    </w:p>
    <w:p w14:paraId="4CFA6E9F"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1:45-4:20 p.m.: </w:t>
      </w:r>
      <w:r>
        <w:rPr>
          <w:rFonts w:ascii="Times New Roman" w:eastAsia="Times New Roman" w:hAnsi="Times New Roman" w:cs="Times New Roman"/>
          <w:b/>
          <w:bCs/>
        </w:rPr>
        <w:tab/>
        <w:t>Objective Team Reports</w:t>
      </w:r>
    </w:p>
    <w:p w14:paraId="3E72B762" w14:textId="77777777" w:rsidR="00EE6EFB" w:rsidRDefault="00000000">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Sharing each team’s timelines, goals, and intended activities for each objective (~25 minutes per team):</w:t>
      </w:r>
    </w:p>
    <w:p w14:paraId="51F1FA79" w14:textId="77777777" w:rsidR="00EE6EFB" w:rsidRDefault="00000000">
      <w:pPr>
        <w:numPr>
          <w:ilvl w:val="1"/>
          <w:numId w:val="2"/>
        </w:numPr>
        <w:pBdr>
          <w:top w:val="nil"/>
          <w:left w:val="nil"/>
          <w:bottom w:val="nil"/>
          <w:right w:val="nil"/>
          <w:between w:val="nil"/>
        </w:pBdr>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Objective 1: Zoonotic &amp; Emerging Infectious Disease</w:t>
      </w:r>
    </w:p>
    <w:p w14:paraId="4B22E5EC"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Aaron provided update on goals of committee</w:t>
      </w:r>
    </w:p>
    <w:p w14:paraId="14DB7324"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Today the group used the strawman document to evaluate topics: core knowledge, interventions and controls, key audiences, core resources, historical perspectives, proposed training and resource development</w:t>
      </w:r>
    </w:p>
    <w:p w14:paraId="41DCEED7" w14:textId="77777777" w:rsidR="00EE6EFB" w:rsidRDefault="00000000">
      <w:pPr>
        <w:numPr>
          <w:ilvl w:val="1"/>
          <w:numId w:val="2"/>
        </w:numPr>
        <w:pBdr>
          <w:top w:val="nil"/>
          <w:left w:val="nil"/>
          <w:bottom w:val="nil"/>
          <w:right w:val="nil"/>
          <w:between w:val="nil"/>
        </w:pBdr>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Objective 1: ATV &amp; UTV Safety</w:t>
      </w:r>
    </w:p>
    <w:p w14:paraId="53C381E0"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 xml:space="preserve">Farzaneh </w:t>
      </w:r>
      <w:proofErr w:type="gramStart"/>
      <w:r>
        <w:rPr>
          <w:rFonts w:ascii="Times New Roman" w:eastAsia="Times New Roman" w:hAnsi="Times New Roman" w:cs="Times New Roman"/>
          <w:i/>
          <w:iCs/>
        </w:rPr>
        <w:t>provide</w:t>
      </w:r>
      <w:proofErr w:type="gramEnd"/>
      <w:r>
        <w:rPr>
          <w:rFonts w:ascii="Times New Roman" w:eastAsia="Times New Roman" w:hAnsi="Times New Roman" w:cs="Times New Roman"/>
          <w:i/>
          <w:iCs/>
        </w:rPr>
        <w:t xml:space="preserve"> an update, group will focus on ATVs on roadways as this has become much more common, potential webinar using 3E’s to structure discussion of this topic and administer a survey, potential invite people from different sectors to discuss - many of those interested may not be ag-related</w:t>
      </w:r>
    </w:p>
    <w:p w14:paraId="0E5A4B11"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Consider a model of providing a webinar and provide supplemental resources to push out training through local educators</w:t>
      </w:r>
    </w:p>
    <w:p w14:paraId="38FE72BD" w14:textId="77777777" w:rsidR="00EE6EFB" w:rsidRDefault="00000000">
      <w:pPr>
        <w:numPr>
          <w:ilvl w:val="1"/>
          <w:numId w:val="2"/>
        </w:numPr>
        <w:pBdr>
          <w:top w:val="nil"/>
          <w:left w:val="nil"/>
          <w:bottom w:val="nil"/>
          <w:right w:val="nil"/>
          <w:between w:val="nil"/>
        </w:pBdr>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Objective 1: Roadway Safety &amp; Machine Visibility</w:t>
      </w:r>
    </w:p>
    <w:p w14:paraId="148492E8"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Dee provided an update, goal to review and update white paper from 2009, potential research related to collecting and publishing crash data (Josie has a student working on pulling together state data), perform an inventory of existing resources and post online (</w:t>
      </w:r>
      <w:proofErr w:type="spellStart"/>
      <w:r>
        <w:rPr>
          <w:rFonts w:ascii="Times New Roman" w:eastAsia="Times New Roman" w:hAnsi="Times New Roman" w:cs="Times New Roman"/>
          <w:i/>
          <w:iCs/>
        </w:rPr>
        <w:t>eXtention</w:t>
      </w:r>
      <w:proofErr w:type="spellEnd"/>
      <w:r>
        <w:rPr>
          <w:rFonts w:ascii="Times New Roman" w:eastAsia="Times New Roman" w:hAnsi="Times New Roman" w:cs="Times New Roman"/>
          <w:i/>
          <w:iCs/>
        </w:rPr>
        <w:t xml:space="preserve">), multi-state webinar series on a series of related topics - tractors, grain trucks, livestock </w:t>
      </w:r>
      <w:proofErr w:type="gramStart"/>
      <w:r>
        <w:rPr>
          <w:rFonts w:ascii="Times New Roman" w:eastAsia="Times New Roman" w:hAnsi="Times New Roman" w:cs="Times New Roman"/>
          <w:i/>
          <w:iCs/>
        </w:rPr>
        <w:t>transportation,  logging</w:t>
      </w:r>
      <w:proofErr w:type="gramEnd"/>
      <w:r>
        <w:rPr>
          <w:rFonts w:ascii="Times New Roman" w:eastAsia="Times New Roman" w:hAnsi="Times New Roman" w:cs="Times New Roman"/>
          <w:i/>
          <w:iCs/>
        </w:rPr>
        <w:t>, workforce transportation, animal drawn vehicles, public interface (ads and PR)</w:t>
      </w:r>
    </w:p>
    <w:p w14:paraId="3D048461" w14:textId="77777777" w:rsidR="00EE6EFB" w:rsidRDefault="00000000">
      <w:pPr>
        <w:numPr>
          <w:ilvl w:val="1"/>
          <w:numId w:val="2"/>
        </w:numPr>
        <w:pBdr>
          <w:top w:val="nil"/>
          <w:left w:val="nil"/>
          <w:bottom w:val="nil"/>
          <w:right w:val="nil"/>
          <w:between w:val="nil"/>
        </w:pBdr>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Objective 1: Automation &amp; Robotics</w:t>
      </w:r>
    </w:p>
    <w:p w14:paraId="71575C9F"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 xml:space="preserve">Salah provided an update, discussed group objectives, SAFER AG papers and white papers published and to be developed, some discussion of liability issues and lawsuits, drone related incidents, curriculum development for engineering coursework (how should these topics be covered?), risk assessment - what does it mean to be safe </w:t>
      </w:r>
      <w:proofErr w:type="gramStart"/>
      <w:r>
        <w:rPr>
          <w:rFonts w:ascii="Times New Roman" w:eastAsia="Times New Roman" w:hAnsi="Times New Roman" w:cs="Times New Roman"/>
          <w:i/>
          <w:iCs/>
        </w:rPr>
        <w:t>enough?,</w:t>
      </w:r>
      <w:proofErr w:type="gramEnd"/>
      <w:r>
        <w:rPr>
          <w:rFonts w:ascii="Times New Roman" w:eastAsia="Times New Roman" w:hAnsi="Times New Roman" w:cs="Times New Roman"/>
          <w:i/>
          <w:iCs/>
        </w:rPr>
        <w:t xml:space="preserve"> is crop/device specific training needed for producers vs general manufacturer training, discussed issues of data security</w:t>
      </w:r>
    </w:p>
    <w:p w14:paraId="3F89225E" w14:textId="77777777" w:rsidR="00EE6EFB" w:rsidRDefault="00000000">
      <w:pPr>
        <w:numPr>
          <w:ilvl w:val="1"/>
          <w:numId w:val="2"/>
        </w:numPr>
        <w:pBdr>
          <w:top w:val="nil"/>
          <w:left w:val="nil"/>
          <w:bottom w:val="nil"/>
          <w:right w:val="nil"/>
          <w:between w:val="nil"/>
        </w:pBdr>
        <w:spacing w:after="0"/>
        <w:rPr>
          <w:rFonts w:ascii="Times New Roman" w:eastAsia="Times New Roman" w:hAnsi="Times New Roman" w:cs="Times New Roman"/>
          <w:i/>
          <w:iCs/>
          <w:color w:val="000000"/>
        </w:rPr>
      </w:pPr>
      <w:r>
        <w:rPr>
          <w:rFonts w:ascii="Times New Roman" w:eastAsia="Times New Roman" w:hAnsi="Times New Roman" w:cs="Times New Roman"/>
          <w:i/>
          <w:iCs/>
          <w:color w:val="000000"/>
        </w:rPr>
        <w:t>Objective 1: Heat &amp; Environmental Risks</w:t>
      </w:r>
    </w:p>
    <w:p w14:paraId="0AF84B7D" w14:textId="77777777" w:rsidR="00EE6EFB" w:rsidRDefault="00000000">
      <w:pPr>
        <w:numPr>
          <w:ilvl w:val="2"/>
          <w:numId w:val="2"/>
        </w:numPr>
        <w:pBdr>
          <w:top w:val="nil"/>
          <w:left w:val="nil"/>
          <w:bottom w:val="nil"/>
          <w:right w:val="nil"/>
          <w:between w:val="nil"/>
        </w:pBdr>
        <w:spacing w:after="0"/>
        <w:rPr>
          <w:rFonts w:ascii="Times New Roman" w:eastAsia="Times New Roman" w:hAnsi="Times New Roman" w:cs="Times New Roman"/>
          <w:i/>
          <w:iCs/>
        </w:rPr>
      </w:pPr>
      <w:r>
        <w:rPr>
          <w:rFonts w:ascii="Times New Roman" w:eastAsia="Times New Roman" w:hAnsi="Times New Roman" w:cs="Times New Roman"/>
          <w:i/>
          <w:iCs/>
        </w:rPr>
        <w:t xml:space="preserve">Kevin provided information on white paper development and overview of topics. Standards (existing and proposed occupational standards, special high-risk occupations like military and fire service, youth sports and other sports, </w:t>
      </w:r>
      <w:proofErr w:type="spellStart"/>
      <w:r>
        <w:rPr>
          <w:rFonts w:ascii="Times New Roman" w:eastAsia="Times New Roman" w:hAnsi="Times New Roman" w:cs="Times New Roman"/>
          <w:i/>
          <w:iCs/>
        </w:rPr>
        <w:t>etc</w:t>
      </w:r>
      <w:proofErr w:type="spellEnd"/>
      <w:r>
        <w:rPr>
          <w:rFonts w:ascii="Times New Roman" w:eastAsia="Times New Roman" w:hAnsi="Times New Roman" w:cs="Times New Roman"/>
          <w:i/>
          <w:iCs/>
        </w:rPr>
        <w:t>), Education and training (identification of existing resources, how factors such as age/alcohol/drug/</w:t>
      </w:r>
      <w:proofErr w:type="spellStart"/>
      <w:r>
        <w:rPr>
          <w:rFonts w:ascii="Times New Roman" w:eastAsia="Times New Roman" w:hAnsi="Times New Roman" w:cs="Times New Roman"/>
          <w:i/>
          <w:iCs/>
        </w:rPr>
        <w:t>etc</w:t>
      </w:r>
      <w:proofErr w:type="spellEnd"/>
      <w:r>
        <w:rPr>
          <w:rFonts w:ascii="Times New Roman" w:eastAsia="Times New Roman" w:hAnsi="Times New Roman" w:cs="Times New Roman"/>
          <w:i/>
          <w:iCs/>
        </w:rPr>
        <w:t xml:space="preserve"> influence, liability and legal issues), Prevention (best practices, acclimatization, rehydration, </w:t>
      </w:r>
      <w:proofErr w:type="spellStart"/>
      <w:r>
        <w:rPr>
          <w:rFonts w:ascii="Times New Roman" w:eastAsia="Times New Roman" w:hAnsi="Times New Roman" w:cs="Times New Roman"/>
          <w:i/>
          <w:iCs/>
        </w:rPr>
        <w:t>etc</w:t>
      </w:r>
      <w:proofErr w:type="spellEnd"/>
      <w:r>
        <w:rPr>
          <w:rFonts w:ascii="Times New Roman" w:eastAsia="Times New Roman" w:hAnsi="Times New Roman" w:cs="Times New Roman"/>
          <w:i/>
          <w:iCs/>
        </w:rPr>
        <w:t xml:space="preserve">), Treatment and recovery (first aid and emergency response), Technology (monitoring including wearables and apps, cooling technology), PPE related (associated heat load and cooling devices), Research needs (knowledge gaps, are regional guidelines needed, GLP-1 induced sensitivity), Surveillance needs </w:t>
      </w:r>
    </w:p>
    <w:p w14:paraId="7274BDFE" w14:textId="77777777" w:rsidR="00EE6EFB" w:rsidRDefault="00000000">
      <w:pPr>
        <w:numPr>
          <w:ilvl w:val="1"/>
          <w:numId w:val="2"/>
        </w:numPr>
        <w:pBdr>
          <w:top w:val="nil"/>
          <w:left w:val="nil"/>
          <w:bottom w:val="nil"/>
          <w:right w:val="nil"/>
          <w:between w:val="nil"/>
        </w:pBdr>
        <w:rPr>
          <w:rFonts w:ascii="Times New Roman" w:eastAsia="Times New Roman" w:hAnsi="Times New Roman" w:cs="Times New Roman"/>
          <w:i/>
          <w:iCs/>
          <w:color w:val="000000"/>
        </w:rPr>
      </w:pPr>
      <w:r>
        <w:rPr>
          <w:rFonts w:ascii="Times New Roman" w:eastAsia="Times New Roman" w:hAnsi="Times New Roman" w:cs="Times New Roman"/>
          <w:i/>
          <w:iCs/>
          <w:color w:val="000000"/>
        </w:rPr>
        <w:t>Objective 3: Serve All Agricultural Workers</w:t>
      </w:r>
    </w:p>
    <w:p w14:paraId="03A9B356" w14:textId="77777777" w:rsidR="00EE6EFB" w:rsidRDefault="00000000">
      <w:pPr>
        <w:numPr>
          <w:ilvl w:val="2"/>
          <w:numId w:val="2"/>
        </w:numPr>
        <w:pBdr>
          <w:top w:val="nil"/>
          <w:left w:val="nil"/>
          <w:bottom w:val="nil"/>
          <w:right w:val="nil"/>
          <w:between w:val="nil"/>
        </w:pBdr>
        <w:rPr>
          <w:rFonts w:ascii="Times New Roman" w:eastAsia="Times New Roman" w:hAnsi="Times New Roman" w:cs="Times New Roman"/>
          <w:i/>
          <w:iCs/>
        </w:rPr>
      </w:pPr>
      <w:r>
        <w:rPr>
          <w:rFonts w:ascii="Times New Roman" w:eastAsia="Times New Roman" w:hAnsi="Times New Roman" w:cs="Times New Roman"/>
          <w:i/>
          <w:iCs/>
        </w:rPr>
        <w:t xml:space="preserve">Salah provided update, instead of identifying and trying to identify all groups we will start with a focus on one group and see where gaps exist, decided to focus on youth in three categories - youth workers (hired and chores), youth non-workers, and ag </w:t>
      </w:r>
      <w:r>
        <w:rPr>
          <w:rFonts w:ascii="Times New Roman" w:eastAsia="Times New Roman" w:hAnsi="Times New Roman" w:cs="Times New Roman"/>
          <w:i/>
          <w:iCs/>
        </w:rPr>
        <w:lastRenderedPageBreak/>
        <w:t xml:space="preserve">educators (which includes parents), some discussion on how to classify youth workers, Bill and Roger mentioned that they have some FAQs on youth workers in </w:t>
      </w:r>
      <w:hyperlink r:id="rId25">
        <w:r>
          <w:rPr>
            <w:rFonts w:ascii="Times New Roman" w:eastAsia="Times New Roman" w:hAnsi="Times New Roman" w:cs="Times New Roman"/>
            <w:i/>
            <w:iCs/>
            <w:color w:val="1155CC"/>
            <w:u w:val="single"/>
          </w:rPr>
          <w:t>https://www.asec.purdue.edu/tractor/Resources/FAQs.pdf</w:t>
        </w:r>
      </w:hyperlink>
    </w:p>
    <w:p w14:paraId="205199AD" w14:textId="77777777" w:rsidR="00EE6EFB" w:rsidRDefault="00000000">
      <w:pPr>
        <w:numPr>
          <w:ilvl w:val="1"/>
          <w:numId w:val="2"/>
        </w:numPr>
        <w:pBdr>
          <w:top w:val="nil"/>
          <w:left w:val="nil"/>
          <w:bottom w:val="nil"/>
          <w:right w:val="nil"/>
          <w:between w:val="nil"/>
        </w:pBdr>
        <w:rPr>
          <w:rFonts w:ascii="Times New Roman" w:eastAsia="Times New Roman" w:hAnsi="Times New Roman" w:cs="Times New Roman"/>
          <w:i/>
          <w:iCs/>
        </w:rPr>
      </w:pPr>
      <w:r>
        <w:rPr>
          <w:rFonts w:ascii="Times New Roman" w:eastAsia="Times New Roman" w:hAnsi="Times New Roman" w:cs="Times New Roman"/>
          <w:i/>
          <w:iCs/>
        </w:rPr>
        <w:t>Angie asked every group leader to provide information on Appendix D handout and place in Google drive, also any relevant publications from the prior year from members</w:t>
      </w:r>
    </w:p>
    <w:p w14:paraId="7581347F"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4:30 p.m.: </w:t>
      </w:r>
      <w:r>
        <w:rPr>
          <w:rFonts w:ascii="Times New Roman" w:eastAsia="Times New Roman" w:hAnsi="Times New Roman" w:cs="Times New Roman"/>
          <w:b/>
          <w:bCs/>
        </w:rPr>
        <w:tab/>
      </w:r>
      <w:r>
        <w:rPr>
          <w:rFonts w:ascii="Times New Roman" w:eastAsia="Times New Roman" w:hAnsi="Times New Roman" w:cs="Times New Roman"/>
          <w:b/>
          <w:bCs/>
        </w:rPr>
        <w:tab/>
        <w:t>Adjourn</w:t>
      </w:r>
    </w:p>
    <w:p w14:paraId="78C7E43E" w14:textId="77777777" w:rsidR="00EE6EFB" w:rsidRDefault="00EE6EFB">
      <w:pPr>
        <w:spacing w:after="0" w:line="240" w:lineRule="auto"/>
        <w:rPr>
          <w:rFonts w:ascii="Times New Roman" w:eastAsia="Times New Roman" w:hAnsi="Times New Roman" w:cs="Times New Roman"/>
          <w:b/>
          <w:bCs/>
        </w:rPr>
      </w:pPr>
    </w:p>
    <w:p w14:paraId="278C2552"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6 p.m.: </w:t>
      </w:r>
      <w:r>
        <w:rPr>
          <w:rFonts w:ascii="Times New Roman" w:eastAsia="Times New Roman" w:hAnsi="Times New Roman" w:cs="Times New Roman"/>
          <w:b/>
          <w:bCs/>
        </w:rPr>
        <w:tab/>
      </w:r>
      <w:r>
        <w:rPr>
          <w:rFonts w:ascii="Times New Roman" w:eastAsia="Times New Roman" w:hAnsi="Times New Roman" w:cs="Times New Roman"/>
          <w:b/>
          <w:bCs/>
        </w:rPr>
        <w:tab/>
        <w:t>Group Supper; Location TBD, (pay on your own)</w:t>
      </w:r>
    </w:p>
    <w:p w14:paraId="46808BF0" w14:textId="77777777" w:rsidR="00EE6EFB" w:rsidRDefault="00EE6EFB">
      <w:pPr>
        <w:spacing w:after="0" w:line="240" w:lineRule="auto"/>
        <w:rPr>
          <w:rFonts w:ascii="Times New Roman" w:eastAsia="Times New Roman" w:hAnsi="Times New Roman" w:cs="Times New Roman"/>
          <w:b/>
          <w:bCs/>
        </w:rPr>
      </w:pPr>
    </w:p>
    <w:p w14:paraId="4C854529" w14:textId="77777777" w:rsidR="00EE6EFB" w:rsidRDefault="00EE6EFB">
      <w:pPr>
        <w:spacing w:after="0" w:line="240" w:lineRule="auto"/>
        <w:rPr>
          <w:rFonts w:ascii="Times New Roman" w:eastAsia="Times New Roman" w:hAnsi="Times New Roman" w:cs="Times New Roman"/>
          <w:b/>
          <w:bCs/>
          <w:u w:val="single"/>
        </w:rPr>
      </w:pPr>
    </w:p>
    <w:p w14:paraId="2FBB20F8"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u w:val="single"/>
        </w:rPr>
        <w:t>NCERA-197 Day 3 Meeting: May 21, 2026</w:t>
      </w:r>
    </w:p>
    <w:p w14:paraId="38EC9339" w14:textId="77777777" w:rsidR="00EE6EFB" w:rsidRDefault="00000000">
      <w:pPr>
        <w:spacing w:after="0" w:line="240" w:lineRule="auto"/>
        <w:rPr>
          <w:rFonts w:ascii="Times New Roman" w:eastAsia="Times New Roman" w:hAnsi="Times New Roman" w:cs="Times New Roman"/>
          <w:i/>
          <w:iCs/>
        </w:rPr>
      </w:pPr>
      <w:bookmarkStart w:id="6" w:name="_heading=h.f4b38ktnc3u0" w:colFirst="0" w:colLast="0"/>
      <w:bookmarkEnd w:id="6"/>
      <w:r>
        <w:rPr>
          <w:rFonts w:ascii="Times New Roman" w:eastAsia="Times New Roman" w:hAnsi="Times New Roman" w:cs="Times New Roman"/>
          <w:i/>
          <w:iCs/>
        </w:rPr>
        <w:t>Extension office meeting space opens at 8:30 a.m. CST</w:t>
      </w:r>
    </w:p>
    <w:p w14:paraId="2651B70A" w14:textId="77777777" w:rsidR="009E1D47" w:rsidRDefault="009E1D47">
      <w:pPr>
        <w:spacing w:after="0" w:line="240" w:lineRule="auto"/>
        <w:rPr>
          <w:rFonts w:ascii="Times New Roman" w:eastAsia="Times New Roman" w:hAnsi="Times New Roman" w:cs="Times New Roman"/>
          <w:i/>
          <w:iCs/>
        </w:rPr>
      </w:pPr>
    </w:p>
    <w:p w14:paraId="61884BD9" w14:textId="4704A623" w:rsidR="009E1D47" w:rsidRPr="009E1D47" w:rsidRDefault="009E1D47" w:rsidP="009E1D47">
      <w:pPr>
        <w:spacing w:after="0" w:line="240" w:lineRule="auto"/>
        <w:rPr>
          <w:rFonts w:ascii="Times New Roman" w:eastAsia="Times New Roman" w:hAnsi="Times New Roman" w:cs="Times New Roman"/>
          <w:b/>
          <w:bCs/>
        </w:rPr>
      </w:pPr>
      <w:r w:rsidRPr="009E1D47">
        <w:rPr>
          <w:rFonts w:ascii="Times New Roman" w:eastAsia="Times New Roman" w:hAnsi="Times New Roman" w:cs="Times New Roman"/>
          <w:b/>
          <w:bCs/>
        </w:rPr>
        <w:t>Attendance in person: Bill Folk, Bill Field, Josie Rudolphi, Roger Tormoehlen, Kevin Moore, Angie Johnson, Jason McKibben, Linda Fetzer, Dee Jepsen</w:t>
      </w:r>
      <w:r>
        <w:rPr>
          <w:rFonts w:ascii="Times New Roman" w:eastAsia="Times New Roman" w:hAnsi="Times New Roman" w:cs="Times New Roman"/>
          <w:b/>
          <w:bCs/>
        </w:rPr>
        <w:t xml:space="preserve">, </w:t>
      </w:r>
      <w:bookmarkStart w:id="7" w:name="_Hlk235429770"/>
      <w:r>
        <w:rPr>
          <w:rFonts w:ascii="Times New Roman" w:eastAsia="Times New Roman" w:hAnsi="Times New Roman" w:cs="Times New Roman"/>
          <w:b/>
          <w:bCs/>
        </w:rPr>
        <w:t>Karen Funkenbusch</w:t>
      </w:r>
      <w:bookmarkEnd w:id="7"/>
    </w:p>
    <w:p w14:paraId="79412444" w14:textId="77777777" w:rsidR="00171705" w:rsidRDefault="00171705" w:rsidP="009E1D47">
      <w:pPr>
        <w:spacing w:after="0" w:line="240" w:lineRule="auto"/>
        <w:rPr>
          <w:rFonts w:ascii="Times New Roman" w:eastAsia="Times New Roman" w:hAnsi="Times New Roman" w:cs="Times New Roman"/>
          <w:b/>
          <w:bCs/>
        </w:rPr>
      </w:pPr>
    </w:p>
    <w:p w14:paraId="7FC4262F" w14:textId="1ED880CB" w:rsidR="009E1D47" w:rsidRPr="009E1D47" w:rsidRDefault="009E1D47" w:rsidP="009E1D47">
      <w:pPr>
        <w:spacing w:after="0" w:line="240" w:lineRule="auto"/>
        <w:rPr>
          <w:rFonts w:ascii="Times New Roman" w:eastAsia="Times New Roman" w:hAnsi="Times New Roman" w:cs="Times New Roman"/>
          <w:b/>
          <w:bCs/>
        </w:rPr>
      </w:pPr>
      <w:r w:rsidRPr="009E1D47">
        <w:rPr>
          <w:rFonts w:ascii="Times New Roman" w:eastAsia="Times New Roman" w:hAnsi="Times New Roman" w:cs="Times New Roman"/>
          <w:b/>
          <w:bCs/>
        </w:rPr>
        <w:t>Online: Aaron Etienne, Farzaneh Khorsandi, Emily Krekelberg, Serap Gorucu</w:t>
      </w:r>
      <w:r>
        <w:rPr>
          <w:rFonts w:ascii="Times New Roman" w:eastAsia="Times New Roman" w:hAnsi="Times New Roman" w:cs="Times New Roman"/>
          <w:b/>
          <w:bCs/>
        </w:rPr>
        <w:t>, KC Elliott, Andrea Swenson</w:t>
      </w:r>
      <w:r w:rsidR="00D0629F" w:rsidRPr="00D0629F">
        <w:rPr>
          <w:rFonts w:ascii="Times New Roman" w:eastAsia="Times New Roman" w:hAnsi="Times New Roman" w:cs="Times New Roman"/>
          <w:b/>
          <w:bCs/>
        </w:rPr>
        <w:t>, Aaron Yoder</w:t>
      </w:r>
      <w:r w:rsidR="00D0629F">
        <w:rPr>
          <w:rFonts w:ascii="Times New Roman" w:eastAsia="Times New Roman" w:hAnsi="Times New Roman" w:cs="Times New Roman"/>
          <w:b/>
          <w:bCs/>
        </w:rPr>
        <w:t xml:space="preserve">, Jeff Salee, Scott </w:t>
      </w:r>
      <w:proofErr w:type="spellStart"/>
      <w:r w:rsidR="00D0629F">
        <w:rPr>
          <w:rFonts w:ascii="Times New Roman" w:eastAsia="Times New Roman" w:hAnsi="Times New Roman" w:cs="Times New Roman"/>
          <w:b/>
          <w:bCs/>
        </w:rPr>
        <w:t>Cedarquist</w:t>
      </w:r>
      <w:proofErr w:type="spellEnd"/>
      <w:r w:rsidR="00D0629F">
        <w:rPr>
          <w:rFonts w:ascii="Times New Roman" w:eastAsia="Times New Roman" w:hAnsi="Times New Roman" w:cs="Times New Roman"/>
          <w:b/>
          <w:bCs/>
        </w:rPr>
        <w:t>, Courtney Simmons</w:t>
      </w:r>
    </w:p>
    <w:p w14:paraId="66D8D655" w14:textId="77777777" w:rsidR="00EE6EFB" w:rsidRDefault="00EE6EFB">
      <w:pPr>
        <w:spacing w:after="0" w:line="240" w:lineRule="auto"/>
        <w:rPr>
          <w:rFonts w:ascii="Times New Roman" w:eastAsia="Times New Roman" w:hAnsi="Times New Roman" w:cs="Times New Roman"/>
          <w:b/>
          <w:bCs/>
        </w:rPr>
      </w:pPr>
    </w:p>
    <w:p w14:paraId="27A378E9" w14:textId="77777777" w:rsidR="00EE6EFB" w:rsidRDefault="00000000">
      <w:pPr>
        <w:spacing w:after="0" w:line="240" w:lineRule="auto"/>
        <w:rPr>
          <w:rFonts w:ascii="Times New Roman" w:eastAsia="Times New Roman" w:hAnsi="Times New Roman" w:cs="Times New Roman"/>
          <w:b/>
          <w:bCs/>
        </w:rPr>
      </w:pPr>
      <w:bookmarkStart w:id="8" w:name="_heading=h.ku9quzbk2fqq" w:colFirst="0" w:colLast="0"/>
      <w:bookmarkEnd w:id="8"/>
      <w:r>
        <w:rPr>
          <w:rFonts w:ascii="Times New Roman" w:eastAsia="Times New Roman" w:hAnsi="Times New Roman" w:cs="Times New Roman"/>
          <w:b/>
          <w:bCs/>
        </w:rPr>
        <w:t xml:space="preserve">8:45-9:15 a.m.: Review 2026 </w:t>
      </w:r>
      <w:proofErr w:type="spellStart"/>
      <w:r>
        <w:rPr>
          <w:rFonts w:ascii="Times New Roman" w:eastAsia="Times New Roman" w:hAnsi="Times New Roman" w:cs="Times New Roman"/>
          <w:b/>
          <w:bCs/>
        </w:rPr>
        <w:t>agInnovation</w:t>
      </w:r>
      <w:proofErr w:type="spellEnd"/>
      <w:r>
        <w:rPr>
          <w:rFonts w:ascii="Times New Roman" w:eastAsia="Times New Roman" w:hAnsi="Times New Roman" w:cs="Times New Roman"/>
          <w:b/>
          <w:bCs/>
        </w:rPr>
        <w:t xml:space="preserve"> Excellence in Multistate Research Award Details</w:t>
      </w:r>
    </w:p>
    <w:p w14:paraId="45624A0D"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hyperlink r:id="rId26">
        <w:r>
          <w:rPr>
            <w:rFonts w:ascii="Times New Roman" w:eastAsia="Times New Roman" w:hAnsi="Times New Roman" w:cs="Times New Roman"/>
            <w:color w:val="467886"/>
            <w:u w:val="single"/>
          </w:rPr>
          <w:t>https://escop.info/wp-content/uploads/2017/05/2026-Multistate-Research-Award-Guidelines.pdf</w:t>
        </w:r>
      </w:hyperlink>
      <w:r>
        <w:rPr>
          <w:rFonts w:ascii="Times New Roman" w:eastAsia="Times New Roman" w:hAnsi="Times New Roman" w:cs="Times New Roman"/>
          <w:color w:val="000000"/>
        </w:rPr>
        <w:t xml:space="preserve"> </w:t>
      </w:r>
    </w:p>
    <w:p w14:paraId="66BFB288"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Deadline has already passed (Feb. 28), but this can be reviewed to prepare for submission in the future</w:t>
      </w:r>
    </w:p>
    <w:p w14:paraId="6330F521"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Comments from Muthu - will retire at the end of the year and a new administrator will need to be identified</w:t>
      </w:r>
    </w:p>
    <w:p w14:paraId="6838D824"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Award nomination - </w:t>
      </w:r>
      <w:proofErr w:type="gramStart"/>
      <w:r>
        <w:rPr>
          <w:rFonts w:ascii="Times New Roman" w:eastAsia="Times New Roman" w:hAnsi="Times New Roman" w:cs="Times New Roman"/>
        </w:rPr>
        <w:t>4 page</w:t>
      </w:r>
      <w:proofErr w:type="gramEnd"/>
      <w:r>
        <w:rPr>
          <w:rFonts w:ascii="Times New Roman" w:eastAsia="Times New Roman" w:hAnsi="Times New Roman" w:cs="Times New Roman"/>
        </w:rPr>
        <w:t xml:space="preserve"> document for submission, Aaron shared previous nomination document from 2014 when we received the award, we also received in 2022 or 2023 but trying to identify the nomination document from this previous submission.</w:t>
      </w:r>
    </w:p>
    <w:p w14:paraId="67C8BF28"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We will likely wait a couple of more years before we submit. Each year we should evaluate our progress and decide if we are ready to apply. Try to start building out our nomination each year. </w:t>
      </w:r>
    </w:p>
    <w:p w14:paraId="1B5A58D2"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We will discuss again at our next Zoom meeting - Muthu will put together information on the expectations before this meeting.</w:t>
      </w:r>
    </w:p>
    <w:p w14:paraId="740E2A5B" w14:textId="77777777" w:rsidR="00EE6EFB" w:rsidRDefault="00EE6EFB">
      <w:pPr>
        <w:spacing w:after="0" w:line="240" w:lineRule="auto"/>
        <w:rPr>
          <w:rFonts w:ascii="Times New Roman" w:eastAsia="Times New Roman" w:hAnsi="Times New Roman" w:cs="Times New Roman"/>
          <w:b/>
          <w:bCs/>
        </w:rPr>
      </w:pPr>
    </w:p>
    <w:p w14:paraId="5E7BDC7E" w14:textId="77777777" w:rsidR="00EE6EFB" w:rsidRDefault="00EE6EFB">
      <w:pPr>
        <w:spacing w:after="0" w:line="240" w:lineRule="auto"/>
        <w:rPr>
          <w:rFonts w:ascii="Times New Roman" w:eastAsia="Times New Roman" w:hAnsi="Times New Roman" w:cs="Times New Roman"/>
          <w:b/>
          <w:bCs/>
        </w:rPr>
      </w:pPr>
    </w:p>
    <w:p w14:paraId="50C6BC4B"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9:15-9:45 a.m.:</w:t>
      </w:r>
      <w:r>
        <w:rPr>
          <w:rFonts w:ascii="Times New Roman" w:eastAsia="Times New Roman" w:hAnsi="Times New Roman" w:cs="Times New Roman"/>
        </w:rPr>
        <w:t xml:space="preserve"> </w:t>
      </w:r>
      <w:r>
        <w:rPr>
          <w:rFonts w:ascii="Times New Roman" w:eastAsia="Times New Roman" w:hAnsi="Times New Roman" w:cs="Times New Roman"/>
          <w:b/>
          <w:bCs/>
        </w:rPr>
        <w:t xml:space="preserve">ISASH 2026 Conference Panel: </w:t>
      </w:r>
      <w:r>
        <w:rPr>
          <w:rFonts w:ascii="Times New Roman" w:eastAsia="Times New Roman" w:hAnsi="Times New Roman" w:cs="Times New Roman"/>
          <w:b/>
          <w:bCs/>
          <w:i/>
          <w:iCs/>
        </w:rPr>
        <w:t>Mentoring and NCERA-197</w:t>
      </w:r>
      <w:r>
        <w:rPr>
          <w:rFonts w:ascii="Times New Roman" w:eastAsia="Times New Roman" w:hAnsi="Times New Roman" w:cs="Times New Roman"/>
          <w:b/>
          <w:bCs/>
        </w:rPr>
        <w:t xml:space="preserve"> acceptance</w:t>
      </w:r>
    </w:p>
    <w:p w14:paraId="73326003"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Dee Jepsen leading panel and provid</w:t>
      </w:r>
      <w:r>
        <w:rPr>
          <w:rFonts w:ascii="Times New Roman" w:eastAsia="Times New Roman" w:hAnsi="Times New Roman" w:cs="Times New Roman"/>
        </w:rPr>
        <w:t>ed</w:t>
      </w:r>
      <w:r>
        <w:rPr>
          <w:rFonts w:ascii="Times New Roman" w:eastAsia="Times New Roman" w:hAnsi="Times New Roman" w:cs="Times New Roman"/>
          <w:color w:val="000000"/>
        </w:rPr>
        <w:t xml:space="preserve"> an update</w:t>
      </w:r>
    </w:p>
    <w:p w14:paraId="6E9A39F7"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abstract that was accepted for the conference, also mentioned it would be helpful for us to have a standard introduction for NCERA-197 to use in presentations, </w:t>
      </w:r>
      <w:proofErr w:type="spellStart"/>
      <w:r>
        <w:rPr>
          <w:rFonts w:ascii="Times New Roman" w:eastAsia="Times New Roman" w:hAnsi="Times New Roman" w:cs="Times New Roman"/>
        </w:rPr>
        <w:t>etc</w:t>
      </w:r>
      <w:proofErr w:type="spellEnd"/>
    </w:p>
    <w:p w14:paraId="2DAEA1B5"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Participants in the panel discussion: Dee, Aaron, Angie, Michael, Steve, Serap, Karen, </w:t>
      </w:r>
      <w:proofErr w:type="spellStart"/>
      <w:r>
        <w:rPr>
          <w:rFonts w:ascii="Times New Roman" w:eastAsia="Times New Roman" w:hAnsi="Times New Roman" w:cs="Times New Roman"/>
        </w:rPr>
        <w:t>Farzanah</w:t>
      </w:r>
      <w:proofErr w:type="spellEnd"/>
      <w:r>
        <w:rPr>
          <w:rFonts w:ascii="Times New Roman" w:eastAsia="Times New Roman" w:hAnsi="Times New Roman" w:cs="Times New Roman"/>
        </w:rPr>
        <w:t>, Kevin</w:t>
      </w:r>
    </w:p>
    <w:p w14:paraId="1F7E62AA"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Things we can include: strawman document and how we divide our topics, creating a directory of resources (we are missing Canadian resources and would be nice to add some), other non-US organizations engaged in this work, professional development opportunities - both from us and by inviting our non-US peers</w:t>
      </w:r>
    </w:p>
    <w:p w14:paraId="4E9BD94A"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Dee would like to have a group activity so the audience can contribute who they are, where they are, and how they are engaged/interested in being engaged</w:t>
      </w:r>
    </w:p>
    <w:p w14:paraId="4BEBDB4D"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Josie idea - could also get into groups based on where you are in your career and discuss some pre-arranged questions to identify challenges and opportunities; could then do a similar breakout on topics (from strawman?) or area of practice - perhaps this is an opportunity to move around the room and make </w:t>
      </w:r>
      <w:r>
        <w:rPr>
          <w:rFonts w:ascii="Times New Roman" w:eastAsia="Times New Roman" w:hAnsi="Times New Roman" w:cs="Times New Roman"/>
        </w:rPr>
        <w:lastRenderedPageBreak/>
        <w:t xml:space="preserve">comments on white board or large </w:t>
      </w:r>
      <w:proofErr w:type="spellStart"/>
      <w:r>
        <w:rPr>
          <w:rFonts w:ascii="Times New Roman" w:eastAsia="Times New Roman" w:hAnsi="Times New Roman" w:cs="Times New Roman"/>
        </w:rPr>
        <w:t>post-its</w:t>
      </w:r>
      <w:proofErr w:type="spellEnd"/>
      <w:r>
        <w:rPr>
          <w:rFonts w:ascii="Times New Roman" w:eastAsia="Times New Roman" w:hAnsi="Times New Roman" w:cs="Times New Roman"/>
        </w:rPr>
        <w:t xml:space="preserve"> concerning these topics (sort of speed dating), maybe this is a community practitioners that you are engaged with or serve</w:t>
      </w:r>
    </w:p>
    <w:p w14:paraId="3248F6A2"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Aaron - who is our audience? Need to recognize that this mentoring mainly applies to faculty vs safety managers, </w:t>
      </w:r>
      <w:proofErr w:type="spellStart"/>
      <w:r>
        <w:rPr>
          <w:rFonts w:ascii="Times New Roman" w:eastAsia="Times New Roman" w:hAnsi="Times New Roman" w:cs="Times New Roman"/>
        </w:rPr>
        <w:t>etc</w:t>
      </w:r>
      <w:proofErr w:type="spellEnd"/>
    </w:p>
    <w:p w14:paraId="342A80A4"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Serap - need to be thoughtful about how this applied to research which is more emergent - what does mentoring look like in this space vs. extension or teaching</w:t>
      </w:r>
    </w:p>
    <w:p w14:paraId="5D95DA9C"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Josie - recognize differences between mentoring and professional development or guidance (like industry feedback)</w:t>
      </w:r>
    </w:p>
    <w:p w14:paraId="58F07401"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Mentoring can work both ways - less-experienced folks also have skills to share with more experienced colleagues depending on topics</w:t>
      </w:r>
    </w:p>
    <w:p w14:paraId="1B9F2255"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May get others in NCERA to help with these breakouts</w:t>
      </w:r>
    </w:p>
    <w:p w14:paraId="42F4D3CC"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How some of our most experienced individuals bring historical context</w:t>
      </w:r>
    </w:p>
    <w:p w14:paraId="456E066F"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Value of mentors and more senior individuals reaching out to less experienced as well - Bill encouraged everyone to reach out to the grad students at the ISASH meeting</w:t>
      </w:r>
    </w:p>
    <w:p w14:paraId="28F9BB8C"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How can we mentor job seekers to find jobs - can we generate a list of opportunities (inside and adjacent to ASH) - but Josie mentioned we need to watch scope creep on the panel</w:t>
      </w:r>
    </w:p>
    <w:p w14:paraId="0F9CC0EE"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Recognition that some people don’t do grad work in this field and then find their way into the profession - how do we support and mentor this group as well</w:t>
      </w:r>
    </w:p>
    <w:p w14:paraId="0BA2207D"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Aaron mentioned we might want to look at some model mentorship programs as part of this</w:t>
      </w:r>
    </w:p>
    <w:p w14:paraId="65C50D76" w14:textId="77777777" w:rsidR="00EE6EFB" w:rsidRDefault="00EE6EFB">
      <w:pPr>
        <w:pBdr>
          <w:top w:val="nil"/>
          <w:left w:val="nil"/>
          <w:bottom w:val="nil"/>
          <w:right w:val="nil"/>
          <w:between w:val="nil"/>
        </w:pBdr>
        <w:spacing w:after="0" w:line="240" w:lineRule="auto"/>
        <w:ind w:left="720"/>
        <w:rPr>
          <w:rFonts w:ascii="Times New Roman" w:eastAsia="Times New Roman" w:hAnsi="Times New Roman" w:cs="Times New Roman"/>
        </w:rPr>
      </w:pPr>
    </w:p>
    <w:p w14:paraId="53A24E98" w14:textId="77777777" w:rsidR="00EE6EFB" w:rsidRDefault="00EE6EFB">
      <w:pPr>
        <w:spacing w:after="0" w:line="240" w:lineRule="auto"/>
        <w:rPr>
          <w:rFonts w:ascii="Times New Roman" w:eastAsia="Times New Roman" w:hAnsi="Times New Roman" w:cs="Times New Roman"/>
        </w:rPr>
      </w:pPr>
    </w:p>
    <w:p w14:paraId="14ADF82F"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9:45-10 a.m.: Review USDA/NIFA Rural Health and Safety Education Competitive Grants Program</w:t>
      </w:r>
    </w:p>
    <w:p w14:paraId="7116EA2E" w14:textId="77777777" w:rsidR="00EE6EFB" w:rsidRDefault="00000000">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hyperlink r:id="rId27">
        <w:r>
          <w:rPr>
            <w:rFonts w:ascii="Times New Roman" w:eastAsia="Times New Roman" w:hAnsi="Times New Roman" w:cs="Times New Roman"/>
            <w:color w:val="467886"/>
            <w:u w:val="single"/>
          </w:rPr>
          <w:t>https://www.nifa.usda.gov/grants/programs/rural-health-safety-education-rhse</w:t>
        </w:r>
      </w:hyperlink>
      <w:r>
        <w:rPr>
          <w:rFonts w:ascii="Times New Roman" w:eastAsia="Times New Roman" w:hAnsi="Times New Roman" w:cs="Times New Roman"/>
          <w:color w:val="000000"/>
        </w:rPr>
        <w:t xml:space="preserve"> </w:t>
      </w:r>
    </w:p>
    <w:p w14:paraId="1722CF04" w14:textId="77777777" w:rsidR="00EE6EFB" w:rsidRDefault="00EE6EFB">
      <w:pPr>
        <w:spacing w:after="0" w:line="240" w:lineRule="auto"/>
        <w:rPr>
          <w:rFonts w:ascii="Times New Roman" w:eastAsia="Times New Roman" w:hAnsi="Times New Roman" w:cs="Times New Roman"/>
        </w:rPr>
      </w:pPr>
    </w:p>
    <w:p w14:paraId="2D6C79F0" w14:textId="77777777"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10-11:30 a.m.: Updates from liaisons, partners, etc. </w:t>
      </w:r>
    </w:p>
    <w:p w14:paraId="358EA97B"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USDA NIFA – (Jeff Sallee, Courtenay Simmons)</w:t>
      </w:r>
    </w:p>
    <w:p w14:paraId="3D089D7D"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Aaron provided Jeff’s update, youth farm safety project education and certification program is in a holding pattern for now, outlook is positive for YFSEC funding for the next several years</w:t>
      </w:r>
      <w:r>
        <w:rPr>
          <w:rFonts w:ascii="Times New Roman" w:eastAsia="Times New Roman" w:hAnsi="Times New Roman" w:cs="Times New Roman"/>
        </w:rPr>
        <w:br/>
      </w:r>
      <w:r>
        <w:rPr>
          <w:rFonts w:ascii="Times New Roman" w:eastAsia="Times New Roman" w:hAnsi="Times New Roman" w:cs="Times New Roman"/>
        </w:rPr>
        <w:br/>
        <w:t xml:space="preserve">Sign up for the NIFA update to get updates on available NOFOs, AFRI program on Education and Workforce Development, </w:t>
      </w:r>
      <w:proofErr w:type="spellStart"/>
      <w:r>
        <w:rPr>
          <w:rFonts w:ascii="Times New Roman" w:eastAsia="Times New Roman" w:hAnsi="Times New Roman" w:cs="Times New Roman"/>
        </w:rPr>
        <w:t>AgrAbility</w:t>
      </w:r>
      <w:proofErr w:type="spellEnd"/>
      <w:r>
        <w:rPr>
          <w:rFonts w:ascii="Times New Roman" w:eastAsia="Times New Roman" w:hAnsi="Times New Roman" w:cs="Times New Roman"/>
        </w:rPr>
        <w:t>, Beginning Farmer and Rancher program, EDEN, Rural Health Safety and Education funding, SARE grant, SBIR projects, Veterinarian service grants</w:t>
      </w:r>
      <w:r>
        <w:rPr>
          <w:rFonts w:ascii="Times New Roman" w:eastAsia="Times New Roman" w:hAnsi="Times New Roman" w:cs="Times New Roman"/>
        </w:rPr>
        <w:br/>
      </w:r>
      <w:r>
        <w:rPr>
          <w:rFonts w:ascii="Times New Roman" w:eastAsia="Times New Roman" w:hAnsi="Times New Roman" w:cs="Times New Roman"/>
        </w:rPr>
        <w:br/>
        <w:t>Michael Pate provided an update of his work on the on youth farm safety program</w:t>
      </w:r>
      <w:r>
        <w:rPr>
          <w:rFonts w:ascii="Times New Roman" w:eastAsia="Times New Roman" w:hAnsi="Times New Roman" w:cs="Times New Roman"/>
        </w:rPr>
        <w:br/>
      </w:r>
      <w:r>
        <w:rPr>
          <w:rFonts w:ascii="Times New Roman" w:eastAsia="Times New Roman" w:hAnsi="Times New Roman" w:cs="Times New Roman"/>
        </w:rPr>
        <w:br/>
        <w:t>Dee Jepsen - confined space training VR coming out this summer, needs assessment with 4H leaders - working on pulling this data together - tractor certification program is part of this - taking program out to states over the next several years</w:t>
      </w:r>
      <w:r>
        <w:rPr>
          <w:rFonts w:ascii="Times New Roman" w:eastAsia="Times New Roman" w:hAnsi="Times New Roman" w:cs="Times New Roman"/>
        </w:rPr>
        <w:br/>
      </w:r>
      <w:r>
        <w:rPr>
          <w:rFonts w:ascii="Times New Roman" w:eastAsia="Times New Roman" w:hAnsi="Times New Roman" w:cs="Times New Roman"/>
        </w:rPr>
        <w:br/>
        <w:t>Aaron - SAY Clearinghouse - working on some curriculum alignment activities</w:t>
      </w:r>
      <w:r>
        <w:rPr>
          <w:rFonts w:ascii="Times New Roman" w:eastAsia="Times New Roman" w:hAnsi="Times New Roman" w:cs="Times New Roman"/>
        </w:rPr>
        <w:br/>
      </w:r>
      <w:r>
        <w:rPr>
          <w:rFonts w:ascii="Times New Roman" w:eastAsia="Times New Roman" w:hAnsi="Times New Roman" w:cs="Times New Roman"/>
        </w:rPr>
        <w:br/>
        <w:t xml:space="preserve">Angie discussed the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4H Beyond Ready material (soft skills / workforce development) and engagement in her activities and encouraged others</w:t>
      </w:r>
    </w:p>
    <w:p w14:paraId="0E8E9B08"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0FDE347C"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AgrAbility</w:t>
      </w:r>
      <w:proofErr w:type="spellEnd"/>
      <w:r>
        <w:rPr>
          <w:rFonts w:ascii="Times New Roman" w:eastAsia="Times New Roman" w:hAnsi="Times New Roman" w:cs="Times New Roman"/>
          <w:color w:val="000000"/>
        </w:rPr>
        <w:t xml:space="preserve"> – (Courtenay Simmons, Bill Field)</w:t>
      </w:r>
    </w:p>
    <w:p w14:paraId="5A9043D3"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Courtenay - National program leader at NIFA for </w:t>
      </w:r>
      <w:proofErr w:type="spellStart"/>
      <w:r>
        <w:rPr>
          <w:rFonts w:ascii="Times New Roman" w:eastAsia="Times New Roman" w:hAnsi="Times New Roman" w:cs="Times New Roman"/>
        </w:rPr>
        <w:t>AgrAbility</w:t>
      </w:r>
      <w:proofErr w:type="spellEnd"/>
      <w:r>
        <w:rPr>
          <w:rFonts w:ascii="Times New Roman" w:eastAsia="Times New Roman" w:hAnsi="Times New Roman" w:cs="Times New Roman"/>
        </w:rPr>
        <w:t xml:space="preserve"> and Rural Health and Safety education programs, the nicely formatted NOFO for </w:t>
      </w:r>
      <w:proofErr w:type="spellStart"/>
      <w:r>
        <w:rPr>
          <w:rFonts w:ascii="Times New Roman" w:eastAsia="Times New Roman" w:hAnsi="Times New Roman" w:cs="Times New Roman"/>
        </w:rPr>
        <w:t>Agrability</w:t>
      </w:r>
      <w:proofErr w:type="spellEnd"/>
      <w:r>
        <w:rPr>
          <w:rFonts w:ascii="Times New Roman" w:eastAsia="Times New Roman" w:hAnsi="Times New Roman" w:cs="Times New Roman"/>
        </w:rPr>
        <w:t xml:space="preserve"> is available now, expecting $12MM in awards this year - due July 23, be sure to pay attention to the application guide and supplemental information, pay attention to the new requirements for application such as the new </w:t>
      </w:r>
      <w:proofErr w:type="spellStart"/>
      <w:r>
        <w:rPr>
          <w:rFonts w:ascii="Times New Roman" w:eastAsia="Times New Roman" w:hAnsi="Times New Roman" w:cs="Times New Roman"/>
        </w:rPr>
        <w:t>Biosketch</w:t>
      </w:r>
      <w:proofErr w:type="spellEnd"/>
      <w:r>
        <w:rPr>
          <w:rFonts w:ascii="Times New Roman" w:eastAsia="Times New Roman" w:hAnsi="Times New Roman" w:cs="Times New Roman"/>
        </w:rPr>
        <w:t xml:space="preserve"> and Current/Pending, don’t forget the spirit and goals of </w:t>
      </w:r>
      <w:proofErr w:type="spellStart"/>
      <w:r>
        <w:rPr>
          <w:rFonts w:ascii="Times New Roman" w:eastAsia="Times New Roman" w:hAnsi="Times New Roman" w:cs="Times New Roman"/>
        </w:rPr>
        <w:t>AgrAbility</w:t>
      </w:r>
      <w:proofErr w:type="spellEnd"/>
      <w:r>
        <w:rPr>
          <w:rFonts w:ascii="Times New Roman" w:eastAsia="Times New Roman" w:hAnsi="Times New Roman" w:cs="Times New Roman"/>
        </w:rPr>
        <w:t xml:space="preserve"> when preparing applications, if applying for regional award you can get an additional $20K ($200K/year)</w:t>
      </w:r>
      <w:r>
        <w:rPr>
          <w:rFonts w:ascii="Times New Roman" w:eastAsia="Times New Roman" w:hAnsi="Times New Roman" w:cs="Times New Roman"/>
        </w:rPr>
        <w:br/>
      </w:r>
      <w:r>
        <w:rPr>
          <w:rFonts w:ascii="Times New Roman" w:eastAsia="Times New Roman" w:hAnsi="Times New Roman" w:cs="Times New Roman"/>
        </w:rPr>
        <w:br/>
        <w:t>Deadline for awarding Rural Health and Safety Education (RHSE) grants, will have a very tight timeline for making funding decisions (must obligate by Sept 30) and hope to be in contact in August but might be September and need to ensure a contact person is available, only allowing applications in individual and family health education area, with prioritization on opioid and substance abuse prevention programs</w:t>
      </w:r>
    </w:p>
    <w:p w14:paraId="6B86DA21"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Bill Field added some information - currently operating National </w:t>
      </w:r>
      <w:proofErr w:type="spellStart"/>
      <w:r>
        <w:rPr>
          <w:rFonts w:ascii="Times New Roman" w:eastAsia="Times New Roman" w:hAnsi="Times New Roman" w:cs="Times New Roman"/>
        </w:rPr>
        <w:t>AgrAbilty</w:t>
      </w:r>
      <w:proofErr w:type="spellEnd"/>
      <w:r>
        <w:rPr>
          <w:rFonts w:ascii="Times New Roman" w:eastAsia="Times New Roman" w:hAnsi="Times New Roman" w:cs="Times New Roman"/>
        </w:rPr>
        <w:t xml:space="preserve"> program with donor funding to fill funding gap, last year about 1500 house calls were made, excited about increase in funding (5MM to 12MM), hoping to fund 30 states, trying to get new states to apply, Purdue will be submitting a renewal application for leading the national program, additionally he mentioned the Ag Confined Spaces document being updated</w:t>
      </w:r>
    </w:p>
    <w:p w14:paraId="2F6B1415"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States with no-cost extension for </w:t>
      </w:r>
      <w:proofErr w:type="spellStart"/>
      <w:r>
        <w:rPr>
          <w:rFonts w:ascii="Times New Roman" w:eastAsia="Times New Roman" w:hAnsi="Times New Roman" w:cs="Times New Roman"/>
        </w:rPr>
        <w:t>AgrAbility</w:t>
      </w:r>
      <w:proofErr w:type="spellEnd"/>
      <w:r>
        <w:rPr>
          <w:rFonts w:ascii="Times New Roman" w:eastAsia="Times New Roman" w:hAnsi="Times New Roman" w:cs="Times New Roman"/>
        </w:rPr>
        <w:t xml:space="preserve"> are eligible to apply for funding in the current call</w:t>
      </w:r>
    </w:p>
    <w:p w14:paraId="39EE3947"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031835DC"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NIOSH/Agricultural Safety and Health Centers – (KC Elliot, Aaron Yoder, Farzaneh Khorsandi, Kevin Moore)</w:t>
      </w:r>
    </w:p>
    <w:p w14:paraId="52D6DCF6"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KC update NIOSH - all the RIFs were rescinded, but some people have retired or taken other positions, Jennifer Lincoln moved to oversight of extramural funding, John Gibbons retiring at the end of this month, KC will be an “army of one” for the </w:t>
      </w:r>
      <w:proofErr w:type="spellStart"/>
      <w:r>
        <w:rPr>
          <w:rFonts w:ascii="Times New Roman" w:eastAsia="Times New Roman" w:hAnsi="Times New Roman" w:cs="Times New Roman"/>
        </w:rPr>
        <w:t>AgFF</w:t>
      </w:r>
      <w:proofErr w:type="spellEnd"/>
      <w:r>
        <w:rPr>
          <w:rFonts w:ascii="Times New Roman" w:eastAsia="Times New Roman" w:hAnsi="Times New Roman" w:cs="Times New Roman"/>
        </w:rPr>
        <w:t xml:space="preserve"> program but can help us to connect across NIOSH as needed, hope to be rehiring John’s position, NORA sector councils are still on hold but hope to restart this fall (starting the 4th decade of NORA), will be looking for external leadership position for NORA, restarting commercial fishing safety and research calls - moving forward on those grants and reviewing those applications in the pipeline, restarting workgroup on mental health in commercial fishing, OECSP working on NOFO for Children’s Centers and Ag Centers -  just about to start putting them in the system so they can start moving through levels of review - still don’t have a good timeline on when those will be released - hoping sometime in FY2027 - late this fall / early spring, can go to </w:t>
      </w:r>
      <w:hyperlink r:id="rId28">
        <w:r>
          <w:rPr>
            <w:rFonts w:ascii="Times New Roman" w:eastAsia="Times New Roman" w:hAnsi="Times New Roman" w:cs="Times New Roman"/>
            <w:color w:val="1155CC"/>
            <w:u w:val="single"/>
          </w:rPr>
          <w:t>grants.gov</w:t>
        </w:r>
      </w:hyperlink>
      <w:r>
        <w:rPr>
          <w:rFonts w:ascii="Times New Roman" w:eastAsia="Times New Roman" w:hAnsi="Times New Roman" w:cs="Times New Roman"/>
        </w:rPr>
        <w:t xml:space="preserve"> and go to NIOSH and look at what is open right now there are some of the new template/formatting with the call for WTC grant funding, some of the calls are being shortened and may not get 90 days so be prepared to act as possible</w:t>
      </w:r>
    </w:p>
    <w:p w14:paraId="17E7B15F"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2E8C587D"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National Children’s Center for Rural and Agricultural Safety and Health (Andrea Swenson)</w:t>
      </w:r>
    </w:p>
    <w:p w14:paraId="592B781E"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lastRenderedPageBreak/>
        <w:t>Published safeguarding youth national action plan - has hardcopies available if you would like one, inventory of work that is being done towards anticipated outcomes for each goal in the action plan, child ag safety network moved to a quarterly meeting schedule - upcoming June 5 on sun safety, hosting a social at the SHARP conference, hope to have an emerging issues call for proposals coming out for the next year, moving their research to focus on implementation and dissemination , updating hired ag youth guidelines, updating youth ag injury factsheet</w:t>
      </w:r>
    </w:p>
    <w:p w14:paraId="73AC0664"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297E0EF5"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ASABE – (Scott </w:t>
      </w:r>
      <w:proofErr w:type="spellStart"/>
      <w:r>
        <w:rPr>
          <w:rFonts w:ascii="Times New Roman" w:eastAsia="Times New Roman" w:hAnsi="Times New Roman" w:cs="Times New Roman"/>
          <w:color w:val="000000"/>
        </w:rPr>
        <w:t>Cedarquist</w:t>
      </w:r>
      <w:proofErr w:type="spellEnd"/>
      <w:r>
        <w:rPr>
          <w:rFonts w:ascii="Times New Roman" w:eastAsia="Times New Roman" w:hAnsi="Times New Roman" w:cs="Times New Roman"/>
          <w:color w:val="000000"/>
        </w:rPr>
        <w:t>)</w:t>
      </w:r>
    </w:p>
    <w:p w14:paraId="6410A4BE"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Mainly engaged in standards development and technical committees, have also started a committee in Canada - looking for support from someone in BC to participate with standards development, lighting and marking has been significant focus, S354 safety for farmstead equip is coming up for review - would like to engage anyone interested in input or as an observing member, also working on a boom mower safety standard if you would like to engage, safety database - Florida had coordinated in the past - he would like to know more about any of these databases especially those that are publicly available - Aaron mentioned the this was the NASD database which if offline currently</w:t>
      </w:r>
    </w:p>
    <w:p w14:paraId="6D8D01C2"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55896F87"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ISASH – (Steve Freeman)</w:t>
      </w:r>
    </w:p>
    <w:p w14:paraId="14887838"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Josie provided update on upcoming meeting in Canada, thinking about what it means to be an ISASH member besides the conference, perhaps more webinars,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throughout the year, trying to continue to get students engaged (offering scholarships)</w:t>
      </w:r>
    </w:p>
    <w:p w14:paraId="5278BE94"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7D34237B"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CASA – (Sandy Miller)</w:t>
      </w:r>
    </w:p>
    <w:p w14:paraId="54421F37"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None</w:t>
      </w:r>
    </w:p>
    <w:p w14:paraId="07B472CD"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30A4D294"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ASHCA – (Aaron Yoder)</w:t>
      </w:r>
    </w:p>
    <w:p w14:paraId="3E2F42C5"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Transitioning to a management firm like ISASH - Ag Management Solutions, manage some commodity groups as well, planning next </w:t>
      </w:r>
      <w:proofErr w:type="spellStart"/>
      <w:r>
        <w:rPr>
          <w:rFonts w:ascii="Times New Roman" w:eastAsia="Times New Roman" w:hAnsi="Times New Roman" w:cs="Times New Roman"/>
        </w:rPr>
        <w:t>AgSafety</w:t>
      </w:r>
      <w:proofErr w:type="spellEnd"/>
      <w:r>
        <w:rPr>
          <w:rFonts w:ascii="Times New Roman" w:eastAsia="Times New Roman" w:hAnsi="Times New Roman" w:cs="Times New Roman"/>
        </w:rPr>
        <w:t xml:space="preserve"> Summit - San Antonio in February, recent roundtable on poultry and poultry safety, provided some additional details on organization of the group and invitation for engagement</w:t>
      </w:r>
    </w:p>
    <w:p w14:paraId="36215296" w14:textId="77777777" w:rsidR="00EE6EFB" w:rsidRDefault="00EE6EFB">
      <w:pPr>
        <w:pBdr>
          <w:top w:val="nil"/>
          <w:left w:val="nil"/>
          <w:bottom w:val="nil"/>
          <w:right w:val="nil"/>
          <w:between w:val="nil"/>
        </w:pBdr>
        <w:spacing w:after="0"/>
        <w:ind w:left="2160"/>
        <w:rPr>
          <w:rFonts w:ascii="Times New Roman" w:eastAsia="Times New Roman" w:hAnsi="Times New Roman" w:cs="Times New Roman"/>
        </w:rPr>
      </w:pPr>
    </w:p>
    <w:p w14:paraId="376A2839" w14:textId="77777777" w:rsidR="00EE6EFB"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Other agency and organization updates (Others)</w:t>
      </w:r>
    </w:p>
    <w:p w14:paraId="7E95E37A" w14:textId="77777777" w:rsidR="00EE6EFB" w:rsidRDefault="00000000">
      <w:pPr>
        <w:numPr>
          <w:ilvl w:val="1"/>
          <w:numId w:val="5"/>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Roger - Let’s Mow book is out and available online, Let’s Mow 2 will come out soon, currently available on Amazon, middle school/high school age focus, Bull safety lesson added to Gearing Up website</w:t>
      </w:r>
    </w:p>
    <w:p w14:paraId="5744B82E" w14:textId="77777777" w:rsidR="00EE6EFB" w:rsidRDefault="00EE6EFB">
      <w:pPr>
        <w:pBdr>
          <w:top w:val="nil"/>
          <w:left w:val="nil"/>
          <w:bottom w:val="nil"/>
          <w:right w:val="nil"/>
          <w:between w:val="nil"/>
        </w:pBdr>
        <w:spacing w:after="0"/>
        <w:ind w:left="1440"/>
        <w:rPr>
          <w:rFonts w:ascii="Times New Roman" w:eastAsia="Times New Roman" w:hAnsi="Times New Roman" w:cs="Times New Roman"/>
          <w:color w:val="000000"/>
        </w:rPr>
      </w:pPr>
    </w:p>
    <w:p w14:paraId="025A961B" w14:textId="77777777" w:rsidR="00EE6EFB"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11:30 a.m.-12 p.m.: Wrap-up and conclude</w:t>
      </w:r>
    </w:p>
    <w:p w14:paraId="683D31AB" w14:textId="77777777" w:rsidR="00EE6EFB"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Annual reporting guidelines: due 60 days after our in-person meeting (~July 20).</w:t>
      </w:r>
    </w:p>
    <w:p w14:paraId="0EA75F3E" w14:textId="77777777" w:rsidR="00EE6EFB" w:rsidRDefault="00000000">
      <w:pPr>
        <w:numPr>
          <w:ilvl w:val="2"/>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NCERA </w:t>
      </w:r>
      <w:hyperlink r:id="rId29">
        <w:r>
          <w:rPr>
            <w:rFonts w:ascii="Times New Roman" w:eastAsia="Times New Roman" w:hAnsi="Times New Roman" w:cs="Times New Roman"/>
            <w:color w:val="467886"/>
            <w:u w:val="single"/>
          </w:rPr>
          <w:t>reporting guidelines</w:t>
        </w:r>
      </w:hyperlink>
      <w:r>
        <w:rPr>
          <w:rFonts w:ascii="Times New Roman" w:eastAsia="Times New Roman" w:hAnsi="Times New Roman" w:cs="Times New Roman"/>
          <w:color w:val="000000"/>
        </w:rPr>
        <w:t xml:space="preserve"> and </w:t>
      </w:r>
      <w:hyperlink r:id="rId30">
        <w:r>
          <w:rPr>
            <w:rFonts w:ascii="Times New Roman" w:eastAsia="Times New Roman" w:hAnsi="Times New Roman" w:cs="Times New Roman"/>
            <w:color w:val="467886"/>
            <w:u w:val="single"/>
          </w:rPr>
          <w:t>example</w:t>
        </w:r>
      </w:hyperlink>
      <w:r>
        <w:rPr>
          <w:rFonts w:ascii="Times New Roman" w:eastAsia="Times New Roman" w:hAnsi="Times New Roman" w:cs="Times New Roman"/>
          <w:color w:val="000000"/>
        </w:rPr>
        <w:t xml:space="preserve"> </w:t>
      </w:r>
    </w:p>
    <w:p w14:paraId="45FD8A24" w14:textId="77777777" w:rsidR="00EE6EFB" w:rsidRDefault="00000000">
      <w:pPr>
        <w:numPr>
          <w:ilvl w:val="2"/>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Used a Google form in the past; can we collect Objective team reports moving forward?</w:t>
      </w:r>
    </w:p>
    <w:p w14:paraId="2AA95EE5" w14:textId="77777777" w:rsidR="00EE6EFB" w:rsidRDefault="00000000">
      <w:pPr>
        <w:numPr>
          <w:ilvl w:val="2"/>
          <w:numId w:val="2"/>
        </w:numPr>
        <w:pBdr>
          <w:top w:val="nil"/>
          <w:left w:val="nil"/>
          <w:bottom w:val="nil"/>
          <w:right w:val="nil"/>
          <w:between w:val="nil"/>
        </w:pBd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“No lists of individual station reports, please. A few significant single-state accomplishments can be included if they occurred as a result of the multistate project.”</w:t>
      </w:r>
    </w:p>
    <w:p w14:paraId="3EAA4C89" w14:textId="77777777" w:rsidR="00EE6EFB"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Dates/Location for 2027 NCERA-197 in-person meeting</w:t>
      </w:r>
    </w:p>
    <w:p w14:paraId="2646F957" w14:textId="77777777" w:rsidR="00EE6EFB" w:rsidRDefault="00000000">
      <w:pPr>
        <w:numPr>
          <w:ilvl w:val="2"/>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Discussed placing at the end of ISASH - June 24-25 (Santa Fe)</w:t>
      </w:r>
    </w:p>
    <w:p w14:paraId="0BD842B8" w14:textId="77777777" w:rsidR="00EE6EFB"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Meeting feedback</w:t>
      </w:r>
    </w:p>
    <w:p w14:paraId="02844498" w14:textId="77777777" w:rsidR="00EE6EFB"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Josie moved to adjourn, Roger second, adjourned meeting at 12pm</w:t>
      </w:r>
    </w:p>
    <w:p w14:paraId="27483417" w14:textId="77777777" w:rsidR="00EE6EFB" w:rsidRDefault="00EE6EFB">
      <w:pPr>
        <w:pBdr>
          <w:top w:val="nil"/>
          <w:left w:val="nil"/>
          <w:bottom w:val="nil"/>
          <w:right w:val="nil"/>
          <w:between w:val="nil"/>
        </w:pBdr>
        <w:spacing w:after="0" w:line="240" w:lineRule="auto"/>
        <w:ind w:left="1440"/>
        <w:rPr>
          <w:rFonts w:ascii="Times New Roman" w:eastAsia="Times New Roman" w:hAnsi="Times New Roman" w:cs="Times New Roman"/>
          <w:color w:val="000000"/>
        </w:rPr>
      </w:pPr>
    </w:p>
    <w:p w14:paraId="18032B08" w14:textId="77777777" w:rsidR="00EE6EFB" w:rsidRDefault="00000000">
      <w:pPr>
        <w:rPr>
          <w:rFonts w:ascii="Times New Roman" w:eastAsia="Times New Roman" w:hAnsi="Times New Roman" w:cs="Times New Roman"/>
          <w:b/>
          <w:bCs/>
        </w:rPr>
      </w:pPr>
      <w:r>
        <w:rPr>
          <w:rFonts w:ascii="Times New Roman" w:eastAsia="Times New Roman" w:hAnsi="Times New Roman" w:cs="Times New Roman"/>
          <w:b/>
          <w:bCs/>
        </w:rPr>
        <w:t>12 p.m.: Adjourn – Lunch provided</w:t>
      </w:r>
    </w:p>
    <w:p w14:paraId="2DC0EA1C" w14:textId="77777777" w:rsidR="00C549A1" w:rsidRDefault="00C549A1">
      <w:pPr>
        <w:rPr>
          <w:rFonts w:ascii="Times New Roman" w:eastAsia="Times New Roman" w:hAnsi="Times New Roman" w:cs="Times New Roman"/>
          <w:b/>
          <w:bCs/>
        </w:rPr>
      </w:pPr>
    </w:p>
    <w:p w14:paraId="6599CDC5" w14:textId="77777777" w:rsidR="00C549A1" w:rsidRDefault="00C549A1">
      <w:pPr>
        <w:rPr>
          <w:rFonts w:ascii="Times New Roman" w:eastAsia="Times New Roman" w:hAnsi="Times New Roman" w:cs="Times New Roman"/>
          <w:b/>
          <w:bCs/>
        </w:rPr>
      </w:pPr>
    </w:p>
    <w:p w14:paraId="0D30CBDB" w14:textId="1F0DA8B0" w:rsidR="00C549A1" w:rsidRPr="00C549A1" w:rsidRDefault="00C549A1">
      <w:pPr>
        <w:rPr>
          <w:rFonts w:ascii="Times New Roman" w:eastAsia="Times New Roman" w:hAnsi="Times New Roman" w:cs="Times New Roman"/>
          <w:b/>
          <w:bCs/>
          <w:u w:val="single"/>
        </w:rPr>
      </w:pPr>
      <w:r w:rsidRPr="00C549A1">
        <w:rPr>
          <w:rFonts w:ascii="Times New Roman" w:eastAsia="Times New Roman" w:hAnsi="Times New Roman" w:cs="Times New Roman"/>
          <w:b/>
          <w:bCs/>
          <w:u w:val="single"/>
        </w:rPr>
        <w:t>Day 1 “strawman” meeting minutes</w:t>
      </w:r>
    </w:p>
    <w:p w14:paraId="5522B123"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 xml:space="preserve">1:10 – 2:00 p.m. </w:t>
      </w:r>
      <w:r w:rsidRPr="00C549A1">
        <w:rPr>
          <w:rFonts w:ascii="Times New Roman" w:eastAsia="Times New Roman" w:hAnsi="Times New Roman" w:cs="Times New Roman"/>
        </w:rPr>
        <w:tab/>
      </w:r>
    </w:p>
    <w:p w14:paraId="2EF26269"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Kevin’s goal, start at base level - what do we identify as key knowledge areas? What should people be knowledgeable about in this field?</w:t>
      </w:r>
    </w:p>
    <w:p w14:paraId="23B60FB1"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Second goal - key audiences: producers, students, Extension (who are the constituents and what are the key knowledge areas that they should know?)</w:t>
      </w:r>
    </w:p>
    <w:p w14:paraId="1A84BFF6"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 xml:space="preserve">What are all the resources available to help deliver this knowledge to our constituents? </w:t>
      </w:r>
    </w:p>
    <w:p w14:paraId="71C4FEDB"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 xml:space="preserve">Over the next 4.5 years as we think about training and resource development - team members delivering their own recorded presentation that’s recorded and made available to our group, etc. </w:t>
      </w:r>
    </w:p>
    <w:p w14:paraId="2D720422"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br/>
        <w:t>Core knowledge – what topics should be considered in ASH?</w:t>
      </w:r>
    </w:p>
    <w:p w14:paraId="0A154779"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Understanding the problem</w:t>
      </w:r>
    </w:p>
    <w:p w14:paraId="6D63AC7E"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History, definitions, regulations</w:t>
      </w:r>
    </w:p>
    <w:p w14:paraId="23DD5F2D"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Accident theories (root cause analysis, Haddon Matrix)</w:t>
      </w:r>
    </w:p>
    <w:p w14:paraId="7E990F7F"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Rates and surveillance data</w:t>
      </w:r>
    </w:p>
    <w:p w14:paraId="50F46649"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Answering the question, “Why is this work relevant?”</w:t>
      </w:r>
    </w:p>
    <w:p w14:paraId="4B04CEC4"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Josie - starts most presentations with statistics that we have available (</w:t>
      </w:r>
      <w:proofErr w:type="spellStart"/>
      <w:r w:rsidRPr="00C549A1">
        <w:rPr>
          <w:rFonts w:ascii="Times New Roman" w:eastAsia="Times New Roman" w:hAnsi="Times New Roman" w:cs="Times New Roman"/>
        </w:rPr>
        <w:t>ie</w:t>
      </w:r>
      <w:proofErr w:type="spellEnd"/>
      <w:r w:rsidRPr="00C549A1">
        <w:rPr>
          <w:rFonts w:ascii="Times New Roman" w:eastAsia="Times New Roman" w:hAnsi="Times New Roman" w:cs="Times New Roman"/>
        </w:rPr>
        <w:t xml:space="preserve"> deaths in ag). </w:t>
      </w:r>
    </w:p>
    <w:p w14:paraId="127D23A7"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Continue to struggle with ag surveillance data and accurate statistics. Communicating the importance and challenges of surveillance.</w:t>
      </w:r>
    </w:p>
    <w:p w14:paraId="65CD671A" w14:textId="77777777" w:rsidR="00C549A1" w:rsidRPr="00C549A1" w:rsidRDefault="00C549A1" w:rsidP="00C549A1">
      <w:pPr>
        <w:numPr>
          <w:ilvl w:val="3"/>
          <w:numId w:val="13"/>
        </w:numPr>
        <w:rPr>
          <w:rFonts w:ascii="Times New Roman" w:eastAsia="Times New Roman" w:hAnsi="Times New Roman" w:cs="Times New Roman"/>
        </w:rPr>
      </w:pPr>
    </w:p>
    <w:p w14:paraId="13F93B72"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What’s being taught in undergrad and grad courses?</w:t>
      </w:r>
    </w:p>
    <w:p w14:paraId="5B6A4693"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Dee: public health model</w:t>
      </w:r>
    </w:p>
    <w:p w14:paraId="17225E28"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 xml:space="preserve">Many members teach </w:t>
      </w:r>
      <w:proofErr w:type="gramStart"/>
      <w:r w:rsidRPr="00C549A1">
        <w:rPr>
          <w:rFonts w:ascii="Times New Roman" w:eastAsia="Times New Roman" w:hAnsi="Times New Roman" w:cs="Times New Roman"/>
        </w:rPr>
        <w:t>three hour</w:t>
      </w:r>
      <w:proofErr w:type="gramEnd"/>
      <w:r w:rsidRPr="00C549A1">
        <w:rPr>
          <w:rFonts w:ascii="Times New Roman" w:eastAsia="Times New Roman" w:hAnsi="Times New Roman" w:cs="Times New Roman"/>
        </w:rPr>
        <w:t xml:space="preserve"> classes</w:t>
      </w:r>
    </w:p>
    <w:p w14:paraId="1C82D576"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 xml:space="preserve">Illinois has </w:t>
      </w:r>
      <w:proofErr w:type="gramStart"/>
      <w:r w:rsidRPr="00C549A1">
        <w:rPr>
          <w:rFonts w:ascii="Times New Roman" w:eastAsia="Times New Roman" w:hAnsi="Times New Roman" w:cs="Times New Roman"/>
        </w:rPr>
        <w:t>a</w:t>
      </w:r>
      <w:proofErr w:type="gramEnd"/>
      <w:r w:rsidRPr="00C549A1">
        <w:rPr>
          <w:rFonts w:ascii="Times New Roman" w:eastAsia="Times New Roman" w:hAnsi="Times New Roman" w:cs="Times New Roman"/>
        </w:rPr>
        <w:t xml:space="preserve"> undergrad and grad certificate, minor and OSHA 30 (certificate students from AEB program or </w:t>
      </w:r>
      <w:proofErr w:type="spellStart"/>
      <w:r w:rsidRPr="00C549A1">
        <w:rPr>
          <w:rFonts w:ascii="Times New Roman" w:eastAsia="Times New Roman" w:hAnsi="Times New Roman" w:cs="Times New Roman"/>
        </w:rPr>
        <w:t>non engineering</w:t>
      </w:r>
      <w:proofErr w:type="spellEnd"/>
      <w:r w:rsidRPr="00C549A1">
        <w:rPr>
          <w:rFonts w:ascii="Times New Roman" w:eastAsia="Times New Roman" w:hAnsi="Times New Roman" w:cs="Times New Roman"/>
        </w:rPr>
        <w:t xml:space="preserve"> AETM (applied engineering)</w:t>
      </w:r>
    </w:p>
    <w:p w14:paraId="6243DACB"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lastRenderedPageBreak/>
        <w:t xml:space="preserve">K State has a </w:t>
      </w:r>
      <w:proofErr w:type="gramStart"/>
      <w:r w:rsidRPr="00C549A1">
        <w:rPr>
          <w:rFonts w:ascii="Times New Roman" w:eastAsia="Times New Roman" w:hAnsi="Times New Roman" w:cs="Times New Roman"/>
        </w:rPr>
        <w:t>12 hour</w:t>
      </w:r>
      <w:proofErr w:type="gramEnd"/>
      <w:r w:rsidRPr="00C549A1">
        <w:rPr>
          <w:rFonts w:ascii="Times New Roman" w:eastAsia="Times New Roman" w:hAnsi="Times New Roman" w:cs="Times New Roman"/>
        </w:rPr>
        <w:t xml:space="preserve"> undergrad and grad certificate (folks from feed and food, ag ed, ANSC, agronomy, </w:t>
      </w:r>
      <w:proofErr w:type="spellStart"/>
      <w:r w:rsidRPr="00C549A1">
        <w:rPr>
          <w:rFonts w:ascii="Times New Roman" w:eastAsia="Times New Roman" w:hAnsi="Times New Roman" w:cs="Times New Roman"/>
        </w:rPr>
        <w:t>etc</w:t>
      </w:r>
      <w:proofErr w:type="spellEnd"/>
      <w:r w:rsidRPr="00C549A1">
        <w:rPr>
          <w:rFonts w:ascii="Times New Roman" w:eastAsia="Times New Roman" w:hAnsi="Times New Roman" w:cs="Times New Roman"/>
        </w:rPr>
        <w:t>)</w:t>
      </w:r>
    </w:p>
    <w:p w14:paraId="602D9029" w14:textId="77777777" w:rsidR="00C549A1" w:rsidRPr="00C549A1" w:rsidRDefault="00C549A1" w:rsidP="00C549A1">
      <w:pPr>
        <w:numPr>
          <w:ilvl w:val="4"/>
          <w:numId w:val="13"/>
        </w:numPr>
        <w:rPr>
          <w:rFonts w:ascii="Times New Roman" w:eastAsia="Times New Roman" w:hAnsi="Times New Roman" w:cs="Times New Roman"/>
        </w:rPr>
      </w:pPr>
      <w:r w:rsidRPr="00C549A1">
        <w:rPr>
          <w:rFonts w:ascii="Times New Roman" w:eastAsia="Times New Roman" w:hAnsi="Times New Roman" w:cs="Times New Roman"/>
        </w:rPr>
        <w:t>Two classes in traumatic injury prevention</w:t>
      </w:r>
    </w:p>
    <w:p w14:paraId="4F005CBF" w14:textId="77777777" w:rsidR="00C549A1" w:rsidRPr="00C549A1" w:rsidRDefault="00C549A1" w:rsidP="00C549A1">
      <w:pPr>
        <w:numPr>
          <w:ilvl w:val="4"/>
          <w:numId w:val="13"/>
        </w:numPr>
        <w:rPr>
          <w:rFonts w:ascii="Times New Roman" w:eastAsia="Times New Roman" w:hAnsi="Times New Roman" w:cs="Times New Roman"/>
        </w:rPr>
      </w:pPr>
      <w:r w:rsidRPr="00C549A1">
        <w:rPr>
          <w:rFonts w:ascii="Times New Roman" w:eastAsia="Times New Roman" w:hAnsi="Times New Roman" w:cs="Times New Roman"/>
        </w:rPr>
        <w:t>Two classes in ag and occupation and health (industrial hygiene)</w:t>
      </w:r>
    </w:p>
    <w:p w14:paraId="5BF2DBC9"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Hazard topics</w:t>
      </w:r>
    </w:p>
    <w:p w14:paraId="0EE6840A"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Machine hazards (general)</w:t>
      </w:r>
    </w:p>
    <w:p w14:paraId="3C643B31"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Tractors, ATVs, side-by-sides, other specific equipment</w:t>
      </w:r>
    </w:p>
    <w:p w14:paraId="6C3F8C2F"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Electrical hazards</w:t>
      </w:r>
    </w:p>
    <w:p w14:paraId="5CF1C88E"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Chemical hazards (pesticides, etc.) (flammable combustibles)</w:t>
      </w:r>
    </w:p>
    <w:p w14:paraId="42A7D590"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Animal / biological hazards (physical and zoonotic diseases)</w:t>
      </w:r>
    </w:p>
    <w:p w14:paraId="3BB8D752"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Confined space hazards</w:t>
      </w:r>
    </w:p>
    <w:p w14:paraId="3D292EBE"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Ergonomic hazards and MSDs</w:t>
      </w:r>
    </w:p>
    <w:p w14:paraId="6FF31393"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Noise hazards</w:t>
      </w:r>
    </w:p>
    <w:p w14:paraId="5B42E576"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Thermal hazards (hot and cold)</w:t>
      </w:r>
    </w:p>
    <w:p w14:paraId="3069D1D6"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Vibration</w:t>
      </w:r>
    </w:p>
    <w:p w14:paraId="66A3BCC8"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Slips, trips, and falls</w:t>
      </w:r>
    </w:p>
    <w:p w14:paraId="328E2DC8"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Mental health</w:t>
      </w:r>
    </w:p>
    <w:p w14:paraId="137F256E"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Others missing:</w:t>
      </w:r>
    </w:p>
    <w:p w14:paraId="0FCBA34A"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K State: fire protection and prevention; pressurized systems (hydraulic systems, gas systems </w:t>
      </w:r>
      <w:proofErr w:type="spellStart"/>
      <w:r w:rsidRPr="00C549A1">
        <w:rPr>
          <w:rFonts w:ascii="Times New Roman" w:eastAsia="Times New Roman" w:hAnsi="Times New Roman" w:cs="Times New Roman"/>
        </w:rPr>
        <w:t>etc</w:t>
      </w:r>
      <w:proofErr w:type="spellEnd"/>
      <w:r w:rsidRPr="00C549A1">
        <w:rPr>
          <w:rFonts w:ascii="Times New Roman" w:eastAsia="Times New Roman" w:hAnsi="Times New Roman" w:cs="Times New Roman"/>
        </w:rPr>
        <w:t>); non ionizing and ionizing radiation (soil moisture probes, isotopes, other sealed sources); flammable chemicals</w:t>
      </w:r>
    </w:p>
    <w:p w14:paraId="1243F573"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Purdue: Gearing Up for Safety model with competencies. </w:t>
      </w:r>
    </w:p>
    <w:p w14:paraId="542BECA8"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 xml:space="preserve">Allows instructors to pick and choose lessons to teach in either ag ed classrooms or Extension programs. </w:t>
      </w:r>
    </w:p>
    <w:p w14:paraId="3422C57E"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 xml:space="preserve">Age of 12-21 audience. </w:t>
      </w:r>
    </w:p>
    <w:p w14:paraId="34FF5228"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 xml:space="preserve">In undergrad classes, focus on tractor, ATV, livestock, first-aid. Designed from a practitioner standpoint. </w:t>
      </w:r>
    </w:p>
    <w:p w14:paraId="41FFAB23" w14:textId="77777777" w:rsidR="00C549A1" w:rsidRPr="00C549A1" w:rsidRDefault="00C549A1" w:rsidP="00C549A1">
      <w:pPr>
        <w:numPr>
          <w:ilvl w:val="3"/>
          <w:numId w:val="13"/>
        </w:numPr>
        <w:rPr>
          <w:rFonts w:ascii="Times New Roman" w:eastAsia="Times New Roman" w:hAnsi="Times New Roman" w:cs="Times New Roman"/>
        </w:rPr>
      </w:pPr>
      <w:proofErr w:type="gramStart"/>
      <w:r w:rsidRPr="00C549A1">
        <w:rPr>
          <w:rFonts w:ascii="Times New Roman" w:eastAsia="Times New Roman" w:hAnsi="Times New Roman" w:cs="Times New Roman"/>
        </w:rPr>
        <w:t>Service learning</w:t>
      </w:r>
      <w:proofErr w:type="gramEnd"/>
      <w:r w:rsidRPr="00C549A1">
        <w:rPr>
          <w:rFonts w:ascii="Times New Roman" w:eastAsia="Times New Roman" w:hAnsi="Times New Roman" w:cs="Times New Roman"/>
        </w:rPr>
        <w:t xml:space="preserve"> activity creating an emergency action plan for businesses and farms</w:t>
      </w:r>
    </w:p>
    <w:p w14:paraId="0855390E"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First Aid</w:t>
      </w:r>
    </w:p>
    <w:p w14:paraId="487A91AC"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Auburn: Weather related emergencies</w:t>
      </w:r>
    </w:p>
    <w:p w14:paraId="2133472E"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lastRenderedPageBreak/>
        <w:t>Ohio: Emergency action plans. Dee teaches a week of that material. Sun safety and skin safety; heat stress; acclimation; farm inspection (undergrad and graduate).</w:t>
      </w:r>
    </w:p>
    <w:p w14:paraId="473E856E"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Other topics missing? </w:t>
      </w:r>
    </w:p>
    <w:p w14:paraId="44919F02"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Agri-Security (Bill Field/Purdue)</w:t>
      </w:r>
    </w:p>
    <w:p w14:paraId="218DE599" w14:textId="77777777" w:rsidR="00C549A1" w:rsidRPr="00C549A1" w:rsidRDefault="00C549A1" w:rsidP="00C549A1">
      <w:pPr>
        <w:numPr>
          <w:ilvl w:val="3"/>
          <w:numId w:val="13"/>
        </w:numPr>
        <w:rPr>
          <w:rFonts w:ascii="Times New Roman" w:eastAsia="Times New Roman" w:hAnsi="Times New Roman" w:cs="Times New Roman"/>
        </w:rPr>
      </w:pPr>
      <w:r w:rsidRPr="00C549A1">
        <w:rPr>
          <w:rFonts w:ascii="Times New Roman" w:eastAsia="Times New Roman" w:hAnsi="Times New Roman" w:cs="Times New Roman"/>
        </w:rPr>
        <w:t>PPE (Dee/Ohio)</w:t>
      </w:r>
    </w:p>
    <w:p w14:paraId="5BADD833"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Key body systems and associated diseases</w:t>
      </w:r>
    </w:p>
    <w:p w14:paraId="374C1084"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Respiratory</w:t>
      </w:r>
    </w:p>
    <w:p w14:paraId="7C2278AF"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Skin</w:t>
      </w:r>
    </w:p>
    <w:p w14:paraId="517CBE85"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Hearing</w:t>
      </w:r>
    </w:p>
    <w:p w14:paraId="39A5D25A"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Eyes</w:t>
      </w:r>
    </w:p>
    <w:p w14:paraId="29839EF6"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Neurological (organs that are affected by pesticides)</w:t>
      </w:r>
    </w:p>
    <w:p w14:paraId="39761C28"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Musculoskeletal</w:t>
      </w:r>
    </w:p>
    <w:p w14:paraId="03230DBE"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Cardiovascular</w:t>
      </w:r>
    </w:p>
    <w:p w14:paraId="72D2D204"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Other discussion</w:t>
      </w:r>
    </w:p>
    <w:p w14:paraId="1CCFD2CD"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Josie: spends a day on anatomy and physiology - 11 organ systems; exposures; health outcomes; section on respiratory health, skin, hearing loss, occupational cancers (general), some neurological health effects</w:t>
      </w:r>
    </w:p>
    <w:p w14:paraId="6BD6C9E1"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Is there a sequence of courses? Josie: no; however, there’s some overlap with Josie and Salah at Illinois State. You don’t have to take one class in order to take the next class. Basic measurements, such as noise, but not sophisticated measurements.</w:t>
      </w:r>
    </w:p>
    <w:p w14:paraId="2A0B9A8D"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K-State: offer Zoom classes and face to face classes with hands on. Measure sound levels, air monitoring, calibrate tools, ventilation testing, </w:t>
      </w:r>
    </w:p>
    <w:p w14:paraId="1A34D696"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Behavioral models</w:t>
      </w:r>
    </w:p>
    <w:p w14:paraId="7818F747"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Theory of Planned Behavior</w:t>
      </w:r>
    </w:p>
    <w:p w14:paraId="70D3673C"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Health Belief Model</w:t>
      </w:r>
    </w:p>
    <w:p w14:paraId="792C6028"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EEPM (Extended parallel processing model): perceived susceptibility and response efficacy (is there a problem and can they do something about it)</w:t>
      </w:r>
    </w:p>
    <w:p w14:paraId="3671C602"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Social cognitive theory</w:t>
      </w:r>
    </w:p>
    <w:p w14:paraId="45C60EB9"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Ecological model</w:t>
      </w:r>
    </w:p>
    <w:p w14:paraId="5A2F9A6F"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Trans theoretical stages of change</w:t>
      </w:r>
    </w:p>
    <w:p w14:paraId="6F447C3F"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Others?</w:t>
      </w:r>
    </w:p>
    <w:p w14:paraId="315F7A9E"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lastRenderedPageBreak/>
        <w:t>Josie teaches a lecture on Behavioral Theories and also integrates to elect into change</w:t>
      </w:r>
    </w:p>
    <w:p w14:paraId="36EFD172"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Dee also includes it in her introductory class (theories of risk, risk management)</w:t>
      </w:r>
    </w:p>
    <w:p w14:paraId="2942D849"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Bill Field starts out his class with “why should we care?” and “why do bad things happen to good people?”</w:t>
      </w:r>
    </w:p>
    <w:p w14:paraId="04702225"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Intervention / control</w:t>
      </w:r>
    </w:p>
    <w:p w14:paraId="5CDA8CB4"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Hierarchy of controls</w:t>
      </w:r>
    </w:p>
    <w:p w14:paraId="4754B61F"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3 E’s – Engineering, Education, and Enforcement</w:t>
      </w:r>
    </w:p>
    <w:p w14:paraId="17DBB036"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Job Safety/Hazard Analysis</w:t>
      </w:r>
    </w:p>
    <w:p w14:paraId="6203BF23"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Conduct on farm assessments</w:t>
      </w:r>
    </w:p>
    <w:p w14:paraId="44C89268"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Dee: checklist and write a report, three things farmer is doing well, can be improved on and apply 3E model and apply to prevention</w:t>
      </w:r>
    </w:p>
    <w:p w14:paraId="5DA580D0"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Other hazard analysis and risk assessment techniques?</w:t>
      </w:r>
    </w:p>
    <w:p w14:paraId="314B8E05"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Public Health Triangle</w:t>
      </w:r>
    </w:p>
    <w:p w14:paraId="3A942338"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Dee: populations at risk and the controls that go along with them</w:t>
      </w:r>
    </w:p>
    <w:p w14:paraId="6017E72B"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Safety culture</w:t>
      </w:r>
    </w:p>
    <w:p w14:paraId="100C55EF"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Dee: Divide into </w:t>
      </w:r>
      <w:proofErr w:type="gramStart"/>
      <w:r w:rsidRPr="00C549A1">
        <w:rPr>
          <w:rFonts w:ascii="Times New Roman" w:eastAsia="Times New Roman" w:hAnsi="Times New Roman" w:cs="Times New Roman"/>
        </w:rPr>
        <w:t>employers</w:t>
      </w:r>
      <w:proofErr w:type="gramEnd"/>
      <w:r w:rsidRPr="00C549A1">
        <w:rPr>
          <w:rFonts w:ascii="Times New Roman" w:eastAsia="Times New Roman" w:hAnsi="Times New Roman" w:cs="Times New Roman"/>
        </w:rPr>
        <w:t xml:space="preserve"> vs employees and create a business; discussion on safety culture and firing people in intro course, they develop a PPT proposal; how has the employer created or not created a culture of safety and how you were trained, etc. Dee also uses Jeopardy for review and the final question is “which of the 3 E model is the most effective and why”</w:t>
      </w:r>
    </w:p>
    <w:p w14:paraId="44496839"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Josie: class ice breaker: five categories of health hazards and they break into groups and talk about their first job and think about the five health hazards and can they identify them in their first job; return back to that first job towards the end of class to reflect back on</w:t>
      </w:r>
    </w:p>
    <w:p w14:paraId="4F30279A"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Safety education principles / approaches</w:t>
      </w:r>
    </w:p>
    <w:p w14:paraId="056C1112"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ANSI Z10 management approach (and OSHA safety management)</w:t>
      </w:r>
    </w:p>
    <w:p w14:paraId="1DD79604"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First responders and acute injuries</w:t>
      </w:r>
    </w:p>
    <w:p w14:paraId="72A2CCF3"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Linda: just re-did the curriculum for farm first-aid for folks who are not a licensed first responder</w:t>
      </w:r>
    </w:p>
    <w:p w14:paraId="6A9D7AA4"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t>Bill Field: all students have to take Stop the Bleed, introduced them to a policeman, active shooter course, FEMA CERT, general first-aid</w:t>
      </w:r>
    </w:p>
    <w:p w14:paraId="3676C2DD" w14:textId="77777777" w:rsidR="00C549A1" w:rsidRPr="00C549A1" w:rsidRDefault="00C549A1" w:rsidP="00C549A1">
      <w:pPr>
        <w:numPr>
          <w:ilvl w:val="0"/>
          <w:numId w:val="13"/>
        </w:numPr>
        <w:rPr>
          <w:rFonts w:ascii="Times New Roman" w:eastAsia="Times New Roman" w:hAnsi="Times New Roman" w:cs="Times New Roman"/>
        </w:rPr>
      </w:pPr>
      <w:r w:rsidRPr="00C549A1">
        <w:rPr>
          <w:rFonts w:ascii="Times New Roman" w:eastAsia="Times New Roman" w:hAnsi="Times New Roman" w:cs="Times New Roman"/>
        </w:rPr>
        <w:t>Special populations</w:t>
      </w:r>
    </w:p>
    <w:p w14:paraId="051E7799" w14:textId="77777777" w:rsidR="00C549A1" w:rsidRPr="00C549A1" w:rsidRDefault="00C549A1" w:rsidP="00C549A1">
      <w:pPr>
        <w:numPr>
          <w:ilvl w:val="1"/>
          <w:numId w:val="13"/>
        </w:numPr>
        <w:rPr>
          <w:rFonts w:ascii="Times New Roman" w:eastAsia="Times New Roman" w:hAnsi="Times New Roman" w:cs="Times New Roman"/>
        </w:rPr>
      </w:pPr>
      <w:r w:rsidRPr="00C549A1">
        <w:rPr>
          <w:rFonts w:ascii="Times New Roman" w:eastAsia="Times New Roman" w:hAnsi="Times New Roman" w:cs="Times New Roman"/>
        </w:rPr>
        <w:lastRenderedPageBreak/>
        <w:t>Youth, aging, women, migrant/seasonal workers</w:t>
      </w:r>
    </w:p>
    <w:p w14:paraId="7CDEDDDA"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Linda shared that Florence teaches on this topic</w:t>
      </w:r>
    </w:p>
    <w:p w14:paraId="0CF1FA05"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Purdue is doing some work regarding migrant and seasonal farm workers (one lecture)</w:t>
      </w:r>
    </w:p>
    <w:p w14:paraId="3A11552D"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Josie shares case studies and discuss how the gender, socioeconomic status, </w:t>
      </w:r>
      <w:proofErr w:type="spellStart"/>
      <w:r w:rsidRPr="00C549A1">
        <w:rPr>
          <w:rFonts w:ascii="Times New Roman" w:eastAsia="Times New Roman" w:hAnsi="Times New Roman" w:cs="Times New Roman"/>
        </w:rPr>
        <w:t>etc</w:t>
      </w:r>
      <w:proofErr w:type="spellEnd"/>
      <w:r w:rsidRPr="00C549A1">
        <w:rPr>
          <w:rFonts w:ascii="Times New Roman" w:eastAsia="Times New Roman" w:hAnsi="Times New Roman" w:cs="Times New Roman"/>
        </w:rPr>
        <w:t xml:space="preserve"> and disparities that occur to social justice; acknowledging that people are at greater risk for injury</w:t>
      </w:r>
    </w:p>
    <w:p w14:paraId="45FD8480" w14:textId="77777777" w:rsidR="00C549A1" w:rsidRPr="00C549A1" w:rsidRDefault="00C549A1" w:rsidP="00C549A1">
      <w:pPr>
        <w:numPr>
          <w:ilvl w:val="2"/>
          <w:numId w:val="13"/>
        </w:numPr>
        <w:rPr>
          <w:rFonts w:ascii="Times New Roman" w:eastAsia="Times New Roman" w:hAnsi="Times New Roman" w:cs="Times New Roman"/>
        </w:rPr>
      </w:pPr>
      <w:r w:rsidRPr="00C549A1">
        <w:rPr>
          <w:rFonts w:ascii="Times New Roman" w:eastAsia="Times New Roman" w:hAnsi="Times New Roman" w:cs="Times New Roman"/>
        </w:rPr>
        <w:t xml:space="preserve">Dee has one lecture on </w:t>
      </w:r>
      <w:proofErr w:type="spellStart"/>
      <w:r w:rsidRPr="00C549A1">
        <w:rPr>
          <w:rFonts w:ascii="Times New Roman" w:eastAsia="Times New Roman" w:hAnsi="Times New Roman" w:cs="Times New Roman"/>
        </w:rPr>
        <w:t>AgrAbility</w:t>
      </w:r>
      <w:proofErr w:type="spellEnd"/>
      <w:r w:rsidRPr="00C549A1">
        <w:rPr>
          <w:rFonts w:ascii="Times New Roman" w:eastAsia="Times New Roman" w:hAnsi="Times New Roman" w:cs="Times New Roman"/>
        </w:rPr>
        <w:t xml:space="preserve"> (disabled workers and secondary injuries)</w:t>
      </w:r>
    </w:p>
    <w:p w14:paraId="29D10495" w14:textId="77777777" w:rsidR="00C549A1" w:rsidRPr="00C549A1" w:rsidRDefault="00C549A1" w:rsidP="00C549A1">
      <w:pPr>
        <w:rPr>
          <w:rFonts w:ascii="Times New Roman" w:eastAsia="Times New Roman" w:hAnsi="Times New Roman" w:cs="Times New Roman"/>
        </w:rPr>
      </w:pPr>
    </w:p>
    <w:p w14:paraId="52A9990D"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2:00 - 2:50 p.m.</w:t>
      </w:r>
      <w:r w:rsidRPr="00C549A1">
        <w:rPr>
          <w:rFonts w:ascii="Times New Roman" w:eastAsia="Times New Roman" w:hAnsi="Times New Roman" w:cs="Times New Roman"/>
        </w:rPr>
        <w:br/>
        <w:t>Who are the key audiences and what is the essential knowledge for each?</w:t>
      </w:r>
    </w:p>
    <w:p w14:paraId="4F616828"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Key concepts integrated into non-ASH undergraduate and graduate course(s)</w:t>
      </w:r>
    </w:p>
    <w:p w14:paraId="66E5979A"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Undergraduate and graduate students in standalone, one semester course</w:t>
      </w:r>
    </w:p>
    <w:p w14:paraId="10F5DD51"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Graduate students focused on ASH topics</w:t>
      </w:r>
    </w:p>
    <w:p w14:paraId="43383542"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New/existing faculty working on ASH topics </w:t>
      </w:r>
    </w:p>
    <w:p w14:paraId="5E5FEDBB"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Extension specialists</w:t>
      </w:r>
    </w:p>
    <w:p w14:paraId="21300716" w14:textId="77777777" w:rsidR="00C549A1" w:rsidRPr="00C549A1" w:rsidRDefault="00C549A1" w:rsidP="00C549A1">
      <w:pPr>
        <w:numPr>
          <w:ilvl w:val="1"/>
          <w:numId w:val="12"/>
        </w:numPr>
        <w:rPr>
          <w:rFonts w:ascii="Times New Roman" w:eastAsia="Times New Roman" w:hAnsi="Times New Roman" w:cs="Times New Roman"/>
        </w:rPr>
      </w:pPr>
      <w:r w:rsidRPr="00C549A1">
        <w:rPr>
          <w:rFonts w:ascii="Times New Roman" w:eastAsia="Times New Roman" w:hAnsi="Times New Roman" w:cs="Times New Roman"/>
        </w:rPr>
        <w:t>What does that basic training look like?</w:t>
      </w:r>
    </w:p>
    <w:p w14:paraId="4A8C9CE6"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Machine hazards, livestock safety, grain handling safety, pesticide safety</w:t>
      </w:r>
    </w:p>
    <w:p w14:paraId="0F6C0F74"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Understanding the language (</w:t>
      </w:r>
      <w:proofErr w:type="spellStart"/>
      <w:r w:rsidRPr="00C549A1">
        <w:rPr>
          <w:rFonts w:ascii="Times New Roman" w:eastAsia="Times New Roman" w:hAnsi="Times New Roman" w:cs="Times New Roman"/>
        </w:rPr>
        <w:t>ie</w:t>
      </w:r>
      <w:proofErr w:type="spellEnd"/>
      <w:r w:rsidRPr="00C549A1">
        <w:rPr>
          <w:rFonts w:ascii="Times New Roman" w:eastAsia="Times New Roman" w:hAnsi="Times New Roman" w:cs="Times New Roman"/>
        </w:rPr>
        <w:t xml:space="preserve"> accident vs incident) and how we talk about injury prevention in agriculture</w:t>
      </w:r>
    </w:p>
    <w:p w14:paraId="3F999E32"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Train the trainer on tractor safety course</w:t>
      </w:r>
    </w:p>
    <w:p w14:paraId="0356C1D4"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 xml:space="preserve">First aid, CPR, </w:t>
      </w:r>
      <w:proofErr w:type="spellStart"/>
      <w:r w:rsidRPr="00C549A1">
        <w:rPr>
          <w:rFonts w:ascii="Times New Roman" w:eastAsia="Times New Roman" w:hAnsi="Times New Roman" w:cs="Times New Roman"/>
        </w:rPr>
        <w:t>etc</w:t>
      </w:r>
      <w:proofErr w:type="spellEnd"/>
    </w:p>
    <w:p w14:paraId="32569771"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Emergency planning / response related</w:t>
      </w:r>
    </w:p>
    <w:p w14:paraId="3EFC9115"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Agricultural producers</w:t>
      </w:r>
    </w:p>
    <w:p w14:paraId="7A56B3F5" w14:textId="77777777" w:rsidR="00C549A1" w:rsidRPr="00C549A1" w:rsidRDefault="00C549A1" w:rsidP="00C549A1">
      <w:pPr>
        <w:numPr>
          <w:ilvl w:val="1"/>
          <w:numId w:val="12"/>
        </w:numPr>
        <w:rPr>
          <w:rFonts w:ascii="Times New Roman" w:eastAsia="Times New Roman" w:hAnsi="Times New Roman" w:cs="Times New Roman"/>
        </w:rPr>
      </w:pPr>
      <w:r w:rsidRPr="00C549A1">
        <w:rPr>
          <w:rFonts w:ascii="Times New Roman" w:eastAsia="Times New Roman" w:hAnsi="Times New Roman" w:cs="Times New Roman"/>
        </w:rPr>
        <w:t>Review injuries in state and use as a guide, state surveillance data (can’t educate until you know what the problem is)</w:t>
      </w:r>
    </w:p>
    <w:p w14:paraId="6B42BC55" w14:textId="77777777" w:rsidR="00C549A1" w:rsidRPr="00C549A1" w:rsidRDefault="00C549A1" w:rsidP="00C549A1">
      <w:pPr>
        <w:numPr>
          <w:ilvl w:val="1"/>
          <w:numId w:val="12"/>
        </w:numPr>
        <w:rPr>
          <w:rFonts w:ascii="Times New Roman" w:eastAsia="Times New Roman" w:hAnsi="Times New Roman" w:cs="Times New Roman"/>
        </w:rPr>
      </w:pPr>
      <w:r w:rsidRPr="00C549A1">
        <w:rPr>
          <w:rFonts w:ascii="Times New Roman" w:eastAsia="Times New Roman" w:hAnsi="Times New Roman" w:cs="Times New Roman"/>
        </w:rPr>
        <w:t>Hot topic issues</w:t>
      </w:r>
    </w:p>
    <w:p w14:paraId="7A3FEC4E"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Driven by local association requests</w:t>
      </w:r>
    </w:p>
    <w:p w14:paraId="01596E0A"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Producer programming, such as roadway safety and emergency planning and youth related general farm safety skills for kids.</w:t>
      </w:r>
    </w:p>
    <w:p w14:paraId="5EDF394B"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Others?</w:t>
      </w:r>
    </w:p>
    <w:p w14:paraId="34A5CCE9" w14:textId="77777777" w:rsidR="00C549A1" w:rsidRPr="00C549A1" w:rsidRDefault="00C549A1" w:rsidP="00C549A1">
      <w:pPr>
        <w:rPr>
          <w:rFonts w:ascii="Times New Roman" w:eastAsia="Times New Roman" w:hAnsi="Times New Roman" w:cs="Times New Roman"/>
        </w:rPr>
      </w:pPr>
    </w:p>
    <w:p w14:paraId="57B2E3B4"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2:50 - 3:00 p.m.</w:t>
      </w:r>
      <w:r w:rsidRPr="00C549A1">
        <w:rPr>
          <w:rFonts w:ascii="Times New Roman" w:eastAsia="Times New Roman" w:hAnsi="Times New Roman" w:cs="Times New Roman"/>
        </w:rPr>
        <w:tab/>
      </w:r>
      <w:r w:rsidRPr="00C549A1">
        <w:rPr>
          <w:rFonts w:ascii="Times New Roman" w:eastAsia="Times New Roman" w:hAnsi="Times New Roman" w:cs="Times New Roman"/>
        </w:rPr>
        <w:br/>
        <w:t>Break</w:t>
      </w:r>
    </w:p>
    <w:p w14:paraId="04D66129"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3:00 - 3:30 p.m.</w:t>
      </w:r>
      <w:r w:rsidRPr="00C549A1">
        <w:rPr>
          <w:rFonts w:ascii="Times New Roman" w:eastAsia="Times New Roman" w:hAnsi="Times New Roman" w:cs="Times New Roman"/>
        </w:rPr>
        <w:tab/>
      </w:r>
      <w:r w:rsidRPr="00C549A1">
        <w:rPr>
          <w:rFonts w:ascii="Times New Roman" w:eastAsia="Times New Roman" w:hAnsi="Times New Roman" w:cs="Times New Roman"/>
        </w:rPr>
        <w:br/>
        <w:t>Identification of core resources</w:t>
      </w:r>
    </w:p>
    <w:p w14:paraId="2F5A2388"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Safety and Health for Production Agriculture (Murphy)</w:t>
      </w:r>
    </w:p>
    <w:p w14:paraId="3011F6BE"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Looking Beneath the Surface of Agricultural Safety and Health (Murphy)</w:t>
      </w:r>
    </w:p>
    <w:p w14:paraId="3C33A4CD"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Agricultural Medicine (Donham and </w:t>
      </w:r>
      <w:proofErr w:type="spellStart"/>
      <w:r w:rsidRPr="00C549A1">
        <w:rPr>
          <w:rFonts w:ascii="Times New Roman" w:eastAsia="Times New Roman" w:hAnsi="Times New Roman" w:cs="Times New Roman"/>
        </w:rPr>
        <w:t>Thelin</w:t>
      </w:r>
      <w:proofErr w:type="spellEnd"/>
      <w:r w:rsidRPr="00C549A1">
        <w:rPr>
          <w:rFonts w:ascii="Times New Roman" w:eastAsia="Times New Roman" w:hAnsi="Times New Roman" w:cs="Times New Roman"/>
        </w:rPr>
        <w:t>)</w:t>
      </w:r>
    </w:p>
    <w:p w14:paraId="244614C8"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NIOSH Ag Centers as content experts in areas</w:t>
      </w:r>
    </w:p>
    <w:p w14:paraId="2F97FAFF"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John Deere Fundamentals of Machine Operation (no longer in print)</w:t>
      </w:r>
    </w:p>
    <w:p w14:paraId="7484E745"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Farm and Ranch Leaders Guide (4-H leaders)</w:t>
      </w:r>
    </w:p>
    <w:p w14:paraId="29A92BB8"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National </w:t>
      </w:r>
      <w:proofErr w:type="spellStart"/>
      <w:r w:rsidRPr="00C549A1">
        <w:rPr>
          <w:rFonts w:ascii="Times New Roman" w:eastAsia="Times New Roman" w:hAnsi="Times New Roman" w:cs="Times New Roman"/>
        </w:rPr>
        <w:t>AgrAbility</w:t>
      </w:r>
      <w:proofErr w:type="spellEnd"/>
      <w:r w:rsidRPr="00C549A1">
        <w:rPr>
          <w:rFonts w:ascii="Times New Roman" w:eastAsia="Times New Roman" w:hAnsi="Times New Roman" w:cs="Times New Roman"/>
        </w:rPr>
        <w:t xml:space="preserve"> toolbox/website - </w:t>
      </w:r>
      <w:hyperlink r:id="rId31">
        <w:r w:rsidRPr="00C549A1">
          <w:rPr>
            <w:rStyle w:val="Hyperlink"/>
            <w:rFonts w:ascii="Times New Roman" w:eastAsia="Times New Roman" w:hAnsi="Times New Roman" w:cs="Times New Roman"/>
          </w:rPr>
          <w:t>https://www.agrability.org/toolbox/</w:t>
        </w:r>
      </w:hyperlink>
    </w:p>
    <w:p w14:paraId="59FEE9D0"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Gearing Up - </w:t>
      </w:r>
      <w:hyperlink r:id="rId32">
        <w:r w:rsidRPr="00C549A1">
          <w:rPr>
            <w:rStyle w:val="Hyperlink"/>
            <w:rFonts w:ascii="Times New Roman" w:eastAsia="Times New Roman" w:hAnsi="Times New Roman" w:cs="Times New Roman"/>
          </w:rPr>
          <w:t>https://www.asec.purdue.edu/tractor/index.html</w:t>
        </w:r>
      </w:hyperlink>
    </w:p>
    <w:p w14:paraId="235CC4B4"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NSTMOP - </w:t>
      </w:r>
    </w:p>
    <w:p w14:paraId="38F2F5B2" w14:textId="77777777" w:rsidR="00C549A1" w:rsidRPr="00C549A1" w:rsidRDefault="00C549A1" w:rsidP="00C549A1">
      <w:pPr>
        <w:numPr>
          <w:ilvl w:val="1"/>
          <w:numId w:val="12"/>
        </w:numPr>
        <w:rPr>
          <w:rFonts w:ascii="Times New Roman" w:eastAsia="Times New Roman" w:hAnsi="Times New Roman" w:cs="Times New Roman"/>
        </w:rPr>
      </w:pPr>
      <w:hyperlink r:id="rId33">
        <w:r w:rsidRPr="00C549A1">
          <w:rPr>
            <w:rStyle w:val="Hyperlink"/>
            <w:rFonts w:ascii="Times New Roman" w:eastAsia="Times New Roman" w:hAnsi="Times New Roman" w:cs="Times New Roman"/>
          </w:rPr>
          <w:t>https://extension.psu.edu/national-safe-tractor-and-machinery-operation-program</w:t>
        </w:r>
      </w:hyperlink>
    </w:p>
    <w:p w14:paraId="5BC8925E"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AgSafety4U - </w:t>
      </w:r>
      <w:hyperlink r:id="rId34">
        <w:r w:rsidRPr="00C549A1">
          <w:rPr>
            <w:rStyle w:val="Hyperlink"/>
            <w:rFonts w:ascii="Times New Roman" w:eastAsia="Times New Roman" w:hAnsi="Times New Roman" w:cs="Times New Roman"/>
          </w:rPr>
          <w:t>https://ag-safety.extension.org/agsafety4u-certificate-course/</w:t>
        </w:r>
      </w:hyperlink>
    </w:p>
    <w:p w14:paraId="38A3FEC9"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Safety in Agriculture for Youth (SAY) - </w:t>
      </w:r>
    </w:p>
    <w:p w14:paraId="0672284F" w14:textId="77777777" w:rsidR="00C549A1" w:rsidRPr="00C549A1" w:rsidRDefault="00C549A1" w:rsidP="00C549A1">
      <w:pPr>
        <w:numPr>
          <w:ilvl w:val="1"/>
          <w:numId w:val="12"/>
        </w:numPr>
        <w:rPr>
          <w:rFonts w:ascii="Times New Roman" w:eastAsia="Times New Roman" w:hAnsi="Times New Roman" w:cs="Times New Roman"/>
        </w:rPr>
      </w:pPr>
      <w:hyperlink r:id="rId35">
        <w:r w:rsidRPr="00C549A1">
          <w:rPr>
            <w:rStyle w:val="Hyperlink"/>
            <w:rFonts w:ascii="Times New Roman" w:eastAsia="Times New Roman" w:hAnsi="Times New Roman" w:cs="Times New Roman"/>
          </w:rPr>
          <w:t>https://ag-safety.extension.org/safety-in-agriculture-for-youth/</w:t>
        </w:r>
      </w:hyperlink>
    </w:p>
    <w:p w14:paraId="64811685" w14:textId="77777777" w:rsidR="00C549A1" w:rsidRPr="00C549A1" w:rsidRDefault="00C549A1" w:rsidP="00C549A1">
      <w:pPr>
        <w:numPr>
          <w:ilvl w:val="0"/>
          <w:numId w:val="12"/>
        </w:numPr>
        <w:rPr>
          <w:rFonts w:ascii="Times New Roman" w:eastAsia="Times New Roman" w:hAnsi="Times New Roman" w:cs="Times New Roman"/>
        </w:rPr>
      </w:pPr>
      <w:proofErr w:type="spellStart"/>
      <w:r w:rsidRPr="00C549A1">
        <w:rPr>
          <w:rFonts w:ascii="Times New Roman" w:eastAsia="Times New Roman" w:hAnsi="Times New Roman" w:cs="Times New Roman"/>
        </w:rPr>
        <w:t>AgriSafe</w:t>
      </w:r>
      <w:proofErr w:type="spellEnd"/>
      <w:r w:rsidRPr="00C549A1">
        <w:rPr>
          <w:rFonts w:ascii="Times New Roman" w:eastAsia="Times New Roman" w:hAnsi="Times New Roman" w:cs="Times New Roman"/>
        </w:rPr>
        <w:t xml:space="preserve"> - </w:t>
      </w:r>
      <w:hyperlink r:id="rId36">
        <w:r w:rsidRPr="00C549A1">
          <w:rPr>
            <w:rStyle w:val="Hyperlink"/>
            <w:rFonts w:ascii="Times New Roman" w:eastAsia="Times New Roman" w:hAnsi="Times New Roman" w:cs="Times New Roman"/>
          </w:rPr>
          <w:t>https://www.agrisafe.org/</w:t>
        </w:r>
      </w:hyperlink>
    </w:p>
    <w:p w14:paraId="4749D285"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 xml:space="preserve">NIOSH FACE reports - </w:t>
      </w:r>
      <w:hyperlink r:id="rId37">
        <w:r w:rsidRPr="00C549A1">
          <w:rPr>
            <w:rStyle w:val="Hyperlink"/>
            <w:rFonts w:ascii="Times New Roman" w:eastAsia="Times New Roman" w:hAnsi="Times New Roman" w:cs="Times New Roman"/>
          </w:rPr>
          <w:t>https://www.cdc.gov/niosh/face/topics/index.html</w:t>
        </w:r>
      </w:hyperlink>
    </w:p>
    <w:p w14:paraId="761E08DD"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Progressive Ag Safety</w:t>
      </w:r>
    </w:p>
    <w:p w14:paraId="7946EA3D"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OSHA resources</w:t>
      </w:r>
    </w:p>
    <w:p w14:paraId="30950BFD"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Great Plains Center - Ag Safety and Health - The Core Course</w:t>
      </w:r>
    </w:p>
    <w:p w14:paraId="60F9BD0E" w14:textId="77777777" w:rsidR="00C549A1" w:rsidRPr="00C549A1" w:rsidRDefault="00C549A1" w:rsidP="00C549A1">
      <w:pPr>
        <w:numPr>
          <w:ilvl w:val="1"/>
          <w:numId w:val="12"/>
        </w:numPr>
        <w:rPr>
          <w:rFonts w:ascii="Times New Roman" w:eastAsia="Times New Roman" w:hAnsi="Times New Roman" w:cs="Times New Roman"/>
        </w:rPr>
      </w:pPr>
      <w:hyperlink r:id="rId38">
        <w:r w:rsidRPr="00C549A1">
          <w:rPr>
            <w:rStyle w:val="Hyperlink"/>
            <w:rFonts w:ascii="Times New Roman" w:eastAsia="Times New Roman" w:hAnsi="Times New Roman" w:cs="Times New Roman"/>
          </w:rPr>
          <w:t>https://gpcah.public-health.uiowa.edu/education/agricultural-safety-and-health-the-core-course/</w:t>
        </w:r>
      </w:hyperlink>
    </w:p>
    <w:p w14:paraId="67D69B40" w14:textId="77777777" w:rsidR="00C549A1" w:rsidRPr="00C549A1" w:rsidRDefault="00C549A1" w:rsidP="00C549A1">
      <w:pPr>
        <w:numPr>
          <w:ilvl w:val="1"/>
          <w:numId w:val="12"/>
        </w:numPr>
        <w:rPr>
          <w:rFonts w:ascii="Times New Roman" w:eastAsia="Times New Roman" w:hAnsi="Times New Roman" w:cs="Times New Roman"/>
        </w:rPr>
      </w:pPr>
    </w:p>
    <w:p w14:paraId="2F0EC5EF"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Others?</w:t>
      </w:r>
    </w:p>
    <w:p w14:paraId="64CC39F0" w14:textId="77777777" w:rsidR="00C549A1" w:rsidRPr="00C549A1" w:rsidRDefault="00C549A1" w:rsidP="00C549A1">
      <w:pPr>
        <w:rPr>
          <w:rFonts w:ascii="Times New Roman" w:eastAsia="Times New Roman" w:hAnsi="Times New Roman" w:cs="Times New Roman"/>
        </w:rPr>
      </w:pPr>
    </w:p>
    <w:p w14:paraId="09D79D68"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3:30 - 4:00 p.m.</w:t>
      </w:r>
      <w:r w:rsidRPr="00C549A1">
        <w:rPr>
          <w:rFonts w:ascii="Times New Roman" w:eastAsia="Times New Roman" w:hAnsi="Times New Roman" w:cs="Times New Roman"/>
        </w:rPr>
        <w:tab/>
      </w:r>
      <w:r w:rsidRPr="00C549A1">
        <w:rPr>
          <w:rFonts w:ascii="Times New Roman" w:eastAsia="Times New Roman" w:hAnsi="Times New Roman" w:cs="Times New Roman"/>
        </w:rPr>
        <w:br/>
        <w:t>Proposed training / resource development over the next 4 years</w:t>
      </w:r>
    </w:p>
    <w:p w14:paraId="2FBE63DE"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lastRenderedPageBreak/>
        <w:t>Take turns with 30-minute presentations on identified topics</w:t>
      </w:r>
    </w:p>
    <w:p w14:paraId="360A0142" w14:textId="77777777" w:rsidR="00C549A1" w:rsidRPr="00C549A1" w:rsidRDefault="00C549A1" w:rsidP="00C549A1">
      <w:pPr>
        <w:numPr>
          <w:ilvl w:val="1"/>
          <w:numId w:val="12"/>
        </w:numPr>
        <w:rPr>
          <w:rFonts w:ascii="Times New Roman" w:eastAsia="Times New Roman" w:hAnsi="Times New Roman" w:cs="Times New Roman"/>
        </w:rPr>
      </w:pPr>
      <w:r w:rsidRPr="00C549A1">
        <w:rPr>
          <w:rFonts w:ascii="Times New Roman" w:eastAsia="Times New Roman" w:hAnsi="Times New Roman" w:cs="Times New Roman"/>
        </w:rPr>
        <w:t xml:space="preserve">Monthly? Quarterly? </w:t>
      </w:r>
    </w:p>
    <w:p w14:paraId="38DF1100" w14:textId="77777777" w:rsidR="00C549A1" w:rsidRPr="00C549A1" w:rsidRDefault="00C549A1" w:rsidP="00C549A1">
      <w:pPr>
        <w:numPr>
          <w:ilvl w:val="1"/>
          <w:numId w:val="12"/>
        </w:numPr>
        <w:rPr>
          <w:rFonts w:ascii="Times New Roman" w:eastAsia="Times New Roman" w:hAnsi="Times New Roman" w:cs="Times New Roman"/>
        </w:rPr>
      </w:pPr>
      <w:r w:rsidRPr="00C549A1">
        <w:rPr>
          <w:rFonts w:ascii="Times New Roman" w:eastAsia="Times New Roman" w:hAnsi="Times New Roman" w:cs="Times New Roman"/>
        </w:rPr>
        <w:t>Audience?</w:t>
      </w:r>
    </w:p>
    <w:p w14:paraId="609C068A" w14:textId="77777777" w:rsidR="00C549A1" w:rsidRPr="00C549A1" w:rsidRDefault="00C549A1" w:rsidP="00C549A1">
      <w:pPr>
        <w:numPr>
          <w:ilvl w:val="2"/>
          <w:numId w:val="12"/>
        </w:numPr>
        <w:rPr>
          <w:rFonts w:ascii="Times New Roman" w:eastAsia="Times New Roman" w:hAnsi="Times New Roman" w:cs="Times New Roman"/>
        </w:rPr>
      </w:pPr>
      <w:r w:rsidRPr="00C549A1">
        <w:rPr>
          <w:rFonts w:ascii="Times New Roman" w:eastAsia="Times New Roman" w:hAnsi="Times New Roman" w:cs="Times New Roman"/>
        </w:rPr>
        <w:t>Us, Extension personnel, producers, students?</w:t>
      </w:r>
    </w:p>
    <w:p w14:paraId="5CB3B84B"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Establish location to share these presentations and associated materials</w:t>
      </w:r>
    </w:p>
    <w:p w14:paraId="75B1FF1E" w14:textId="77777777" w:rsidR="00C549A1" w:rsidRPr="00C549A1" w:rsidRDefault="00C549A1" w:rsidP="00C549A1">
      <w:pPr>
        <w:numPr>
          <w:ilvl w:val="1"/>
          <w:numId w:val="12"/>
        </w:numPr>
        <w:rPr>
          <w:rFonts w:ascii="Times New Roman" w:eastAsia="Times New Roman" w:hAnsi="Times New Roman" w:cs="Times New Roman"/>
        </w:rPr>
      </w:pPr>
      <w:r w:rsidRPr="00C549A1">
        <w:rPr>
          <w:rFonts w:ascii="Times New Roman" w:eastAsia="Times New Roman" w:hAnsi="Times New Roman" w:cs="Times New Roman"/>
        </w:rPr>
        <w:t>YouTube channel?</w:t>
      </w:r>
    </w:p>
    <w:p w14:paraId="489514FD" w14:textId="77777777" w:rsidR="00C549A1" w:rsidRPr="00C549A1" w:rsidRDefault="00C549A1" w:rsidP="00C549A1">
      <w:pPr>
        <w:numPr>
          <w:ilvl w:val="0"/>
          <w:numId w:val="12"/>
        </w:numPr>
        <w:rPr>
          <w:rFonts w:ascii="Times New Roman" w:eastAsia="Times New Roman" w:hAnsi="Times New Roman" w:cs="Times New Roman"/>
        </w:rPr>
      </w:pPr>
      <w:r w:rsidRPr="00C549A1">
        <w:rPr>
          <w:rFonts w:ascii="Times New Roman" w:eastAsia="Times New Roman" w:hAnsi="Times New Roman" w:cs="Times New Roman"/>
        </w:rPr>
        <w:t>Other approaches?</w:t>
      </w:r>
    </w:p>
    <w:p w14:paraId="1A5307C0" w14:textId="77777777" w:rsidR="00C549A1" w:rsidRPr="00C549A1" w:rsidRDefault="00C549A1" w:rsidP="00C549A1">
      <w:pPr>
        <w:rPr>
          <w:rFonts w:ascii="Times New Roman" w:eastAsia="Times New Roman" w:hAnsi="Times New Roman" w:cs="Times New Roman"/>
        </w:rPr>
      </w:pPr>
    </w:p>
    <w:p w14:paraId="7E5D226B"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Josie likes the idea - pick an audience such as training Extension professionals, what does that training look like versus farmers, versus teaching in a classroom to help operationalize it, maybe every other month</w:t>
      </w:r>
    </w:p>
    <w:p w14:paraId="55FE629F"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Initially thinking we would keep the trainings within this group. Bill Folk asked if this could go beyond this group, such as field day attendees, etc. opening it up to other viewpoints maybe?</w:t>
      </w:r>
    </w:p>
    <w:p w14:paraId="1B1A626D" w14:textId="77777777" w:rsidR="00C549A1" w:rsidRPr="00C549A1" w:rsidRDefault="00C549A1" w:rsidP="00C549A1">
      <w:pPr>
        <w:rPr>
          <w:rFonts w:ascii="Times New Roman" w:eastAsia="Times New Roman" w:hAnsi="Times New Roman" w:cs="Times New Roman"/>
        </w:rPr>
      </w:pPr>
    </w:p>
    <w:p w14:paraId="5E3EC251" w14:textId="77777777" w:rsidR="00C549A1" w:rsidRPr="00C549A1" w:rsidRDefault="00C549A1" w:rsidP="00C549A1">
      <w:pPr>
        <w:rPr>
          <w:rFonts w:ascii="Times New Roman" w:eastAsia="Times New Roman" w:hAnsi="Times New Roman" w:cs="Times New Roman"/>
        </w:rPr>
      </w:pPr>
      <w:r w:rsidRPr="00C549A1">
        <w:rPr>
          <w:rFonts w:ascii="Times New Roman" w:eastAsia="Times New Roman" w:hAnsi="Times New Roman" w:cs="Times New Roman"/>
        </w:rPr>
        <w:t xml:space="preserve">Learn from each other in how we collect and look at data, needs assessments, evaluation </w:t>
      </w:r>
    </w:p>
    <w:p w14:paraId="135D6022" w14:textId="77777777" w:rsidR="00C549A1" w:rsidRPr="00C549A1" w:rsidRDefault="00C549A1">
      <w:pPr>
        <w:rPr>
          <w:rFonts w:ascii="Times New Roman" w:eastAsia="Times New Roman" w:hAnsi="Times New Roman" w:cs="Times New Roman"/>
        </w:rPr>
      </w:pPr>
    </w:p>
    <w:sectPr w:rsidR="00C549A1" w:rsidRPr="00C549A1">
      <w:headerReference w:type="default" r:id="rId39"/>
      <w:footerReference w:type="default" r:id="rId40"/>
      <w:pgSz w:w="12240" w:h="15840"/>
      <w:pgMar w:top="720" w:right="720" w:bottom="720"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DE13" w14:textId="77777777" w:rsidR="007364F6" w:rsidRDefault="007364F6">
      <w:pPr>
        <w:spacing w:after="0" w:line="240" w:lineRule="auto"/>
      </w:pPr>
      <w:r>
        <w:separator/>
      </w:r>
    </w:p>
  </w:endnote>
  <w:endnote w:type="continuationSeparator" w:id="0">
    <w:p w14:paraId="760BD3E0" w14:textId="77777777" w:rsidR="007364F6" w:rsidRDefault="00736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C4156821-23AC-41BF-B802-C389354DB01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BF4B5938-4C98-4C35-A1C3-7B570040BEB6}"/>
    <w:embedItalic r:id="rId3" w:fontKey="{7C9342BF-ED9A-496C-84F9-DCB96760D7B6}"/>
  </w:font>
  <w:font w:name="Play">
    <w:charset w:val="00"/>
    <w:family w:val="auto"/>
    <w:pitch w:val="default"/>
    <w:embedRegular r:id="rId4" w:fontKey="{02A74DD5-E65A-4566-AE09-6ED3D8E2A528}"/>
  </w:font>
  <w:font w:name="Calibri">
    <w:panose1 w:val="020F0502020204030204"/>
    <w:charset w:val="00"/>
    <w:family w:val="swiss"/>
    <w:pitch w:val="variable"/>
    <w:sig w:usb0="E4002EFF" w:usb1="C200247B" w:usb2="00000009" w:usb3="00000000" w:csb0="000001FF" w:csb1="00000000"/>
    <w:embedRegular r:id="rId5" w:fontKey="{36544D85-E3D1-4AC3-A1B9-AB3E9029F8B2}"/>
  </w:font>
  <w:font w:name="Cambria">
    <w:panose1 w:val="02040503050406030204"/>
    <w:charset w:val="00"/>
    <w:family w:val="roman"/>
    <w:pitch w:val="variable"/>
    <w:sig w:usb0="E00006FF" w:usb1="420024FF" w:usb2="02000000" w:usb3="00000000" w:csb0="0000019F" w:csb1="00000000"/>
    <w:embedRegular r:id="rId6" w:fontKey="{C44F8F60-E6B5-4D79-9D45-07C6D5DB07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0723" w14:textId="77777777" w:rsidR="00EE6EFB"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E23E9">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7E4983C8" w14:textId="77777777" w:rsidR="00EE6EFB" w:rsidRDefault="00EE6EF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A5E38" w14:textId="77777777" w:rsidR="007364F6" w:rsidRDefault="007364F6">
      <w:pPr>
        <w:spacing w:after="0" w:line="240" w:lineRule="auto"/>
      </w:pPr>
      <w:r>
        <w:separator/>
      </w:r>
    </w:p>
  </w:footnote>
  <w:footnote w:type="continuationSeparator" w:id="0">
    <w:p w14:paraId="29C614E3" w14:textId="77777777" w:rsidR="007364F6" w:rsidRDefault="00736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BDE0" w14:textId="77777777" w:rsidR="00EE6EFB" w:rsidRDefault="00EE6EF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14:paraId="6B20F292" w14:textId="77777777" w:rsidR="00EE6EFB"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NCERA-197 Agricultural Safety and Health</w:t>
    </w:r>
  </w:p>
  <w:p w14:paraId="6A06ADB8" w14:textId="77777777" w:rsidR="00EE6EFB"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Annual Meeting </w:t>
    </w:r>
    <w:r>
      <w:rPr>
        <w:rFonts w:ascii="Times New Roman" w:eastAsia="Times New Roman" w:hAnsi="Times New Roman" w:cs="Times New Roman"/>
        <w:b/>
        <w:bCs/>
      </w:rPr>
      <w:t>Minutes</w:t>
    </w:r>
  </w:p>
  <w:p w14:paraId="1D434E3A" w14:textId="77777777" w:rsidR="00EE6EFB"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May 19-21, 2026; Westchester, IL &amp; Online via Zoom</w:t>
    </w:r>
  </w:p>
  <w:p w14:paraId="3A1CCD81" w14:textId="77777777" w:rsidR="00EE6EFB" w:rsidRDefault="00EE6EF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86E50"/>
    <w:multiLevelType w:val="multilevel"/>
    <w:tmpl w:val="9C8C2452"/>
    <w:lvl w:ilvl="0">
      <w:start w:val="2"/>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 w15:restartNumberingAfterBreak="0">
    <w:nsid w:val="117F78F3"/>
    <w:multiLevelType w:val="multilevel"/>
    <w:tmpl w:val="84B0EE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320EC2"/>
    <w:multiLevelType w:val="multilevel"/>
    <w:tmpl w:val="AF2233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9B4C53"/>
    <w:multiLevelType w:val="multilevel"/>
    <w:tmpl w:val="8F32108A"/>
    <w:lvl w:ilvl="0">
      <w:start w:val="1"/>
      <w:numFmt w:val="decimal"/>
      <w:lvlText w:val="%1)"/>
      <w:lvlJc w:val="left"/>
      <w:pPr>
        <w:ind w:left="720" w:hanging="360"/>
      </w:pPr>
      <w:rPr>
        <w:b w:val="0"/>
        <w:bCs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8F4A4D"/>
    <w:multiLevelType w:val="multilevel"/>
    <w:tmpl w:val="60E80708"/>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b w:val="0"/>
        <w:bCs w:val="0"/>
      </w:r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CC6017"/>
    <w:multiLevelType w:val="multilevel"/>
    <w:tmpl w:val="3EA250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1323814"/>
    <w:multiLevelType w:val="multilevel"/>
    <w:tmpl w:val="3CCCDB1E"/>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7" w15:restartNumberingAfterBreak="0">
    <w:nsid w:val="64C34EAB"/>
    <w:multiLevelType w:val="multilevel"/>
    <w:tmpl w:val="6E504B90"/>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b w:val="0"/>
        <w:bCs w:val="0"/>
      </w:r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50D74F0"/>
    <w:multiLevelType w:val="multilevel"/>
    <w:tmpl w:val="FA66C5B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A7B3E89"/>
    <w:multiLevelType w:val="multilevel"/>
    <w:tmpl w:val="91EEE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3224BA"/>
    <w:multiLevelType w:val="multilevel"/>
    <w:tmpl w:val="710088B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76403DFD"/>
    <w:multiLevelType w:val="multilevel"/>
    <w:tmpl w:val="8D58D9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782E4D26"/>
    <w:multiLevelType w:val="multilevel"/>
    <w:tmpl w:val="C18CABDC"/>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num w:numId="1" w16cid:durableId="581647663">
    <w:abstractNumId w:val="9"/>
  </w:num>
  <w:num w:numId="2" w16cid:durableId="1198811769">
    <w:abstractNumId w:val="2"/>
  </w:num>
  <w:num w:numId="3" w16cid:durableId="1635405539">
    <w:abstractNumId w:val="12"/>
  </w:num>
  <w:num w:numId="4" w16cid:durableId="2069497381">
    <w:abstractNumId w:val="6"/>
  </w:num>
  <w:num w:numId="5" w16cid:durableId="342586120">
    <w:abstractNumId w:val="10"/>
  </w:num>
  <w:num w:numId="6" w16cid:durableId="1504006566">
    <w:abstractNumId w:val="0"/>
  </w:num>
  <w:num w:numId="7" w16cid:durableId="309409976">
    <w:abstractNumId w:val="3"/>
  </w:num>
  <w:num w:numId="8" w16cid:durableId="1961261051">
    <w:abstractNumId w:val="1"/>
  </w:num>
  <w:num w:numId="9" w16cid:durableId="252669849">
    <w:abstractNumId w:val="4"/>
  </w:num>
  <w:num w:numId="10" w16cid:durableId="1865511584">
    <w:abstractNumId w:val="7"/>
  </w:num>
  <w:num w:numId="11" w16cid:durableId="450052980">
    <w:abstractNumId w:val="8"/>
  </w:num>
  <w:num w:numId="12" w16cid:durableId="957953693">
    <w:abstractNumId w:val="11"/>
  </w:num>
  <w:num w:numId="13" w16cid:durableId="1040982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EFB"/>
    <w:rsid w:val="000A37CA"/>
    <w:rsid w:val="00171705"/>
    <w:rsid w:val="007364F6"/>
    <w:rsid w:val="009E1D47"/>
    <w:rsid w:val="00BE23E9"/>
    <w:rsid w:val="00C549A1"/>
    <w:rsid w:val="00D0629F"/>
    <w:rsid w:val="00EE6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916F4"/>
  <w15:docId w15:val="{3114EE67-151D-46DF-B359-241EB295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character" w:styleId="Hyperlink">
    <w:name w:val="Hyperlink"/>
    <w:basedOn w:val="DefaultParagraphFont"/>
    <w:uiPriority w:val="99"/>
    <w:unhideWhenUsed/>
    <w:rsid w:val="00C549A1"/>
    <w:rPr>
      <w:color w:val="0000FF" w:themeColor="hyperlink"/>
      <w:u w:val="single"/>
    </w:rPr>
  </w:style>
  <w:style w:type="character" w:styleId="UnresolvedMention">
    <w:name w:val="Unresolved Mention"/>
    <w:basedOn w:val="DefaultParagraphFont"/>
    <w:uiPriority w:val="99"/>
    <w:semiHidden/>
    <w:unhideWhenUsed/>
    <w:rsid w:val="00C5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cs.google.com/document/d/1gBCKY1V7vUB7Zv-Qqj8LfzBm_pWmeMbH/edit?usp=sharing&amp;ouid=102760805983343324481&amp;rtpof=true&amp;sd=true" TargetMode="External"/><Relationship Id="rId18" Type="http://schemas.openxmlformats.org/officeDocument/2006/relationships/hyperlink" Target="https://docs.google.com/document/d/1BJBZLsp4RAdiTpQRpwyxuQ8p4EO2nIIs/edit" TargetMode="External"/><Relationship Id="rId26" Type="http://schemas.openxmlformats.org/officeDocument/2006/relationships/hyperlink" Target="https://escop.info/wp-content/uploads/2017/05/2026-Multistate-Research-Award-Guidelines.pdf" TargetMode="External"/><Relationship Id="rId39" Type="http://schemas.openxmlformats.org/officeDocument/2006/relationships/header" Target="header1.xml"/><Relationship Id="rId21" Type="http://schemas.openxmlformats.org/officeDocument/2006/relationships/hyperlink" Target="https://drive.google.com/drive/folders/1yBbtxq88KdfTgEcwxCKEQgK2Ue31S3uy?usp=sharing" TargetMode="External"/><Relationship Id="rId34" Type="http://schemas.openxmlformats.org/officeDocument/2006/relationships/hyperlink" Target="https://ag-safety.extension.org/agsafety4u-certificate-cours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drive/folders/11Vbpap9BJKAMh6fnJsvpT5M8rWBNyggW?usp=sharing" TargetMode="External"/><Relationship Id="rId20" Type="http://schemas.openxmlformats.org/officeDocument/2006/relationships/hyperlink" Target="https://drive.google.com/drive/folders/12Z7jOVBeY6lZmcZpIJv5vj4_9o1ZnW6K?usp=sharing" TargetMode="External"/><Relationship Id="rId29" Type="http://schemas.openxmlformats.org/officeDocument/2006/relationships/hyperlink" Target="https://drive.google.com/file/d/1ff7j8rweADzwqkidAaHLxRJK2z0dxjT1/view?usp=shar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6I26ft_n02zRw0GhtuSOOWRcT-IJPlVD?usp=sharing" TargetMode="External"/><Relationship Id="rId24" Type="http://schemas.openxmlformats.org/officeDocument/2006/relationships/hyperlink" Target="https://drive.google.com/drive/folders/1ZAmLGxjRD4dMBPlkkbD0loajqVoQgifc?usp=drive_link" TargetMode="External"/><Relationship Id="rId32" Type="http://schemas.openxmlformats.org/officeDocument/2006/relationships/hyperlink" Target="https://www.asec.purdue.edu/tractor/index.html" TargetMode="External"/><Relationship Id="rId37" Type="http://schemas.openxmlformats.org/officeDocument/2006/relationships/hyperlink" Target="https://www.cdc.gov/niosh/face/topics/index.htm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drive/folders/1d9TLwULtCOXJYvCAPtfrFCN38-KKa5ZE?usp=sharing" TargetMode="External"/><Relationship Id="rId23" Type="http://schemas.openxmlformats.org/officeDocument/2006/relationships/hyperlink" Target="https://docs.google.com/document/d/1yhHNhyNyV4FdLt66tmJKTLrSY8QbNsjJq-nXD2ALtJc/edit?usp=sharing" TargetMode="External"/><Relationship Id="rId28" Type="http://schemas.openxmlformats.org/officeDocument/2006/relationships/hyperlink" Target="http://grants.gov" TargetMode="External"/><Relationship Id="rId36" Type="http://schemas.openxmlformats.org/officeDocument/2006/relationships/hyperlink" Target="https://www.agrisafe.org/" TargetMode="External"/><Relationship Id="rId10" Type="http://schemas.openxmlformats.org/officeDocument/2006/relationships/hyperlink" Target="https://docs.google.com/document/d/1d1--0szYv_bnqsWCXGuESZzqSLril_em/edit?usp=sharing&amp;ouid=102760805983343324481&amp;rtpof=true&amp;sd=true" TargetMode="External"/><Relationship Id="rId19" Type="http://schemas.openxmlformats.org/officeDocument/2006/relationships/hyperlink" Target="https://drive.google.com/drive/folders/1H7t7t6fhvjNETORFPOn_DxxBjM_-vmAz?usp=sharing" TargetMode="External"/><Relationship Id="rId31" Type="http://schemas.openxmlformats.org/officeDocument/2006/relationships/hyperlink" Target="https://www.agrability.org/toolbox/" TargetMode="External"/><Relationship Id="rId4" Type="http://schemas.openxmlformats.org/officeDocument/2006/relationships/settings" Target="settings.xml"/><Relationship Id="rId9" Type="http://schemas.openxmlformats.org/officeDocument/2006/relationships/hyperlink" Target="https://docs.google.com/document/d/1DvBBz6yW4p0uf2Em9eWHKypZPytm_F5W/edit?usp=sharing&amp;ouid=102760805983343324481&amp;rtpof=true&amp;sd=true" TargetMode="External"/><Relationship Id="rId14" Type="http://schemas.openxmlformats.org/officeDocument/2006/relationships/hyperlink" Target="https://docs.google.com/document/d/1gBCKY1V7vUB7Zv-Qqj8LfzBm_pWmeMbH/edit?usp=sharing&amp;ouid=102760805983343324481&amp;rtpof=true&amp;sd=true" TargetMode="External"/><Relationship Id="rId22" Type="http://schemas.openxmlformats.org/officeDocument/2006/relationships/hyperlink" Target="https://docs.google.com/document/d/1yhHNhyNyV4FdLt66tmJKTLrSY8QbNsjJq-nXD2ALtJc/edit?usp=sharing" TargetMode="External"/><Relationship Id="rId27" Type="http://schemas.openxmlformats.org/officeDocument/2006/relationships/hyperlink" Target="https://www.nifa.usda.gov/grants/programs/rural-health-safety-education-rhse" TargetMode="External"/><Relationship Id="rId30" Type="http://schemas.openxmlformats.org/officeDocument/2006/relationships/hyperlink" Target="https://drive.google.com/file/d/1bcG9Ev6nFEG28tPb-LdIvwkRlM1BkzDe/view?usp=sharing" TargetMode="External"/><Relationship Id="rId35" Type="http://schemas.openxmlformats.org/officeDocument/2006/relationships/hyperlink" Target="https://ag-safety.extension.org/safety-in-agriculture-for-youth/" TargetMode="External"/><Relationship Id="rId8" Type="http://schemas.openxmlformats.org/officeDocument/2006/relationships/hyperlink" Target="https://illinois.zoom.us/j/83295319090?pwd=FX8Kubmn0OMGV4EZgwwxmmZ0Vnu291.1" TargetMode="External"/><Relationship Id="rId3" Type="http://schemas.openxmlformats.org/officeDocument/2006/relationships/styles" Target="styles.xml"/><Relationship Id="rId12" Type="http://schemas.openxmlformats.org/officeDocument/2006/relationships/hyperlink" Target="https://docs.google.com/document/d/1gBCKY1V7vUB7Zv-Qqj8LfzBm_pWmeMbH/edit?usp=sharing&amp;ouid=102760805983343324481&amp;rtpof=true&amp;sd=true" TargetMode="External"/><Relationship Id="rId17" Type="http://schemas.openxmlformats.org/officeDocument/2006/relationships/hyperlink" Target="https://drive.google.com/drive/folders/1PhoOhlMtE1URZyI6yeSSmbbS0y7tsddj?usp=sharing" TargetMode="External"/><Relationship Id="rId25" Type="http://schemas.openxmlformats.org/officeDocument/2006/relationships/hyperlink" Target="https://www.asec.purdue.edu/tractor/Resources/FAQs.pdf" TargetMode="External"/><Relationship Id="rId33" Type="http://schemas.openxmlformats.org/officeDocument/2006/relationships/hyperlink" Target="https://extension.psu.edu/national-safe-tractor-and-machinery-operation-program" TargetMode="External"/><Relationship Id="rId38" Type="http://schemas.openxmlformats.org/officeDocument/2006/relationships/hyperlink" Target="https://gpcah.public-health.uiowa.edu/education/agricultural-safety-and-health-the-core-cours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iCIVVPtSXWPfR89kVNoVtZcqA==">CgMxLjAyDmgucTMyNmM3N3JsMW5tMg1oLm0weDl6cjR4dGFsMg5oLnFmeGMyaXhkM3A2ZjIOaC5mNGIzOGt0bmMzdTAyDmgua3U5cXV6YmsyZnFxOAByITEyMU9GdUxRRkc4TWI5V01qYkxVWDdXc09hanVWZ2JzUA==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5168</Words>
  <Characters>29460</Characters>
  <Application>Microsoft Office Word</Application>
  <DocSecurity>0</DocSecurity>
  <Lines>245</Lines>
  <Paragraphs>69</Paragraphs>
  <ScaleCrop>false</ScaleCrop>
  <Company>North Dakota State University</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Johnson</dc:creator>
  <cp:lastModifiedBy>Johnson, Angie</cp:lastModifiedBy>
  <cp:revision>7</cp:revision>
  <dcterms:created xsi:type="dcterms:W3CDTF">2026-07-20T13:42:00Z</dcterms:created>
  <dcterms:modified xsi:type="dcterms:W3CDTF">2026-07-20T13:58:00Z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e4c819e3-4ba4-41cd-b0ec-fd2dfd94eef8</vt:lpwstr>
  </property>
</Properties>
</file>