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CD722" w14:textId="0F20E9D8" w:rsidR="005842A6" w:rsidRPr="00306998" w:rsidRDefault="0071644F" w:rsidP="00FF4029">
      <w:pPr>
        <w:pStyle w:val="Heading1"/>
        <w:spacing w:before="0" w:line="240" w:lineRule="auto"/>
        <w:jc w:val="right"/>
        <w:rPr>
          <w:rFonts w:cstheme="majorHAnsi"/>
          <w:color w:val="000000" w:themeColor="text1"/>
          <w:sz w:val="24"/>
          <w:szCs w:val="24"/>
        </w:rPr>
      </w:pPr>
      <w:r w:rsidRPr="00306998">
        <w:rPr>
          <w:rFonts w:cstheme="majorHAnsi"/>
          <w:color w:val="000000" w:themeColor="text1"/>
          <w:sz w:val="24"/>
          <w:szCs w:val="24"/>
        </w:rPr>
        <w:t xml:space="preserve">Integrated Summary of </w:t>
      </w:r>
      <w:r w:rsidR="00F02D58">
        <w:rPr>
          <w:rFonts w:cstheme="majorHAnsi"/>
          <w:color w:val="000000" w:themeColor="text1"/>
          <w:sz w:val="24"/>
          <w:szCs w:val="24"/>
        </w:rPr>
        <w:t xml:space="preserve">2024 </w:t>
      </w:r>
      <w:r w:rsidRPr="00306998">
        <w:rPr>
          <w:rFonts w:cstheme="majorHAnsi"/>
          <w:color w:val="000000" w:themeColor="text1"/>
          <w:sz w:val="24"/>
          <w:szCs w:val="24"/>
        </w:rPr>
        <w:t>NIMSS S1082 Meetings</w:t>
      </w:r>
    </w:p>
    <w:p w14:paraId="4B2F754D" w14:textId="77777777" w:rsidR="009C623A" w:rsidRPr="00306998" w:rsidRDefault="009C623A" w:rsidP="009C623A">
      <w:pPr>
        <w:spacing w:after="0" w:line="240" w:lineRule="auto"/>
        <w:rPr>
          <w:rFonts w:asciiTheme="majorHAnsi" w:hAnsiTheme="majorHAnsi" w:cstheme="majorHAnsi"/>
          <w:color w:val="000000" w:themeColor="text1"/>
          <w:sz w:val="24"/>
          <w:szCs w:val="24"/>
        </w:rPr>
      </w:pPr>
    </w:p>
    <w:p w14:paraId="6BEC44F8" w14:textId="77777777" w:rsidR="005842A6" w:rsidRPr="00306998" w:rsidRDefault="0071644F" w:rsidP="009C623A">
      <w:pPr>
        <w:spacing w:after="0" w:line="240" w:lineRule="auto"/>
        <w:rPr>
          <w:rFonts w:asciiTheme="majorHAnsi" w:hAnsiTheme="majorHAnsi" w:cstheme="majorHAnsi"/>
          <w:color w:val="000000" w:themeColor="text1"/>
          <w:sz w:val="24"/>
          <w:szCs w:val="24"/>
        </w:rPr>
      </w:pPr>
      <w:r w:rsidRPr="002A31A8">
        <w:rPr>
          <w:rFonts w:asciiTheme="majorHAnsi" w:hAnsiTheme="majorHAnsi" w:cstheme="majorHAnsi"/>
          <w:b/>
          <w:bCs/>
          <w:color w:val="000000" w:themeColor="text1"/>
          <w:sz w:val="24"/>
          <w:szCs w:val="24"/>
        </w:rPr>
        <w:t>Project</w:t>
      </w:r>
      <w:r w:rsidRPr="00306998">
        <w:rPr>
          <w:rFonts w:asciiTheme="majorHAnsi" w:hAnsiTheme="majorHAnsi" w:cstheme="majorHAnsi"/>
          <w:color w:val="000000" w:themeColor="text1"/>
          <w:sz w:val="24"/>
          <w:szCs w:val="24"/>
        </w:rPr>
        <w:t>: Aging in Place: Home and Community in Rural America</w:t>
      </w:r>
    </w:p>
    <w:p w14:paraId="04CECDB2" w14:textId="77777777" w:rsidR="005842A6" w:rsidRPr="00306998" w:rsidRDefault="0071644F" w:rsidP="009C623A">
      <w:pPr>
        <w:spacing w:after="0" w:line="240" w:lineRule="auto"/>
        <w:rPr>
          <w:rFonts w:asciiTheme="majorHAnsi" w:hAnsiTheme="majorHAnsi" w:cstheme="majorHAnsi"/>
          <w:color w:val="000000" w:themeColor="text1"/>
          <w:sz w:val="24"/>
          <w:szCs w:val="24"/>
        </w:rPr>
      </w:pPr>
      <w:r w:rsidRPr="002A31A8">
        <w:rPr>
          <w:rFonts w:asciiTheme="majorHAnsi" w:hAnsiTheme="majorHAnsi" w:cstheme="majorHAnsi"/>
          <w:b/>
          <w:bCs/>
          <w:color w:val="000000" w:themeColor="text1"/>
          <w:sz w:val="24"/>
          <w:szCs w:val="24"/>
        </w:rPr>
        <w:t>Meeting Dates Covered</w:t>
      </w:r>
      <w:r w:rsidRPr="00306998">
        <w:rPr>
          <w:rFonts w:asciiTheme="majorHAnsi" w:hAnsiTheme="majorHAnsi" w:cstheme="majorHAnsi"/>
          <w:color w:val="000000" w:themeColor="text1"/>
          <w:sz w:val="24"/>
          <w:szCs w:val="24"/>
        </w:rPr>
        <w:t>: June 14, June 28, July 12, July 26, and August 9, 2024</w:t>
      </w:r>
    </w:p>
    <w:p w14:paraId="593C19B6" w14:textId="77777777" w:rsidR="005842A6" w:rsidRPr="00306998" w:rsidRDefault="0071644F" w:rsidP="009C623A">
      <w:pPr>
        <w:spacing w:after="0" w:line="240" w:lineRule="auto"/>
        <w:rPr>
          <w:rFonts w:asciiTheme="majorHAnsi" w:hAnsiTheme="majorHAnsi" w:cstheme="majorHAnsi"/>
          <w:color w:val="000000" w:themeColor="text1"/>
          <w:sz w:val="24"/>
          <w:szCs w:val="24"/>
        </w:rPr>
      </w:pPr>
      <w:r w:rsidRPr="002A31A8">
        <w:rPr>
          <w:rFonts w:asciiTheme="majorHAnsi" w:hAnsiTheme="majorHAnsi" w:cstheme="majorHAnsi"/>
          <w:b/>
          <w:bCs/>
          <w:color w:val="000000" w:themeColor="text1"/>
          <w:sz w:val="24"/>
          <w:szCs w:val="24"/>
        </w:rPr>
        <w:t>Meeting Format</w:t>
      </w:r>
      <w:r w:rsidRPr="00306998">
        <w:rPr>
          <w:rFonts w:asciiTheme="majorHAnsi" w:hAnsiTheme="majorHAnsi" w:cstheme="majorHAnsi"/>
          <w:color w:val="000000" w:themeColor="text1"/>
          <w:sz w:val="24"/>
          <w:szCs w:val="24"/>
        </w:rPr>
        <w:t>: Virtual meetings held 12:00–12:30 p.m. Central Time, alternating Fridays</w:t>
      </w:r>
    </w:p>
    <w:p w14:paraId="210B4E63" w14:textId="77777777" w:rsidR="005842A6" w:rsidRPr="002A31A8" w:rsidRDefault="0071644F" w:rsidP="00FF4029">
      <w:pPr>
        <w:pStyle w:val="Heading2"/>
        <w:spacing w:line="240" w:lineRule="auto"/>
        <w:rPr>
          <w:rFonts w:cstheme="majorHAnsi"/>
          <w:color w:val="000000" w:themeColor="text1"/>
          <w:sz w:val="24"/>
          <w:szCs w:val="24"/>
        </w:rPr>
      </w:pPr>
      <w:r w:rsidRPr="002A31A8">
        <w:rPr>
          <w:rFonts w:cstheme="majorHAnsi"/>
          <w:color w:val="000000" w:themeColor="text1"/>
          <w:sz w:val="24"/>
          <w:szCs w:val="24"/>
        </w:rPr>
        <w:t>Summary of Activities and Progress</w:t>
      </w:r>
    </w:p>
    <w:p w14:paraId="5B23F67C" w14:textId="7C8768AD" w:rsidR="005842A6" w:rsidRPr="00306998" w:rsidRDefault="0071644F" w:rsidP="00FF4029">
      <w:pPr>
        <w:spacing w:line="240" w:lineRule="auto"/>
        <w:rPr>
          <w:rFonts w:asciiTheme="majorHAnsi" w:hAnsiTheme="majorHAnsi" w:cstheme="majorHAnsi"/>
          <w:color w:val="000000" w:themeColor="text1"/>
          <w:sz w:val="24"/>
          <w:szCs w:val="24"/>
        </w:rPr>
      </w:pPr>
      <w:r w:rsidRPr="00306998">
        <w:rPr>
          <w:rFonts w:asciiTheme="majorHAnsi" w:hAnsiTheme="majorHAnsi" w:cstheme="majorHAnsi"/>
          <w:color w:val="000000" w:themeColor="text1"/>
          <w:sz w:val="24"/>
          <w:szCs w:val="24"/>
        </w:rPr>
        <w:t xml:space="preserve">Between </w:t>
      </w:r>
      <w:r w:rsidR="00B00BAE" w:rsidRPr="00306998">
        <w:rPr>
          <w:rFonts w:asciiTheme="majorHAnsi" w:hAnsiTheme="majorHAnsi" w:cstheme="majorHAnsi"/>
          <w:color w:val="000000" w:themeColor="text1"/>
          <w:sz w:val="24"/>
          <w:szCs w:val="24"/>
        </w:rPr>
        <w:t>January</w:t>
      </w:r>
      <w:r w:rsidRPr="00306998">
        <w:rPr>
          <w:rFonts w:asciiTheme="majorHAnsi" w:hAnsiTheme="majorHAnsi" w:cstheme="majorHAnsi"/>
          <w:color w:val="000000" w:themeColor="text1"/>
          <w:sz w:val="24"/>
          <w:szCs w:val="24"/>
        </w:rPr>
        <w:t xml:space="preserve"> and </w:t>
      </w:r>
      <w:r w:rsidR="000B215C" w:rsidRPr="00306998">
        <w:rPr>
          <w:rFonts w:asciiTheme="majorHAnsi" w:hAnsiTheme="majorHAnsi" w:cstheme="majorHAnsi"/>
          <w:color w:val="000000" w:themeColor="text1"/>
          <w:sz w:val="24"/>
          <w:szCs w:val="24"/>
        </w:rPr>
        <w:t>December</w:t>
      </w:r>
      <w:r w:rsidRPr="00306998">
        <w:rPr>
          <w:rFonts w:asciiTheme="majorHAnsi" w:hAnsiTheme="majorHAnsi" w:cstheme="majorHAnsi"/>
          <w:color w:val="000000" w:themeColor="text1"/>
          <w:sz w:val="24"/>
          <w:szCs w:val="24"/>
        </w:rPr>
        <w:t xml:space="preserve"> 2024, the NIMSS S1082 multistate research team met regularly to establish a foundation for collaboration, clarify the project’s conceptual framework, and advance research and dissemination activities focused on rural aging in place. Early meetings emphasized adoption of agendas and minutes, confirmation of access to shared project materials, and articulation of the project’s purpose and guiding research questions related to housing</w:t>
      </w:r>
      <w:r w:rsidR="000B215C" w:rsidRPr="00306998">
        <w:rPr>
          <w:rFonts w:asciiTheme="majorHAnsi" w:hAnsiTheme="majorHAnsi" w:cstheme="majorHAnsi"/>
          <w:color w:val="000000" w:themeColor="text1"/>
          <w:sz w:val="24"/>
          <w:szCs w:val="24"/>
        </w:rPr>
        <w:t xml:space="preserve"> and</w:t>
      </w:r>
      <w:r w:rsidRPr="00306998">
        <w:rPr>
          <w:rFonts w:asciiTheme="majorHAnsi" w:hAnsiTheme="majorHAnsi" w:cstheme="majorHAnsi"/>
          <w:color w:val="000000" w:themeColor="text1"/>
          <w:sz w:val="24"/>
          <w:szCs w:val="24"/>
        </w:rPr>
        <w:t xml:space="preserve"> older adults.</w:t>
      </w:r>
      <w:r w:rsidRPr="00306998">
        <w:rPr>
          <w:rFonts w:asciiTheme="majorHAnsi" w:hAnsiTheme="majorHAnsi" w:cstheme="majorHAnsi"/>
          <w:color w:val="000000" w:themeColor="text1"/>
          <w:sz w:val="24"/>
          <w:szCs w:val="24"/>
        </w:rPr>
        <w:br/>
      </w:r>
      <w:r w:rsidRPr="00306998">
        <w:rPr>
          <w:rFonts w:asciiTheme="majorHAnsi" w:hAnsiTheme="majorHAnsi" w:cstheme="majorHAnsi"/>
          <w:color w:val="000000" w:themeColor="text1"/>
          <w:sz w:val="24"/>
          <w:szCs w:val="24"/>
        </w:rPr>
        <w:br/>
        <w:t>Across meetings, the group devoted substantial time to defining aging in place in a comprehensive manner that extends beyond housing to include health, social engagement, and community supports. Related discussions led to refinement of research questions, identification of additional datasets beyond the American Housing Survey, and consideration of whether and how to pursue primary data collection consistent with the approved proposal.</w:t>
      </w:r>
      <w:r w:rsidRPr="00306998">
        <w:rPr>
          <w:rFonts w:asciiTheme="majorHAnsi" w:hAnsiTheme="majorHAnsi" w:cstheme="majorHAnsi"/>
          <w:color w:val="000000" w:themeColor="text1"/>
          <w:sz w:val="24"/>
          <w:szCs w:val="24"/>
        </w:rPr>
        <w:br/>
      </w:r>
      <w:r w:rsidRPr="00306998">
        <w:rPr>
          <w:rFonts w:asciiTheme="majorHAnsi" w:hAnsiTheme="majorHAnsi" w:cstheme="majorHAnsi"/>
          <w:color w:val="000000" w:themeColor="text1"/>
          <w:sz w:val="24"/>
          <w:szCs w:val="24"/>
        </w:rPr>
        <w:br/>
        <w:t>The team also prioritized effective collaboration and governance, including development and discussion of a Code of Conduct, shared expectations for professional communication, and reviewed external resources on ethics, organizational behavior, and team effectiveness. Formal protocols were established for introducing new ideas, initiating spin-off small group projects, and maintaining a centralized list of active action items. A standing agenda item, Opportunities on the Horizon, was added to encourage forward-looking discussion of grants, partnerships, and emerging opportunities.</w:t>
      </w:r>
      <w:r w:rsidRPr="00306998">
        <w:rPr>
          <w:rFonts w:asciiTheme="majorHAnsi" w:hAnsiTheme="majorHAnsi" w:cstheme="majorHAnsi"/>
          <w:color w:val="000000" w:themeColor="text1"/>
          <w:sz w:val="24"/>
          <w:szCs w:val="24"/>
        </w:rPr>
        <w:br/>
      </w:r>
      <w:r w:rsidRPr="00306998">
        <w:rPr>
          <w:rFonts w:asciiTheme="majorHAnsi" w:hAnsiTheme="majorHAnsi" w:cstheme="majorHAnsi"/>
          <w:color w:val="000000" w:themeColor="text1"/>
          <w:sz w:val="24"/>
          <w:szCs w:val="24"/>
        </w:rPr>
        <w:br/>
        <w:t xml:space="preserve">Throughout the reporting period, the group received regular manuscript updates, including discussion of progress, sample size considerations, and next steps toward submission. </w:t>
      </w:r>
      <w:r w:rsidR="007D19F3" w:rsidRPr="00306998">
        <w:rPr>
          <w:rFonts w:asciiTheme="majorHAnsi" w:hAnsiTheme="majorHAnsi" w:cstheme="majorHAnsi"/>
          <w:color w:val="000000" w:themeColor="text1"/>
          <w:sz w:val="24"/>
          <w:szCs w:val="24"/>
        </w:rPr>
        <w:t>A</w:t>
      </w:r>
      <w:r w:rsidR="00000000" w:rsidRPr="00306998">
        <w:rPr>
          <w:rFonts w:asciiTheme="majorHAnsi" w:hAnsiTheme="majorHAnsi" w:cstheme="majorHAnsi"/>
          <w:color w:val="000000" w:themeColor="text1"/>
          <w:sz w:val="24"/>
          <w:szCs w:val="24"/>
        </w:rPr>
        <w:t>ttention</w:t>
      </w:r>
      <w:r w:rsidRPr="00306998">
        <w:rPr>
          <w:rFonts w:asciiTheme="majorHAnsi" w:hAnsiTheme="majorHAnsi" w:cstheme="majorHAnsi"/>
          <w:color w:val="000000" w:themeColor="text1"/>
          <w:sz w:val="24"/>
          <w:szCs w:val="24"/>
        </w:rPr>
        <w:t xml:space="preserve"> was given to research translation and engagement, including plans to convert manuscripts and presentations into factsheets, acknowledge S1082 contributions in annual evaluations, and share findings with broader audiences. Preparation for forthcoming factsheets and review of draft materials were incorporated into later meetings, along with planning for future work.</w:t>
      </w:r>
    </w:p>
    <w:p w14:paraId="58A5D19C" w14:textId="77777777" w:rsidR="005842A6" w:rsidRPr="002A31A8" w:rsidRDefault="0071644F" w:rsidP="00FF4029">
      <w:pPr>
        <w:pStyle w:val="Heading2"/>
        <w:spacing w:line="240" w:lineRule="auto"/>
        <w:rPr>
          <w:rFonts w:cstheme="majorHAnsi"/>
          <w:color w:val="000000" w:themeColor="text1"/>
          <w:sz w:val="24"/>
          <w:szCs w:val="24"/>
        </w:rPr>
      </w:pPr>
      <w:r w:rsidRPr="002A31A8">
        <w:rPr>
          <w:rFonts w:cstheme="majorHAnsi"/>
          <w:color w:val="000000" w:themeColor="text1"/>
          <w:sz w:val="24"/>
          <w:szCs w:val="24"/>
        </w:rPr>
        <w:t>Participants</w:t>
      </w:r>
    </w:p>
    <w:p w14:paraId="426F6B3F" w14:textId="3C41AE9E" w:rsidR="005842A6" w:rsidRPr="00306998" w:rsidRDefault="13AFD25D" w:rsidP="002A31A8">
      <w:pPr>
        <w:pStyle w:val="ListParagraph"/>
        <w:numPr>
          <w:ilvl w:val="0"/>
          <w:numId w:val="7"/>
        </w:numPr>
        <w:spacing w:after="0" w:line="240" w:lineRule="auto"/>
        <w:rPr>
          <w:rFonts w:asciiTheme="majorHAnsi" w:hAnsiTheme="majorHAnsi" w:cstheme="majorHAnsi"/>
          <w:color w:val="000000" w:themeColor="text1"/>
          <w:sz w:val="24"/>
          <w:szCs w:val="24"/>
        </w:rPr>
      </w:pPr>
      <w:r w:rsidRPr="00306998">
        <w:rPr>
          <w:rFonts w:asciiTheme="majorHAnsi" w:hAnsiTheme="majorHAnsi" w:cstheme="majorHAnsi"/>
          <w:color w:val="000000" w:themeColor="text1"/>
          <w:sz w:val="24"/>
          <w:szCs w:val="24"/>
        </w:rPr>
        <w:t>Advisor: Scott Senseman, Oklahoma State University (June 14</w:t>
      </w:r>
      <w:r w:rsidR="002A31A8" w:rsidRPr="002A31A8">
        <w:rPr>
          <w:rFonts w:asciiTheme="majorHAnsi" w:hAnsiTheme="majorHAnsi" w:cstheme="majorHAnsi"/>
          <w:color w:val="000000" w:themeColor="text1"/>
          <w:sz w:val="24"/>
          <w:szCs w:val="24"/>
        </w:rPr>
        <w:t xml:space="preserve"> meeting attended</w:t>
      </w:r>
      <w:r w:rsidRPr="00306998">
        <w:rPr>
          <w:rFonts w:asciiTheme="majorHAnsi" w:hAnsiTheme="majorHAnsi" w:cstheme="majorHAnsi"/>
          <w:color w:val="000000" w:themeColor="text1"/>
          <w:sz w:val="24"/>
          <w:szCs w:val="24"/>
        </w:rPr>
        <w:t>)</w:t>
      </w:r>
    </w:p>
    <w:p w14:paraId="0FF95FAA" w14:textId="77777777" w:rsidR="005842A6" w:rsidRPr="00306998" w:rsidRDefault="0071644F" w:rsidP="002A31A8">
      <w:pPr>
        <w:pStyle w:val="ListParagraph"/>
        <w:numPr>
          <w:ilvl w:val="0"/>
          <w:numId w:val="7"/>
        </w:numPr>
        <w:spacing w:after="0" w:line="240" w:lineRule="auto"/>
        <w:rPr>
          <w:rFonts w:asciiTheme="majorHAnsi" w:hAnsiTheme="majorHAnsi" w:cstheme="majorHAnsi"/>
          <w:color w:val="000000" w:themeColor="text1"/>
          <w:sz w:val="24"/>
          <w:szCs w:val="24"/>
        </w:rPr>
      </w:pPr>
      <w:r w:rsidRPr="00306998">
        <w:rPr>
          <w:rFonts w:asciiTheme="majorHAnsi" w:hAnsiTheme="majorHAnsi" w:cstheme="majorHAnsi"/>
          <w:color w:val="000000" w:themeColor="text1"/>
          <w:sz w:val="24"/>
          <w:szCs w:val="24"/>
        </w:rPr>
        <w:t>Technical Leadership/Editor: Gina Peek, Oklahoma State University</w:t>
      </w:r>
    </w:p>
    <w:p w14:paraId="3CD6A2D9" w14:textId="6EE37662" w:rsidR="005842A6" w:rsidRPr="00306998" w:rsidRDefault="0071644F" w:rsidP="002A31A8">
      <w:pPr>
        <w:pStyle w:val="ListParagraph"/>
        <w:numPr>
          <w:ilvl w:val="0"/>
          <w:numId w:val="7"/>
        </w:numPr>
        <w:spacing w:after="0" w:line="240" w:lineRule="auto"/>
        <w:rPr>
          <w:rFonts w:asciiTheme="majorHAnsi" w:hAnsiTheme="majorHAnsi" w:cstheme="majorHAnsi"/>
          <w:color w:val="000000" w:themeColor="text1"/>
          <w:sz w:val="24"/>
          <w:szCs w:val="24"/>
        </w:rPr>
      </w:pPr>
      <w:r w:rsidRPr="00306998">
        <w:rPr>
          <w:rFonts w:asciiTheme="majorHAnsi" w:hAnsiTheme="majorHAnsi" w:cstheme="majorHAnsi"/>
          <w:color w:val="000000" w:themeColor="text1"/>
          <w:sz w:val="24"/>
          <w:szCs w:val="24"/>
        </w:rPr>
        <w:t xml:space="preserve">Active Contributors: </w:t>
      </w:r>
      <w:r w:rsidR="009C623A" w:rsidRPr="00306998">
        <w:rPr>
          <w:rFonts w:asciiTheme="majorHAnsi" w:hAnsiTheme="majorHAnsi" w:cstheme="majorHAnsi"/>
          <w:color w:val="000000" w:themeColor="text1"/>
          <w:sz w:val="24"/>
          <w:szCs w:val="24"/>
        </w:rPr>
        <w:t xml:space="preserve">Bonnie </w:t>
      </w:r>
      <w:r w:rsidRPr="00306998">
        <w:rPr>
          <w:rFonts w:asciiTheme="majorHAnsi" w:hAnsiTheme="majorHAnsi" w:cstheme="majorHAnsi"/>
          <w:color w:val="000000" w:themeColor="text1"/>
          <w:sz w:val="24"/>
          <w:szCs w:val="24"/>
        </w:rPr>
        <w:t xml:space="preserve">Albright; </w:t>
      </w:r>
      <w:r w:rsidR="009C623A" w:rsidRPr="00306998">
        <w:rPr>
          <w:rFonts w:asciiTheme="majorHAnsi" w:hAnsiTheme="majorHAnsi" w:cstheme="majorHAnsi"/>
          <w:color w:val="000000" w:themeColor="text1"/>
          <w:sz w:val="24"/>
          <w:szCs w:val="24"/>
        </w:rPr>
        <w:t xml:space="preserve">Randy </w:t>
      </w:r>
      <w:r w:rsidRPr="00306998">
        <w:rPr>
          <w:rFonts w:asciiTheme="majorHAnsi" w:hAnsiTheme="majorHAnsi" w:cstheme="majorHAnsi"/>
          <w:color w:val="000000" w:themeColor="text1"/>
          <w:sz w:val="24"/>
          <w:szCs w:val="24"/>
        </w:rPr>
        <w:t xml:space="preserve">Cantrell; </w:t>
      </w:r>
      <w:r w:rsidR="009C623A" w:rsidRPr="00306998">
        <w:rPr>
          <w:rFonts w:asciiTheme="majorHAnsi" w:hAnsiTheme="majorHAnsi" w:cstheme="majorHAnsi"/>
          <w:color w:val="000000" w:themeColor="text1"/>
          <w:sz w:val="24"/>
          <w:szCs w:val="24"/>
        </w:rPr>
        <w:t xml:space="preserve">Andy </w:t>
      </w:r>
      <w:r w:rsidRPr="00306998">
        <w:rPr>
          <w:rFonts w:asciiTheme="majorHAnsi" w:hAnsiTheme="majorHAnsi" w:cstheme="majorHAnsi"/>
          <w:color w:val="000000" w:themeColor="text1"/>
          <w:sz w:val="24"/>
          <w:szCs w:val="24"/>
        </w:rPr>
        <w:t xml:space="preserve">Carswell; </w:t>
      </w:r>
      <w:r w:rsidR="009C623A" w:rsidRPr="00306998">
        <w:rPr>
          <w:rFonts w:asciiTheme="majorHAnsi" w:hAnsiTheme="majorHAnsi" w:cstheme="majorHAnsi"/>
          <w:color w:val="000000" w:themeColor="text1"/>
          <w:sz w:val="24"/>
          <w:szCs w:val="24"/>
        </w:rPr>
        <w:t>Leslie Green</w:t>
      </w:r>
      <w:r w:rsidR="00704047" w:rsidRPr="00306998">
        <w:rPr>
          <w:rFonts w:asciiTheme="majorHAnsi" w:hAnsiTheme="majorHAnsi" w:cstheme="majorHAnsi"/>
          <w:color w:val="000000" w:themeColor="text1"/>
          <w:sz w:val="24"/>
          <w:szCs w:val="24"/>
        </w:rPr>
        <w:t>;</w:t>
      </w:r>
      <w:r w:rsidR="009C623A" w:rsidRPr="00306998">
        <w:rPr>
          <w:rFonts w:asciiTheme="majorHAnsi" w:hAnsiTheme="majorHAnsi" w:cstheme="majorHAnsi"/>
          <w:color w:val="000000" w:themeColor="text1"/>
          <w:sz w:val="24"/>
          <w:szCs w:val="24"/>
        </w:rPr>
        <w:t xml:space="preserve"> </w:t>
      </w:r>
      <w:r w:rsidR="00BF2FDE">
        <w:rPr>
          <w:rFonts w:asciiTheme="majorHAnsi" w:hAnsiTheme="majorHAnsi" w:cstheme="majorHAnsi"/>
          <w:color w:val="000000" w:themeColor="text1"/>
          <w:sz w:val="24"/>
          <w:szCs w:val="24"/>
        </w:rPr>
        <w:t xml:space="preserve">Denise McAlester; </w:t>
      </w:r>
      <w:r w:rsidR="009C623A" w:rsidRPr="00306998">
        <w:rPr>
          <w:rFonts w:asciiTheme="majorHAnsi" w:hAnsiTheme="majorHAnsi" w:cstheme="majorHAnsi"/>
          <w:color w:val="000000" w:themeColor="text1"/>
          <w:sz w:val="24"/>
          <w:szCs w:val="24"/>
        </w:rPr>
        <w:t xml:space="preserve">Bernard </w:t>
      </w:r>
      <w:r w:rsidRPr="00306998">
        <w:rPr>
          <w:rFonts w:asciiTheme="majorHAnsi" w:hAnsiTheme="majorHAnsi" w:cstheme="majorHAnsi"/>
          <w:color w:val="000000" w:themeColor="text1"/>
          <w:sz w:val="24"/>
          <w:szCs w:val="24"/>
        </w:rPr>
        <w:t>Steinman; and other S1082 project members</w:t>
      </w:r>
      <w:r w:rsidR="000A0E68" w:rsidRPr="00306998">
        <w:rPr>
          <w:rFonts w:asciiTheme="majorHAnsi" w:hAnsiTheme="majorHAnsi" w:cstheme="majorHAnsi"/>
          <w:color w:val="000000" w:themeColor="text1"/>
          <w:sz w:val="24"/>
          <w:szCs w:val="24"/>
        </w:rPr>
        <w:t>.</w:t>
      </w:r>
    </w:p>
    <w:sectPr w:rsidR="005842A6" w:rsidRPr="00306998" w:rsidSect="00410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FF576A6"/>
    <w:multiLevelType w:val="hybridMultilevel"/>
    <w:tmpl w:val="39C6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257661">
    <w:abstractNumId w:val="3"/>
  </w:num>
  <w:num w:numId="2" w16cid:durableId="1697655740">
    <w:abstractNumId w:val="1"/>
  </w:num>
  <w:num w:numId="3" w16cid:durableId="1795170178">
    <w:abstractNumId w:val="5"/>
  </w:num>
  <w:num w:numId="4" w16cid:durableId="2011980720">
    <w:abstractNumId w:val="0"/>
  </w:num>
  <w:num w:numId="5" w16cid:durableId="233900071">
    <w:abstractNumId w:val="7"/>
  </w:num>
  <w:num w:numId="6" w16cid:durableId="346181543">
    <w:abstractNumId w:val="6"/>
  </w:num>
  <w:num w:numId="7" w16cid:durableId="483550782">
    <w:abstractNumId w:val="9"/>
  </w:num>
  <w:num w:numId="8" w16cid:durableId="695345830">
    <w:abstractNumId w:val="8"/>
  </w:num>
  <w:num w:numId="9" w16cid:durableId="747074403">
    <w:abstractNumId w:val="4"/>
  </w:num>
  <w:num w:numId="10" w16cid:durableId="844398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6EE"/>
    <w:rsid w:val="00034616"/>
    <w:rsid w:val="0006063C"/>
    <w:rsid w:val="000A0E68"/>
    <w:rsid w:val="000B215C"/>
    <w:rsid w:val="0015074B"/>
    <w:rsid w:val="0029639D"/>
    <w:rsid w:val="002A31A8"/>
    <w:rsid w:val="00306998"/>
    <w:rsid w:val="00326F90"/>
    <w:rsid w:val="0038617E"/>
    <w:rsid w:val="003E5671"/>
    <w:rsid w:val="00410FB5"/>
    <w:rsid w:val="004B5194"/>
    <w:rsid w:val="005171F0"/>
    <w:rsid w:val="005842A6"/>
    <w:rsid w:val="00631760"/>
    <w:rsid w:val="00673F62"/>
    <w:rsid w:val="006B16A8"/>
    <w:rsid w:val="006F6127"/>
    <w:rsid w:val="00704047"/>
    <w:rsid w:val="0071644F"/>
    <w:rsid w:val="007D19F3"/>
    <w:rsid w:val="008E26F4"/>
    <w:rsid w:val="009C623A"/>
    <w:rsid w:val="00A1035F"/>
    <w:rsid w:val="00AA1D8D"/>
    <w:rsid w:val="00B00BAE"/>
    <w:rsid w:val="00B47730"/>
    <w:rsid w:val="00B47DF4"/>
    <w:rsid w:val="00B52118"/>
    <w:rsid w:val="00BA4D96"/>
    <w:rsid w:val="00BF2FDE"/>
    <w:rsid w:val="00CB0664"/>
    <w:rsid w:val="00E1022B"/>
    <w:rsid w:val="00F02D58"/>
    <w:rsid w:val="00F24C88"/>
    <w:rsid w:val="00FC693F"/>
    <w:rsid w:val="00FF4029"/>
    <w:rsid w:val="13AFD2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062061"/>
  <w14:defaultImageDpi w14:val="300"/>
  <w15:docId w15:val="{4E6FAD3B-2597-4756-B89A-29BA4A69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6"/>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1"/>
      </w:numPr>
      <w:contextualSpacing/>
    </w:pPr>
  </w:style>
  <w:style w:type="paragraph" w:styleId="ListNumber3">
    <w:name w:val="List Number 3"/>
    <w:basedOn w:val="Normal"/>
    <w:uiPriority w:val="99"/>
    <w:unhideWhenUsed/>
    <w:rsid w:val="0029639D"/>
    <w:pPr>
      <w:numPr>
        <w:numId w:val="10"/>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2287</Characters>
  <Application>Microsoft Office Word</Application>
  <DocSecurity>0</DocSecurity>
  <Lines>19</Lines>
  <Paragraphs>5</Paragraphs>
  <ScaleCrop>false</ScaleCrop>
  <Manager/>
  <Company/>
  <LinksUpToDate>false</LinksUpToDate>
  <CharactersWithSpaces>2683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Peek, Gina</dc:creator>
  <cp:keywords/>
  <dc:description>generated by python-docx</dc:description>
  <cp:lastModifiedBy>Peek, Gina</cp:lastModifiedBy>
  <cp:revision>3</cp:revision>
  <dcterms:created xsi:type="dcterms:W3CDTF">2026-04-22T14:16:00Z</dcterms:created>
  <dcterms:modified xsi:type="dcterms:W3CDTF">2026-04-22T14:28:00Z</dcterms:modified>
  <cp:category/>
</cp:coreProperties>
</file>