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C6E7" w14:textId="523DE920" w:rsidR="00CD0E84" w:rsidRPr="003C5367" w:rsidRDefault="00000000" w:rsidP="00BF4469">
      <w:pPr>
        <w:spacing w:before="30"/>
        <w:ind w:left="2169" w:right="99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NCAC2_FY24_Project_Reviews_and_Annual_Bu"/>
      <w:bookmarkEnd w:id="0"/>
      <w:r w:rsidRPr="003C5367">
        <w:rPr>
          <w:rFonts w:asciiTheme="minorHAnsi" w:hAnsiTheme="minorHAnsi" w:cstheme="minorHAnsi"/>
          <w:b/>
          <w:sz w:val="24"/>
          <w:szCs w:val="24"/>
        </w:rPr>
        <w:t>NCAC2</w:t>
      </w:r>
      <w:r w:rsidRPr="003C536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FY2</w:t>
      </w:r>
      <w:r w:rsidR="00BF4469" w:rsidRPr="003C5367">
        <w:rPr>
          <w:rFonts w:asciiTheme="minorHAnsi" w:hAnsiTheme="minorHAnsi" w:cstheme="minorHAnsi"/>
          <w:b/>
          <w:sz w:val="24"/>
          <w:szCs w:val="24"/>
        </w:rPr>
        <w:t>5</w:t>
      </w:r>
      <w:r w:rsidRPr="003C536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Project</w:t>
      </w:r>
      <w:r w:rsidRPr="003C536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Reviews</w:t>
      </w:r>
      <w:r w:rsidRPr="003C536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and</w:t>
      </w:r>
      <w:r w:rsidRPr="003C536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Annual</w:t>
      </w:r>
      <w:r w:rsidRPr="003C536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Business</w:t>
      </w:r>
      <w:r w:rsidRPr="003C536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Meeting</w:t>
      </w:r>
      <w:r w:rsidRPr="003C536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 xml:space="preserve">Minutes Virtual meeting – Wednesday, </w:t>
      </w:r>
      <w:r w:rsidR="00AE2B6B" w:rsidRPr="003C5367">
        <w:rPr>
          <w:rFonts w:asciiTheme="minorHAnsi" w:hAnsiTheme="minorHAnsi" w:cstheme="minorHAnsi"/>
          <w:b/>
          <w:sz w:val="24"/>
          <w:szCs w:val="24"/>
        </w:rPr>
        <w:t>February 1</w:t>
      </w:r>
      <w:r w:rsidR="00D43350" w:rsidRPr="003C5367">
        <w:rPr>
          <w:rFonts w:asciiTheme="minorHAnsi" w:hAnsiTheme="minorHAnsi" w:cstheme="minorHAnsi"/>
          <w:b/>
          <w:sz w:val="24"/>
          <w:szCs w:val="24"/>
        </w:rPr>
        <w:t>1</w:t>
      </w:r>
      <w:r w:rsidRPr="003C5367">
        <w:rPr>
          <w:rFonts w:asciiTheme="minorHAnsi" w:hAnsiTheme="minorHAnsi" w:cstheme="minorHAnsi"/>
          <w:b/>
          <w:sz w:val="24"/>
          <w:szCs w:val="24"/>
        </w:rPr>
        <w:t>, 202</w:t>
      </w:r>
      <w:r w:rsidR="00D43350" w:rsidRPr="003C5367">
        <w:rPr>
          <w:rFonts w:asciiTheme="minorHAnsi" w:hAnsiTheme="minorHAnsi" w:cstheme="minorHAnsi"/>
          <w:b/>
          <w:sz w:val="24"/>
          <w:szCs w:val="24"/>
        </w:rPr>
        <w:t>6</w:t>
      </w:r>
    </w:p>
    <w:p w14:paraId="79EDC1B1" w14:textId="2A7DEC22" w:rsidR="00CD0E84" w:rsidRPr="003C5367" w:rsidRDefault="00AE2B6B" w:rsidP="00BF4469">
      <w:pPr>
        <w:ind w:left="2173" w:right="99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5367">
        <w:rPr>
          <w:rFonts w:asciiTheme="minorHAnsi" w:hAnsiTheme="minorHAnsi" w:cstheme="minorHAnsi"/>
          <w:b/>
          <w:sz w:val="24"/>
          <w:szCs w:val="24"/>
        </w:rPr>
        <w:t>3:00</w:t>
      </w:r>
      <w:r w:rsidRPr="003C53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AM</w:t>
      </w:r>
      <w:r w:rsidRPr="003C536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–</w:t>
      </w:r>
      <w:r w:rsidRPr="003C536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5:00</w:t>
      </w:r>
      <w:r w:rsidRPr="003C53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3178E0" w:rsidRPr="003C5367">
        <w:rPr>
          <w:rFonts w:asciiTheme="minorHAnsi" w:hAnsiTheme="minorHAnsi" w:cstheme="minorHAnsi"/>
          <w:b/>
          <w:sz w:val="24"/>
          <w:szCs w:val="24"/>
        </w:rPr>
        <w:t>P</w:t>
      </w:r>
      <w:r w:rsidRPr="003C5367">
        <w:rPr>
          <w:rFonts w:asciiTheme="minorHAnsi" w:hAnsiTheme="minorHAnsi" w:cstheme="minorHAnsi"/>
          <w:b/>
          <w:sz w:val="24"/>
          <w:szCs w:val="24"/>
        </w:rPr>
        <w:t>M</w:t>
      </w:r>
      <w:r w:rsidRPr="003C536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Central Time</w:t>
      </w:r>
    </w:p>
    <w:p w14:paraId="76874D59" w14:textId="77777777" w:rsidR="00DA25A5" w:rsidRPr="003C5367" w:rsidRDefault="00000000" w:rsidP="00DA25A5">
      <w:pPr>
        <w:spacing w:before="96"/>
        <w:ind w:left="1514" w:right="990" w:firstLine="2"/>
        <w:jc w:val="center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 xml:space="preserve">Join Zoom Meeting </w:t>
      </w:r>
      <w:hyperlink r:id="rId5" w:history="1">
        <w:r w:rsidR="00DA25A5" w:rsidRPr="003C5367">
          <w:rPr>
            <w:rStyle w:val="Hyperlink"/>
            <w:rFonts w:asciiTheme="minorHAnsi" w:hAnsiTheme="minorHAnsi" w:cstheme="minorHAnsi"/>
            <w:sz w:val="24"/>
            <w:szCs w:val="24"/>
          </w:rPr>
          <w:t>https://sdstate.zoom.us/j/96992472120</w:t>
        </w:r>
      </w:hyperlink>
    </w:p>
    <w:p w14:paraId="312C8CCD" w14:textId="2C7F1D5F" w:rsidR="00CD0E84" w:rsidRPr="003C5367" w:rsidRDefault="00000000" w:rsidP="00BF4469">
      <w:pPr>
        <w:spacing w:before="96"/>
        <w:ind w:left="1514" w:right="990" w:firstLine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C5367">
        <w:rPr>
          <w:rFonts w:asciiTheme="minorHAnsi" w:hAnsiTheme="minorHAnsi" w:cstheme="minorHAnsi"/>
          <w:color w:val="0562C1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 xml:space="preserve">Meeting ID: </w:t>
      </w:r>
      <w:r w:rsidR="00DA25A5" w:rsidRPr="003C5367">
        <w:rPr>
          <w:rFonts w:asciiTheme="minorHAnsi" w:hAnsiTheme="minorHAnsi" w:cstheme="minorHAnsi"/>
          <w:color w:val="000000"/>
          <w:sz w:val="24"/>
          <w:szCs w:val="24"/>
        </w:rPr>
        <w:t>969 9247 2120</w:t>
      </w:r>
    </w:p>
    <w:p w14:paraId="21FE25CA" w14:textId="77777777" w:rsidR="00DA25A5" w:rsidRPr="003C5367" w:rsidRDefault="00DA25A5" w:rsidP="00BF4469">
      <w:pPr>
        <w:spacing w:before="96"/>
        <w:ind w:left="1514" w:right="990" w:firstLine="2"/>
        <w:jc w:val="center"/>
        <w:rPr>
          <w:rFonts w:asciiTheme="minorHAnsi" w:hAnsiTheme="minorHAnsi" w:cstheme="minorHAnsi"/>
          <w:sz w:val="24"/>
          <w:szCs w:val="24"/>
        </w:rPr>
      </w:pPr>
    </w:p>
    <w:p w14:paraId="637ED549" w14:textId="77777777" w:rsidR="00CD0E84" w:rsidRPr="003C5367" w:rsidRDefault="00000000" w:rsidP="00BF4469">
      <w:pPr>
        <w:pStyle w:val="Heading1"/>
        <w:spacing w:before="96" w:line="242" w:lineRule="auto"/>
        <w:ind w:right="990"/>
        <w:rPr>
          <w:rFonts w:asciiTheme="minorHAnsi" w:hAnsiTheme="minorHAnsi" w:cstheme="minorHAnsi"/>
        </w:rPr>
      </w:pPr>
      <w:r w:rsidRPr="003C5367">
        <w:rPr>
          <w:rFonts w:asciiTheme="minorHAnsi" w:hAnsiTheme="minorHAnsi" w:cstheme="minorHAnsi"/>
        </w:rPr>
        <w:t>1.</w:t>
      </w:r>
      <w:r w:rsidRPr="003C5367">
        <w:rPr>
          <w:rFonts w:asciiTheme="minorHAnsi" w:hAnsiTheme="minorHAnsi" w:cstheme="minorHAnsi"/>
          <w:spacing w:val="-9"/>
        </w:rPr>
        <w:t xml:space="preserve"> </w:t>
      </w:r>
      <w:r w:rsidRPr="003C5367">
        <w:rPr>
          <w:rFonts w:asciiTheme="minorHAnsi" w:hAnsiTheme="minorHAnsi" w:cstheme="minorHAnsi"/>
        </w:rPr>
        <w:t>NCAC2</w:t>
      </w:r>
      <w:r w:rsidRPr="003C5367">
        <w:rPr>
          <w:rFonts w:asciiTheme="minorHAnsi" w:hAnsiTheme="minorHAnsi" w:cstheme="minorHAnsi"/>
          <w:spacing w:val="-9"/>
        </w:rPr>
        <w:t xml:space="preserve"> </w:t>
      </w:r>
      <w:r w:rsidRPr="003C5367">
        <w:rPr>
          <w:rFonts w:asciiTheme="minorHAnsi" w:hAnsiTheme="minorHAnsi" w:cstheme="minorHAnsi"/>
        </w:rPr>
        <w:t>Participant</w:t>
      </w:r>
      <w:r w:rsidRPr="003C5367">
        <w:rPr>
          <w:rFonts w:asciiTheme="minorHAnsi" w:hAnsiTheme="minorHAnsi" w:cstheme="minorHAnsi"/>
          <w:spacing w:val="-10"/>
        </w:rPr>
        <w:t xml:space="preserve"> </w:t>
      </w:r>
      <w:r w:rsidRPr="003C5367">
        <w:rPr>
          <w:rFonts w:asciiTheme="minorHAnsi" w:hAnsiTheme="minorHAnsi" w:cstheme="minorHAnsi"/>
        </w:rPr>
        <w:t>Roll</w:t>
      </w:r>
      <w:r w:rsidRPr="003C5367">
        <w:rPr>
          <w:rFonts w:asciiTheme="minorHAnsi" w:hAnsiTheme="minorHAnsi" w:cstheme="minorHAnsi"/>
          <w:spacing w:val="-8"/>
        </w:rPr>
        <w:t xml:space="preserve"> </w:t>
      </w:r>
      <w:r w:rsidRPr="003C5367">
        <w:rPr>
          <w:rFonts w:asciiTheme="minorHAnsi" w:hAnsiTheme="minorHAnsi" w:cstheme="minorHAnsi"/>
        </w:rPr>
        <w:t xml:space="preserve">Call </w:t>
      </w:r>
      <w:r w:rsidRPr="003C5367">
        <w:rPr>
          <w:rFonts w:asciiTheme="minorHAnsi" w:hAnsiTheme="minorHAnsi" w:cstheme="minorHAnsi"/>
          <w:spacing w:val="-2"/>
        </w:rPr>
        <w:t>Present:</w:t>
      </w:r>
    </w:p>
    <w:p w14:paraId="7337B4BE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Pamela Adkins</w:t>
      </w:r>
      <w:r w:rsidRPr="003C5367">
        <w:rPr>
          <w:rFonts w:asciiTheme="minorHAnsi" w:hAnsiTheme="minorHAnsi" w:cstheme="minorHAnsi"/>
          <w:bCs/>
          <w:sz w:val="24"/>
          <w:szCs w:val="24"/>
        </w:rPr>
        <w:t>; Missouri - University of Missouri</w:t>
      </w:r>
    </w:p>
    <w:p w14:paraId="3B1DCADE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Dale Agnew,</w:t>
      </w:r>
      <w:r w:rsidRPr="003C5367">
        <w:rPr>
          <w:rFonts w:asciiTheme="minorHAnsi" w:hAnsiTheme="minorHAnsi" w:cstheme="minorHAnsi"/>
          <w:bCs/>
          <w:sz w:val="24"/>
          <w:szCs w:val="24"/>
        </w:rPr>
        <w:t xml:space="preserve"> Michigan – Michigan State University</w:t>
      </w:r>
    </w:p>
    <w:p w14:paraId="00FC8B95" w14:textId="5AF9904A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John</w:t>
      </w:r>
      <w:r w:rsidRPr="003C53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bCs/>
          <w:sz w:val="24"/>
          <w:szCs w:val="24"/>
        </w:rPr>
        <w:t>Angelos</w:t>
      </w:r>
      <w:r w:rsidR="00CB7A55">
        <w:rPr>
          <w:rFonts w:asciiTheme="minorHAnsi" w:hAnsiTheme="minorHAnsi" w:cstheme="minorHAnsi"/>
          <w:bCs/>
          <w:sz w:val="24"/>
          <w:szCs w:val="24"/>
        </w:rPr>
        <w:t>,</w:t>
      </w:r>
      <w:r w:rsidRPr="003C5367">
        <w:rPr>
          <w:rFonts w:asciiTheme="minorHAnsi" w:hAnsiTheme="minorHAnsi" w:cstheme="minorHAnsi"/>
          <w:bCs/>
          <w:sz w:val="24"/>
          <w:szCs w:val="24"/>
        </w:rPr>
        <w:t xml:space="preserve"> California - University of California, Davis</w:t>
      </w:r>
    </w:p>
    <w:p w14:paraId="738379F0" w14:textId="1DFA8FC8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Alan Young</w:t>
      </w:r>
      <w:r w:rsidRPr="003C5367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1531A5" w:rsidRPr="003C5367">
        <w:rPr>
          <w:rFonts w:asciiTheme="minorHAnsi" w:hAnsiTheme="minorHAnsi" w:cstheme="minorHAnsi"/>
          <w:bCs/>
          <w:sz w:val="24"/>
          <w:szCs w:val="24"/>
        </w:rPr>
        <w:t>Chair</w:t>
      </w:r>
      <w:r w:rsidR="004D5EC3" w:rsidRPr="003C536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C5367">
        <w:rPr>
          <w:rFonts w:asciiTheme="minorHAnsi" w:hAnsiTheme="minorHAnsi" w:cstheme="minorHAnsi"/>
          <w:bCs/>
          <w:sz w:val="24"/>
          <w:szCs w:val="24"/>
        </w:rPr>
        <w:t>South Dakota - South Dakota State University</w:t>
      </w:r>
    </w:p>
    <w:p w14:paraId="15E9EFD7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Lois</w:t>
      </w:r>
      <w:r w:rsidRPr="003C53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bCs/>
          <w:sz w:val="24"/>
          <w:szCs w:val="24"/>
        </w:rPr>
        <w:t>Hoyer</w:t>
      </w:r>
      <w:r w:rsidRPr="003C5367">
        <w:rPr>
          <w:rFonts w:asciiTheme="minorHAnsi" w:hAnsiTheme="minorHAnsi" w:cstheme="minorHAnsi"/>
          <w:bCs/>
          <w:sz w:val="24"/>
          <w:szCs w:val="24"/>
        </w:rPr>
        <w:t>; Illinois - University of Illinois</w:t>
      </w:r>
    </w:p>
    <w:p w14:paraId="4AA2CFAA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Suresh</w:t>
      </w:r>
      <w:r w:rsidRPr="003C536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C5367">
        <w:rPr>
          <w:rFonts w:asciiTheme="minorHAnsi" w:hAnsiTheme="minorHAnsi" w:cstheme="minorHAnsi"/>
          <w:b/>
          <w:bCs/>
          <w:sz w:val="24"/>
          <w:szCs w:val="24"/>
        </w:rPr>
        <w:t>Marulasiddappa</w:t>
      </w:r>
      <w:proofErr w:type="spellEnd"/>
      <w:r w:rsidRPr="003C5367">
        <w:rPr>
          <w:rFonts w:asciiTheme="minorHAnsi" w:hAnsiTheme="minorHAnsi" w:cstheme="minorHAnsi"/>
          <w:bCs/>
          <w:sz w:val="24"/>
          <w:szCs w:val="24"/>
        </w:rPr>
        <w:t>; Wisconsin - University of Wisconsin</w:t>
      </w:r>
    </w:p>
    <w:p w14:paraId="63058E50" w14:textId="41825ABE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Scott McVey</w:t>
      </w:r>
      <w:r w:rsidRPr="003C5367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4D5EC3" w:rsidRPr="003C5367">
        <w:rPr>
          <w:rFonts w:asciiTheme="minorHAnsi" w:hAnsiTheme="minorHAnsi" w:cstheme="minorHAnsi"/>
          <w:bCs/>
          <w:sz w:val="24"/>
          <w:szCs w:val="24"/>
        </w:rPr>
        <w:t xml:space="preserve">Secretary, </w:t>
      </w:r>
      <w:r w:rsidRPr="003C5367">
        <w:rPr>
          <w:rFonts w:asciiTheme="minorHAnsi" w:hAnsiTheme="minorHAnsi" w:cstheme="minorHAnsi"/>
          <w:bCs/>
          <w:sz w:val="24"/>
          <w:szCs w:val="24"/>
        </w:rPr>
        <w:t>Nebraska - University of Nebraska</w:t>
      </w:r>
    </w:p>
    <w:p w14:paraId="67317FEE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Guillermo Scaglia</w:t>
      </w:r>
      <w:r w:rsidRPr="003C5367">
        <w:rPr>
          <w:rFonts w:asciiTheme="minorHAnsi" w:hAnsiTheme="minorHAnsi" w:cstheme="minorHAnsi"/>
          <w:bCs/>
          <w:sz w:val="24"/>
          <w:szCs w:val="24"/>
        </w:rPr>
        <w:t>; North Dakota - North Dakota State University</w:t>
      </w:r>
    </w:p>
    <w:p w14:paraId="7105CABD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Angela Pillatzki</w:t>
      </w:r>
      <w:r w:rsidRPr="003C5367">
        <w:rPr>
          <w:rFonts w:asciiTheme="minorHAnsi" w:hAnsiTheme="minorHAnsi" w:cstheme="minorHAnsi"/>
          <w:bCs/>
          <w:sz w:val="24"/>
          <w:szCs w:val="24"/>
        </w:rPr>
        <w:t>; South Dakota - South Dakota State University</w:t>
      </w:r>
    </w:p>
    <w:p w14:paraId="063FA97A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Gireesh Rajashekara</w:t>
      </w:r>
      <w:r w:rsidRPr="003C5367">
        <w:rPr>
          <w:rFonts w:asciiTheme="minorHAnsi" w:hAnsiTheme="minorHAnsi" w:cstheme="minorHAnsi"/>
          <w:bCs/>
          <w:sz w:val="24"/>
          <w:szCs w:val="24"/>
        </w:rPr>
        <w:t>; Ohio - Ohio State University</w:t>
      </w:r>
    </w:p>
    <w:p w14:paraId="535567B0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Guillermo Scaglia</w:t>
      </w:r>
      <w:r w:rsidRPr="003C5367">
        <w:rPr>
          <w:rFonts w:asciiTheme="minorHAnsi" w:hAnsiTheme="minorHAnsi" w:cstheme="minorHAnsi"/>
          <w:bCs/>
          <w:sz w:val="24"/>
          <w:szCs w:val="24"/>
        </w:rPr>
        <w:t>; North Dakota - North Dakota State University</w:t>
      </w:r>
    </w:p>
    <w:p w14:paraId="0E77B7E3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Michael Schutz</w:t>
      </w:r>
      <w:r w:rsidRPr="003C5367">
        <w:rPr>
          <w:rFonts w:asciiTheme="minorHAnsi" w:hAnsiTheme="minorHAnsi" w:cstheme="minorHAnsi"/>
          <w:bCs/>
          <w:sz w:val="24"/>
          <w:szCs w:val="24"/>
        </w:rPr>
        <w:t>; Minnesota - University of Minnesota</w:t>
      </w:r>
    </w:p>
    <w:p w14:paraId="21D636FD" w14:textId="19787171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Susan Mendrysa</w:t>
      </w:r>
      <w:r w:rsidRPr="003C5367">
        <w:rPr>
          <w:rFonts w:asciiTheme="minorHAnsi" w:hAnsiTheme="minorHAnsi" w:cstheme="minorHAnsi"/>
          <w:bCs/>
          <w:sz w:val="24"/>
          <w:szCs w:val="24"/>
        </w:rPr>
        <w:t>; Indiana – Purdue</w:t>
      </w:r>
      <w:r w:rsidR="001531A5" w:rsidRPr="003C5367">
        <w:rPr>
          <w:rFonts w:asciiTheme="minorHAnsi" w:hAnsiTheme="minorHAnsi" w:cstheme="minorHAnsi"/>
          <w:bCs/>
          <w:sz w:val="24"/>
          <w:szCs w:val="24"/>
        </w:rPr>
        <w:t xml:space="preserve"> University</w:t>
      </w:r>
    </w:p>
    <w:p w14:paraId="3208523D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Deborah VanOverbeke</w:t>
      </w:r>
      <w:r w:rsidRPr="003C5367">
        <w:rPr>
          <w:rFonts w:asciiTheme="minorHAnsi" w:hAnsiTheme="minorHAnsi" w:cstheme="minorHAnsi"/>
          <w:sz w:val="24"/>
          <w:szCs w:val="24"/>
        </w:rPr>
        <w:t>; Nebraska - University of Nebraska</w:t>
      </w:r>
    </w:p>
    <w:p w14:paraId="51E46D41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Michelle Colby</w:t>
      </w:r>
      <w:r w:rsidRPr="003C5367">
        <w:rPr>
          <w:rFonts w:asciiTheme="minorHAnsi" w:hAnsiTheme="minorHAnsi" w:cstheme="minorHAnsi"/>
          <w:bCs/>
          <w:sz w:val="24"/>
          <w:szCs w:val="24"/>
        </w:rPr>
        <w:t>; USDA-NIFA Representative</w:t>
      </w:r>
    </w:p>
    <w:p w14:paraId="43404A61" w14:textId="77777777" w:rsidR="0010199C" w:rsidRPr="003C5367" w:rsidRDefault="0010199C" w:rsidP="00E33723">
      <w:pPr>
        <w:tabs>
          <w:tab w:val="left" w:pos="360"/>
        </w:tabs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Christina Hamilton</w:t>
      </w:r>
      <w:r w:rsidRPr="003C5367">
        <w:rPr>
          <w:rFonts w:asciiTheme="minorHAnsi" w:hAnsiTheme="minorHAnsi" w:cstheme="minorHAnsi"/>
          <w:bCs/>
          <w:sz w:val="24"/>
          <w:szCs w:val="24"/>
        </w:rPr>
        <w:t>; NCRA Assistant Director and NIMSS System Regional System Administrator</w:t>
      </w:r>
    </w:p>
    <w:p w14:paraId="5A9BD93A" w14:textId="77777777" w:rsidR="004B3617" w:rsidRPr="003C5367" w:rsidRDefault="004B3617" w:rsidP="00BF4469">
      <w:pPr>
        <w:ind w:left="791" w:right="990"/>
        <w:rPr>
          <w:rFonts w:asciiTheme="minorHAnsi" w:hAnsiTheme="minorHAnsi" w:cstheme="minorHAnsi"/>
          <w:sz w:val="24"/>
          <w:szCs w:val="24"/>
        </w:rPr>
      </w:pPr>
    </w:p>
    <w:p w14:paraId="0E1A7102" w14:textId="2B2F292B" w:rsidR="00CD0E84" w:rsidRPr="003C5367" w:rsidRDefault="00BF4469" w:rsidP="00DC146F">
      <w:pPr>
        <w:pStyle w:val="Heading1"/>
        <w:numPr>
          <w:ilvl w:val="0"/>
          <w:numId w:val="4"/>
        </w:numPr>
        <w:tabs>
          <w:tab w:val="left" w:pos="1040"/>
        </w:tabs>
        <w:spacing w:before="143"/>
        <w:ind w:right="990"/>
        <w:rPr>
          <w:rFonts w:asciiTheme="minorHAnsi" w:hAnsiTheme="minorHAnsi" w:cstheme="minorHAnsi"/>
        </w:rPr>
      </w:pPr>
      <w:r w:rsidRPr="003C5367">
        <w:rPr>
          <w:rFonts w:asciiTheme="minorHAnsi" w:hAnsiTheme="minorHAnsi" w:cstheme="minorHAnsi"/>
        </w:rPr>
        <w:t>Introduction of Current Policies regarding Executive Orders and Project Reviews</w:t>
      </w:r>
      <w:r w:rsidRPr="003C5367">
        <w:rPr>
          <w:rFonts w:asciiTheme="minorHAnsi" w:hAnsiTheme="minorHAnsi" w:cstheme="minorHAnsi"/>
          <w:spacing w:val="-2"/>
        </w:rPr>
        <w:t>:</w:t>
      </w:r>
    </w:p>
    <w:p w14:paraId="19F8A014" w14:textId="556587F2" w:rsidR="006A0BE5" w:rsidRPr="003C5367" w:rsidRDefault="00BF4469" w:rsidP="006A0BE5">
      <w:pPr>
        <w:ind w:left="792"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 xml:space="preserve">Christina Hamilton </w:t>
      </w:r>
      <w:r w:rsidR="006A0BE5" w:rsidRPr="003C5367">
        <w:rPr>
          <w:rFonts w:asciiTheme="minorHAnsi" w:hAnsiTheme="minorHAnsi" w:cstheme="minorHAnsi"/>
          <w:sz w:val="24"/>
          <w:szCs w:val="24"/>
        </w:rPr>
        <w:t>invited questions and suggestion as she is the</w:t>
      </w:r>
      <w:r w:rsidR="00DC146F" w:rsidRPr="003C5367">
        <w:rPr>
          <w:rFonts w:asciiTheme="minorHAnsi" w:hAnsiTheme="minorHAnsi" w:cstheme="minorHAnsi"/>
          <w:sz w:val="24"/>
          <w:szCs w:val="24"/>
        </w:rPr>
        <w:t xml:space="preserve"> </w:t>
      </w:r>
      <w:r w:rsidR="00DC146F" w:rsidRPr="003C5367">
        <w:rPr>
          <w:rFonts w:asciiTheme="minorHAnsi" w:hAnsiTheme="minorHAnsi" w:cstheme="minorHAnsi"/>
          <w:bCs/>
          <w:sz w:val="24"/>
          <w:szCs w:val="24"/>
        </w:rPr>
        <w:t>NIMSS System Regional System Administrator.</w:t>
      </w:r>
    </w:p>
    <w:p w14:paraId="1B1C60F8" w14:textId="77777777" w:rsidR="006A0BE5" w:rsidRPr="003C5367" w:rsidRDefault="006A0BE5" w:rsidP="006A0BE5">
      <w:pPr>
        <w:ind w:left="792" w:right="990"/>
        <w:rPr>
          <w:rFonts w:asciiTheme="minorHAnsi" w:hAnsiTheme="minorHAnsi" w:cstheme="minorHAnsi"/>
          <w:sz w:val="24"/>
          <w:szCs w:val="24"/>
        </w:rPr>
      </w:pPr>
    </w:p>
    <w:p w14:paraId="0723AA48" w14:textId="2F735CCA" w:rsidR="001159E8" w:rsidRPr="003C5367" w:rsidRDefault="00000000" w:rsidP="001159E8">
      <w:pPr>
        <w:pStyle w:val="Heading1"/>
        <w:numPr>
          <w:ilvl w:val="0"/>
          <w:numId w:val="4"/>
        </w:numPr>
        <w:spacing w:before="2"/>
        <w:ind w:right="990"/>
        <w:rPr>
          <w:rFonts w:asciiTheme="minorHAnsi" w:hAnsiTheme="minorHAnsi" w:cstheme="minorHAnsi"/>
        </w:rPr>
      </w:pPr>
      <w:r w:rsidRPr="003C5367">
        <w:rPr>
          <w:rFonts w:asciiTheme="minorHAnsi" w:hAnsiTheme="minorHAnsi" w:cstheme="minorHAnsi"/>
        </w:rPr>
        <w:t>NIFA</w:t>
      </w:r>
      <w:r w:rsidRPr="003C5367">
        <w:rPr>
          <w:rFonts w:asciiTheme="minorHAnsi" w:hAnsiTheme="minorHAnsi" w:cstheme="minorHAnsi"/>
          <w:spacing w:val="-3"/>
        </w:rPr>
        <w:t xml:space="preserve"> </w:t>
      </w:r>
      <w:r w:rsidRPr="003C5367">
        <w:rPr>
          <w:rFonts w:asciiTheme="minorHAnsi" w:hAnsiTheme="minorHAnsi" w:cstheme="minorHAnsi"/>
        </w:rPr>
        <w:t>updates</w:t>
      </w:r>
      <w:r w:rsidR="00F11CAF" w:rsidRPr="003C5367">
        <w:rPr>
          <w:rFonts w:asciiTheme="minorHAnsi" w:hAnsiTheme="minorHAnsi" w:cstheme="minorHAnsi"/>
        </w:rPr>
        <w:t>:</w:t>
      </w:r>
    </w:p>
    <w:p w14:paraId="06B9B8FE" w14:textId="77777777" w:rsidR="001159E8" w:rsidRPr="003C5367" w:rsidRDefault="001159E8" w:rsidP="001159E8">
      <w:pPr>
        <w:pStyle w:val="Heading1"/>
        <w:spacing w:before="2"/>
        <w:ind w:right="990"/>
        <w:rPr>
          <w:rFonts w:asciiTheme="minorHAnsi" w:hAnsiTheme="minorHAnsi" w:cstheme="minorHAnsi"/>
          <w:spacing w:val="-1"/>
        </w:rPr>
      </w:pPr>
    </w:p>
    <w:p w14:paraId="194C9787" w14:textId="77777777" w:rsidR="00ED10A7" w:rsidRPr="003C5367" w:rsidRDefault="00ED10A7" w:rsidP="00F11CAF">
      <w:pPr>
        <w:pStyle w:val="Heading1"/>
        <w:spacing w:before="146"/>
        <w:ind w:left="0" w:right="990" w:firstLine="720"/>
        <w:rPr>
          <w:rFonts w:asciiTheme="minorHAnsi" w:hAnsiTheme="minorHAnsi" w:cstheme="minorHAnsi"/>
          <w:spacing w:val="-2"/>
        </w:rPr>
      </w:pPr>
      <w:r w:rsidRPr="003C5367">
        <w:rPr>
          <w:rFonts w:asciiTheme="minorHAnsi" w:hAnsiTheme="minorHAnsi" w:cstheme="minorHAnsi"/>
          <w:spacing w:val="-2"/>
        </w:rPr>
        <w:t>Michelle Colby:  Links Shared in Chat:</w:t>
      </w:r>
    </w:p>
    <w:p w14:paraId="2A5DC254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SAS - LOI deadline Feb 26, Application deadline March 26,   </w:t>
      </w:r>
      <w:hyperlink r:id="rId6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https://www.nifa.usda.gov/grants/funding-opportunities/afri-strengthening-agricultural-systems</w:t>
        </w:r>
      </w:hyperlink>
    </w:p>
    <w:p w14:paraId="69F4D167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eastAsiaTheme="minorHAnsi" w:hAnsiTheme="minorHAnsi" w:cstheme="minorHAnsi"/>
          <w:sz w:val="24"/>
          <w:szCs w:val="24"/>
        </w:rPr>
      </w:pPr>
    </w:p>
    <w:p w14:paraId="701241CB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EWD - various deadlines, </w:t>
      </w:r>
      <w:hyperlink r:id="rId7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https://www.nifa.usda.gov/grants/funding-opportunities/agriculture-food-research-initiative-education-workforce-development</w:t>
        </w:r>
      </w:hyperlink>
    </w:p>
    <w:p w14:paraId="0772FFBC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</w:p>
    <w:p w14:paraId="61C993DB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EOs:  </w:t>
      </w:r>
      <w:hyperlink r:id="rId8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https://www.federalregister.gov/presidential-documents/executive-orders/donald-trump/2025</w:t>
        </w:r>
      </w:hyperlink>
    </w:p>
    <w:p w14:paraId="0D3A1A1E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eastAsiaTheme="minorHAnsi" w:hAnsiTheme="minorHAnsi" w:cstheme="minorHAnsi"/>
          <w:sz w:val="24"/>
          <w:szCs w:val="24"/>
        </w:rPr>
      </w:pPr>
    </w:p>
    <w:p w14:paraId="0908B769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EO 14292 Dangerous Gain of Function Research:  </w:t>
      </w:r>
      <w:hyperlink r:id="rId9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https://www.nifa.usda.gov/about-nifa/announcements/notice-gain-function-research-reporting-usda</w:t>
        </w:r>
      </w:hyperlink>
    </w:p>
    <w:p w14:paraId="2E70E7B3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eastAsiaTheme="minorHAnsi" w:hAnsiTheme="minorHAnsi" w:cstheme="minorHAnsi"/>
          <w:sz w:val="24"/>
          <w:szCs w:val="24"/>
        </w:rPr>
      </w:pPr>
    </w:p>
    <w:p w14:paraId="3C758C7A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https://www.usda.gov/about-usda/policies-and-links/departmental-directives/directives-category</w:t>
        </w:r>
      </w:hyperlink>
    </w:p>
    <w:p w14:paraId="049B04FB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eastAsiaTheme="minorHAnsi" w:hAnsiTheme="minorHAnsi" w:cstheme="minorHAnsi"/>
          <w:sz w:val="24"/>
          <w:szCs w:val="24"/>
        </w:rPr>
      </w:pPr>
    </w:p>
    <w:p w14:paraId="4A1AD0CC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  <w:hyperlink r:id="rId11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https://www.usda.gov/directives/sm-1078-014</w:t>
        </w:r>
      </w:hyperlink>
    </w:p>
    <w:p w14:paraId="01C9041F" w14:textId="77777777" w:rsidR="00ED10A7" w:rsidRPr="003C5367" w:rsidRDefault="00ED10A7" w:rsidP="00ED10A7">
      <w:pPr>
        <w:ind w:left="720" w:right="990"/>
        <w:rPr>
          <w:rFonts w:asciiTheme="minorHAnsi" w:hAnsiTheme="minorHAnsi" w:cstheme="minorHAnsi"/>
          <w:sz w:val="24"/>
          <w:szCs w:val="24"/>
        </w:rPr>
      </w:pPr>
    </w:p>
    <w:p w14:paraId="17AFBCDB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USDA General Terms and Conditions:  </w:t>
      </w:r>
      <w:hyperlink r:id="rId12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https://www.usda.gov/about-usda/general-information/staff-offices/office-chief-financial-officer/federal-financial-assistance-policy/usda-general-terms-and-conditions</w:t>
        </w:r>
      </w:hyperlink>
    </w:p>
    <w:p w14:paraId="4BECDBC0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</w:p>
    <w:p w14:paraId="58B73C73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eastAsia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USDA Rural Veterinary Action Plan:  </w:t>
      </w:r>
      <w:hyperlink r:id="rId13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https://www.nifa.usda.gov/about-nifa/press-releases/usda-expands-efforts-strengthen-rural-food-animal-veterinary-workforce</w:t>
        </w:r>
      </w:hyperlink>
    </w:p>
    <w:p w14:paraId="0896F09B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USDA National Farm Security Action Plan:  </w:t>
      </w:r>
      <w:hyperlink r:id="rId14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https://www.usda.gov/about-usda/news/press-releases/2025/12/30/usda-advances-farm-security-action-plan-protect-us-farmland-and-federal-programs-foreign-adversaries</w:t>
        </w:r>
      </w:hyperlink>
    </w:p>
    <w:p w14:paraId="21992235" w14:textId="77777777" w:rsidR="00ED10A7" w:rsidRPr="003C5367" w:rsidRDefault="00ED10A7" w:rsidP="00ED10A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720"/>
        <w:rPr>
          <w:rFonts w:asciiTheme="minorHAnsi" w:eastAsiaTheme="minorHAnsi" w:hAnsiTheme="minorHAnsi" w:cstheme="minorHAnsi"/>
          <w:sz w:val="24"/>
          <w:szCs w:val="24"/>
        </w:rPr>
      </w:pPr>
    </w:p>
    <w:p w14:paraId="0AC21211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USDA Farmers First Small Family Farms Policy Agenda:  </w:t>
      </w:r>
      <w:hyperlink r:id="rId15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https://www.usda.gov/about-usda/news/press-releases/2025/05/19/secretary-rollins-announces-farmers-first-small-family-farms-policy-agenda</w:t>
        </w:r>
      </w:hyperlink>
    </w:p>
    <w:p w14:paraId="523BBC3D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</w:p>
    <w:p w14:paraId="58B1547D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  <w:r w:rsidRPr="003C5367">
        <w:rPr>
          <w:rFonts w:asciiTheme="minorHAnsi" w:eastAsiaTheme="minorHAnsi" w:hAnsiTheme="minorHAnsi" w:cstheme="minorHAnsi"/>
          <w:sz w:val="24"/>
          <w:szCs w:val="24"/>
        </w:rPr>
        <w:t xml:space="preserve">USDA R&amp;D priorities:  </w:t>
      </w:r>
      <w:hyperlink r:id="rId16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https://www.usda.gov/about-usda/news/press-releases/2025/12/30/secretary-rollins-announces-new-priorities-research-and-development-2026</w:t>
        </w:r>
      </w:hyperlink>
    </w:p>
    <w:p w14:paraId="26032191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</w:p>
    <w:p w14:paraId="612B8F91" w14:textId="77777777" w:rsidR="00ED10A7" w:rsidRPr="003C5367" w:rsidRDefault="00ED10A7" w:rsidP="00ED10A7">
      <w:pPr>
        <w:ind w:left="720" w:right="990"/>
        <w:rPr>
          <w:rFonts w:asciiTheme="minorHAnsi" w:eastAsiaTheme="minorHAnsi" w:hAnsiTheme="minorHAnsi" w:cstheme="minorHAnsi"/>
          <w:sz w:val="24"/>
          <w:szCs w:val="24"/>
        </w:rPr>
      </w:pPr>
      <w:hyperlink r:id="rId17" w:history="1">
        <w:r w:rsidRPr="003C5367">
          <w:rPr>
            <w:rFonts w:asciiTheme="minorHAnsi" w:eastAsiaTheme="minorHAnsi" w:hAnsiTheme="minorHAnsi" w:cstheme="minorHAnsi"/>
            <w:sz w:val="24"/>
            <w:szCs w:val="24"/>
          </w:rPr>
          <w:t>https://www.nifa.usda.gov/events/fy26-rfap-listening-session</w:t>
        </w:r>
      </w:hyperlink>
    </w:p>
    <w:p w14:paraId="5F2F89FC" w14:textId="77777777" w:rsidR="00ED10A7" w:rsidRPr="003C5367" w:rsidRDefault="00ED10A7" w:rsidP="00ED10A7">
      <w:pPr>
        <w:ind w:left="412" w:right="990"/>
        <w:rPr>
          <w:rFonts w:asciiTheme="minorHAnsi" w:eastAsiaTheme="minorHAnsi" w:hAnsiTheme="minorHAnsi" w:cstheme="minorHAnsi"/>
          <w:sz w:val="24"/>
          <w:szCs w:val="24"/>
        </w:rPr>
      </w:pPr>
    </w:p>
    <w:p w14:paraId="7E474EE4" w14:textId="5E73B50C" w:rsidR="00CD0E84" w:rsidRPr="003C5367" w:rsidRDefault="00F11CAF" w:rsidP="00F11CAF">
      <w:pPr>
        <w:pStyle w:val="Heading1"/>
        <w:numPr>
          <w:ilvl w:val="0"/>
          <w:numId w:val="4"/>
        </w:numPr>
        <w:tabs>
          <w:tab w:val="left" w:pos="1033"/>
        </w:tabs>
        <w:ind w:right="990"/>
        <w:rPr>
          <w:rFonts w:asciiTheme="minorHAnsi" w:hAnsiTheme="minorHAnsi" w:cstheme="minorHAnsi"/>
        </w:rPr>
      </w:pPr>
      <w:r w:rsidRPr="003C5367">
        <w:rPr>
          <w:rFonts w:asciiTheme="minorHAnsi" w:hAnsiTheme="minorHAnsi" w:cstheme="minorHAnsi"/>
        </w:rPr>
        <w:t>Project</w:t>
      </w:r>
      <w:r w:rsidRPr="003C5367">
        <w:rPr>
          <w:rFonts w:asciiTheme="minorHAnsi" w:hAnsiTheme="minorHAnsi" w:cstheme="minorHAnsi"/>
          <w:spacing w:val="-1"/>
        </w:rPr>
        <w:t xml:space="preserve"> </w:t>
      </w:r>
      <w:r w:rsidRPr="003C5367">
        <w:rPr>
          <w:rFonts w:asciiTheme="minorHAnsi" w:hAnsiTheme="minorHAnsi" w:cstheme="minorHAnsi"/>
          <w:spacing w:val="-2"/>
        </w:rPr>
        <w:t>Reviews:</w:t>
      </w:r>
    </w:p>
    <w:p w14:paraId="10AA6EAD" w14:textId="77777777" w:rsidR="00CD0E84" w:rsidRPr="003C5367" w:rsidRDefault="00000000" w:rsidP="00BF4469">
      <w:pPr>
        <w:ind w:left="792"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  <w:u w:val="single"/>
        </w:rPr>
        <w:t>Project</w:t>
      </w:r>
      <w:r w:rsidRPr="003C5367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  <w:u w:val="single"/>
        </w:rPr>
        <w:t>Review</w:t>
      </w:r>
      <w:r w:rsidRPr="003C5367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Instructions:</w:t>
      </w:r>
    </w:p>
    <w:p w14:paraId="7564A169" w14:textId="77777777" w:rsidR="00CD0E84" w:rsidRPr="003C5367" w:rsidRDefault="00000000" w:rsidP="00F11CAF">
      <w:pPr>
        <w:pStyle w:val="ListParagraph"/>
        <w:numPr>
          <w:ilvl w:val="1"/>
          <w:numId w:val="4"/>
        </w:numPr>
        <w:tabs>
          <w:tab w:val="left" w:pos="1021"/>
        </w:tabs>
        <w:ind w:left="1021" w:right="990" w:hanging="229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Primary</w:t>
      </w:r>
      <w:r w:rsidRPr="003C536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Reviewer: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Present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the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review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and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recommendation</w:t>
      </w:r>
    </w:p>
    <w:p w14:paraId="30912CAF" w14:textId="77777777" w:rsidR="00CD0E84" w:rsidRPr="003C5367" w:rsidRDefault="00000000" w:rsidP="00F11CAF">
      <w:pPr>
        <w:pStyle w:val="ListParagraph"/>
        <w:numPr>
          <w:ilvl w:val="1"/>
          <w:numId w:val="4"/>
        </w:numPr>
        <w:tabs>
          <w:tab w:val="left" w:pos="1033"/>
        </w:tabs>
        <w:ind w:left="1033" w:right="990" w:hanging="241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Secondary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Reviewer: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Supplement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primary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review as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needed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and</w:t>
      </w:r>
      <w:r w:rsidRPr="003C53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>recommendation</w:t>
      </w:r>
    </w:p>
    <w:p w14:paraId="4C6C1302" w14:textId="77777777" w:rsidR="00CD0E84" w:rsidRPr="003C5367" w:rsidRDefault="00000000" w:rsidP="00F11CAF">
      <w:pPr>
        <w:pStyle w:val="ListParagraph"/>
        <w:numPr>
          <w:ilvl w:val="1"/>
          <w:numId w:val="4"/>
        </w:numPr>
        <w:tabs>
          <w:tab w:val="left" w:pos="1007"/>
        </w:tabs>
        <w:ind w:left="1007" w:right="990" w:hanging="215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Open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comments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from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remainder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of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NCAC2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participants</w:t>
      </w:r>
    </w:p>
    <w:p w14:paraId="692220F8" w14:textId="2F1CA0B6" w:rsidR="00CD0E84" w:rsidRPr="003C5367" w:rsidRDefault="00000000" w:rsidP="00F11CAF">
      <w:pPr>
        <w:pStyle w:val="ListParagraph"/>
        <w:numPr>
          <w:ilvl w:val="1"/>
          <w:numId w:val="4"/>
        </w:numPr>
        <w:tabs>
          <w:tab w:val="left" w:pos="1033"/>
        </w:tabs>
        <w:spacing w:line="293" w:lineRule="exact"/>
        <w:ind w:left="1033" w:right="990" w:hanging="241"/>
        <w:rPr>
          <w:rFonts w:asciiTheme="minorHAnsi" w:hAnsiTheme="minorHAnsi" w:cstheme="minorHAnsi"/>
          <w:b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Primary</w:t>
      </w:r>
      <w:r w:rsidRPr="003C536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reviewer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must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submit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completed review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through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NIMSS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by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  <w:u w:val="single"/>
        </w:rPr>
        <w:t>February</w:t>
      </w:r>
      <w:r w:rsidRPr="003C5367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681BD3" w:rsidRPr="003C5367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  <w:r w:rsidRPr="003C5367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Pr="003C5367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3C5367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202</w:t>
      </w:r>
      <w:r w:rsidR="00681BD3" w:rsidRPr="003C5367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6</w:t>
      </w:r>
    </w:p>
    <w:p w14:paraId="5D57C3DA" w14:textId="77777777" w:rsidR="00CD0E84" w:rsidRPr="003C5367" w:rsidRDefault="00000000" w:rsidP="00BF4469">
      <w:pPr>
        <w:pStyle w:val="BodyText"/>
        <w:ind w:left="1151"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NCAC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reviews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due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in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NIMSS,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using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the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assigned</w:t>
      </w:r>
      <w:r w:rsidRPr="003C536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online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form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(log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in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at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hyperlink r:id="rId18">
        <w:r w:rsidR="00CD0E84" w:rsidRPr="003C5367">
          <w:rPr>
            <w:rFonts w:asciiTheme="minorHAnsi" w:hAnsiTheme="minorHAnsi" w:cstheme="minorHAnsi"/>
            <w:sz w:val="24"/>
            <w:szCs w:val="24"/>
          </w:rPr>
          <w:t>www.nimss.org,</w:t>
        </w:r>
      </w:hyperlink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select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Reviews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&gt;&gt;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My Reviews &gt;&gt; Edit/Input).</w:t>
      </w:r>
    </w:p>
    <w:p w14:paraId="39CCCE70" w14:textId="77777777" w:rsidR="00CD0E84" w:rsidRPr="003C5367" w:rsidRDefault="00CD0E84" w:rsidP="00BF4469">
      <w:pPr>
        <w:pStyle w:val="BodyText"/>
        <w:ind w:right="99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1425" w:type="dxa"/>
        <w:tblLayout w:type="fixed"/>
        <w:tblLook w:val="04A0" w:firstRow="1" w:lastRow="0" w:firstColumn="1" w:lastColumn="0" w:noHBand="0" w:noVBand="1"/>
      </w:tblPr>
      <w:tblGrid>
        <w:gridCol w:w="2155"/>
        <w:gridCol w:w="1715"/>
        <w:gridCol w:w="3235"/>
        <w:gridCol w:w="1620"/>
        <w:gridCol w:w="2700"/>
      </w:tblGrid>
      <w:tr w:rsidR="006E2580" w:rsidRPr="003C5367" w14:paraId="729BEADF" w14:textId="77777777" w:rsidTr="00B96AEE">
        <w:tc>
          <w:tcPr>
            <w:tcW w:w="2155" w:type="dxa"/>
          </w:tcPr>
          <w:p w14:paraId="13D380CF" w14:textId="77777777" w:rsidR="006E2580" w:rsidRPr="003C5367" w:rsidRDefault="006E2580" w:rsidP="00B96AEE">
            <w:pPr>
              <w:pStyle w:val="BodyText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Current Project Number</w:t>
            </w:r>
          </w:p>
        </w:tc>
        <w:tc>
          <w:tcPr>
            <w:tcW w:w="1715" w:type="dxa"/>
          </w:tcPr>
          <w:p w14:paraId="34014C28" w14:textId="77777777" w:rsidR="006E2580" w:rsidRPr="003C5367" w:rsidRDefault="006E2580" w:rsidP="00B96AEE">
            <w:pPr>
              <w:pStyle w:val="BodyTex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Renewal</w:t>
            </w:r>
            <w:r w:rsidRPr="003C5367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or</w:t>
            </w:r>
            <w:r w:rsidRPr="003C5367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Midterm</w:t>
            </w:r>
            <w:r w:rsidRPr="003C5367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(R/M)</w:t>
            </w:r>
          </w:p>
        </w:tc>
        <w:tc>
          <w:tcPr>
            <w:tcW w:w="3235" w:type="dxa"/>
          </w:tcPr>
          <w:p w14:paraId="30D374E5" w14:textId="77777777" w:rsidR="006E2580" w:rsidRPr="003C5367" w:rsidRDefault="006E2580" w:rsidP="00B96AEE">
            <w:pPr>
              <w:pStyle w:val="BodyText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Project Proposal</w:t>
            </w:r>
          </w:p>
        </w:tc>
        <w:tc>
          <w:tcPr>
            <w:tcW w:w="1620" w:type="dxa"/>
          </w:tcPr>
          <w:p w14:paraId="3B385147" w14:textId="77777777" w:rsidR="006E2580" w:rsidRPr="003C5367" w:rsidRDefault="006E2580" w:rsidP="00B96AEE">
            <w:pPr>
              <w:pStyle w:val="BodyText"/>
              <w:ind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Recommendation</w:t>
            </w:r>
          </w:p>
        </w:tc>
        <w:tc>
          <w:tcPr>
            <w:tcW w:w="2700" w:type="dxa"/>
          </w:tcPr>
          <w:p w14:paraId="7A92F3B2" w14:textId="77777777" w:rsidR="006E2580" w:rsidRPr="003C5367" w:rsidRDefault="006E2580" w:rsidP="00B96AEE">
            <w:pPr>
              <w:pStyle w:val="BodyText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Reviewers</w:t>
            </w:r>
          </w:p>
        </w:tc>
      </w:tr>
      <w:tr w:rsidR="006E2580" w:rsidRPr="003C5367" w14:paraId="4AD540AB" w14:textId="77777777" w:rsidTr="00B96AEE">
        <w:tc>
          <w:tcPr>
            <w:tcW w:w="2155" w:type="dxa"/>
          </w:tcPr>
          <w:p w14:paraId="628E6CEA" w14:textId="77777777" w:rsidR="006E2580" w:rsidRPr="003C5367" w:rsidRDefault="006E2580" w:rsidP="00B96AEE">
            <w:pPr>
              <w:pStyle w:val="BodyText"/>
              <w:ind w:right="254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 xml:space="preserve">NC1209 </w:t>
            </w:r>
          </w:p>
        </w:tc>
        <w:tc>
          <w:tcPr>
            <w:tcW w:w="1715" w:type="dxa"/>
          </w:tcPr>
          <w:p w14:paraId="0CF5293F" w14:textId="77777777" w:rsidR="006E2580" w:rsidRPr="003C5367" w:rsidRDefault="006E2580" w:rsidP="00B96AEE">
            <w:pPr>
              <w:pStyle w:val="BodyText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Renewal</w:t>
            </w:r>
          </w:p>
        </w:tc>
        <w:tc>
          <w:tcPr>
            <w:tcW w:w="3235" w:type="dxa"/>
          </w:tcPr>
          <w:p w14:paraId="343C205E" w14:textId="77777777" w:rsidR="006E2580" w:rsidRPr="003C5367" w:rsidRDefault="006E2580" w:rsidP="00B96AEE">
            <w:pPr>
              <w:pStyle w:val="BodyText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Applied Animal Behavior and Welfare</w:t>
            </w:r>
          </w:p>
        </w:tc>
        <w:tc>
          <w:tcPr>
            <w:tcW w:w="1620" w:type="dxa"/>
          </w:tcPr>
          <w:p w14:paraId="3DD4172A" w14:textId="73E375AE" w:rsidR="006E2580" w:rsidRPr="003C5367" w:rsidRDefault="006E2580" w:rsidP="00B96AEE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441A9" w:rsidRPr="003C5367">
              <w:rPr>
                <w:rFonts w:asciiTheme="minorHAnsi" w:hAnsiTheme="minorHAnsi" w:cstheme="minorHAnsi"/>
                <w:sz w:val="24"/>
                <w:szCs w:val="24"/>
              </w:rPr>
              <w:t>pprove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348C" w:rsidRPr="003C536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Minor Revision</w:t>
            </w:r>
          </w:p>
          <w:p w14:paraId="01B27EC2" w14:textId="77777777" w:rsidR="006E2580" w:rsidRPr="003C5367" w:rsidRDefault="006E2580" w:rsidP="00B96AEE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7B58C54" w14:textId="77777777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Scott McVey</w:t>
            </w:r>
          </w:p>
        </w:tc>
      </w:tr>
      <w:tr w:rsidR="006E2580" w:rsidRPr="003C5367" w14:paraId="49F59150" w14:textId="77777777" w:rsidTr="00B96AEE">
        <w:tc>
          <w:tcPr>
            <w:tcW w:w="2155" w:type="dxa"/>
          </w:tcPr>
          <w:p w14:paraId="721EBBE8" w14:textId="77777777" w:rsidR="006E2580" w:rsidRPr="003C5367" w:rsidRDefault="006E2580" w:rsidP="00B96AEE">
            <w:pPr>
              <w:pStyle w:val="BodyText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NC1192</w:t>
            </w:r>
          </w:p>
        </w:tc>
        <w:tc>
          <w:tcPr>
            <w:tcW w:w="1715" w:type="dxa"/>
          </w:tcPr>
          <w:p w14:paraId="201BA0AE" w14:textId="77777777" w:rsidR="006E2580" w:rsidRPr="003C5367" w:rsidRDefault="006E2580" w:rsidP="00B96AEE">
            <w:pPr>
              <w:pStyle w:val="BodyText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Renewal</w:t>
            </w:r>
          </w:p>
        </w:tc>
        <w:tc>
          <w:tcPr>
            <w:tcW w:w="3235" w:type="dxa"/>
          </w:tcPr>
          <w:p w14:paraId="5EEFEE2E" w14:textId="77777777" w:rsidR="006E2580" w:rsidRPr="003C5367" w:rsidRDefault="006E2580" w:rsidP="00B96AEE">
            <w:pPr>
              <w:pStyle w:val="BodyText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An integrated approach to control of bovine respiratory diseases</w:t>
            </w:r>
          </w:p>
        </w:tc>
        <w:tc>
          <w:tcPr>
            <w:tcW w:w="1620" w:type="dxa"/>
          </w:tcPr>
          <w:p w14:paraId="797A7D14" w14:textId="07AB1363" w:rsidR="0041348C" w:rsidRPr="003C5367" w:rsidRDefault="00B441A9" w:rsidP="0041348C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Approve</w:t>
            </w:r>
          </w:p>
          <w:p w14:paraId="359132AD" w14:textId="77777777" w:rsidR="006E2580" w:rsidRPr="003C5367" w:rsidRDefault="006E2580" w:rsidP="00B96AEE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E51FA21" w14:textId="77777777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Dale Agnew</w:t>
            </w:r>
          </w:p>
        </w:tc>
      </w:tr>
      <w:tr w:rsidR="006E2580" w:rsidRPr="003C5367" w14:paraId="2AD26C61" w14:textId="77777777" w:rsidTr="00B96AEE">
        <w:tc>
          <w:tcPr>
            <w:tcW w:w="2155" w:type="dxa"/>
          </w:tcPr>
          <w:p w14:paraId="6CD49548" w14:textId="77777777" w:rsidR="006E2580" w:rsidRPr="003C5367" w:rsidRDefault="006E2580" w:rsidP="00B96AEE">
            <w:pPr>
              <w:pStyle w:val="BodyText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NC1211</w:t>
            </w:r>
          </w:p>
        </w:tc>
        <w:tc>
          <w:tcPr>
            <w:tcW w:w="1715" w:type="dxa"/>
          </w:tcPr>
          <w:p w14:paraId="326FE896" w14:textId="77777777" w:rsidR="006E2580" w:rsidRPr="003C5367" w:rsidRDefault="006E2580" w:rsidP="00B96AEE">
            <w:pPr>
              <w:pStyle w:val="BodyText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Renewal</w:t>
            </w:r>
          </w:p>
        </w:tc>
        <w:tc>
          <w:tcPr>
            <w:tcW w:w="3235" w:type="dxa"/>
          </w:tcPr>
          <w:p w14:paraId="0A3A9F08" w14:textId="77777777" w:rsidR="006E2580" w:rsidRPr="003C5367" w:rsidRDefault="006E2580" w:rsidP="00B96AEE">
            <w:pPr>
              <w:pStyle w:val="BodyText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Precision Management of Animals for improved care, health, and welfare of Livestock and Poultry</w:t>
            </w:r>
          </w:p>
        </w:tc>
        <w:tc>
          <w:tcPr>
            <w:tcW w:w="1620" w:type="dxa"/>
          </w:tcPr>
          <w:p w14:paraId="5640C607" w14:textId="77777777" w:rsidR="00B441A9" w:rsidRPr="003C5367" w:rsidRDefault="00B441A9" w:rsidP="00B441A9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Approve -Minor Revision</w:t>
            </w:r>
          </w:p>
          <w:p w14:paraId="05F3B5E6" w14:textId="7F0DE38D" w:rsidR="006E2580" w:rsidRPr="003C5367" w:rsidRDefault="006E2580" w:rsidP="00B96AEE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195F0AC" w14:textId="77777777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Michael Schutz</w:t>
            </w:r>
          </w:p>
          <w:p w14:paraId="203EF890" w14:textId="77777777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Lois Hoyer</w:t>
            </w:r>
          </w:p>
        </w:tc>
      </w:tr>
      <w:tr w:rsidR="006E2580" w:rsidRPr="003C5367" w14:paraId="49C29CEC" w14:textId="77777777" w:rsidTr="00B96AEE">
        <w:tc>
          <w:tcPr>
            <w:tcW w:w="2155" w:type="dxa"/>
          </w:tcPr>
          <w:p w14:paraId="65948453" w14:textId="77777777" w:rsidR="006E2580" w:rsidRPr="003C5367" w:rsidRDefault="006E2580" w:rsidP="00B96AEE">
            <w:pPr>
              <w:pStyle w:val="BodyText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NCERA219</w:t>
            </w:r>
          </w:p>
        </w:tc>
        <w:tc>
          <w:tcPr>
            <w:tcW w:w="1715" w:type="dxa"/>
          </w:tcPr>
          <w:p w14:paraId="0DA5621C" w14:textId="77777777" w:rsidR="006E2580" w:rsidRPr="003C5367" w:rsidRDefault="006E2580" w:rsidP="00B96AEE">
            <w:pPr>
              <w:pStyle w:val="BodyText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Renewal</w:t>
            </w:r>
          </w:p>
        </w:tc>
        <w:tc>
          <w:tcPr>
            <w:tcW w:w="3235" w:type="dxa"/>
          </w:tcPr>
          <w:p w14:paraId="1CB18C9D" w14:textId="77777777" w:rsidR="006E2580" w:rsidRPr="003C5367" w:rsidRDefault="006E2580" w:rsidP="00B96AEE">
            <w:pPr>
              <w:pStyle w:val="BodyText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Swine Production Management to Enhance Animal Welfare</w:t>
            </w:r>
          </w:p>
        </w:tc>
        <w:tc>
          <w:tcPr>
            <w:tcW w:w="1620" w:type="dxa"/>
          </w:tcPr>
          <w:p w14:paraId="657C38D0" w14:textId="77777777" w:rsidR="00B441A9" w:rsidRPr="003C5367" w:rsidRDefault="00B441A9" w:rsidP="00B441A9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Approve -Minor Revision</w:t>
            </w:r>
          </w:p>
          <w:p w14:paraId="626C1E9A" w14:textId="77777777" w:rsidR="006E2580" w:rsidRPr="003C5367" w:rsidRDefault="006E2580" w:rsidP="00B96AEE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8DEE34B" w14:textId="77777777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John Angelos</w:t>
            </w:r>
          </w:p>
        </w:tc>
      </w:tr>
      <w:tr w:rsidR="006E2580" w:rsidRPr="003C5367" w14:paraId="7EC246D8" w14:textId="77777777" w:rsidTr="00B96AEE">
        <w:tc>
          <w:tcPr>
            <w:tcW w:w="2155" w:type="dxa"/>
          </w:tcPr>
          <w:p w14:paraId="4A0ADA0F" w14:textId="77777777" w:rsidR="006E2580" w:rsidRPr="003C5367" w:rsidRDefault="006E2580" w:rsidP="00B96AEE">
            <w:pPr>
              <w:pStyle w:val="BodyText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NC2040</w:t>
            </w:r>
          </w:p>
        </w:tc>
        <w:tc>
          <w:tcPr>
            <w:tcW w:w="1715" w:type="dxa"/>
          </w:tcPr>
          <w:p w14:paraId="1D5C4080" w14:textId="77777777" w:rsidR="006E2580" w:rsidRPr="003C5367" w:rsidRDefault="006E2580" w:rsidP="00B96AEE">
            <w:pPr>
              <w:pStyle w:val="BodyText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Midterm</w:t>
            </w:r>
          </w:p>
        </w:tc>
        <w:tc>
          <w:tcPr>
            <w:tcW w:w="3235" w:type="dxa"/>
          </w:tcPr>
          <w:p w14:paraId="77233A2D" w14:textId="77777777" w:rsidR="006E2580" w:rsidRPr="003C5367" w:rsidRDefault="006E2580" w:rsidP="00B96AEE">
            <w:pPr>
              <w:pStyle w:val="BodyText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Metabolic Relationships in Supply of Nutrients for Lactating Cows</w:t>
            </w:r>
          </w:p>
        </w:tc>
        <w:tc>
          <w:tcPr>
            <w:tcW w:w="1620" w:type="dxa"/>
          </w:tcPr>
          <w:p w14:paraId="1D7BBBB9" w14:textId="681CF140" w:rsidR="00514650" w:rsidRPr="003C5367" w:rsidRDefault="00DD23F0" w:rsidP="00B441A9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Approve</w:t>
            </w:r>
          </w:p>
        </w:tc>
        <w:tc>
          <w:tcPr>
            <w:tcW w:w="2700" w:type="dxa"/>
          </w:tcPr>
          <w:p w14:paraId="2EDD66EC" w14:textId="77777777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Alan Young</w:t>
            </w:r>
          </w:p>
        </w:tc>
      </w:tr>
      <w:tr w:rsidR="006E2580" w:rsidRPr="003C5367" w14:paraId="52E9D56F" w14:textId="77777777" w:rsidTr="00B96AEE">
        <w:tc>
          <w:tcPr>
            <w:tcW w:w="2155" w:type="dxa"/>
          </w:tcPr>
          <w:p w14:paraId="7E24C7DF" w14:textId="77777777" w:rsidR="006E2580" w:rsidRPr="003C5367" w:rsidRDefault="006E2580" w:rsidP="00B96AEE">
            <w:pPr>
              <w:pStyle w:val="BodyText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NCCC308</w:t>
            </w:r>
          </w:p>
        </w:tc>
        <w:tc>
          <w:tcPr>
            <w:tcW w:w="1715" w:type="dxa"/>
          </w:tcPr>
          <w:p w14:paraId="6414BC82" w14:textId="77777777" w:rsidR="006E2580" w:rsidRPr="003C5367" w:rsidRDefault="006E2580" w:rsidP="00B96AEE">
            <w:pPr>
              <w:pStyle w:val="BodyText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Midterm</w:t>
            </w:r>
          </w:p>
        </w:tc>
        <w:tc>
          <w:tcPr>
            <w:tcW w:w="3235" w:type="dxa"/>
          </w:tcPr>
          <w:p w14:paraId="0A90A2DE" w14:textId="77777777" w:rsidR="006E2580" w:rsidRPr="003C5367" w:rsidRDefault="006E2580" w:rsidP="00B96AEE">
            <w:pPr>
              <w:pStyle w:val="BodyText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Nutrition and Management of Feedlot Cattle to Optimize Performance, Carcass Value and Environmental Compatibility</w:t>
            </w:r>
          </w:p>
        </w:tc>
        <w:tc>
          <w:tcPr>
            <w:tcW w:w="1620" w:type="dxa"/>
          </w:tcPr>
          <w:p w14:paraId="69C4D7BE" w14:textId="698A5CD2" w:rsidR="00514650" w:rsidRPr="003C5367" w:rsidRDefault="00DD23F0" w:rsidP="00B441A9">
            <w:pPr>
              <w:pStyle w:val="BodyText"/>
              <w:ind w:right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Approve</w:t>
            </w:r>
          </w:p>
        </w:tc>
        <w:tc>
          <w:tcPr>
            <w:tcW w:w="2700" w:type="dxa"/>
          </w:tcPr>
          <w:p w14:paraId="3F957D99" w14:textId="77777777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Deb VanOverbeke</w:t>
            </w:r>
          </w:p>
          <w:p w14:paraId="65002DCC" w14:textId="4065CF3D" w:rsidR="006E2580" w:rsidRPr="003C5367" w:rsidRDefault="006E2580" w:rsidP="00B96AEE">
            <w:pPr>
              <w:pStyle w:val="BodyText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Guillermo S</w:t>
            </w:r>
            <w:r w:rsidR="000E3973" w:rsidRPr="003C5367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aglia</w:t>
            </w:r>
          </w:p>
        </w:tc>
      </w:tr>
    </w:tbl>
    <w:p w14:paraId="22E5E3F1" w14:textId="77777777" w:rsidR="00AE2B6B" w:rsidRPr="003C5367" w:rsidRDefault="00AE2B6B" w:rsidP="00BF4469">
      <w:pPr>
        <w:pStyle w:val="BodyText"/>
        <w:ind w:right="990"/>
        <w:rPr>
          <w:rFonts w:asciiTheme="minorHAnsi" w:hAnsiTheme="minorHAnsi" w:cstheme="minorHAnsi"/>
          <w:sz w:val="24"/>
          <w:szCs w:val="24"/>
        </w:rPr>
      </w:pPr>
    </w:p>
    <w:p w14:paraId="17CC4DDB" w14:textId="77777777" w:rsidR="00AE2B6B" w:rsidRPr="003C5367" w:rsidRDefault="00AE2B6B" w:rsidP="00BF4469">
      <w:pPr>
        <w:pStyle w:val="BodyText"/>
        <w:ind w:right="990"/>
        <w:rPr>
          <w:rFonts w:asciiTheme="minorHAnsi" w:hAnsiTheme="minorHAnsi" w:cstheme="minorHAnsi"/>
          <w:sz w:val="24"/>
          <w:szCs w:val="24"/>
        </w:rPr>
      </w:pPr>
    </w:p>
    <w:p w14:paraId="0B016268" w14:textId="77777777" w:rsidR="006E2580" w:rsidRPr="003C5367" w:rsidRDefault="006E2580" w:rsidP="00BF4469">
      <w:pPr>
        <w:pStyle w:val="BodyText"/>
        <w:ind w:right="990"/>
        <w:rPr>
          <w:rFonts w:asciiTheme="minorHAnsi" w:hAnsiTheme="minorHAnsi" w:cstheme="minorHAnsi"/>
          <w:sz w:val="24"/>
          <w:szCs w:val="24"/>
        </w:rPr>
        <w:sectPr w:rsidR="006E2580" w:rsidRPr="003C5367" w:rsidSect="00BF4469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397F937C" w14:textId="77777777" w:rsidR="00CD0E84" w:rsidRPr="003C5367" w:rsidRDefault="00CD0E84" w:rsidP="00BF4469">
      <w:pPr>
        <w:ind w:right="990"/>
        <w:rPr>
          <w:rFonts w:asciiTheme="minorHAnsi" w:hAnsiTheme="minorHAnsi" w:cstheme="minorHAnsi"/>
          <w:sz w:val="24"/>
          <w:szCs w:val="24"/>
        </w:rPr>
      </w:pPr>
    </w:p>
    <w:p w14:paraId="0720D8A1" w14:textId="77777777" w:rsidR="00CD0E84" w:rsidRPr="003C5367" w:rsidRDefault="00000000" w:rsidP="00F11CAF">
      <w:pPr>
        <w:pStyle w:val="Heading1"/>
        <w:numPr>
          <w:ilvl w:val="0"/>
          <w:numId w:val="4"/>
        </w:numPr>
        <w:tabs>
          <w:tab w:val="left" w:pos="1033"/>
        </w:tabs>
        <w:ind w:left="1033" w:right="990" w:hanging="241"/>
        <w:jc w:val="both"/>
        <w:rPr>
          <w:rFonts w:asciiTheme="minorHAnsi" w:hAnsiTheme="minorHAnsi" w:cstheme="minorHAnsi"/>
        </w:rPr>
      </w:pPr>
      <w:r w:rsidRPr="003C5367">
        <w:rPr>
          <w:rFonts w:asciiTheme="minorHAnsi" w:hAnsiTheme="minorHAnsi" w:cstheme="minorHAnsi"/>
        </w:rPr>
        <w:t>Review</w:t>
      </w:r>
      <w:r w:rsidRPr="003C5367">
        <w:rPr>
          <w:rFonts w:asciiTheme="minorHAnsi" w:hAnsiTheme="minorHAnsi" w:cstheme="minorHAnsi"/>
          <w:spacing w:val="-4"/>
        </w:rPr>
        <w:t xml:space="preserve"> </w:t>
      </w:r>
      <w:r w:rsidRPr="003C5367">
        <w:rPr>
          <w:rFonts w:asciiTheme="minorHAnsi" w:hAnsiTheme="minorHAnsi" w:cstheme="minorHAnsi"/>
        </w:rPr>
        <w:t>Committee</w:t>
      </w:r>
      <w:r w:rsidRPr="003C5367">
        <w:rPr>
          <w:rFonts w:asciiTheme="minorHAnsi" w:hAnsiTheme="minorHAnsi" w:cstheme="minorHAnsi"/>
          <w:spacing w:val="-2"/>
        </w:rPr>
        <w:t xml:space="preserve"> </w:t>
      </w:r>
      <w:r w:rsidRPr="003C5367">
        <w:rPr>
          <w:rFonts w:asciiTheme="minorHAnsi" w:hAnsiTheme="minorHAnsi" w:cstheme="minorHAnsi"/>
        </w:rPr>
        <w:t>Leadership</w:t>
      </w:r>
      <w:r w:rsidRPr="003C5367">
        <w:rPr>
          <w:rFonts w:asciiTheme="minorHAnsi" w:hAnsiTheme="minorHAnsi" w:cstheme="minorHAnsi"/>
          <w:spacing w:val="-4"/>
        </w:rPr>
        <w:t xml:space="preserve"> </w:t>
      </w:r>
      <w:r w:rsidRPr="003C5367">
        <w:rPr>
          <w:rFonts w:asciiTheme="minorHAnsi" w:hAnsiTheme="minorHAnsi" w:cstheme="minorHAnsi"/>
        </w:rPr>
        <w:t>and</w:t>
      </w:r>
      <w:r w:rsidRPr="003C5367">
        <w:rPr>
          <w:rFonts w:asciiTheme="minorHAnsi" w:hAnsiTheme="minorHAnsi" w:cstheme="minorHAnsi"/>
          <w:spacing w:val="-1"/>
        </w:rPr>
        <w:t xml:space="preserve"> </w:t>
      </w:r>
      <w:r w:rsidRPr="003C5367">
        <w:rPr>
          <w:rFonts w:asciiTheme="minorHAnsi" w:hAnsiTheme="minorHAnsi" w:cstheme="minorHAnsi"/>
        </w:rPr>
        <w:t>Succession</w:t>
      </w:r>
      <w:r w:rsidRPr="003C5367">
        <w:rPr>
          <w:rFonts w:asciiTheme="minorHAnsi" w:hAnsiTheme="minorHAnsi" w:cstheme="minorHAnsi"/>
          <w:spacing w:val="-4"/>
        </w:rPr>
        <w:t xml:space="preserve"> </w:t>
      </w:r>
      <w:r w:rsidRPr="003C5367">
        <w:rPr>
          <w:rFonts w:asciiTheme="minorHAnsi" w:hAnsiTheme="minorHAnsi" w:cstheme="minorHAnsi"/>
        </w:rPr>
        <w:t>Plan</w:t>
      </w:r>
      <w:r w:rsidRPr="003C5367">
        <w:rPr>
          <w:rFonts w:asciiTheme="minorHAnsi" w:hAnsiTheme="minorHAnsi" w:cstheme="minorHAnsi"/>
          <w:spacing w:val="-1"/>
        </w:rPr>
        <w:t xml:space="preserve"> </w:t>
      </w:r>
      <w:r w:rsidRPr="003C5367">
        <w:rPr>
          <w:rFonts w:asciiTheme="minorHAnsi" w:hAnsiTheme="minorHAnsi" w:cstheme="minorHAnsi"/>
        </w:rPr>
        <w:t>&amp;</w:t>
      </w:r>
      <w:r w:rsidRPr="003C5367">
        <w:rPr>
          <w:rFonts w:asciiTheme="minorHAnsi" w:hAnsiTheme="minorHAnsi" w:cstheme="minorHAnsi"/>
          <w:spacing w:val="-3"/>
        </w:rPr>
        <w:t xml:space="preserve"> </w:t>
      </w:r>
      <w:r w:rsidRPr="003C5367">
        <w:rPr>
          <w:rFonts w:asciiTheme="minorHAnsi" w:hAnsiTheme="minorHAnsi" w:cstheme="minorHAnsi"/>
        </w:rPr>
        <w:t>Roles</w:t>
      </w:r>
      <w:r w:rsidRPr="003C5367">
        <w:rPr>
          <w:rFonts w:asciiTheme="minorHAnsi" w:hAnsiTheme="minorHAnsi" w:cstheme="minorHAnsi"/>
          <w:spacing w:val="-1"/>
        </w:rPr>
        <w:t xml:space="preserve"> </w:t>
      </w:r>
      <w:r w:rsidRPr="003C5367">
        <w:rPr>
          <w:rFonts w:asciiTheme="minorHAnsi" w:hAnsiTheme="minorHAnsi" w:cstheme="minorHAnsi"/>
        </w:rPr>
        <w:t>and</w:t>
      </w:r>
      <w:r w:rsidRPr="003C5367">
        <w:rPr>
          <w:rFonts w:asciiTheme="minorHAnsi" w:hAnsiTheme="minorHAnsi" w:cstheme="minorHAnsi"/>
          <w:spacing w:val="-1"/>
        </w:rPr>
        <w:t xml:space="preserve"> </w:t>
      </w:r>
      <w:r w:rsidRPr="003C5367">
        <w:rPr>
          <w:rFonts w:asciiTheme="minorHAnsi" w:hAnsiTheme="minorHAnsi" w:cstheme="minorHAnsi"/>
          <w:spacing w:val="-2"/>
        </w:rPr>
        <w:t>Responsibilities:</w:t>
      </w:r>
    </w:p>
    <w:p w14:paraId="6DE422E2" w14:textId="77777777" w:rsidR="00CD0E84" w:rsidRPr="003C5367" w:rsidRDefault="00CD0E84" w:rsidP="00BF4469">
      <w:pPr>
        <w:ind w:right="990"/>
        <w:rPr>
          <w:rFonts w:asciiTheme="minorHAnsi" w:hAnsiTheme="minorHAnsi" w:cstheme="minorHAnsi"/>
          <w:sz w:val="24"/>
          <w:szCs w:val="24"/>
        </w:rPr>
      </w:pPr>
    </w:p>
    <w:p w14:paraId="151B1F5A" w14:textId="77777777" w:rsidR="00CD0E84" w:rsidRPr="003C5367" w:rsidRDefault="00CD0E84" w:rsidP="00BF4469">
      <w:pPr>
        <w:ind w:right="990"/>
        <w:rPr>
          <w:rFonts w:asciiTheme="minorHAnsi" w:hAnsiTheme="minorHAnsi" w:cstheme="minorHAnsi"/>
          <w:sz w:val="24"/>
          <w:szCs w:val="24"/>
        </w:rPr>
      </w:pPr>
    </w:p>
    <w:p w14:paraId="4C8E8933" w14:textId="333730B2" w:rsidR="00CD0E84" w:rsidRPr="003C5367" w:rsidRDefault="00000000" w:rsidP="00BF4469">
      <w:pPr>
        <w:ind w:left="792"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A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summary</w:t>
      </w:r>
      <w:r w:rsidRPr="003C536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of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roles/responsibilities</w:t>
      </w:r>
      <w:r w:rsidRPr="003C5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for</w:t>
      </w:r>
      <w:r w:rsidRPr="003C5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NCAC2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D7750"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for the next FY cycle </w:t>
      </w:r>
      <w:r w:rsidRPr="003C5367">
        <w:rPr>
          <w:rFonts w:asciiTheme="minorHAnsi" w:hAnsiTheme="minorHAnsi" w:cstheme="minorHAnsi"/>
          <w:sz w:val="24"/>
          <w:szCs w:val="24"/>
        </w:rPr>
        <w:t>are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summarized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below.</w:t>
      </w:r>
    </w:p>
    <w:p w14:paraId="13324AA3" w14:textId="77777777" w:rsidR="00CD0E84" w:rsidRPr="003C5367" w:rsidRDefault="00CD0E84" w:rsidP="00BF4469">
      <w:pPr>
        <w:spacing w:before="49"/>
        <w:ind w:right="99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8211"/>
      </w:tblGrid>
      <w:tr w:rsidR="00CD0E84" w:rsidRPr="003C5367" w14:paraId="292E601B" w14:textId="77777777">
        <w:trPr>
          <w:trHeight w:val="292"/>
        </w:trPr>
        <w:tc>
          <w:tcPr>
            <w:tcW w:w="1421" w:type="dxa"/>
          </w:tcPr>
          <w:p w14:paraId="0B661247" w14:textId="77777777" w:rsidR="00CD0E84" w:rsidRPr="003C5367" w:rsidRDefault="00000000" w:rsidP="003F2C70">
            <w:pPr>
              <w:pStyle w:val="TableParagraph"/>
              <w:spacing w:line="272" w:lineRule="exact"/>
              <w:ind w:right="1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Role</w:t>
            </w:r>
          </w:p>
        </w:tc>
        <w:tc>
          <w:tcPr>
            <w:tcW w:w="8211" w:type="dxa"/>
          </w:tcPr>
          <w:p w14:paraId="65D7F712" w14:textId="77777777" w:rsidR="00CD0E84" w:rsidRPr="003C5367" w:rsidRDefault="00000000" w:rsidP="00BF4469">
            <w:pPr>
              <w:pStyle w:val="TableParagraph"/>
              <w:spacing w:line="272" w:lineRule="exact"/>
              <w:ind w:right="9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Responsibilities</w:t>
            </w:r>
          </w:p>
        </w:tc>
      </w:tr>
      <w:tr w:rsidR="00CD0E84" w:rsidRPr="003C5367" w14:paraId="1DCD1B88" w14:textId="77777777">
        <w:trPr>
          <w:trHeight w:val="1173"/>
        </w:trPr>
        <w:tc>
          <w:tcPr>
            <w:tcW w:w="1421" w:type="dxa"/>
          </w:tcPr>
          <w:p w14:paraId="7329BB3B" w14:textId="77777777" w:rsidR="00CD0E84" w:rsidRPr="003C5367" w:rsidRDefault="00000000" w:rsidP="003F2C70">
            <w:pPr>
              <w:pStyle w:val="TableParagraph"/>
              <w:spacing w:line="292" w:lineRule="exact"/>
              <w:ind w:right="15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Chair</w:t>
            </w:r>
          </w:p>
        </w:tc>
        <w:tc>
          <w:tcPr>
            <w:tcW w:w="8211" w:type="dxa"/>
          </w:tcPr>
          <w:p w14:paraId="2300B4F4" w14:textId="77777777" w:rsidR="00CD0E84" w:rsidRPr="003C5367" w:rsidRDefault="00000000" w:rsidP="00BF4469">
            <w:pPr>
              <w:pStyle w:val="TableParagraph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Drafts and distributes meeting agenda; sends out requests for reviewers; organizes meeting/date with participants in conjunction with regional system administrator;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runs</w:t>
            </w:r>
            <w:r w:rsidRPr="003C536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Business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Meeting;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works</w:t>
            </w:r>
            <w:r w:rsidRPr="003C536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Secretary</w:t>
            </w:r>
            <w:r w:rsidRPr="003C536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finalize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</w:p>
          <w:p w14:paraId="3BB25109" w14:textId="77777777" w:rsidR="00CD0E84" w:rsidRPr="003C5367" w:rsidRDefault="00000000" w:rsidP="00BF4469">
            <w:pPr>
              <w:pStyle w:val="TableParagraph"/>
              <w:spacing w:before="1" w:line="273" w:lineRule="exact"/>
              <w:ind w:right="99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minutes;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uploads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final meeting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into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NIMSS</w:t>
            </w:r>
          </w:p>
          <w:p w14:paraId="1816A7B7" w14:textId="143C085B" w:rsidR="008D7750" w:rsidRPr="003C5367" w:rsidRDefault="008D7750" w:rsidP="008D7750">
            <w:pPr>
              <w:tabs>
                <w:tab w:val="left" w:pos="36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Scott McVey</w:t>
            </w:r>
            <w:r w:rsidRPr="003C5367">
              <w:rPr>
                <w:rFonts w:asciiTheme="minorHAnsi" w:hAnsiTheme="minorHAnsi" w:cstheme="minorHAnsi"/>
                <w:bCs/>
                <w:sz w:val="24"/>
                <w:szCs w:val="24"/>
              </w:rPr>
              <w:t>; Nebraska - University of Nebraska</w:t>
            </w:r>
          </w:p>
          <w:p w14:paraId="6D2ACB7B" w14:textId="77777777" w:rsidR="008D7750" w:rsidRPr="003C5367" w:rsidRDefault="008D7750" w:rsidP="00BF4469">
            <w:pPr>
              <w:pStyle w:val="TableParagraph"/>
              <w:spacing w:before="1" w:line="273" w:lineRule="exact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0E84" w:rsidRPr="003C5367" w14:paraId="26D79D07" w14:textId="77777777">
        <w:trPr>
          <w:trHeight w:val="1170"/>
        </w:trPr>
        <w:tc>
          <w:tcPr>
            <w:tcW w:w="1421" w:type="dxa"/>
          </w:tcPr>
          <w:p w14:paraId="60A5EEF8" w14:textId="77777777" w:rsidR="00CD0E84" w:rsidRPr="003C5367" w:rsidRDefault="00000000" w:rsidP="003F2C70">
            <w:pPr>
              <w:pStyle w:val="TableParagraph"/>
              <w:ind w:right="15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Secretary (Chair-Elect)</w:t>
            </w:r>
          </w:p>
        </w:tc>
        <w:tc>
          <w:tcPr>
            <w:tcW w:w="8211" w:type="dxa"/>
          </w:tcPr>
          <w:p w14:paraId="7D01B7C5" w14:textId="77777777" w:rsidR="00CD0E84" w:rsidRPr="003C5367" w:rsidRDefault="00000000" w:rsidP="006B14DA">
            <w:pPr>
              <w:pStyle w:val="TableParagraph"/>
              <w:ind w:right="990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Drafts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(note: outgoing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Secretary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responsible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for compiling meeting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following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which</w:t>
            </w:r>
            <w:r w:rsidRPr="003C536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r w:rsidRPr="003C536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become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Chair); works with Chair to finalize meeting minutes; is the Chair-Elect and becomes</w:t>
            </w:r>
            <w:r w:rsidR="006B14DA" w:rsidRPr="003C53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following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completion</w:t>
            </w:r>
            <w:r w:rsidRPr="003C536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of a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F86A9D" w:rsidRPr="003C536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86A9D"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-year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Secretary</w:t>
            </w:r>
          </w:p>
          <w:p w14:paraId="61A58B23" w14:textId="03FE9C99" w:rsidR="006B14DA" w:rsidRPr="003C5367" w:rsidRDefault="00A362D5" w:rsidP="006B14DA">
            <w:pPr>
              <w:pStyle w:val="TableParagraph"/>
              <w:ind w:right="99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Guillermo Scaglia;</w:t>
            </w:r>
            <w:r w:rsidR="00502E0E" w:rsidRPr="003C53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2E0E"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North Dakota, North Dakota State University</w:t>
            </w:r>
          </w:p>
        </w:tc>
      </w:tr>
      <w:tr w:rsidR="00CD0E84" w:rsidRPr="003C5367" w14:paraId="00EE9592" w14:textId="77777777">
        <w:trPr>
          <w:trHeight w:val="880"/>
        </w:trPr>
        <w:tc>
          <w:tcPr>
            <w:tcW w:w="1421" w:type="dxa"/>
          </w:tcPr>
          <w:p w14:paraId="38AFCAD1" w14:textId="77777777" w:rsidR="00CD0E84" w:rsidRPr="003C5367" w:rsidRDefault="00000000" w:rsidP="003F2C70">
            <w:pPr>
              <w:pStyle w:val="TableParagraph"/>
              <w:spacing w:line="292" w:lineRule="exact"/>
              <w:ind w:right="151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Participant</w:t>
            </w:r>
          </w:p>
        </w:tc>
        <w:tc>
          <w:tcPr>
            <w:tcW w:w="8211" w:type="dxa"/>
          </w:tcPr>
          <w:p w14:paraId="0997002E" w14:textId="46C727E4" w:rsidR="00CD0E84" w:rsidRPr="003C5367" w:rsidRDefault="00000000" w:rsidP="002D72B3">
            <w:pPr>
              <w:pStyle w:val="TableParagraph"/>
              <w:ind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Completes primary/secondary reviews as needed; primary reviewer compiles final</w:t>
            </w:r>
            <w:r w:rsidRPr="003C536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comments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C536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recommendations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collaboration</w:t>
            </w:r>
            <w:r w:rsidRPr="003C536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3C536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secondary</w:t>
            </w:r>
            <w:r w:rsidRPr="003C536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reviewer</w:t>
            </w:r>
            <w:r w:rsidR="002D72B3" w:rsidRPr="003C53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uploads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final</w:t>
            </w:r>
            <w:r w:rsidRPr="003C536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into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NIMSS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3C536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z w:val="24"/>
                <w:szCs w:val="24"/>
              </w:rPr>
              <w:t>listed</w:t>
            </w:r>
            <w:r w:rsidRPr="003C536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C536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deadlines</w:t>
            </w:r>
          </w:p>
        </w:tc>
      </w:tr>
    </w:tbl>
    <w:p w14:paraId="5BEC9FA2" w14:textId="1288E84E" w:rsidR="00CD0E84" w:rsidRPr="003C5367" w:rsidRDefault="00A362D5" w:rsidP="00BF4469">
      <w:pPr>
        <w:spacing w:before="269"/>
        <w:ind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ab/>
        <w:t>Continuation</w:t>
      </w:r>
    </w:p>
    <w:p w14:paraId="7508E3D3" w14:textId="77777777" w:rsidR="00A362D5" w:rsidRPr="003C5367" w:rsidRDefault="00A362D5" w:rsidP="00BF4469">
      <w:pPr>
        <w:spacing w:before="269"/>
        <w:ind w:right="990"/>
        <w:rPr>
          <w:rFonts w:asciiTheme="minorHAnsi" w:hAnsiTheme="minorHAnsi" w:cstheme="minorHAnsi"/>
          <w:sz w:val="24"/>
          <w:szCs w:val="24"/>
        </w:rPr>
      </w:pPr>
    </w:p>
    <w:tbl>
      <w:tblPr>
        <w:tblW w:w="10080" w:type="dxa"/>
        <w:tblInd w:w="715" w:type="dxa"/>
        <w:tblLook w:val="04A0" w:firstRow="1" w:lastRow="0" w:firstColumn="1" w:lastColumn="0" w:noHBand="0" w:noVBand="1"/>
      </w:tblPr>
      <w:tblGrid>
        <w:gridCol w:w="2160"/>
        <w:gridCol w:w="2070"/>
        <w:gridCol w:w="2070"/>
        <w:gridCol w:w="2074"/>
        <w:gridCol w:w="1667"/>
        <w:gridCol w:w="39"/>
      </w:tblGrid>
      <w:tr w:rsidR="00A362D5" w:rsidRPr="003C5367" w14:paraId="22F51841" w14:textId="77777777" w:rsidTr="00B96AEE">
        <w:trPr>
          <w:gridAfter w:val="1"/>
          <w:wAfter w:w="39" w:type="dxa"/>
          <w:trHeight w:val="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F8F45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8301F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Jan/Feb 2027 meeting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AD7DF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Jan/Feb 2028 meeting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87235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Jan/Feb 2029 meeting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2402F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Jan/Feb 2030 meeting</w:t>
            </w:r>
          </w:p>
        </w:tc>
      </w:tr>
      <w:tr w:rsidR="00A362D5" w:rsidRPr="003C5367" w14:paraId="28A0E912" w14:textId="77777777" w:rsidTr="00B96AEE">
        <w:trPr>
          <w:gridAfter w:val="1"/>
          <w:wAfter w:w="39" w:type="dxa"/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2C89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Chair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4A96315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Scott McVey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14AD1E7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Scott McVey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636A60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Guillermo Scaglia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F4CE72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Guillermo Scaglia</w:t>
            </w:r>
          </w:p>
        </w:tc>
      </w:tr>
      <w:tr w:rsidR="00A362D5" w:rsidRPr="003C5367" w14:paraId="23BAE813" w14:textId="77777777" w:rsidTr="00B96AEE">
        <w:trPr>
          <w:gridAfter w:val="1"/>
          <w:wAfter w:w="39" w:type="dxa"/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228B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Secretary/ Chair-Elect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AC0184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Guillermo Scaglia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C308AE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Guillermo Scaglia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F30F259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Dale Agnew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3CE12FA" w14:textId="77777777" w:rsidR="00A362D5" w:rsidRPr="003C5367" w:rsidRDefault="00A362D5" w:rsidP="00B96AEE">
            <w:pPr>
              <w:ind w:left="93" w:firstLine="12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Dale Agnew</w:t>
            </w:r>
          </w:p>
        </w:tc>
      </w:tr>
      <w:tr w:rsidR="00A362D5" w:rsidRPr="003C5367" w14:paraId="634C0AFE" w14:textId="77777777" w:rsidTr="00B96AEE">
        <w:trPr>
          <w:trHeight w:val="260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DFEB" w14:textId="77777777" w:rsidR="00A362D5" w:rsidRPr="003C5367" w:rsidRDefault="00A362D5" w:rsidP="00B96AE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C53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*Secretary/Chair-Elect assumes role of Chair immediately following the indicated meeting </w:t>
            </w:r>
          </w:p>
        </w:tc>
      </w:tr>
    </w:tbl>
    <w:p w14:paraId="07259631" w14:textId="77777777" w:rsidR="00A362D5" w:rsidRPr="003C5367" w:rsidRDefault="00A362D5" w:rsidP="00BF4469">
      <w:pPr>
        <w:spacing w:before="269"/>
        <w:ind w:right="990"/>
        <w:rPr>
          <w:rFonts w:asciiTheme="minorHAnsi" w:hAnsiTheme="minorHAnsi" w:cstheme="minorHAnsi"/>
          <w:sz w:val="24"/>
          <w:szCs w:val="24"/>
        </w:rPr>
      </w:pPr>
    </w:p>
    <w:p w14:paraId="653A0A34" w14:textId="77777777" w:rsidR="0055742A" w:rsidRPr="003C5367" w:rsidRDefault="0055742A" w:rsidP="0055742A">
      <w:pPr>
        <w:tabs>
          <w:tab w:val="left" w:pos="360"/>
        </w:tabs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3C5367">
        <w:rPr>
          <w:rFonts w:asciiTheme="minorHAnsi" w:hAnsiTheme="minorHAnsi" w:cstheme="minorHAnsi"/>
          <w:b/>
          <w:bCs/>
          <w:sz w:val="24"/>
          <w:szCs w:val="24"/>
        </w:rPr>
        <w:t>Succession details from January 2022 meeting minutes:</w:t>
      </w:r>
    </w:p>
    <w:p w14:paraId="7EA65423" w14:textId="77777777" w:rsidR="0055742A" w:rsidRPr="003C5367" w:rsidRDefault="0055742A" w:rsidP="0055742A">
      <w:pPr>
        <w:tabs>
          <w:tab w:val="left" w:pos="36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A list of NCAC2 Leadership in the past ~15 years is presented below.</w:t>
      </w:r>
    </w:p>
    <w:p w14:paraId="4DF6CE75" w14:textId="49AEDEA0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UC Davis (John)</w:t>
      </w:r>
    </w:p>
    <w:p w14:paraId="105B2F34" w14:textId="27C71696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South Dakota State (Alan)</w:t>
      </w:r>
    </w:p>
    <w:p w14:paraId="152EA96C" w14:textId="77777777" w:rsidR="0055742A" w:rsidRPr="003C5367" w:rsidRDefault="0055742A" w:rsidP="00190A1D">
      <w:pPr>
        <w:pStyle w:val="ListParagraph"/>
        <w:numPr>
          <w:ilvl w:val="0"/>
          <w:numId w:val="7"/>
        </w:numPr>
        <w:tabs>
          <w:tab w:val="left" w:pos="18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Nebraska (Scott)</w:t>
      </w:r>
    </w:p>
    <w:p w14:paraId="3A264B4F" w14:textId="77777777" w:rsidR="0055742A" w:rsidRPr="003C5367" w:rsidRDefault="0055742A" w:rsidP="00190A1D">
      <w:pPr>
        <w:pStyle w:val="ListParagraph"/>
        <w:numPr>
          <w:ilvl w:val="0"/>
          <w:numId w:val="7"/>
        </w:numPr>
        <w:tabs>
          <w:tab w:val="left" w:pos="18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North Dakota (Guillermo)</w:t>
      </w:r>
    </w:p>
    <w:p w14:paraId="6A23DC94" w14:textId="6F6B152C" w:rsidR="0055742A" w:rsidRPr="003C5367" w:rsidRDefault="0055742A" w:rsidP="00190A1D">
      <w:pPr>
        <w:pStyle w:val="ListParagraph"/>
        <w:numPr>
          <w:ilvl w:val="0"/>
          <w:numId w:val="7"/>
        </w:numPr>
        <w:tabs>
          <w:tab w:val="left" w:pos="18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Michigan (Dale)</w:t>
      </w:r>
    </w:p>
    <w:p w14:paraId="7CD21385" w14:textId="095769AD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Illinois (Lois just completed 4 years)</w:t>
      </w:r>
    </w:p>
    <w:p w14:paraId="2243DBE4" w14:textId="6B2CBB78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Kansas State (Frank served prior to Lois)</w:t>
      </w:r>
    </w:p>
    <w:p w14:paraId="205775FF" w14:textId="64DB3A12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Missouri (John Middleton served twice; last represented in Chair role in 2018-19)</w:t>
      </w:r>
    </w:p>
    <w:p w14:paraId="56568C01" w14:textId="2D4184FB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Indiana (Harm; Chair 2014-2015)</w:t>
      </w:r>
    </w:p>
    <w:p w14:paraId="5145F06F" w14:textId="5405F9BA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Minnesota (last represented in Chair role in 2012-2014)</w:t>
      </w:r>
    </w:p>
    <w:p w14:paraId="0325A5A6" w14:textId="69DFF2D5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lastRenderedPageBreak/>
        <w:t>Ohio State (last represented in Chair role in 2010-2012)</w:t>
      </w:r>
    </w:p>
    <w:p w14:paraId="5650842E" w14:textId="662BE830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Michigan State (not represented in Chair role over past 15+ years; Secretary in 2010-2012)</w:t>
      </w:r>
    </w:p>
    <w:p w14:paraId="69EBBF5D" w14:textId="66D8E56C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Wisconsin (not represented in Chair/Secretary role in past 15+ years)</w:t>
      </w:r>
    </w:p>
    <w:p w14:paraId="14193DC9" w14:textId="303E959F" w:rsidR="0055742A" w:rsidRPr="003C5367" w:rsidRDefault="0055742A" w:rsidP="00190A1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Iowa State (not represented in Chair/Secretary role over past 15+ years)</w:t>
      </w:r>
    </w:p>
    <w:p w14:paraId="27640A2F" w14:textId="27B090C6" w:rsidR="0055742A" w:rsidRPr="003C5367" w:rsidRDefault="0055742A" w:rsidP="0055742A">
      <w:pPr>
        <w:tabs>
          <w:tab w:val="left" w:pos="360"/>
        </w:tabs>
        <w:ind w:left="720" w:right="72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A proposed order of succession based on location was discussed. It was suggested that AES sites without recent representation as NCAC2 Chair/Secretary should be considered next in line. For purposes of future meetings, a logical listing of sites to take on Chair/Secretary roles would first include sites without recent representation in the past 15+ years. Based on historical minutes (used to develop the list above) those stations are: Wisconsin, Iowa (not necessarily in that order), followed by Ohio and Minnesota. Following the meeting, Scott volunteered himself/UNL to be next in line in the succession of leadership for NCAC2.</w:t>
      </w:r>
    </w:p>
    <w:p w14:paraId="18754FBF" w14:textId="77777777" w:rsidR="00F03456" w:rsidRPr="003C5367" w:rsidRDefault="00F03456" w:rsidP="0055742A">
      <w:pPr>
        <w:tabs>
          <w:tab w:val="left" w:pos="360"/>
        </w:tabs>
        <w:ind w:left="720" w:right="720"/>
        <w:rPr>
          <w:rFonts w:asciiTheme="minorHAnsi" w:hAnsiTheme="minorHAnsi" w:cstheme="minorHAnsi"/>
          <w:sz w:val="24"/>
          <w:szCs w:val="24"/>
        </w:rPr>
      </w:pPr>
    </w:p>
    <w:p w14:paraId="1FB50064" w14:textId="5197E20D" w:rsidR="00CD0E84" w:rsidRPr="003C5367" w:rsidRDefault="00000000" w:rsidP="00F03456">
      <w:pPr>
        <w:pStyle w:val="ListParagraph"/>
        <w:numPr>
          <w:ilvl w:val="0"/>
          <w:numId w:val="4"/>
        </w:numPr>
        <w:tabs>
          <w:tab w:val="left" w:pos="1033"/>
        </w:tabs>
        <w:ind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b/>
          <w:sz w:val="24"/>
          <w:szCs w:val="24"/>
        </w:rPr>
        <w:t>Other</w:t>
      </w:r>
      <w:r w:rsidRPr="003C536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agenda</w:t>
      </w:r>
      <w:r w:rsidRPr="003C536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items</w:t>
      </w:r>
      <w:r w:rsidRPr="003C536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b/>
          <w:sz w:val="24"/>
          <w:szCs w:val="24"/>
        </w:rPr>
        <w:t>–</w:t>
      </w:r>
      <w:r w:rsidRPr="003C53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3F2C70" w:rsidRPr="003C5367">
        <w:rPr>
          <w:rFonts w:asciiTheme="minorHAnsi" w:hAnsiTheme="minorHAnsi" w:cstheme="minorHAnsi"/>
          <w:sz w:val="24"/>
          <w:szCs w:val="24"/>
        </w:rPr>
        <w:t>the 202</w:t>
      </w:r>
      <w:r w:rsidR="00F31B67" w:rsidRPr="003C5367">
        <w:rPr>
          <w:rFonts w:asciiTheme="minorHAnsi" w:hAnsiTheme="minorHAnsi" w:cstheme="minorHAnsi"/>
          <w:sz w:val="24"/>
          <w:szCs w:val="24"/>
        </w:rPr>
        <w:t>7</w:t>
      </w:r>
      <w:r w:rsidR="003F2C70" w:rsidRPr="003C5367">
        <w:rPr>
          <w:rFonts w:asciiTheme="minorHAnsi" w:hAnsiTheme="minorHAnsi" w:cstheme="minorHAnsi"/>
          <w:sz w:val="24"/>
          <w:szCs w:val="24"/>
        </w:rPr>
        <w:t xml:space="preserve"> meeting was tentatively scheduled for the February 1</w:t>
      </w:r>
      <w:r w:rsidR="002D72B3" w:rsidRPr="003C5367">
        <w:rPr>
          <w:rFonts w:asciiTheme="minorHAnsi" w:hAnsiTheme="minorHAnsi" w:cstheme="minorHAnsi"/>
          <w:sz w:val="24"/>
          <w:szCs w:val="24"/>
        </w:rPr>
        <w:t>0</w:t>
      </w:r>
      <w:r w:rsidR="003F2C70" w:rsidRPr="003C5367">
        <w:rPr>
          <w:rFonts w:asciiTheme="minorHAnsi" w:hAnsiTheme="minorHAnsi" w:cstheme="minorHAnsi"/>
          <w:sz w:val="24"/>
          <w:szCs w:val="24"/>
        </w:rPr>
        <w:t>, 2026, 3-5pm.</w:t>
      </w:r>
    </w:p>
    <w:p w14:paraId="7DDCC8E7" w14:textId="77777777" w:rsidR="00CD0E84" w:rsidRPr="003C5367" w:rsidRDefault="00CD0E84" w:rsidP="00BF4469">
      <w:pPr>
        <w:ind w:right="990"/>
        <w:rPr>
          <w:rFonts w:asciiTheme="minorHAnsi" w:hAnsiTheme="minorHAnsi" w:cstheme="minorHAnsi"/>
          <w:sz w:val="24"/>
          <w:szCs w:val="24"/>
        </w:rPr>
      </w:pPr>
    </w:p>
    <w:p w14:paraId="1A143830" w14:textId="77777777" w:rsidR="00CD0E84" w:rsidRPr="003C5367" w:rsidRDefault="00000000" w:rsidP="00BF4469">
      <w:pPr>
        <w:pStyle w:val="Heading1"/>
        <w:ind w:right="990"/>
        <w:rPr>
          <w:rFonts w:asciiTheme="minorHAnsi" w:hAnsiTheme="minorHAnsi" w:cstheme="minorHAnsi"/>
        </w:rPr>
      </w:pPr>
      <w:r w:rsidRPr="003C5367">
        <w:rPr>
          <w:rFonts w:asciiTheme="minorHAnsi" w:hAnsiTheme="minorHAnsi" w:cstheme="minorHAnsi"/>
          <w:spacing w:val="-2"/>
        </w:rPr>
        <w:t>ADJOURN</w:t>
      </w:r>
    </w:p>
    <w:p w14:paraId="4403EFEE" w14:textId="77777777" w:rsidR="00CD0E84" w:rsidRPr="003C5367" w:rsidRDefault="00000000" w:rsidP="00776937">
      <w:pPr>
        <w:ind w:left="791"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>The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meeting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>adjourned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z w:val="24"/>
          <w:szCs w:val="24"/>
        </w:rPr>
        <w:t xml:space="preserve">at </w:t>
      </w:r>
      <w:r w:rsidR="00F86A9D" w:rsidRPr="003C5367">
        <w:rPr>
          <w:rFonts w:asciiTheme="minorHAnsi" w:hAnsiTheme="minorHAnsi" w:cstheme="minorHAnsi"/>
          <w:sz w:val="24"/>
          <w:szCs w:val="24"/>
        </w:rPr>
        <w:t>4</w:t>
      </w:r>
      <w:r w:rsidR="003F2C70" w:rsidRPr="003C5367">
        <w:rPr>
          <w:rFonts w:asciiTheme="minorHAnsi" w:hAnsiTheme="minorHAnsi" w:cstheme="minorHAnsi"/>
          <w:sz w:val="24"/>
          <w:szCs w:val="24"/>
        </w:rPr>
        <w:t>:</w:t>
      </w:r>
      <w:r w:rsidR="00F86A9D" w:rsidRPr="003C5367">
        <w:rPr>
          <w:rFonts w:asciiTheme="minorHAnsi" w:hAnsiTheme="minorHAnsi" w:cstheme="minorHAnsi"/>
          <w:sz w:val="24"/>
          <w:szCs w:val="24"/>
        </w:rPr>
        <w:t>1</w:t>
      </w:r>
      <w:r w:rsidR="003F2C70" w:rsidRPr="003C5367">
        <w:rPr>
          <w:rFonts w:asciiTheme="minorHAnsi" w:hAnsiTheme="minorHAnsi" w:cstheme="minorHAnsi"/>
          <w:sz w:val="24"/>
          <w:szCs w:val="24"/>
        </w:rPr>
        <w:t>5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F2C70" w:rsidRPr="003C5367">
        <w:rPr>
          <w:rFonts w:asciiTheme="minorHAnsi" w:hAnsiTheme="minorHAnsi" w:cstheme="minorHAnsi"/>
          <w:sz w:val="24"/>
          <w:szCs w:val="24"/>
        </w:rPr>
        <w:t>p</w:t>
      </w:r>
      <w:r w:rsidRPr="003C5367">
        <w:rPr>
          <w:rFonts w:asciiTheme="minorHAnsi" w:hAnsiTheme="minorHAnsi" w:cstheme="minorHAnsi"/>
          <w:sz w:val="24"/>
          <w:szCs w:val="24"/>
        </w:rPr>
        <w:t>m</w:t>
      </w:r>
      <w:r w:rsidRPr="003C5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>(</w:t>
      </w:r>
      <w:r w:rsidR="003F2C70" w:rsidRPr="003C5367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3C5367">
        <w:rPr>
          <w:rFonts w:asciiTheme="minorHAnsi" w:hAnsiTheme="minorHAnsi" w:cstheme="minorHAnsi"/>
          <w:spacing w:val="-2"/>
          <w:sz w:val="24"/>
          <w:szCs w:val="24"/>
        </w:rPr>
        <w:t>ST).</w:t>
      </w:r>
    </w:p>
    <w:p w14:paraId="505E052F" w14:textId="77777777" w:rsidR="00776937" w:rsidRPr="003C5367" w:rsidRDefault="00776937" w:rsidP="00776937">
      <w:pPr>
        <w:ind w:left="791" w:right="990"/>
        <w:rPr>
          <w:rFonts w:asciiTheme="minorHAnsi" w:hAnsiTheme="minorHAnsi" w:cstheme="minorHAnsi"/>
          <w:sz w:val="24"/>
          <w:szCs w:val="24"/>
        </w:rPr>
      </w:pPr>
    </w:p>
    <w:p w14:paraId="2690637B" w14:textId="77777777" w:rsidR="00776937" w:rsidRPr="003C5367" w:rsidRDefault="00776937" w:rsidP="00776937">
      <w:pPr>
        <w:ind w:left="791" w:right="990"/>
        <w:rPr>
          <w:rFonts w:asciiTheme="minorHAnsi" w:hAnsiTheme="minorHAnsi" w:cstheme="minorHAnsi"/>
          <w:sz w:val="24"/>
          <w:szCs w:val="24"/>
        </w:rPr>
      </w:pPr>
    </w:p>
    <w:p w14:paraId="5CBE5564" w14:textId="77777777" w:rsidR="0099116A" w:rsidRPr="003C5367" w:rsidRDefault="00776937" w:rsidP="00776937">
      <w:pPr>
        <w:ind w:right="990"/>
        <w:rPr>
          <w:rFonts w:asciiTheme="minorHAnsi" w:hAnsiTheme="minorHAnsi" w:cstheme="minorHAnsi"/>
          <w:sz w:val="24"/>
          <w:szCs w:val="24"/>
        </w:rPr>
      </w:pPr>
      <w:r w:rsidRPr="003C5367">
        <w:rPr>
          <w:rFonts w:asciiTheme="minorHAnsi" w:hAnsiTheme="minorHAnsi" w:cstheme="minorHAnsi"/>
          <w:sz w:val="24"/>
          <w:szCs w:val="24"/>
        </w:rPr>
        <w:tab/>
        <w:t>DS</w:t>
      </w:r>
      <w:r w:rsidR="0099116A" w:rsidRPr="003C5367">
        <w:rPr>
          <w:rFonts w:asciiTheme="minorHAnsi" w:hAnsiTheme="minorHAnsi" w:cstheme="minorHAnsi"/>
          <w:sz w:val="24"/>
          <w:szCs w:val="24"/>
        </w:rPr>
        <w:t>M/</w:t>
      </w:r>
    </w:p>
    <w:p w14:paraId="594AC597" w14:textId="77777777" w:rsidR="0099116A" w:rsidRPr="003C5367" w:rsidRDefault="0099116A" w:rsidP="00776937">
      <w:pPr>
        <w:ind w:right="990"/>
        <w:rPr>
          <w:rFonts w:asciiTheme="minorHAnsi" w:hAnsiTheme="minorHAnsi" w:cstheme="minorHAnsi"/>
          <w:sz w:val="24"/>
          <w:szCs w:val="24"/>
        </w:rPr>
      </w:pPr>
    </w:p>
    <w:sectPr w:rsidR="0099116A" w:rsidRPr="003C5367" w:rsidSect="00190A1D">
      <w:type w:val="continuous"/>
      <w:pgSz w:w="12240" w:h="15840"/>
      <w:pgMar w:top="4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984"/>
    <w:multiLevelType w:val="hybridMultilevel"/>
    <w:tmpl w:val="81DAF4E2"/>
    <w:lvl w:ilvl="0" w:tplc="51F2478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1C5DD6"/>
    <w:multiLevelType w:val="hybridMultilevel"/>
    <w:tmpl w:val="46A81340"/>
    <w:lvl w:ilvl="0" w:tplc="E9E6C0BA">
      <w:start w:val="1"/>
      <w:numFmt w:val="upperRoman"/>
      <w:lvlText w:val="%1."/>
      <w:lvlJc w:val="left"/>
      <w:pPr>
        <w:ind w:left="71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2366DF0">
      <w:start w:val="1"/>
      <w:numFmt w:val="upperLetter"/>
      <w:lvlText w:val="%2."/>
      <w:lvlJc w:val="left"/>
      <w:pPr>
        <w:ind w:left="10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A65CF0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3" w:tplc="C80AD77E">
      <w:start w:val="1"/>
      <w:numFmt w:val="lowerLetter"/>
      <w:lvlText w:val="%4."/>
      <w:lvlJc w:val="left"/>
      <w:pPr>
        <w:ind w:left="17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80F4ADE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5" w:tplc="E9089D30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6" w:tplc="DFA67CF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 w:tplc="9A98320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7A46414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4E7D88"/>
    <w:multiLevelType w:val="hybridMultilevel"/>
    <w:tmpl w:val="5024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745D7"/>
    <w:multiLevelType w:val="hybridMultilevel"/>
    <w:tmpl w:val="9B582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160A1"/>
    <w:multiLevelType w:val="hybridMultilevel"/>
    <w:tmpl w:val="9A66C502"/>
    <w:lvl w:ilvl="0" w:tplc="92426060">
      <w:start w:val="2"/>
      <w:numFmt w:val="decimal"/>
      <w:lvlText w:val="%1."/>
      <w:lvlJc w:val="left"/>
      <w:pPr>
        <w:ind w:left="1034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88D4B2">
      <w:start w:val="1"/>
      <w:numFmt w:val="lowerLetter"/>
      <w:lvlText w:val="%2."/>
      <w:lvlJc w:val="left"/>
      <w:pPr>
        <w:ind w:left="1022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502510">
      <w:numFmt w:val="bullet"/>
      <w:lvlText w:val="•"/>
      <w:lvlJc w:val="left"/>
      <w:pPr>
        <w:ind w:left="2244" w:hanging="231"/>
      </w:pPr>
      <w:rPr>
        <w:rFonts w:hint="default"/>
        <w:lang w:val="en-US" w:eastAsia="en-US" w:bidi="ar-SA"/>
      </w:rPr>
    </w:lvl>
    <w:lvl w:ilvl="3" w:tplc="55483126">
      <w:numFmt w:val="bullet"/>
      <w:lvlText w:val="•"/>
      <w:lvlJc w:val="left"/>
      <w:pPr>
        <w:ind w:left="3448" w:hanging="231"/>
      </w:pPr>
      <w:rPr>
        <w:rFonts w:hint="default"/>
        <w:lang w:val="en-US" w:eastAsia="en-US" w:bidi="ar-SA"/>
      </w:rPr>
    </w:lvl>
    <w:lvl w:ilvl="4" w:tplc="D534AD6A">
      <w:numFmt w:val="bullet"/>
      <w:lvlText w:val="•"/>
      <w:lvlJc w:val="left"/>
      <w:pPr>
        <w:ind w:left="4653" w:hanging="231"/>
      </w:pPr>
      <w:rPr>
        <w:rFonts w:hint="default"/>
        <w:lang w:val="en-US" w:eastAsia="en-US" w:bidi="ar-SA"/>
      </w:rPr>
    </w:lvl>
    <w:lvl w:ilvl="5" w:tplc="36C48D50">
      <w:numFmt w:val="bullet"/>
      <w:lvlText w:val="•"/>
      <w:lvlJc w:val="left"/>
      <w:pPr>
        <w:ind w:left="5857" w:hanging="231"/>
      </w:pPr>
      <w:rPr>
        <w:rFonts w:hint="default"/>
        <w:lang w:val="en-US" w:eastAsia="en-US" w:bidi="ar-SA"/>
      </w:rPr>
    </w:lvl>
    <w:lvl w:ilvl="6" w:tplc="BED20F68">
      <w:numFmt w:val="bullet"/>
      <w:lvlText w:val="•"/>
      <w:lvlJc w:val="left"/>
      <w:pPr>
        <w:ind w:left="7062" w:hanging="231"/>
      </w:pPr>
      <w:rPr>
        <w:rFonts w:hint="default"/>
        <w:lang w:val="en-US" w:eastAsia="en-US" w:bidi="ar-SA"/>
      </w:rPr>
    </w:lvl>
    <w:lvl w:ilvl="7" w:tplc="54BE650A">
      <w:numFmt w:val="bullet"/>
      <w:lvlText w:val="•"/>
      <w:lvlJc w:val="left"/>
      <w:pPr>
        <w:ind w:left="8266" w:hanging="231"/>
      </w:pPr>
      <w:rPr>
        <w:rFonts w:hint="default"/>
        <w:lang w:val="en-US" w:eastAsia="en-US" w:bidi="ar-SA"/>
      </w:rPr>
    </w:lvl>
    <w:lvl w:ilvl="8" w:tplc="98FC8F7E">
      <w:numFmt w:val="bullet"/>
      <w:lvlText w:val="•"/>
      <w:lvlJc w:val="left"/>
      <w:pPr>
        <w:ind w:left="9471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52F37BA6"/>
    <w:multiLevelType w:val="hybridMultilevel"/>
    <w:tmpl w:val="C90EC68A"/>
    <w:lvl w:ilvl="0" w:tplc="BAF27468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3BC8FB58">
      <w:start w:val="1"/>
      <w:numFmt w:val="lowerLetter"/>
      <w:lvlText w:val="%2."/>
      <w:lvlJc w:val="left"/>
      <w:pPr>
        <w:ind w:left="1871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602121B2"/>
    <w:multiLevelType w:val="hybridMultilevel"/>
    <w:tmpl w:val="DD80F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CB56E3"/>
    <w:multiLevelType w:val="hybridMultilevel"/>
    <w:tmpl w:val="158264C8"/>
    <w:lvl w:ilvl="0" w:tplc="CB52A2F6">
      <w:start w:val="2"/>
      <w:numFmt w:val="lowerLetter"/>
      <w:lvlText w:val="%1."/>
      <w:lvlJc w:val="left"/>
      <w:pPr>
        <w:ind w:left="1041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B2BAD4">
      <w:numFmt w:val="bullet"/>
      <w:lvlText w:val="•"/>
      <w:lvlJc w:val="left"/>
      <w:pPr>
        <w:ind w:left="2124" w:hanging="250"/>
      </w:pPr>
      <w:rPr>
        <w:rFonts w:hint="default"/>
        <w:lang w:val="en-US" w:eastAsia="en-US" w:bidi="ar-SA"/>
      </w:rPr>
    </w:lvl>
    <w:lvl w:ilvl="2" w:tplc="F7E843FE">
      <w:numFmt w:val="bullet"/>
      <w:lvlText w:val="•"/>
      <w:lvlJc w:val="left"/>
      <w:pPr>
        <w:ind w:left="3208" w:hanging="250"/>
      </w:pPr>
      <w:rPr>
        <w:rFonts w:hint="default"/>
        <w:lang w:val="en-US" w:eastAsia="en-US" w:bidi="ar-SA"/>
      </w:rPr>
    </w:lvl>
    <w:lvl w:ilvl="3" w:tplc="C5A0488A">
      <w:numFmt w:val="bullet"/>
      <w:lvlText w:val="•"/>
      <w:lvlJc w:val="left"/>
      <w:pPr>
        <w:ind w:left="4292" w:hanging="250"/>
      </w:pPr>
      <w:rPr>
        <w:rFonts w:hint="default"/>
        <w:lang w:val="en-US" w:eastAsia="en-US" w:bidi="ar-SA"/>
      </w:rPr>
    </w:lvl>
    <w:lvl w:ilvl="4" w:tplc="4514A3F8">
      <w:numFmt w:val="bullet"/>
      <w:lvlText w:val="•"/>
      <w:lvlJc w:val="left"/>
      <w:pPr>
        <w:ind w:left="5376" w:hanging="250"/>
      </w:pPr>
      <w:rPr>
        <w:rFonts w:hint="default"/>
        <w:lang w:val="en-US" w:eastAsia="en-US" w:bidi="ar-SA"/>
      </w:rPr>
    </w:lvl>
    <w:lvl w:ilvl="5" w:tplc="03C4F100">
      <w:numFmt w:val="bullet"/>
      <w:lvlText w:val="•"/>
      <w:lvlJc w:val="left"/>
      <w:pPr>
        <w:ind w:left="6460" w:hanging="250"/>
      </w:pPr>
      <w:rPr>
        <w:rFonts w:hint="default"/>
        <w:lang w:val="en-US" w:eastAsia="en-US" w:bidi="ar-SA"/>
      </w:rPr>
    </w:lvl>
    <w:lvl w:ilvl="6" w:tplc="55AAF1D2">
      <w:numFmt w:val="bullet"/>
      <w:lvlText w:val="•"/>
      <w:lvlJc w:val="left"/>
      <w:pPr>
        <w:ind w:left="7544" w:hanging="250"/>
      </w:pPr>
      <w:rPr>
        <w:rFonts w:hint="default"/>
        <w:lang w:val="en-US" w:eastAsia="en-US" w:bidi="ar-SA"/>
      </w:rPr>
    </w:lvl>
    <w:lvl w:ilvl="7" w:tplc="B614C85A">
      <w:numFmt w:val="bullet"/>
      <w:lvlText w:val="•"/>
      <w:lvlJc w:val="left"/>
      <w:pPr>
        <w:ind w:left="8628" w:hanging="250"/>
      </w:pPr>
      <w:rPr>
        <w:rFonts w:hint="default"/>
        <w:lang w:val="en-US" w:eastAsia="en-US" w:bidi="ar-SA"/>
      </w:rPr>
    </w:lvl>
    <w:lvl w:ilvl="8" w:tplc="D3B8D6A4">
      <w:numFmt w:val="bullet"/>
      <w:lvlText w:val="•"/>
      <w:lvlJc w:val="left"/>
      <w:pPr>
        <w:ind w:left="9712" w:hanging="250"/>
      </w:pPr>
      <w:rPr>
        <w:rFonts w:hint="default"/>
        <w:lang w:val="en-US" w:eastAsia="en-US" w:bidi="ar-SA"/>
      </w:rPr>
    </w:lvl>
  </w:abstractNum>
  <w:num w:numId="1" w16cid:durableId="1603417560">
    <w:abstractNumId w:val="1"/>
  </w:num>
  <w:num w:numId="2" w16cid:durableId="204220870">
    <w:abstractNumId w:val="4"/>
  </w:num>
  <w:num w:numId="3" w16cid:durableId="1437402530">
    <w:abstractNumId w:val="7"/>
  </w:num>
  <w:num w:numId="4" w16cid:durableId="952325564">
    <w:abstractNumId w:val="5"/>
  </w:num>
  <w:num w:numId="5" w16cid:durableId="1774671892">
    <w:abstractNumId w:val="2"/>
  </w:num>
  <w:num w:numId="6" w16cid:durableId="1409377081">
    <w:abstractNumId w:val="3"/>
  </w:num>
  <w:num w:numId="7" w16cid:durableId="391540718">
    <w:abstractNumId w:val="6"/>
  </w:num>
  <w:num w:numId="8" w16cid:durableId="6316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84"/>
    <w:rsid w:val="00001DFA"/>
    <w:rsid w:val="000119B4"/>
    <w:rsid w:val="000A304D"/>
    <w:rsid w:val="000E3973"/>
    <w:rsid w:val="0010199C"/>
    <w:rsid w:val="001159E8"/>
    <w:rsid w:val="001531A5"/>
    <w:rsid w:val="00190A1D"/>
    <w:rsid w:val="001A0AD5"/>
    <w:rsid w:val="001E2F81"/>
    <w:rsid w:val="00217474"/>
    <w:rsid w:val="00264327"/>
    <w:rsid w:val="002A245D"/>
    <w:rsid w:val="002C0C92"/>
    <w:rsid w:val="002D72B3"/>
    <w:rsid w:val="002E22C7"/>
    <w:rsid w:val="00313A54"/>
    <w:rsid w:val="003178E0"/>
    <w:rsid w:val="0035513C"/>
    <w:rsid w:val="003C5367"/>
    <w:rsid w:val="003E48CB"/>
    <w:rsid w:val="003F2C70"/>
    <w:rsid w:val="0041348C"/>
    <w:rsid w:val="00451ADF"/>
    <w:rsid w:val="00495444"/>
    <w:rsid w:val="004B3617"/>
    <w:rsid w:val="004B4F9D"/>
    <w:rsid w:val="004D5EC3"/>
    <w:rsid w:val="00502E0E"/>
    <w:rsid w:val="00514650"/>
    <w:rsid w:val="0053423A"/>
    <w:rsid w:val="0055742A"/>
    <w:rsid w:val="006750BD"/>
    <w:rsid w:val="00681BD3"/>
    <w:rsid w:val="006907EC"/>
    <w:rsid w:val="006A0BE5"/>
    <w:rsid w:val="006B14DA"/>
    <w:rsid w:val="006C30C5"/>
    <w:rsid w:val="006D7A63"/>
    <w:rsid w:val="006E2580"/>
    <w:rsid w:val="00761884"/>
    <w:rsid w:val="00776937"/>
    <w:rsid w:val="007E39A3"/>
    <w:rsid w:val="00830623"/>
    <w:rsid w:val="008B573A"/>
    <w:rsid w:val="008D7750"/>
    <w:rsid w:val="008F6846"/>
    <w:rsid w:val="0099116A"/>
    <w:rsid w:val="009F0FAA"/>
    <w:rsid w:val="00A362D5"/>
    <w:rsid w:val="00A70978"/>
    <w:rsid w:val="00AA3F13"/>
    <w:rsid w:val="00AE2B6B"/>
    <w:rsid w:val="00B4279A"/>
    <w:rsid w:val="00B441A9"/>
    <w:rsid w:val="00BF4469"/>
    <w:rsid w:val="00C72C33"/>
    <w:rsid w:val="00C75C0D"/>
    <w:rsid w:val="00CB612C"/>
    <w:rsid w:val="00CB7A55"/>
    <w:rsid w:val="00CD0E84"/>
    <w:rsid w:val="00D43350"/>
    <w:rsid w:val="00DA25A5"/>
    <w:rsid w:val="00DB61A7"/>
    <w:rsid w:val="00DC146F"/>
    <w:rsid w:val="00DD23F0"/>
    <w:rsid w:val="00E33723"/>
    <w:rsid w:val="00EA339D"/>
    <w:rsid w:val="00ED10A7"/>
    <w:rsid w:val="00F03456"/>
    <w:rsid w:val="00F11CAF"/>
    <w:rsid w:val="00F31B67"/>
    <w:rsid w:val="00F6152D"/>
    <w:rsid w:val="00F8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2187"/>
  <w15:docId w15:val="{FE3B3A19-BED7-404C-BB71-05C0C56B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9" w:hanging="359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1033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F44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4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presidential-documents/executive-orders/donald-trump/2025" TargetMode="External"/><Relationship Id="rId13" Type="http://schemas.openxmlformats.org/officeDocument/2006/relationships/hyperlink" Target="https://www.nifa.usda.gov/about-nifa/press-releases/usda-expands-efforts-strengthen-rural-food-animal-veterinary-workforce" TargetMode="External"/><Relationship Id="rId18" Type="http://schemas.openxmlformats.org/officeDocument/2006/relationships/hyperlink" Target="http://www.nim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fa.usda.gov/grants/funding-opportunities/agriculture-food-research-initiative-education-workforce-development" TargetMode="External"/><Relationship Id="rId12" Type="http://schemas.openxmlformats.org/officeDocument/2006/relationships/hyperlink" Target="https://www.usda.gov/about-usda/general-information/staff-offices/office-chief-financial-officer/federal-financial-assistance-policy/usda-general-terms-and-conditions" TargetMode="External"/><Relationship Id="rId17" Type="http://schemas.openxmlformats.org/officeDocument/2006/relationships/hyperlink" Target="https://www.nifa.usda.gov/events/fy26-rfap-listening-sess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sda.gov/about-usda/news/press-releases/2025/12/30/secretary-rollins-announces-new-priorities-research-and-development-202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ifa.usda.gov/grants/funding-opportunities/afri-strengthening-agricultural-systems" TargetMode="External"/><Relationship Id="rId11" Type="http://schemas.openxmlformats.org/officeDocument/2006/relationships/hyperlink" Target="https://www.usda.gov/directives/sm-1078-014" TargetMode="External"/><Relationship Id="rId5" Type="http://schemas.openxmlformats.org/officeDocument/2006/relationships/hyperlink" Target="https://urldefense.com/v3/__https:/sdstate.zoom.us/j/96992472120__;!!PvXuogZ4sRB2p-tU!DPc-CuVu8-H6GwmYowHZ4a-RqgzggeszXEZGAmtX38VJBgjrn74v9bEPUA-sgAIhXQXHVp1GbtQ_KOP-AuEKvu8$" TargetMode="External"/><Relationship Id="rId15" Type="http://schemas.openxmlformats.org/officeDocument/2006/relationships/hyperlink" Target="https://www.usda.gov/about-usda/news/press-releases/2025/05/19/secretary-rollins-announces-farmers-first-small-family-farms-policy-agenda" TargetMode="External"/><Relationship Id="rId10" Type="http://schemas.openxmlformats.org/officeDocument/2006/relationships/hyperlink" Target="https://www.usda.gov/about-usda/policies-and-links/departmental-directives/directives-catego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fa.usda.gov/about-nifa/announcements/notice-gain-function-research-reporting-usda" TargetMode="External"/><Relationship Id="rId14" Type="http://schemas.openxmlformats.org/officeDocument/2006/relationships/hyperlink" Target="https://www.usda.gov/about-usda/news/press-releases/2025/12/30/usda-advances-farm-security-action-plan-protect-us-farmland-and-federal-programs-foreign-adversa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Angelos, John A.</dc:creator>
  <cp:lastModifiedBy>Alan Young</cp:lastModifiedBy>
  <cp:revision>64</cp:revision>
  <cp:lastPrinted>2026-02-16T20:22:00Z</cp:lastPrinted>
  <dcterms:created xsi:type="dcterms:W3CDTF">2026-02-13T17:01:00Z</dcterms:created>
  <dcterms:modified xsi:type="dcterms:W3CDTF">2026-02-16T20:26:00Z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23.8.246</vt:lpwstr>
  </property>
</Properties>
</file>