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CC5D" w14:textId="051087F7" w:rsidR="008874E1" w:rsidRDefault="00E464F8">
      <w:r>
        <w:t>SRSA/SAAS</w:t>
      </w:r>
    </w:p>
    <w:p w14:paraId="462F4331" w14:textId="695070D3" w:rsidR="00E464F8" w:rsidRDefault="00E464F8">
      <w:r>
        <w:t>SERA 47 Panel and Business Meeting</w:t>
      </w:r>
      <w:r w:rsidR="00333895">
        <w:t xml:space="preserve"> – February 1, 2026</w:t>
      </w:r>
    </w:p>
    <w:p w14:paraId="1D150DFB" w14:textId="68EF0A84" w:rsidR="00297BA3" w:rsidRDefault="00297BA3">
      <w:r>
        <w:t>Presenters: Kenrett Jefferson-Moore, Kaylee South, Courtney Brown, John Green, Grace Langford, Eleanor Green, Tim Woods</w:t>
      </w:r>
    </w:p>
    <w:p w14:paraId="6D42C538" w14:textId="6FECAEEF" w:rsidR="00FB5754" w:rsidRDefault="00E464F8">
      <w:r>
        <w:t>1.25 Hours</w:t>
      </w:r>
      <w:r w:rsidR="00FB5754">
        <w:t>: 8:15am – 9:30am</w:t>
      </w:r>
    </w:p>
    <w:p w14:paraId="7FC80C0B" w14:textId="77777777" w:rsidR="00FB5754" w:rsidRPr="00FB5754" w:rsidRDefault="00FB5754" w:rsidP="00FB5754">
      <w:pPr>
        <w:numPr>
          <w:ilvl w:val="0"/>
          <w:numId w:val="3"/>
        </w:numPr>
      </w:pPr>
      <w:r w:rsidRPr="00FB5754">
        <w:t>What is SERA?</w:t>
      </w:r>
    </w:p>
    <w:p w14:paraId="38830BA4" w14:textId="77777777" w:rsidR="00FB5754" w:rsidRPr="00FB5754" w:rsidRDefault="00FB5754" w:rsidP="00FB5754">
      <w:pPr>
        <w:numPr>
          <w:ilvl w:val="0"/>
          <w:numId w:val="3"/>
        </w:numPr>
      </w:pPr>
      <w:r w:rsidRPr="00FB5754">
        <w:t>SERA-47 History</w:t>
      </w:r>
    </w:p>
    <w:p w14:paraId="16625FFB" w14:textId="77777777" w:rsidR="00FB5754" w:rsidRPr="00FB5754" w:rsidRDefault="00FB5754" w:rsidP="00FB5754">
      <w:pPr>
        <w:numPr>
          <w:ilvl w:val="0"/>
          <w:numId w:val="3"/>
        </w:numPr>
      </w:pPr>
      <w:r w:rsidRPr="00FB5754">
        <w:t>SERA-47 Current Priorities</w:t>
      </w:r>
    </w:p>
    <w:p w14:paraId="5708EC03" w14:textId="77777777" w:rsidR="00FB5754" w:rsidRPr="00FB5754" w:rsidRDefault="00FB5754" w:rsidP="00FB5754">
      <w:pPr>
        <w:numPr>
          <w:ilvl w:val="0"/>
          <w:numId w:val="3"/>
        </w:numPr>
      </w:pPr>
      <w:r w:rsidRPr="00FB5754">
        <w:t>SERA-Leadership</w:t>
      </w:r>
    </w:p>
    <w:p w14:paraId="0C53020A" w14:textId="77777777" w:rsidR="00FB5754" w:rsidRPr="00FB5754" w:rsidRDefault="00FB5754" w:rsidP="00FB5754">
      <w:pPr>
        <w:numPr>
          <w:ilvl w:val="0"/>
          <w:numId w:val="3"/>
        </w:numPr>
      </w:pPr>
      <w:r w:rsidRPr="00FB5754">
        <w:t>SERA-47 2025 and Early 2026 Activities</w:t>
      </w:r>
    </w:p>
    <w:p w14:paraId="6781F007" w14:textId="77777777" w:rsidR="00FB5754" w:rsidRDefault="00FB5754" w:rsidP="00FB5754">
      <w:pPr>
        <w:numPr>
          <w:ilvl w:val="0"/>
          <w:numId w:val="3"/>
        </w:numPr>
      </w:pPr>
      <w:r w:rsidRPr="00FB5754">
        <w:t>SERA-47 Working Groups</w:t>
      </w:r>
    </w:p>
    <w:p w14:paraId="7ADED3BB" w14:textId="236D4B86" w:rsidR="00FB5754" w:rsidRDefault="00A5493E" w:rsidP="00A5493E">
      <w:pPr>
        <w:numPr>
          <w:ilvl w:val="1"/>
          <w:numId w:val="3"/>
        </w:numPr>
      </w:pPr>
      <w:r>
        <w:t>Eleanor Green</w:t>
      </w:r>
    </w:p>
    <w:p w14:paraId="4BE86389" w14:textId="68418844" w:rsidR="00FB5754" w:rsidRPr="00FB5754" w:rsidRDefault="00A5493E" w:rsidP="00A5493E">
      <w:pPr>
        <w:numPr>
          <w:ilvl w:val="1"/>
          <w:numId w:val="3"/>
        </w:numPr>
      </w:pPr>
      <w:r>
        <w:t>Tim Woods</w:t>
      </w:r>
    </w:p>
    <w:p w14:paraId="7EE237CC" w14:textId="77777777" w:rsidR="00FB5754" w:rsidRPr="00FB5754" w:rsidRDefault="00FB5754" w:rsidP="00FB5754">
      <w:pPr>
        <w:numPr>
          <w:ilvl w:val="0"/>
          <w:numId w:val="3"/>
        </w:numPr>
      </w:pPr>
      <w:r w:rsidRPr="00FB5754">
        <w:t>Panel Presentations</w:t>
      </w:r>
    </w:p>
    <w:p w14:paraId="47838598" w14:textId="77777777" w:rsidR="00FB5754" w:rsidRDefault="00FB5754" w:rsidP="00FB5754">
      <w:pPr>
        <w:numPr>
          <w:ilvl w:val="1"/>
          <w:numId w:val="3"/>
        </w:numPr>
      </w:pPr>
      <w:r w:rsidRPr="00FB5754">
        <w:t>Resilient Local and Regional Food Systems: Lessons and Opportunities Post-COVID</w:t>
      </w:r>
    </w:p>
    <w:p w14:paraId="13312C29" w14:textId="459FB366" w:rsidR="00FB5754" w:rsidRPr="00FB5754" w:rsidRDefault="000A5DB0" w:rsidP="000A5DB0">
      <w:pPr>
        <w:numPr>
          <w:ilvl w:val="2"/>
          <w:numId w:val="3"/>
        </w:numPr>
      </w:pPr>
      <w:r>
        <w:t>Kenrett Jefferson-Moore</w:t>
      </w:r>
      <w:r w:rsidR="00511DE8">
        <w:t>, Kaylee South, Courtney Brown, John Green</w:t>
      </w:r>
    </w:p>
    <w:p w14:paraId="1BA8F50F" w14:textId="61B320C7" w:rsidR="00FB5754" w:rsidRPr="00FB5754" w:rsidRDefault="00FB5754" w:rsidP="00FB5754">
      <w:pPr>
        <w:numPr>
          <w:ilvl w:val="0"/>
          <w:numId w:val="3"/>
        </w:numPr>
      </w:pPr>
      <w:r w:rsidRPr="00FB5754">
        <w:t>Future Planning</w:t>
      </w:r>
      <w:r w:rsidR="00E9000A">
        <w:t>: S Project Proposal Discussion</w:t>
      </w:r>
    </w:p>
    <w:p w14:paraId="3BCDF5F3" w14:textId="77777777" w:rsidR="00FB5754" w:rsidRPr="00FB5754" w:rsidRDefault="00FB5754" w:rsidP="00FB5754">
      <w:pPr>
        <w:numPr>
          <w:ilvl w:val="0"/>
          <w:numId w:val="3"/>
        </w:numPr>
      </w:pPr>
      <w:r w:rsidRPr="00FB5754">
        <w:t xml:space="preserve">Acknowledgements </w:t>
      </w:r>
    </w:p>
    <w:p w14:paraId="2CB9E356" w14:textId="77777777" w:rsidR="00FB5754" w:rsidRDefault="00FB5754"/>
    <w:sectPr w:rsidR="00FB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34C"/>
    <w:multiLevelType w:val="hybridMultilevel"/>
    <w:tmpl w:val="F330159E"/>
    <w:lvl w:ilvl="0" w:tplc="980C7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5A978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C4DC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A49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B0A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5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AD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90F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28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781B8D"/>
    <w:multiLevelType w:val="hybridMultilevel"/>
    <w:tmpl w:val="254AE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50927"/>
    <w:multiLevelType w:val="hybridMultilevel"/>
    <w:tmpl w:val="B210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108556">
    <w:abstractNumId w:val="1"/>
  </w:num>
  <w:num w:numId="2" w16cid:durableId="1027562677">
    <w:abstractNumId w:val="2"/>
  </w:num>
  <w:num w:numId="3" w16cid:durableId="53570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F8"/>
    <w:rsid w:val="000A31B7"/>
    <w:rsid w:val="000A5DB0"/>
    <w:rsid w:val="001358CA"/>
    <w:rsid w:val="002864D4"/>
    <w:rsid w:val="00297BA3"/>
    <w:rsid w:val="00333895"/>
    <w:rsid w:val="00511DE8"/>
    <w:rsid w:val="008874E1"/>
    <w:rsid w:val="008A4DA0"/>
    <w:rsid w:val="00931D63"/>
    <w:rsid w:val="00A5493E"/>
    <w:rsid w:val="00DC5A80"/>
    <w:rsid w:val="00E464F8"/>
    <w:rsid w:val="00E9000A"/>
    <w:rsid w:val="00F767F9"/>
    <w:rsid w:val="00F84763"/>
    <w:rsid w:val="00FB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CE863"/>
  <w15:chartTrackingRefBased/>
  <w15:docId w15:val="{1FECE347-38A3-4428-948A-C59AE7F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4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534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Langford, Grace</dc:creator>
  <cp:keywords/>
  <dc:description/>
  <cp:lastModifiedBy>Langford, Grace</cp:lastModifiedBy>
  <cp:revision>11</cp:revision>
  <dcterms:created xsi:type="dcterms:W3CDTF">2026-01-22T22:46:00Z</dcterms:created>
  <dcterms:modified xsi:type="dcterms:W3CDTF">2026-01-23T18:29:00Z</dcterms:modified>
</cp:coreProperties>
</file>