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945F8" w:rsidRDefault="00000000">
      <w:pPr>
        <w:spacing w:after="120"/>
        <w:jc w:val="center"/>
        <w:rPr>
          <w:rFonts w:ascii="Arial" w:eastAsia="Arial" w:hAnsi="Arial" w:cs="Arial"/>
          <w:b/>
          <w:bCs/>
        </w:rPr>
      </w:pPr>
      <w:r>
        <w:rPr>
          <w:rFonts w:ascii="Arial" w:eastAsia="Arial" w:hAnsi="Arial" w:cs="Arial"/>
          <w:b/>
          <w:bCs/>
        </w:rPr>
        <w:t>Minutes of NC-1023, USDA Multistate Project Meeting</w:t>
      </w:r>
    </w:p>
    <w:p w14:paraId="00000002" w14:textId="77777777" w:rsidR="003945F8" w:rsidRDefault="00000000">
      <w:pPr>
        <w:spacing w:after="120"/>
        <w:jc w:val="center"/>
        <w:rPr>
          <w:rFonts w:ascii="Arial" w:eastAsia="Arial" w:hAnsi="Arial" w:cs="Arial"/>
          <w:b/>
          <w:bCs/>
        </w:rPr>
      </w:pPr>
      <w:r>
        <w:rPr>
          <w:rFonts w:ascii="Arial" w:eastAsia="Arial" w:hAnsi="Arial" w:cs="Arial"/>
          <w:b/>
          <w:bCs/>
        </w:rPr>
        <w:t>October 5-7, 2025</w:t>
      </w:r>
    </w:p>
    <w:p w14:paraId="00000003" w14:textId="77777777" w:rsidR="003945F8" w:rsidRDefault="00000000">
      <w:pPr>
        <w:spacing w:after="120"/>
        <w:jc w:val="center"/>
        <w:rPr>
          <w:rFonts w:ascii="Arial" w:eastAsia="Arial" w:hAnsi="Arial" w:cs="Arial"/>
          <w:b/>
          <w:bCs/>
        </w:rPr>
      </w:pPr>
      <w:r>
        <w:rPr>
          <w:rFonts w:ascii="Arial" w:eastAsia="Arial" w:hAnsi="Arial" w:cs="Arial"/>
          <w:b/>
          <w:bCs/>
        </w:rPr>
        <w:t>University of Maryland</w:t>
      </w:r>
    </w:p>
    <w:p w14:paraId="00000004" w14:textId="77777777" w:rsidR="003945F8" w:rsidRDefault="00000000">
      <w:pPr>
        <w:jc w:val="center"/>
        <w:rPr>
          <w:rFonts w:ascii="Arial" w:eastAsia="Arial" w:hAnsi="Arial" w:cs="Arial"/>
          <w:b/>
          <w:bCs/>
        </w:rPr>
      </w:pPr>
      <w:r>
        <w:rPr>
          <w:rFonts w:ascii="Arial" w:eastAsia="Arial" w:hAnsi="Arial" w:cs="Arial"/>
          <w:b/>
          <w:bCs/>
        </w:rPr>
        <w:t>College Park, MD</w:t>
      </w:r>
    </w:p>
    <w:p w14:paraId="00000005" w14:textId="77777777" w:rsidR="003945F8" w:rsidRDefault="003945F8">
      <w:pPr>
        <w:jc w:val="center"/>
        <w:rPr>
          <w:rFonts w:ascii="Arial" w:eastAsia="Arial" w:hAnsi="Arial" w:cs="Arial"/>
          <w:b/>
          <w:bCs/>
          <w:color w:val="000000"/>
        </w:rPr>
      </w:pPr>
    </w:p>
    <w:p w14:paraId="00000006" w14:textId="77777777" w:rsidR="003945F8" w:rsidRPr="00B8766E" w:rsidRDefault="00000000">
      <w:pPr>
        <w:widowControl w:val="0"/>
        <w:rPr>
          <w:rFonts w:ascii="Arial" w:eastAsia="Arial" w:hAnsi="Arial" w:cs="Arial"/>
          <w:lang w:val="pt-PT"/>
        </w:rPr>
      </w:pPr>
      <w:r w:rsidRPr="00B8766E">
        <w:rPr>
          <w:rFonts w:ascii="Arial" w:eastAsia="Arial" w:hAnsi="Arial" w:cs="Arial"/>
          <w:lang w:val="pt-PT"/>
        </w:rPr>
        <w:t>Chair: Dharmendra Mishra (mishradh@purdue.edu)</w:t>
      </w:r>
    </w:p>
    <w:p w14:paraId="00000007" w14:textId="77777777" w:rsidR="003945F8" w:rsidRPr="00B8766E" w:rsidRDefault="00000000">
      <w:pPr>
        <w:widowControl w:val="0"/>
        <w:rPr>
          <w:rFonts w:ascii="Arial" w:eastAsia="Arial" w:hAnsi="Arial" w:cs="Arial"/>
          <w:lang w:val="pt-PT"/>
        </w:rPr>
      </w:pPr>
      <w:r w:rsidRPr="00B8766E">
        <w:rPr>
          <w:rFonts w:ascii="Arial" w:eastAsia="Arial" w:hAnsi="Arial" w:cs="Arial"/>
          <w:lang w:val="pt-PT"/>
        </w:rPr>
        <w:t>Past-Chair: Juliana Leite Nobrega de Moura Bell (jdemourabell@ucdavis.edu)</w:t>
      </w:r>
    </w:p>
    <w:p w14:paraId="00000008" w14:textId="77777777" w:rsidR="003945F8" w:rsidRDefault="00000000">
      <w:pPr>
        <w:widowControl w:val="0"/>
        <w:rPr>
          <w:rFonts w:ascii="Arial" w:eastAsia="Arial" w:hAnsi="Arial" w:cs="Arial"/>
        </w:rPr>
      </w:pPr>
      <w:r>
        <w:rPr>
          <w:rFonts w:ascii="Arial" w:eastAsia="Arial" w:hAnsi="Arial" w:cs="Arial"/>
        </w:rPr>
        <w:t>Chair-Elect: Deepti Salvi (dasalvi@ncsu.edu)</w:t>
      </w:r>
    </w:p>
    <w:p w14:paraId="00000009" w14:textId="77777777" w:rsidR="003945F8" w:rsidRDefault="00000000">
      <w:pPr>
        <w:widowControl w:val="0"/>
        <w:rPr>
          <w:rFonts w:ascii="Arial" w:eastAsia="Arial" w:hAnsi="Arial" w:cs="Arial"/>
        </w:rPr>
      </w:pPr>
      <w:r>
        <w:rPr>
          <w:rFonts w:ascii="Arial" w:eastAsia="Arial" w:hAnsi="Arial" w:cs="Arial"/>
        </w:rPr>
        <w:t>Secretary: Kiruba Krishnaswamy (krishnaswamy@missouri.edu)</w:t>
      </w:r>
    </w:p>
    <w:p w14:paraId="0000000A" w14:textId="77777777" w:rsidR="003945F8" w:rsidRDefault="00000000">
      <w:pPr>
        <w:widowControl w:val="0"/>
        <w:rPr>
          <w:rFonts w:ascii="Arial" w:eastAsia="Arial" w:hAnsi="Arial" w:cs="Arial"/>
        </w:rPr>
      </w:pPr>
      <w:r>
        <w:rPr>
          <w:rFonts w:ascii="Arial" w:eastAsia="Arial" w:hAnsi="Arial" w:cs="Arial"/>
        </w:rPr>
        <w:t>Admin Advisor: David Jackson (djackson@nebraska.edu)</w:t>
      </w:r>
    </w:p>
    <w:p w14:paraId="0000000B" w14:textId="77777777" w:rsidR="003945F8" w:rsidRDefault="00000000">
      <w:pPr>
        <w:widowControl w:val="0"/>
        <w:rPr>
          <w:rFonts w:ascii="Arial" w:eastAsia="Arial" w:hAnsi="Arial" w:cs="Arial"/>
        </w:rPr>
      </w:pPr>
      <w:r>
        <w:rPr>
          <w:rFonts w:ascii="Arial" w:eastAsia="Arial" w:hAnsi="Arial" w:cs="Arial"/>
        </w:rPr>
        <w:t>Local Host: Rohan V. Tikekar (rtikekar@umd.edu)</w:t>
      </w:r>
    </w:p>
    <w:p w14:paraId="0000000C" w14:textId="77777777" w:rsidR="003945F8" w:rsidRDefault="003945F8">
      <w:pPr>
        <w:widowControl w:val="0"/>
        <w:rPr>
          <w:rFonts w:ascii="Arial" w:eastAsia="Arial" w:hAnsi="Arial" w:cs="Arial"/>
        </w:rPr>
      </w:pPr>
    </w:p>
    <w:p w14:paraId="0000000D" w14:textId="77777777" w:rsidR="003945F8" w:rsidRDefault="00000000">
      <w:pPr>
        <w:widowControl w:val="0"/>
        <w:rPr>
          <w:rFonts w:ascii="Arial" w:eastAsia="Arial" w:hAnsi="Arial" w:cs="Arial"/>
        </w:rPr>
      </w:pPr>
      <w:r>
        <w:rPr>
          <w:rFonts w:ascii="Arial" w:eastAsia="Arial" w:hAnsi="Arial" w:cs="Arial"/>
        </w:rPr>
        <w:t>Meeting Location:</w:t>
      </w:r>
    </w:p>
    <w:p w14:paraId="0000000E" w14:textId="77777777" w:rsidR="003945F8" w:rsidRDefault="00000000">
      <w:pPr>
        <w:widowControl w:val="0"/>
        <w:rPr>
          <w:rFonts w:ascii="Arial" w:eastAsia="Arial" w:hAnsi="Arial" w:cs="Arial"/>
        </w:rPr>
      </w:pPr>
      <w:r>
        <w:rPr>
          <w:rFonts w:ascii="Arial" w:eastAsia="Arial" w:hAnsi="Arial" w:cs="Arial"/>
        </w:rPr>
        <w:t>UMD 4-H Youth Center</w:t>
      </w:r>
    </w:p>
    <w:p w14:paraId="0000000F" w14:textId="77777777" w:rsidR="003945F8" w:rsidRDefault="00000000">
      <w:pPr>
        <w:widowControl w:val="0"/>
        <w:rPr>
          <w:rFonts w:ascii="Arial" w:eastAsia="Arial" w:hAnsi="Arial" w:cs="Arial"/>
        </w:rPr>
      </w:pPr>
      <w:r>
        <w:rPr>
          <w:rFonts w:ascii="Arial" w:eastAsia="Arial" w:hAnsi="Arial" w:cs="Arial"/>
        </w:rPr>
        <w:t xml:space="preserve">8020 </w:t>
      </w:r>
      <w:proofErr w:type="spellStart"/>
      <w:r>
        <w:rPr>
          <w:rFonts w:ascii="Arial" w:eastAsia="Arial" w:hAnsi="Arial" w:cs="Arial"/>
        </w:rPr>
        <w:t>Greenmead</w:t>
      </w:r>
      <w:proofErr w:type="spellEnd"/>
      <w:r>
        <w:rPr>
          <w:rFonts w:ascii="Arial" w:eastAsia="Arial" w:hAnsi="Arial" w:cs="Arial"/>
        </w:rPr>
        <w:t xml:space="preserve"> Dr, College Park, MD 20740</w:t>
      </w:r>
    </w:p>
    <w:p w14:paraId="00000012" w14:textId="77777777" w:rsidR="003945F8" w:rsidRDefault="003945F8">
      <w:pPr>
        <w:spacing w:after="120"/>
        <w:jc w:val="both"/>
        <w:rPr>
          <w:rFonts w:ascii="Arial" w:eastAsia="Arial" w:hAnsi="Arial" w:cs="Arial"/>
          <w:b/>
          <w:bCs/>
        </w:rPr>
      </w:pPr>
    </w:p>
    <w:p w14:paraId="00000013" w14:textId="36EC884F" w:rsidR="003945F8" w:rsidRPr="00EC0343" w:rsidRDefault="00000000" w:rsidP="00EC0343">
      <w:pPr>
        <w:jc w:val="both"/>
        <w:rPr>
          <w:rFonts w:ascii="Arial" w:eastAsia="Arial" w:hAnsi="Arial" w:cs="Arial"/>
          <w:b/>
          <w:bCs/>
        </w:rPr>
      </w:pPr>
      <w:sdt>
        <w:sdtPr>
          <w:rPr>
            <w:rFonts w:ascii="Arial" w:hAnsi="Arial" w:cs="Arial"/>
          </w:rPr>
          <w:tag w:val="goog_rdk_0"/>
          <w:id w:val="-595036345"/>
        </w:sdtPr>
        <w:sdtContent/>
      </w:sdt>
      <w:r w:rsidRPr="00EC0343">
        <w:rPr>
          <w:rFonts w:ascii="Arial" w:eastAsia="Arial" w:hAnsi="Arial" w:cs="Arial"/>
          <w:b/>
          <w:bCs/>
        </w:rPr>
        <w:t>Attendees (</w:t>
      </w:r>
      <w:r w:rsidR="005A332A" w:rsidRPr="00EC0343">
        <w:rPr>
          <w:rFonts w:ascii="Arial" w:eastAsia="Arial" w:hAnsi="Arial" w:cs="Arial"/>
          <w:b/>
          <w:bCs/>
        </w:rPr>
        <w:t>38</w:t>
      </w:r>
      <w:r w:rsidRPr="00EC0343">
        <w:rPr>
          <w:rFonts w:ascii="Arial" w:eastAsia="Arial" w:hAnsi="Arial" w:cs="Arial"/>
          <w:b/>
          <w:bCs/>
        </w:rPr>
        <w:t xml:space="preserve">): </w:t>
      </w:r>
    </w:p>
    <w:p w14:paraId="11682E14" w14:textId="77777777" w:rsidR="005465A0" w:rsidRPr="00EC0343" w:rsidRDefault="005465A0" w:rsidP="00EC0343">
      <w:pPr>
        <w:jc w:val="both"/>
        <w:rPr>
          <w:rFonts w:ascii="Arial" w:eastAsia="Arial" w:hAnsi="Arial" w:cs="Arial"/>
          <w:b/>
          <w:bCs/>
        </w:rPr>
      </w:pPr>
    </w:p>
    <w:tbl>
      <w:tblPr>
        <w:tblStyle w:val="TableGrid"/>
        <w:tblW w:w="0" w:type="auto"/>
        <w:tblLook w:val="04A0" w:firstRow="1" w:lastRow="0" w:firstColumn="1" w:lastColumn="0" w:noHBand="0" w:noVBand="1"/>
      </w:tblPr>
      <w:tblGrid>
        <w:gridCol w:w="971"/>
        <w:gridCol w:w="2018"/>
        <w:gridCol w:w="2218"/>
        <w:gridCol w:w="3963"/>
      </w:tblGrid>
      <w:tr w:rsidR="00AF7D2F" w:rsidRPr="00EC0343" w14:paraId="7F90780D" w14:textId="77777777" w:rsidTr="00AF7D2F">
        <w:tc>
          <w:tcPr>
            <w:tcW w:w="985" w:type="dxa"/>
          </w:tcPr>
          <w:p w14:paraId="4D61EA34" w14:textId="2862AB7B" w:rsidR="005A332A" w:rsidRPr="00EC0343" w:rsidRDefault="005A332A" w:rsidP="00EC0343">
            <w:pPr>
              <w:jc w:val="both"/>
              <w:rPr>
                <w:rFonts w:ascii="Arial" w:hAnsi="Arial" w:cs="Arial"/>
                <w:b/>
              </w:rPr>
            </w:pPr>
            <w:r w:rsidRPr="00EC0343">
              <w:rPr>
                <w:rFonts w:ascii="Arial" w:hAnsi="Arial" w:cs="Arial"/>
                <w:b/>
              </w:rPr>
              <w:t>S.</w:t>
            </w:r>
            <w:r w:rsidR="00AF7D2F">
              <w:rPr>
                <w:rFonts w:ascii="Arial" w:hAnsi="Arial" w:cs="Arial"/>
                <w:b/>
              </w:rPr>
              <w:t xml:space="preserve"> </w:t>
            </w:r>
            <w:r w:rsidRPr="00EC0343">
              <w:rPr>
                <w:rFonts w:ascii="Arial" w:hAnsi="Arial" w:cs="Arial"/>
                <w:b/>
              </w:rPr>
              <w:t>No.</w:t>
            </w:r>
          </w:p>
        </w:tc>
        <w:tc>
          <w:tcPr>
            <w:tcW w:w="1907" w:type="dxa"/>
            <w:vAlign w:val="center"/>
          </w:tcPr>
          <w:p w14:paraId="40629BF1" w14:textId="77777777" w:rsidR="005A332A" w:rsidRPr="00EC0343" w:rsidRDefault="005A332A" w:rsidP="00EC0343">
            <w:pPr>
              <w:jc w:val="both"/>
              <w:rPr>
                <w:rFonts w:ascii="Arial" w:hAnsi="Arial" w:cs="Arial"/>
              </w:rPr>
            </w:pPr>
            <w:r w:rsidRPr="00EC0343">
              <w:rPr>
                <w:rFonts w:ascii="Arial" w:hAnsi="Arial" w:cs="Arial"/>
                <w:b/>
              </w:rPr>
              <w:t>First Name</w:t>
            </w:r>
          </w:p>
        </w:tc>
        <w:tc>
          <w:tcPr>
            <w:tcW w:w="2218" w:type="dxa"/>
            <w:vAlign w:val="center"/>
          </w:tcPr>
          <w:p w14:paraId="2205383B" w14:textId="77777777" w:rsidR="005A332A" w:rsidRPr="00EC0343" w:rsidRDefault="005A332A" w:rsidP="00EC0343">
            <w:pPr>
              <w:jc w:val="both"/>
              <w:rPr>
                <w:rFonts w:ascii="Arial" w:hAnsi="Arial" w:cs="Arial"/>
              </w:rPr>
            </w:pPr>
            <w:r w:rsidRPr="00EC0343">
              <w:rPr>
                <w:rFonts w:ascii="Arial" w:hAnsi="Arial" w:cs="Arial"/>
                <w:b/>
              </w:rPr>
              <w:t>Last Name</w:t>
            </w:r>
          </w:p>
        </w:tc>
        <w:tc>
          <w:tcPr>
            <w:tcW w:w="4060" w:type="dxa"/>
            <w:vAlign w:val="center"/>
          </w:tcPr>
          <w:p w14:paraId="3D4AF471" w14:textId="77777777" w:rsidR="005A332A" w:rsidRPr="00EC0343" w:rsidRDefault="005A332A" w:rsidP="00EC0343">
            <w:pPr>
              <w:jc w:val="both"/>
              <w:rPr>
                <w:rFonts w:ascii="Arial" w:hAnsi="Arial" w:cs="Arial"/>
              </w:rPr>
            </w:pPr>
            <w:r w:rsidRPr="00EC0343">
              <w:rPr>
                <w:rFonts w:ascii="Arial" w:hAnsi="Arial" w:cs="Arial"/>
                <w:b/>
              </w:rPr>
              <w:t>Affiliation</w:t>
            </w:r>
          </w:p>
        </w:tc>
      </w:tr>
      <w:tr w:rsidR="00AF7D2F" w:rsidRPr="00EC0343" w14:paraId="13D73517" w14:textId="77777777" w:rsidTr="00AF7D2F">
        <w:tc>
          <w:tcPr>
            <w:tcW w:w="985" w:type="dxa"/>
          </w:tcPr>
          <w:p w14:paraId="645A853B" w14:textId="77777777" w:rsidR="005A332A" w:rsidRPr="00EC0343" w:rsidRDefault="005A332A" w:rsidP="00EC0343">
            <w:pPr>
              <w:jc w:val="both"/>
              <w:rPr>
                <w:rFonts w:ascii="Arial" w:hAnsi="Arial" w:cs="Arial"/>
              </w:rPr>
            </w:pPr>
            <w:r w:rsidRPr="00EC0343">
              <w:rPr>
                <w:rFonts w:ascii="Arial" w:hAnsi="Arial" w:cs="Arial"/>
              </w:rPr>
              <w:t>1.</w:t>
            </w:r>
          </w:p>
        </w:tc>
        <w:tc>
          <w:tcPr>
            <w:tcW w:w="1907" w:type="dxa"/>
            <w:vAlign w:val="center"/>
          </w:tcPr>
          <w:p w14:paraId="7FB601AB" w14:textId="77777777" w:rsidR="005A332A" w:rsidRPr="00EC0343" w:rsidRDefault="005A332A" w:rsidP="00EC0343">
            <w:pPr>
              <w:jc w:val="both"/>
              <w:rPr>
                <w:rFonts w:ascii="Arial" w:hAnsi="Arial" w:cs="Arial"/>
              </w:rPr>
            </w:pPr>
            <w:r w:rsidRPr="00EC0343">
              <w:rPr>
                <w:rFonts w:ascii="Arial" w:hAnsi="Arial" w:cs="Arial"/>
              </w:rPr>
              <w:t>Akinbode</w:t>
            </w:r>
          </w:p>
        </w:tc>
        <w:tc>
          <w:tcPr>
            <w:tcW w:w="2218" w:type="dxa"/>
            <w:vAlign w:val="center"/>
          </w:tcPr>
          <w:p w14:paraId="046B0A24" w14:textId="77777777" w:rsidR="005A332A" w:rsidRPr="00EC0343" w:rsidRDefault="005A332A" w:rsidP="00EC0343">
            <w:pPr>
              <w:jc w:val="both"/>
              <w:rPr>
                <w:rFonts w:ascii="Arial" w:hAnsi="Arial" w:cs="Arial"/>
              </w:rPr>
            </w:pPr>
            <w:r w:rsidRPr="00EC0343">
              <w:rPr>
                <w:rFonts w:ascii="Arial" w:hAnsi="Arial" w:cs="Arial"/>
              </w:rPr>
              <w:t>Adedeji</w:t>
            </w:r>
          </w:p>
        </w:tc>
        <w:tc>
          <w:tcPr>
            <w:tcW w:w="4060" w:type="dxa"/>
            <w:vAlign w:val="center"/>
          </w:tcPr>
          <w:p w14:paraId="1970B4DD" w14:textId="77777777" w:rsidR="005A332A" w:rsidRPr="00EC0343" w:rsidRDefault="005A332A" w:rsidP="00EC0343">
            <w:pPr>
              <w:jc w:val="both"/>
              <w:rPr>
                <w:rFonts w:ascii="Arial" w:hAnsi="Arial" w:cs="Arial"/>
              </w:rPr>
            </w:pPr>
            <w:r w:rsidRPr="00EC0343">
              <w:rPr>
                <w:rFonts w:ascii="Arial" w:hAnsi="Arial" w:cs="Arial"/>
              </w:rPr>
              <w:t>University of Kentucky</w:t>
            </w:r>
          </w:p>
        </w:tc>
      </w:tr>
      <w:tr w:rsidR="00AF7D2F" w:rsidRPr="00EC0343" w14:paraId="49059460" w14:textId="77777777" w:rsidTr="00AF7D2F">
        <w:tc>
          <w:tcPr>
            <w:tcW w:w="985" w:type="dxa"/>
          </w:tcPr>
          <w:p w14:paraId="421C6CAD" w14:textId="77777777" w:rsidR="005A332A" w:rsidRPr="00EC0343" w:rsidRDefault="005A332A" w:rsidP="00EC0343">
            <w:pPr>
              <w:jc w:val="both"/>
              <w:rPr>
                <w:rFonts w:ascii="Arial" w:hAnsi="Arial" w:cs="Arial"/>
              </w:rPr>
            </w:pPr>
            <w:r w:rsidRPr="00EC0343">
              <w:rPr>
                <w:rFonts w:ascii="Arial" w:hAnsi="Arial" w:cs="Arial"/>
              </w:rPr>
              <w:t>2.</w:t>
            </w:r>
          </w:p>
        </w:tc>
        <w:tc>
          <w:tcPr>
            <w:tcW w:w="1907" w:type="dxa"/>
            <w:vAlign w:val="center"/>
          </w:tcPr>
          <w:p w14:paraId="578200F6" w14:textId="77777777" w:rsidR="005A332A" w:rsidRPr="00EC0343" w:rsidRDefault="005A332A" w:rsidP="00EC0343">
            <w:pPr>
              <w:jc w:val="both"/>
              <w:rPr>
                <w:rFonts w:ascii="Arial" w:hAnsi="Arial" w:cs="Arial"/>
              </w:rPr>
            </w:pPr>
            <w:r w:rsidRPr="00EC0343">
              <w:rPr>
                <w:rFonts w:ascii="Arial" w:hAnsi="Arial" w:cs="Arial"/>
              </w:rPr>
              <w:t>Seung Hoon</w:t>
            </w:r>
          </w:p>
        </w:tc>
        <w:tc>
          <w:tcPr>
            <w:tcW w:w="2218" w:type="dxa"/>
            <w:vAlign w:val="center"/>
          </w:tcPr>
          <w:p w14:paraId="316BCE96" w14:textId="77777777" w:rsidR="005A332A" w:rsidRPr="00EC0343" w:rsidRDefault="005A332A" w:rsidP="00EC0343">
            <w:pPr>
              <w:jc w:val="both"/>
              <w:rPr>
                <w:rFonts w:ascii="Arial" w:hAnsi="Arial" w:cs="Arial"/>
              </w:rPr>
            </w:pPr>
            <w:r w:rsidRPr="00EC0343">
              <w:rPr>
                <w:rFonts w:ascii="Arial" w:hAnsi="Arial" w:cs="Arial"/>
              </w:rPr>
              <w:t>Baek</w:t>
            </w:r>
          </w:p>
        </w:tc>
        <w:tc>
          <w:tcPr>
            <w:tcW w:w="4060" w:type="dxa"/>
            <w:vAlign w:val="center"/>
          </w:tcPr>
          <w:p w14:paraId="0FE11594" w14:textId="77777777" w:rsidR="005A332A" w:rsidRPr="00EC0343" w:rsidRDefault="005A332A" w:rsidP="00EC0343">
            <w:pPr>
              <w:jc w:val="both"/>
              <w:rPr>
                <w:rFonts w:ascii="Arial" w:hAnsi="Arial" w:cs="Arial"/>
              </w:rPr>
            </w:pPr>
            <w:r w:rsidRPr="00EC0343">
              <w:rPr>
                <w:rFonts w:ascii="Arial" w:hAnsi="Arial" w:cs="Arial"/>
              </w:rPr>
              <w:t>University of Hawaii</w:t>
            </w:r>
          </w:p>
        </w:tc>
      </w:tr>
      <w:tr w:rsidR="00AF7D2F" w:rsidRPr="00EC0343" w14:paraId="2630B9CE" w14:textId="77777777" w:rsidTr="00AF7D2F">
        <w:tc>
          <w:tcPr>
            <w:tcW w:w="985" w:type="dxa"/>
          </w:tcPr>
          <w:p w14:paraId="7619F6E5" w14:textId="77777777" w:rsidR="005A332A" w:rsidRPr="00EC0343" w:rsidRDefault="005A332A" w:rsidP="00EC0343">
            <w:pPr>
              <w:jc w:val="both"/>
              <w:rPr>
                <w:rFonts w:ascii="Arial" w:hAnsi="Arial" w:cs="Arial"/>
              </w:rPr>
            </w:pPr>
            <w:r w:rsidRPr="00EC0343">
              <w:rPr>
                <w:rFonts w:ascii="Arial" w:hAnsi="Arial" w:cs="Arial"/>
              </w:rPr>
              <w:t>3.</w:t>
            </w:r>
          </w:p>
        </w:tc>
        <w:tc>
          <w:tcPr>
            <w:tcW w:w="1907" w:type="dxa"/>
            <w:vAlign w:val="center"/>
          </w:tcPr>
          <w:p w14:paraId="5D21AF18" w14:textId="77777777" w:rsidR="005A332A" w:rsidRPr="00EC0343" w:rsidRDefault="005A332A" w:rsidP="00EC0343">
            <w:pPr>
              <w:jc w:val="both"/>
              <w:rPr>
                <w:rFonts w:ascii="Arial" w:hAnsi="Arial" w:cs="Arial"/>
              </w:rPr>
            </w:pPr>
            <w:r w:rsidRPr="00EC0343">
              <w:rPr>
                <w:rFonts w:ascii="Arial" w:hAnsi="Arial" w:cs="Arial"/>
              </w:rPr>
              <w:t>Gail</w:t>
            </w:r>
          </w:p>
        </w:tc>
        <w:tc>
          <w:tcPr>
            <w:tcW w:w="2218" w:type="dxa"/>
            <w:vAlign w:val="center"/>
          </w:tcPr>
          <w:p w14:paraId="704707F4" w14:textId="77777777" w:rsidR="005A332A" w:rsidRPr="00EC0343" w:rsidRDefault="005A332A" w:rsidP="00EC0343">
            <w:pPr>
              <w:jc w:val="both"/>
              <w:rPr>
                <w:rFonts w:ascii="Arial" w:hAnsi="Arial" w:cs="Arial"/>
              </w:rPr>
            </w:pPr>
            <w:r w:rsidRPr="00EC0343">
              <w:rPr>
                <w:rFonts w:ascii="Arial" w:hAnsi="Arial" w:cs="Arial"/>
              </w:rPr>
              <w:t>Bornhorst</w:t>
            </w:r>
          </w:p>
        </w:tc>
        <w:tc>
          <w:tcPr>
            <w:tcW w:w="4060" w:type="dxa"/>
            <w:vAlign w:val="center"/>
          </w:tcPr>
          <w:p w14:paraId="70090C7B" w14:textId="77777777" w:rsidR="005A332A" w:rsidRPr="00EC0343" w:rsidRDefault="005A332A" w:rsidP="00EC0343">
            <w:pPr>
              <w:jc w:val="both"/>
              <w:rPr>
                <w:rFonts w:ascii="Arial" w:hAnsi="Arial" w:cs="Arial"/>
              </w:rPr>
            </w:pPr>
            <w:r w:rsidRPr="00EC0343">
              <w:rPr>
                <w:rFonts w:ascii="Arial" w:hAnsi="Arial" w:cs="Arial"/>
              </w:rPr>
              <w:t>University of California, Davis</w:t>
            </w:r>
          </w:p>
        </w:tc>
      </w:tr>
      <w:tr w:rsidR="00AF7D2F" w:rsidRPr="00EC0343" w14:paraId="22609DBB" w14:textId="77777777" w:rsidTr="00AF7D2F">
        <w:tc>
          <w:tcPr>
            <w:tcW w:w="985" w:type="dxa"/>
          </w:tcPr>
          <w:p w14:paraId="3654D5B3" w14:textId="77777777" w:rsidR="005A332A" w:rsidRPr="00EC0343" w:rsidRDefault="005A332A" w:rsidP="00EC0343">
            <w:pPr>
              <w:jc w:val="both"/>
              <w:rPr>
                <w:rFonts w:ascii="Arial" w:hAnsi="Arial" w:cs="Arial"/>
              </w:rPr>
            </w:pPr>
            <w:r w:rsidRPr="00EC0343">
              <w:rPr>
                <w:rFonts w:ascii="Arial" w:hAnsi="Arial" w:cs="Arial"/>
              </w:rPr>
              <w:t>4.</w:t>
            </w:r>
          </w:p>
        </w:tc>
        <w:tc>
          <w:tcPr>
            <w:tcW w:w="1907" w:type="dxa"/>
            <w:vAlign w:val="center"/>
          </w:tcPr>
          <w:p w14:paraId="6F9700E7" w14:textId="77777777" w:rsidR="005A332A" w:rsidRPr="00EC0343" w:rsidRDefault="005A332A" w:rsidP="00EC0343">
            <w:pPr>
              <w:jc w:val="both"/>
              <w:rPr>
                <w:rFonts w:ascii="Arial" w:hAnsi="Arial" w:cs="Arial"/>
              </w:rPr>
            </w:pPr>
            <w:r w:rsidRPr="00EC0343">
              <w:rPr>
                <w:rFonts w:ascii="Arial" w:hAnsi="Arial" w:cs="Arial"/>
              </w:rPr>
              <w:t>Chang</w:t>
            </w:r>
          </w:p>
        </w:tc>
        <w:tc>
          <w:tcPr>
            <w:tcW w:w="2218" w:type="dxa"/>
            <w:vAlign w:val="center"/>
          </w:tcPr>
          <w:p w14:paraId="0F0A85B2" w14:textId="77777777" w:rsidR="005A332A" w:rsidRPr="00EC0343" w:rsidRDefault="005A332A" w:rsidP="00EC0343">
            <w:pPr>
              <w:jc w:val="both"/>
              <w:rPr>
                <w:rFonts w:ascii="Arial" w:hAnsi="Arial" w:cs="Arial"/>
              </w:rPr>
            </w:pPr>
            <w:r w:rsidRPr="00EC0343">
              <w:rPr>
                <w:rFonts w:ascii="Arial" w:hAnsi="Arial" w:cs="Arial"/>
              </w:rPr>
              <w:t>Chen</w:t>
            </w:r>
          </w:p>
        </w:tc>
        <w:tc>
          <w:tcPr>
            <w:tcW w:w="4060" w:type="dxa"/>
            <w:vAlign w:val="center"/>
          </w:tcPr>
          <w:p w14:paraId="21B7C72C" w14:textId="77777777" w:rsidR="005A332A" w:rsidRPr="00EC0343" w:rsidRDefault="005A332A" w:rsidP="00EC0343">
            <w:pPr>
              <w:jc w:val="both"/>
              <w:rPr>
                <w:rFonts w:ascii="Arial" w:hAnsi="Arial" w:cs="Arial"/>
              </w:rPr>
            </w:pPr>
            <w:r w:rsidRPr="00EC0343">
              <w:rPr>
                <w:rFonts w:ascii="Arial" w:hAnsi="Arial" w:cs="Arial"/>
              </w:rPr>
              <w:t>Cornell University</w:t>
            </w:r>
          </w:p>
        </w:tc>
      </w:tr>
      <w:tr w:rsidR="00AF7D2F" w:rsidRPr="00EC0343" w14:paraId="24C8F5D3" w14:textId="77777777" w:rsidTr="00AF7D2F">
        <w:tc>
          <w:tcPr>
            <w:tcW w:w="985" w:type="dxa"/>
          </w:tcPr>
          <w:p w14:paraId="6F8FD1FE" w14:textId="77777777" w:rsidR="005A332A" w:rsidRPr="00EC0343" w:rsidRDefault="005A332A" w:rsidP="00EC0343">
            <w:pPr>
              <w:jc w:val="both"/>
              <w:rPr>
                <w:rFonts w:ascii="Arial" w:hAnsi="Arial" w:cs="Arial"/>
              </w:rPr>
            </w:pPr>
            <w:r w:rsidRPr="00EC0343">
              <w:rPr>
                <w:rFonts w:ascii="Arial" w:hAnsi="Arial" w:cs="Arial"/>
              </w:rPr>
              <w:t>5.</w:t>
            </w:r>
          </w:p>
        </w:tc>
        <w:tc>
          <w:tcPr>
            <w:tcW w:w="1907" w:type="dxa"/>
            <w:vAlign w:val="center"/>
          </w:tcPr>
          <w:p w14:paraId="7B77ECEA" w14:textId="77777777" w:rsidR="005A332A" w:rsidRPr="00EC0343" w:rsidRDefault="005A332A" w:rsidP="00EC0343">
            <w:pPr>
              <w:jc w:val="both"/>
              <w:rPr>
                <w:rFonts w:ascii="Arial" w:hAnsi="Arial" w:cs="Arial"/>
              </w:rPr>
            </w:pPr>
            <w:r w:rsidRPr="00EC0343">
              <w:rPr>
                <w:rFonts w:ascii="Arial" w:hAnsi="Arial" w:cs="Arial"/>
              </w:rPr>
              <w:t>Ozan</w:t>
            </w:r>
          </w:p>
        </w:tc>
        <w:tc>
          <w:tcPr>
            <w:tcW w:w="2218" w:type="dxa"/>
            <w:vAlign w:val="center"/>
          </w:tcPr>
          <w:p w14:paraId="42C8BFB9" w14:textId="77777777" w:rsidR="005A332A" w:rsidRPr="00EC0343" w:rsidRDefault="005A332A" w:rsidP="00EC0343">
            <w:pPr>
              <w:jc w:val="both"/>
              <w:rPr>
                <w:rFonts w:ascii="Arial" w:hAnsi="Arial" w:cs="Arial"/>
              </w:rPr>
            </w:pPr>
            <w:r w:rsidRPr="00EC0343">
              <w:rPr>
                <w:rFonts w:ascii="Arial" w:hAnsi="Arial" w:cs="Arial"/>
              </w:rPr>
              <w:t>Ciftci</w:t>
            </w:r>
          </w:p>
        </w:tc>
        <w:tc>
          <w:tcPr>
            <w:tcW w:w="4060" w:type="dxa"/>
            <w:vAlign w:val="center"/>
          </w:tcPr>
          <w:p w14:paraId="2A6FF9A5" w14:textId="77777777" w:rsidR="005A332A" w:rsidRPr="00EC0343" w:rsidRDefault="005A332A" w:rsidP="00EC0343">
            <w:pPr>
              <w:jc w:val="both"/>
              <w:rPr>
                <w:rFonts w:ascii="Arial" w:hAnsi="Arial" w:cs="Arial"/>
              </w:rPr>
            </w:pPr>
            <w:r w:rsidRPr="00EC0343">
              <w:rPr>
                <w:rFonts w:ascii="Arial" w:hAnsi="Arial" w:cs="Arial"/>
              </w:rPr>
              <w:t>University of Nebraska-Lincoln</w:t>
            </w:r>
          </w:p>
        </w:tc>
      </w:tr>
      <w:tr w:rsidR="00AF7D2F" w:rsidRPr="00EC0343" w14:paraId="40CBD6FB" w14:textId="77777777" w:rsidTr="00AF7D2F">
        <w:tc>
          <w:tcPr>
            <w:tcW w:w="985" w:type="dxa"/>
          </w:tcPr>
          <w:p w14:paraId="4C8B730C" w14:textId="77777777" w:rsidR="005A332A" w:rsidRPr="00EC0343" w:rsidRDefault="005A332A" w:rsidP="00EC0343">
            <w:pPr>
              <w:jc w:val="both"/>
              <w:rPr>
                <w:rFonts w:ascii="Arial" w:hAnsi="Arial" w:cs="Arial"/>
              </w:rPr>
            </w:pPr>
            <w:r w:rsidRPr="00EC0343">
              <w:rPr>
                <w:rFonts w:ascii="Arial" w:hAnsi="Arial" w:cs="Arial"/>
              </w:rPr>
              <w:t>6.</w:t>
            </w:r>
          </w:p>
        </w:tc>
        <w:tc>
          <w:tcPr>
            <w:tcW w:w="1907" w:type="dxa"/>
            <w:vAlign w:val="center"/>
          </w:tcPr>
          <w:p w14:paraId="1CC97392" w14:textId="77777777" w:rsidR="005A332A" w:rsidRPr="00EC0343" w:rsidRDefault="005A332A" w:rsidP="00EC0343">
            <w:pPr>
              <w:jc w:val="both"/>
              <w:rPr>
                <w:rFonts w:ascii="Arial" w:hAnsi="Arial" w:cs="Arial"/>
              </w:rPr>
            </w:pPr>
            <w:r w:rsidRPr="00EC0343">
              <w:rPr>
                <w:rFonts w:ascii="Arial" w:hAnsi="Arial" w:cs="Arial"/>
              </w:rPr>
              <w:t>Clairmont</w:t>
            </w:r>
          </w:p>
        </w:tc>
        <w:tc>
          <w:tcPr>
            <w:tcW w:w="2218" w:type="dxa"/>
            <w:vAlign w:val="center"/>
          </w:tcPr>
          <w:p w14:paraId="77636434" w14:textId="77777777" w:rsidR="005A332A" w:rsidRPr="00EC0343" w:rsidRDefault="005A332A" w:rsidP="00EC0343">
            <w:pPr>
              <w:jc w:val="both"/>
              <w:rPr>
                <w:rFonts w:ascii="Arial" w:hAnsi="Arial" w:cs="Arial"/>
              </w:rPr>
            </w:pPr>
            <w:r w:rsidRPr="00EC0343">
              <w:rPr>
                <w:rFonts w:ascii="Arial" w:hAnsi="Arial" w:cs="Arial"/>
              </w:rPr>
              <w:t>Clementson</w:t>
            </w:r>
          </w:p>
        </w:tc>
        <w:tc>
          <w:tcPr>
            <w:tcW w:w="4060" w:type="dxa"/>
            <w:vAlign w:val="center"/>
          </w:tcPr>
          <w:p w14:paraId="3B0819A0" w14:textId="77777777" w:rsidR="005A332A" w:rsidRPr="00EC0343" w:rsidRDefault="005A332A" w:rsidP="00EC0343">
            <w:pPr>
              <w:jc w:val="both"/>
              <w:rPr>
                <w:rFonts w:ascii="Arial" w:hAnsi="Arial" w:cs="Arial"/>
              </w:rPr>
            </w:pPr>
            <w:r w:rsidRPr="00EC0343">
              <w:rPr>
                <w:rFonts w:ascii="Arial" w:hAnsi="Arial" w:cs="Arial"/>
              </w:rPr>
              <w:t>North Dakota State University</w:t>
            </w:r>
          </w:p>
        </w:tc>
      </w:tr>
      <w:tr w:rsidR="00AF7D2F" w:rsidRPr="00EC0343" w14:paraId="483B6321" w14:textId="77777777" w:rsidTr="00AF7D2F">
        <w:tc>
          <w:tcPr>
            <w:tcW w:w="985" w:type="dxa"/>
          </w:tcPr>
          <w:p w14:paraId="67033C70" w14:textId="77777777" w:rsidR="005A332A" w:rsidRPr="00EC0343" w:rsidRDefault="005A332A" w:rsidP="00EC0343">
            <w:pPr>
              <w:jc w:val="both"/>
              <w:rPr>
                <w:rFonts w:ascii="Arial" w:hAnsi="Arial" w:cs="Arial"/>
              </w:rPr>
            </w:pPr>
            <w:r w:rsidRPr="00EC0343">
              <w:rPr>
                <w:rFonts w:ascii="Arial" w:hAnsi="Arial" w:cs="Arial"/>
              </w:rPr>
              <w:t>7.</w:t>
            </w:r>
          </w:p>
        </w:tc>
        <w:tc>
          <w:tcPr>
            <w:tcW w:w="1907" w:type="dxa"/>
            <w:vAlign w:val="center"/>
          </w:tcPr>
          <w:p w14:paraId="02328C0D" w14:textId="77777777" w:rsidR="005A332A" w:rsidRPr="00EC0343" w:rsidRDefault="005A332A" w:rsidP="00EC0343">
            <w:pPr>
              <w:jc w:val="both"/>
              <w:rPr>
                <w:rFonts w:ascii="Arial" w:hAnsi="Arial" w:cs="Arial"/>
              </w:rPr>
            </w:pPr>
            <w:r w:rsidRPr="00EC0343">
              <w:rPr>
                <w:rFonts w:ascii="Arial" w:hAnsi="Arial" w:cs="Arial"/>
              </w:rPr>
              <w:t>Ashim</w:t>
            </w:r>
          </w:p>
        </w:tc>
        <w:tc>
          <w:tcPr>
            <w:tcW w:w="2218" w:type="dxa"/>
            <w:vAlign w:val="center"/>
          </w:tcPr>
          <w:p w14:paraId="68338FC2" w14:textId="77777777" w:rsidR="005A332A" w:rsidRPr="00EC0343" w:rsidRDefault="005A332A" w:rsidP="00EC0343">
            <w:pPr>
              <w:jc w:val="both"/>
              <w:rPr>
                <w:rFonts w:ascii="Arial" w:hAnsi="Arial" w:cs="Arial"/>
              </w:rPr>
            </w:pPr>
            <w:r w:rsidRPr="00EC0343">
              <w:rPr>
                <w:rFonts w:ascii="Arial" w:hAnsi="Arial" w:cs="Arial"/>
              </w:rPr>
              <w:t>Datta</w:t>
            </w:r>
          </w:p>
        </w:tc>
        <w:tc>
          <w:tcPr>
            <w:tcW w:w="4060" w:type="dxa"/>
            <w:vAlign w:val="center"/>
          </w:tcPr>
          <w:p w14:paraId="1D1EF8CC" w14:textId="77777777" w:rsidR="005A332A" w:rsidRPr="00EC0343" w:rsidRDefault="005A332A" w:rsidP="00EC0343">
            <w:pPr>
              <w:jc w:val="both"/>
              <w:rPr>
                <w:rFonts w:ascii="Arial" w:hAnsi="Arial" w:cs="Arial"/>
              </w:rPr>
            </w:pPr>
            <w:r w:rsidRPr="00EC0343">
              <w:rPr>
                <w:rFonts w:ascii="Arial" w:hAnsi="Arial" w:cs="Arial"/>
              </w:rPr>
              <w:t>Cornell University</w:t>
            </w:r>
          </w:p>
        </w:tc>
      </w:tr>
      <w:tr w:rsidR="00AF7D2F" w:rsidRPr="00EC0343" w14:paraId="748F2EF3" w14:textId="77777777" w:rsidTr="00AF7D2F">
        <w:tc>
          <w:tcPr>
            <w:tcW w:w="985" w:type="dxa"/>
          </w:tcPr>
          <w:p w14:paraId="2956CB98" w14:textId="77777777" w:rsidR="005A332A" w:rsidRPr="00EC0343" w:rsidRDefault="005A332A" w:rsidP="00EC0343">
            <w:pPr>
              <w:jc w:val="both"/>
              <w:rPr>
                <w:rFonts w:ascii="Arial" w:hAnsi="Arial" w:cs="Arial"/>
              </w:rPr>
            </w:pPr>
            <w:r w:rsidRPr="00EC0343">
              <w:rPr>
                <w:rFonts w:ascii="Arial" w:hAnsi="Arial" w:cs="Arial"/>
              </w:rPr>
              <w:t>8.</w:t>
            </w:r>
          </w:p>
        </w:tc>
        <w:tc>
          <w:tcPr>
            <w:tcW w:w="1907" w:type="dxa"/>
            <w:vAlign w:val="center"/>
          </w:tcPr>
          <w:p w14:paraId="01CD618F" w14:textId="77777777" w:rsidR="005A332A" w:rsidRPr="00EC0343" w:rsidRDefault="005A332A" w:rsidP="00EC0343">
            <w:pPr>
              <w:jc w:val="both"/>
              <w:rPr>
                <w:rFonts w:ascii="Arial" w:hAnsi="Arial" w:cs="Arial"/>
              </w:rPr>
            </w:pPr>
            <w:r w:rsidRPr="00EC0343">
              <w:rPr>
                <w:rFonts w:ascii="Arial" w:hAnsi="Arial" w:cs="Arial"/>
              </w:rPr>
              <w:t>Qiao</w:t>
            </w:r>
          </w:p>
        </w:tc>
        <w:tc>
          <w:tcPr>
            <w:tcW w:w="2218" w:type="dxa"/>
            <w:vAlign w:val="center"/>
          </w:tcPr>
          <w:p w14:paraId="3F246E89" w14:textId="77777777" w:rsidR="005A332A" w:rsidRPr="00EC0343" w:rsidRDefault="005A332A" w:rsidP="00EC0343">
            <w:pPr>
              <w:jc w:val="both"/>
              <w:rPr>
                <w:rFonts w:ascii="Arial" w:hAnsi="Arial" w:cs="Arial"/>
              </w:rPr>
            </w:pPr>
            <w:r w:rsidRPr="00EC0343">
              <w:rPr>
                <w:rFonts w:ascii="Arial" w:hAnsi="Arial" w:cs="Arial"/>
              </w:rPr>
              <w:t>Ding</w:t>
            </w:r>
          </w:p>
        </w:tc>
        <w:tc>
          <w:tcPr>
            <w:tcW w:w="4060" w:type="dxa"/>
            <w:vAlign w:val="center"/>
          </w:tcPr>
          <w:p w14:paraId="73B15177" w14:textId="77777777" w:rsidR="005A332A" w:rsidRPr="00EC0343" w:rsidRDefault="005A332A" w:rsidP="00EC0343">
            <w:pPr>
              <w:jc w:val="both"/>
              <w:rPr>
                <w:rFonts w:ascii="Arial" w:hAnsi="Arial" w:cs="Arial"/>
              </w:rPr>
            </w:pPr>
            <w:r w:rsidRPr="00EC0343">
              <w:rPr>
                <w:rFonts w:ascii="Arial" w:hAnsi="Arial" w:cs="Arial"/>
              </w:rPr>
              <w:t>Oregon State University</w:t>
            </w:r>
          </w:p>
        </w:tc>
      </w:tr>
      <w:tr w:rsidR="00AF7D2F" w:rsidRPr="00EC0343" w14:paraId="53492DAA" w14:textId="77777777" w:rsidTr="00AF7D2F">
        <w:tc>
          <w:tcPr>
            <w:tcW w:w="985" w:type="dxa"/>
          </w:tcPr>
          <w:p w14:paraId="34090FB2" w14:textId="77777777" w:rsidR="005A332A" w:rsidRPr="00EC0343" w:rsidRDefault="005A332A" w:rsidP="00EC0343">
            <w:pPr>
              <w:jc w:val="both"/>
              <w:rPr>
                <w:rFonts w:ascii="Arial" w:hAnsi="Arial" w:cs="Arial"/>
              </w:rPr>
            </w:pPr>
            <w:r w:rsidRPr="00EC0343">
              <w:rPr>
                <w:rFonts w:ascii="Arial" w:hAnsi="Arial" w:cs="Arial"/>
              </w:rPr>
              <w:t>9.</w:t>
            </w:r>
          </w:p>
        </w:tc>
        <w:tc>
          <w:tcPr>
            <w:tcW w:w="1907" w:type="dxa"/>
            <w:vAlign w:val="center"/>
          </w:tcPr>
          <w:p w14:paraId="5AABFD66" w14:textId="77777777" w:rsidR="005A332A" w:rsidRPr="00EC0343" w:rsidRDefault="005A332A" w:rsidP="00EC0343">
            <w:pPr>
              <w:jc w:val="both"/>
              <w:rPr>
                <w:rFonts w:ascii="Arial" w:hAnsi="Arial" w:cs="Arial"/>
              </w:rPr>
            </w:pPr>
            <w:r w:rsidRPr="00EC0343">
              <w:rPr>
                <w:rFonts w:ascii="Arial" w:hAnsi="Arial" w:cs="Arial"/>
              </w:rPr>
              <w:t>Kirk</w:t>
            </w:r>
          </w:p>
        </w:tc>
        <w:tc>
          <w:tcPr>
            <w:tcW w:w="2218" w:type="dxa"/>
            <w:vAlign w:val="center"/>
          </w:tcPr>
          <w:p w14:paraId="132514D0" w14:textId="77777777" w:rsidR="005A332A" w:rsidRPr="00EC0343" w:rsidRDefault="005A332A" w:rsidP="00EC0343">
            <w:pPr>
              <w:jc w:val="both"/>
              <w:rPr>
                <w:rFonts w:ascii="Arial" w:hAnsi="Arial" w:cs="Arial"/>
              </w:rPr>
            </w:pPr>
            <w:r w:rsidRPr="00EC0343">
              <w:rPr>
                <w:rFonts w:ascii="Arial" w:hAnsi="Arial" w:cs="Arial"/>
              </w:rPr>
              <w:t>Dolan</w:t>
            </w:r>
          </w:p>
        </w:tc>
        <w:tc>
          <w:tcPr>
            <w:tcW w:w="4060" w:type="dxa"/>
            <w:vAlign w:val="center"/>
          </w:tcPr>
          <w:p w14:paraId="109C327A" w14:textId="77777777" w:rsidR="005A332A" w:rsidRPr="00EC0343" w:rsidRDefault="005A332A" w:rsidP="00EC0343">
            <w:pPr>
              <w:jc w:val="both"/>
              <w:rPr>
                <w:rFonts w:ascii="Arial" w:hAnsi="Arial" w:cs="Arial"/>
              </w:rPr>
            </w:pPr>
            <w:r w:rsidRPr="00EC0343">
              <w:rPr>
                <w:rFonts w:ascii="Arial" w:hAnsi="Arial" w:cs="Arial"/>
              </w:rPr>
              <w:t>Michigan State University</w:t>
            </w:r>
          </w:p>
        </w:tc>
      </w:tr>
      <w:tr w:rsidR="00AF7D2F" w:rsidRPr="00EC0343" w14:paraId="5E6F340A" w14:textId="77777777" w:rsidTr="00AF7D2F">
        <w:tc>
          <w:tcPr>
            <w:tcW w:w="985" w:type="dxa"/>
          </w:tcPr>
          <w:p w14:paraId="3969A734" w14:textId="77777777" w:rsidR="005A332A" w:rsidRPr="00EC0343" w:rsidRDefault="005A332A" w:rsidP="00EC0343">
            <w:pPr>
              <w:jc w:val="both"/>
              <w:rPr>
                <w:rFonts w:ascii="Arial" w:hAnsi="Arial" w:cs="Arial"/>
              </w:rPr>
            </w:pPr>
            <w:r w:rsidRPr="00EC0343">
              <w:rPr>
                <w:rFonts w:ascii="Arial" w:hAnsi="Arial" w:cs="Arial"/>
              </w:rPr>
              <w:t>10.</w:t>
            </w:r>
          </w:p>
        </w:tc>
        <w:tc>
          <w:tcPr>
            <w:tcW w:w="1907" w:type="dxa"/>
            <w:vAlign w:val="center"/>
          </w:tcPr>
          <w:p w14:paraId="25404491" w14:textId="77777777" w:rsidR="005A332A" w:rsidRPr="00EC0343" w:rsidRDefault="005A332A" w:rsidP="00EC0343">
            <w:pPr>
              <w:jc w:val="both"/>
              <w:rPr>
                <w:rFonts w:ascii="Arial" w:hAnsi="Arial" w:cs="Arial"/>
              </w:rPr>
            </w:pPr>
            <w:r w:rsidRPr="00EC0343">
              <w:rPr>
                <w:rFonts w:ascii="Arial" w:hAnsi="Arial" w:cs="Arial"/>
              </w:rPr>
              <w:t>Sundaram</w:t>
            </w:r>
          </w:p>
        </w:tc>
        <w:tc>
          <w:tcPr>
            <w:tcW w:w="2218" w:type="dxa"/>
            <w:vAlign w:val="center"/>
          </w:tcPr>
          <w:p w14:paraId="2D933DE0" w14:textId="77777777" w:rsidR="005A332A" w:rsidRPr="00EC0343" w:rsidRDefault="005A332A" w:rsidP="00EC0343">
            <w:pPr>
              <w:jc w:val="both"/>
              <w:rPr>
                <w:rFonts w:ascii="Arial" w:hAnsi="Arial" w:cs="Arial"/>
              </w:rPr>
            </w:pPr>
            <w:r w:rsidRPr="00EC0343">
              <w:rPr>
                <w:rFonts w:ascii="Arial" w:hAnsi="Arial" w:cs="Arial"/>
              </w:rPr>
              <w:t>Gunasekaran</w:t>
            </w:r>
          </w:p>
        </w:tc>
        <w:tc>
          <w:tcPr>
            <w:tcW w:w="4060" w:type="dxa"/>
            <w:vAlign w:val="center"/>
          </w:tcPr>
          <w:p w14:paraId="04B993FE" w14:textId="77777777" w:rsidR="005A332A" w:rsidRPr="00EC0343" w:rsidRDefault="005A332A" w:rsidP="00EC0343">
            <w:pPr>
              <w:jc w:val="both"/>
              <w:rPr>
                <w:rFonts w:ascii="Arial" w:hAnsi="Arial" w:cs="Arial"/>
              </w:rPr>
            </w:pPr>
            <w:r w:rsidRPr="00EC0343">
              <w:rPr>
                <w:rFonts w:ascii="Arial" w:hAnsi="Arial" w:cs="Arial"/>
              </w:rPr>
              <w:t>University of Wisconsin</w:t>
            </w:r>
          </w:p>
        </w:tc>
      </w:tr>
      <w:tr w:rsidR="00AF7D2F" w:rsidRPr="00EC0343" w14:paraId="3BFA5B0B" w14:textId="77777777" w:rsidTr="00AF7D2F">
        <w:tc>
          <w:tcPr>
            <w:tcW w:w="985" w:type="dxa"/>
          </w:tcPr>
          <w:p w14:paraId="6B2C4962" w14:textId="77777777" w:rsidR="005A332A" w:rsidRPr="00EC0343" w:rsidRDefault="005A332A" w:rsidP="00EC0343">
            <w:pPr>
              <w:jc w:val="both"/>
              <w:rPr>
                <w:rFonts w:ascii="Arial" w:hAnsi="Arial" w:cs="Arial"/>
              </w:rPr>
            </w:pPr>
            <w:r w:rsidRPr="00EC0343">
              <w:rPr>
                <w:rFonts w:ascii="Arial" w:hAnsi="Arial" w:cs="Arial"/>
              </w:rPr>
              <w:t>11.</w:t>
            </w:r>
          </w:p>
        </w:tc>
        <w:tc>
          <w:tcPr>
            <w:tcW w:w="1907" w:type="dxa"/>
            <w:vAlign w:val="center"/>
          </w:tcPr>
          <w:p w14:paraId="1D082812" w14:textId="77777777" w:rsidR="005A332A" w:rsidRPr="00EC0343" w:rsidRDefault="005A332A" w:rsidP="00EC0343">
            <w:pPr>
              <w:jc w:val="both"/>
              <w:rPr>
                <w:rFonts w:ascii="Arial" w:hAnsi="Arial" w:cs="Arial"/>
              </w:rPr>
            </w:pPr>
            <w:r w:rsidRPr="00EC0343">
              <w:rPr>
                <w:rFonts w:ascii="Arial" w:hAnsi="Arial" w:cs="Arial"/>
              </w:rPr>
              <w:t>Kang</w:t>
            </w:r>
          </w:p>
        </w:tc>
        <w:tc>
          <w:tcPr>
            <w:tcW w:w="2218" w:type="dxa"/>
            <w:vAlign w:val="center"/>
          </w:tcPr>
          <w:p w14:paraId="5CF5EA91" w14:textId="77777777" w:rsidR="005A332A" w:rsidRPr="00EC0343" w:rsidRDefault="005A332A" w:rsidP="00EC0343">
            <w:pPr>
              <w:jc w:val="both"/>
              <w:rPr>
                <w:rFonts w:ascii="Arial" w:hAnsi="Arial" w:cs="Arial"/>
              </w:rPr>
            </w:pPr>
            <w:r w:rsidRPr="00EC0343">
              <w:rPr>
                <w:rFonts w:ascii="Arial" w:hAnsi="Arial" w:cs="Arial"/>
              </w:rPr>
              <w:t>Huang</w:t>
            </w:r>
          </w:p>
        </w:tc>
        <w:tc>
          <w:tcPr>
            <w:tcW w:w="4060" w:type="dxa"/>
            <w:vAlign w:val="center"/>
          </w:tcPr>
          <w:p w14:paraId="6134A712" w14:textId="77777777" w:rsidR="005A332A" w:rsidRPr="00EC0343" w:rsidRDefault="005A332A" w:rsidP="00EC0343">
            <w:pPr>
              <w:jc w:val="both"/>
              <w:rPr>
                <w:rFonts w:ascii="Arial" w:hAnsi="Arial" w:cs="Arial"/>
              </w:rPr>
            </w:pPr>
            <w:r w:rsidRPr="00EC0343">
              <w:rPr>
                <w:rFonts w:ascii="Arial" w:hAnsi="Arial" w:cs="Arial"/>
              </w:rPr>
              <w:t>Washington State University</w:t>
            </w:r>
          </w:p>
        </w:tc>
      </w:tr>
      <w:tr w:rsidR="00AF7D2F" w:rsidRPr="00EC0343" w14:paraId="07BEDD46" w14:textId="77777777" w:rsidTr="00AF7D2F">
        <w:tc>
          <w:tcPr>
            <w:tcW w:w="985" w:type="dxa"/>
          </w:tcPr>
          <w:p w14:paraId="0E83985B" w14:textId="77777777" w:rsidR="005A332A" w:rsidRPr="00EC0343" w:rsidRDefault="005A332A" w:rsidP="00EC0343">
            <w:pPr>
              <w:jc w:val="both"/>
              <w:rPr>
                <w:rFonts w:ascii="Arial" w:hAnsi="Arial" w:cs="Arial"/>
              </w:rPr>
            </w:pPr>
            <w:r w:rsidRPr="00EC0343">
              <w:rPr>
                <w:rFonts w:ascii="Arial" w:hAnsi="Arial" w:cs="Arial"/>
              </w:rPr>
              <w:t>12.</w:t>
            </w:r>
          </w:p>
        </w:tc>
        <w:tc>
          <w:tcPr>
            <w:tcW w:w="1907" w:type="dxa"/>
            <w:vAlign w:val="center"/>
          </w:tcPr>
          <w:p w14:paraId="697888FD" w14:textId="77777777" w:rsidR="005A332A" w:rsidRPr="00EC0343" w:rsidRDefault="005A332A" w:rsidP="00EC0343">
            <w:pPr>
              <w:jc w:val="both"/>
              <w:rPr>
                <w:rFonts w:ascii="Arial" w:hAnsi="Arial" w:cs="Arial"/>
              </w:rPr>
            </w:pPr>
            <w:r w:rsidRPr="00EC0343">
              <w:rPr>
                <w:rFonts w:ascii="Arial" w:hAnsi="Arial" w:cs="Arial"/>
              </w:rPr>
              <w:t>David</w:t>
            </w:r>
          </w:p>
        </w:tc>
        <w:tc>
          <w:tcPr>
            <w:tcW w:w="2218" w:type="dxa"/>
            <w:vAlign w:val="center"/>
          </w:tcPr>
          <w:p w14:paraId="502C3903" w14:textId="77777777" w:rsidR="005A332A" w:rsidRPr="00EC0343" w:rsidRDefault="005A332A" w:rsidP="00EC0343">
            <w:pPr>
              <w:jc w:val="both"/>
              <w:rPr>
                <w:rFonts w:ascii="Arial" w:hAnsi="Arial" w:cs="Arial"/>
              </w:rPr>
            </w:pPr>
            <w:r w:rsidRPr="00EC0343">
              <w:rPr>
                <w:rFonts w:ascii="Arial" w:hAnsi="Arial" w:cs="Arial"/>
              </w:rPr>
              <w:t>Jackson</w:t>
            </w:r>
          </w:p>
        </w:tc>
        <w:tc>
          <w:tcPr>
            <w:tcW w:w="4060" w:type="dxa"/>
            <w:vAlign w:val="center"/>
          </w:tcPr>
          <w:p w14:paraId="4B93FF88" w14:textId="77777777" w:rsidR="005A332A" w:rsidRPr="00EC0343" w:rsidRDefault="005A332A" w:rsidP="00EC0343">
            <w:pPr>
              <w:jc w:val="both"/>
              <w:rPr>
                <w:rFonts w:ascii="Arial" w:hAnsi="Arial" w:cs="Arial"/>
              </w:rPr>
            </w:pPr>
            <w:r w:rsidRPr="00EC0343">
              <w:rPr>
                <w:rFonts w:ascii="Arial" w:hAnsi="Arial" w:cs="Arial"/>
              </w:rPr>
              <w:t>University of Nebraska</w:t>
            </w:r>
          </w:p>
        </w:tc>
      </w:tr>
      <w:tr w:rsidR="00AF7D2F" w:rsidRPr="00EC0343" w14:paraId="14E6938C" w14:textId="77777777" w:rsidTr="00AF7D2F">
        <w:tc>
          <w:tcPr>
            <w:tcW w:w="985" w:type="dxa"/>
          </w:tcPr>
          <w:p w14:paraId="403B8A3D" w14:textId="77777777" w:rsidR="005A332A" w:rsidRPr="00EC0343" w:rsidRDefault="005A332A" w:rsidP="00EC0343">
            <w:pPr>
              <w:jc w:val="both"/>
              <w:rPr>
                <w:rFonts w:ascii="Arial" w:hAnsi="Arial" w:cs="Arial"/>
              </w:rPr>
            </w:pPr>
            <w:r w:rsidRPr="00EC0343">
              <w:rPr>
                <w:rFonts w:ascii="Arial" w:hAnsi="Arial" w:cs="Arial"/>
              </w:rPr>
              <w:t>13.</w:t>
            </w:r>
          </w:p>
        </w:tc>
        <w:tc>
          <w:tcPr>
            <w:tcW w:w="1907" w:type="dxa"/>
            <w:vAlign w:val="center"/>
          </w:tcPr>
          <w:p w14:paraId="47332EC3" w14:textId="77777777" w:rsidR="005A332A" w:rsidRPr="00EC0343" w:rsidRDefault="005A332A" w:rsidP="00EC0343">
            <w:pPr>
              <w:jc w:val="both"/>
              <w:rPr>
                <w:rFonts w:ascii="Arial" w:hAnsi="Arial" w:cs="Arial"/>
              </w:rPr>
            </w:pPr>
            <w:r w:rsidRPr="00EC0343">
              <w:rPr>
                <w:rFonts w:ascii="Arial" w:hAnsi="Arial" w:cs="Arial"/>
              </w:rPr>
              <w:t>Soojin</w:t>
            </w:r>
          </w:p>
        </w:tc>
        <w:tc>
          <w:tcPr>
            <w:tcW w:w="2218" w:type="dxa"/>
            <w:vAlign w:val="center"/>
          </w:tcPr>
          <w:p w14:paraId="1195B833" w14:textId="77777777" w:rsidR="005A332A" w:rsidRPr="00EC0343" w:rsidRDefault="005A332A" w:rsidP="00EC0343">
            <w:pPr>
              <w:jc w:val="both"/>
              <w:rPr>
                <w:rFonts w:ascii="Arial" w:hAnsi="Arial" w:cs="Arial"/>
              </w:rPr>
            </w:pPr>
            <w:r w:rsidRPr="00EC0343">
              <w:rPr>
                <w:rFonts w:ascii="Arial" w:hAnsi="Arial" w:cs="Arial"/>
              </w:rPr>
              <w:t>Jun</w:t>
            </w:r>
          </w:p>
        </w:tc>
        <w:tc>
          <w:tcPr>
            <w:tcW w:w="4060" w:type="dxa"/>
            <w:vAlign w:val="center"/>
          </w:tcPr>
          <w:p w14:paraId="37C82956" w14:textId="77777777" w:rsidR="005A332A" w:rsidRPr="00EC0343" w:rsidRDefault="005A332A" w:rsidP="00EC0343">
            <w:pPr>
              <w:jc w:val="both"/>
              <w:rPr>
                <w:rFonts w:ascii="Arial" w:hAnsi="Arial" w:cs="Arial"/>
              </w:rPr>
            </w:pPr>
            <w:r w:rsidRPr="00EC0343">
              <w:rPr>
                <w:rFonts w:ascii="Arial" w:hAnsi="Arial" w:cs="Arial"/>
              </w:rPr>
              <w:t>University of Hawaii</w:t>
            </w:r>
          </w:p>
        </w:tc>
      </w:tr>
      <w:tr w:rsidR="00AF7D2F" w:rsidRPr="00EC0343" w14:paraId="25F5247E" w14:textId="77777777" w:rsidTr="00AF7D2F">
        <w:tc>
          <w:tcPr>
            <w:tcW w:w="985" w:type="dxa"/>
          </w:tcPr>
          <w:p w14:paraId="6CB72A63" w14:textId="77777777" w:rsidR="005A332A" w:rsidRPr="00EC0343" w:rsidRDefault="005A332A" w:rsidP="00EC0343">
            <w:pPr>
              <w:jc w:val="both"/>
              <w:rPr>
                <w:rFonts w:ascii="Arial" w:hAnsi="Arial" w:cs="Arial"/>
              </w:rPr>
            </w:pPr>
            <w:r w:rsidRPr="00EC0343">
              <w:rPr>
                <w:rFonts w:ascii="Arial" w:hAnsi="Arial" w:cs="Arial"/>
              </w:rPr>
              <w:t>14.</w:t>
            </w:r>
          </w:p>
        </w:tc>
        <w:tc>
          <w:tcPr>
            <w:tcW w:w="1907" w:type="dxa"/>
            <w:vAlign w:val="center"/>
          </w:tcPr>
          <w:p w14:paraId="49E21193" w14:textId="77777777" w:rsidR="005A332A" w:rsidRPr="00EC0343" w:rsidRDefault="005A332A" w:rsidP="00EC0343">
            <w:pPr>
              <w:jc w:val="both"/>
              <w:rPr>
                <w:rFonts w:ascii="Arial" w:hAnsi="Arial" w:cs="Arial"/>
              </w:rPr>
            </w:pPr>
            <w:r w:rsidRPr="00EC0343">
              <w:rPr>
                <w:rFonts w:ascii="Arial" w:hAnsi="Arial" w:cs="Arial"/>
              </w:rPr>
              <w:t>Mukund</w:t>
            </w:r>
          </w:p>
        </w:tc>
        <w:tc>
          <w:tcPr>
            <w:tcW w:w="2218" w:type="dxa"/>
            <w:vAlign w:val="center"/>
          </w:tcPr>
          <w:p w14:paraId="00C906C1" w14:textId="77777777" w:rsidR="005A332A" w:rsidRPr="00EC0343" w:rsidRDefault="005A332A" w:rsidP="00EC0343">
            <w:pPr>
              <w:jc w:val="both"/>
              <w:rPr>
                <w:rFonts w:ascii="Arial" w:hAnsi="Arial" w:cs="Arial"/>
              </w:rPr>
            </w:pPr>
            <w:r w:rsidRPr="00EC0343">
              <w:rPr>
                <w:rFonts w:ascii="Arial" w:hAnsi="Arial" w:cs="Arial"/>
              </w:rPr>
              <w:t>Karwe</w:t>
            </w:r>
          </w:p>
        </w:tc>
        <w:tc>
          <w:tcPr>
            <w:tcW w:w="4060" w:type="dxa"/>
            <w:vAlign w:val="center"/>
          </w:tcPr>
          <w:p w14:paraId="3B14BF21" w14:textId="77777777" w:rsidR="005A332A" w:rsidRPr="00EC0343" w:rsidRDefault="005A332A" w:rsidP="00EC0343">
            <w:pPr>
              <w:jc w:val="both"/>
              <w:rPr>
                <w:rFonts w:ascii="Arial" w:hAnsi="Arial" w:cs="Arial"/>
              </w:rPr>
            </w:pPr>
            <w:r w:rsidRPr="00EC0343">
              <w:rPr>
                <w:rFonts w:ascii="Arial" w:hAnsi="Arial" w:cs="Arial"/>
              </w:rPr>
              <w:t>Rutgers University</w:t>
            </w:r>
          </w:p>
        </w:tc>
      </w:tr>
      <w:tr w:rsidR="00AF7D2F" w:rsidRPr="00EC0343" w14:paraId="26D4A5A4" w14:textId="77777777" w:rsidTr="00AF7D2F">
        <w:tc>
          <w:tcPr>
            <w:tcW w:w="985" w:type="dxa"/>
          </w:tcPr>
          <w:p w14:paraId="4885AA00" w14:textId="77777777" w:rsidR="005A332A" w:rsidRPr="00EC0343" w:rsidRDefault="005A332A" w:rsidP="00EC0343">
            <w:pPr>
              <w:jc w:val="both"/>
              <w:rPr>
                <w:rFonts w:ascii="Arial" w:hAnsi="Arial" w:cs="Arial"/>
              </w:rPr>
            </w:pPr>
            <w:r w:rsidRPr="00EC0343">
              <w:rPr>
                <w:rFonts w:ascii="Arial" w:hAnsi="Arial" w:cs="Arial"/>
              </w:rPr>
              <w:t>15.</w:t>
            </w:r>
          </w:p>
        </w:tc>
        <w:tc>
          <w:tcPr>
            <w:tcW w:w="1907" w:type="dxa"/>
            <w:vAlign w:val="center"/>
          </w:tcPr>
          <w:p w14:paraId="4AD78CA1" w14:textId="77777777" w:rsidR="005A332A" w:rsidRPr="00EC0343" w:rsidRDefault="005A332A" w:rsidP="00EC0343">
            <w:pPr>
              <w:jc w:val="both"/>
              <w:rPr>
                <w:rFonts w:ascii="Arial" w:hAnsi="Arial" w:cs="Arial"/>
              </w:rPr>
            </w:pPr>
            <w:r w:rsidRPr="00EC0343">
              <w:rPr>
                <w:rFonts w:ascii="Arial" w:hAnsi="Arial" w:cs="Arial"/>
              </w:rPr>
              <w:t>Kiruba</w:t>
            </w:r>
          </w:p>
        </w:tc>
        <w:tc>
          <w:tcPr>
            <w:tcW w:w="2218" w:type="dxa"/>
            <w:vAlign w:val="center"/>
          </w:tcPr>
          <w:p w14:paraId="4A3AD308" w14:textId="77777777" w:rsidR="005A332A" w:rsidRPr="00EC0343" w:rsidRDefault="005A332A" w:rsidP="00EC0343">
            <w:pPr>
              <w:jc w:val="both"/>
              <w:rPr>
                <w:rFonts w:ascii="Arial" w:hAnsi="Arial" w:cs="Arial"/>
              </w:rPr>
            </w:pPr>
            <w:r w:rsidRPr="00EC0343">
              <w:rPr>
                <w:rFonts w:ascii="Arial" w:hAnsi="Arial" w:cs="Arial"/>
              </w:rPr>
              <w:t>Krishnaswamy</w:t>
            </w:r>
          </w:p>
        </w:tc>
        <w:tc>
          <w:tcPr>
            <w:tcW w:w="4060" w:type="dxa"/>
            <w:vAlign w:val="center"/>
          </w:tcPr>
          <w:p w14:paraId="4DBEABE1" w14:textId="77777777" w:rsidR="005A332A" w:rsidRPr="00EC0343" w:rsidRDefault="005A332A" w:rsidP="00EC0343">
            <w:pPr>
              <w:jc w:val="both"/>
              <w:rPr>
                <w:rFonts w:ascii="Arial" w:hAnsi="Arial" w:cs="Arial"/>
              </w:rPr>
            </w:pPr>
            <w:r w:rsidRPr="00EC0343">
              <w:rPr>
                <w:rFonts w:ascii="Arial" w:hAnsi="Arial" w:cs="Arial"/>
              </w:rPr>
              <w:t>University of Missouri</w:t>
            </w:r>
          </w:p>
        </w:tc>
      </w:tr>
      <w:tr w:rsidR="00AF7D2F" w:rsidRPr="00EC0343" w14:paraId="5035F5AE" w14:textId="77777777" w:rsidTr="00AF7D2F">
        <w:tc>
          <w:tcPr>
            <w:tcW w:w="985" w:type="dxa"/>
          </w:tcPr>
          <w:p w14:paraId="46E34252" w14:textId="77777777" w:rsidR="005A332A" w:rsidRPr="00EC0343" w:rsidRDefault="005A332A" w:rsidP="00EC0343">
            <w:pPr>
              <w:jc w:val="both"/>
              <w:rPr>
                <w:rFonts w:ascii="Arial" w:hAnsi="Arial" w:cs="Arial"/>
              </w:rPr>
            </w:pPr>
            <w:r w:rsidRPr="00EC0343">
              <w:rPr>
                <w:rFonts w:ascii="Arial" w:hAnsi="Arial" w:cs="Arial"/>
              </w:rPr>
              <w:t>16.</w:t>
            </w:r>
          </w:p>
        </w:tc>
        <w:tc>
          <w:tcPr>
            <w:tcW w:w="1907" w:type="dxa"/>
            <w:vAlign w:val="center"/>
          </w:tcPr>
          <w:p w14:paraId="1774110B" w14:textId="77777777" w:rsidR="005A332A" w:rsidRPr="00EC0343" w:rsidRDefault="005A332A" w:rsidP="00EC0343">
            <w:pPr>
              <w:jc w:val="both"/>
              <w:rPr>
                <w:rFonts w:ascii="Arial" w:hAnsi="Arial" w:cs="Arial"/>
              </w:rPr>
            </w:pPr>
            <w:r w:rsidRPr="00EC0343">
              <w:rPr>
                <w:rFonts w:ascii="Arial" w:hAnsi="Arial" w:cs="Arial"/>
              </w:rPr>
              <w:t>Wenbo</w:t>
            </w:r>
          </w:p>
        </w:tc>
        <w:tc>
          <w:tcPr>
            <w:tcW w:w="2218" w:type="dxa"/>
            <w:vAlign w:val="center"/>
          </w:tcPr>
          <w:p w14:paraId="5ABE90E3" w14:textId="77777777" w:rsidR="005A332A" w:rsidRPr="00EC0343" w:rsidRDefault="005A332A" w:rsidP="00EC0343">
            <w:pPr>
              <w:jc w:val="both"/>
              <w:rPr>
                <w:rFonts w:ascii="Arial" w:hAnsi="Arial" w:cs="Arial"/>
              </w:rPr>
            </w:pPr>
            <w:r w:rsidRPr="00EC0343">
              <w:rPr>
                <w:rFonts w:ascii="Arial" w:hAnsi="Arial" w:cs="Arial"/>
              </w:rPr>
              <w:t>Liu</w:t>
            </w:r>
          </w:p>
        </w:tc>
        <w:tc>
          <w:tcPr>
            <w:tcW w:w="4060" w:type="dxa"/>
            <w:vAlign w:val="center"/>
          </w:tcPr>
          <w:p w14:paraId="5BC92FA7" w14:textId="77777777" w:rsidR="005A332A" w:rsidRPr="00EC0343" w:rsidRDefault="005A332A" w:rsidP="00EC0343">
            <w:pPr>
              <w:jc w:val="both"/>
              <w:rPr>
                <w:rFonts w:ascii="Arial" w:hAnsi="Arial" w:cs="Arial"/>
              </w:rPr>
            </w:pPr>
            <w:r w:rsidRPr="00EC0343">
              <w:rPr>
                <w:rFonts w:ascii="Arial" w:hAnsi="Arial" w:cs="Arial"/>
              </w:rPr>
              <w:t>Mississippi State University</w:t>
            </w:r>
          </w:p>
        </w:tc>
      </w:tr>
      <w:tr w:rsidR="00AF7D2F" w:rsidRPr="00EC0343" w14:paraId="761370A4" w14:textId="77777777" w:rsidTr="00AF7D2F">
        <w:tc>
          <w:tcPr>
            <w:tcW w:w="985" w:type="dxa"/>
          </w:tcPr>
          <w:p w14:paraId="411EF026" w14:textId="77777777" w:rsidR="005A332A" w:rsidRPr="00EC0343" w:rsidRDefault="005A332A" w:rsidP="00EC0343">
            <w:pPr>
              <w:jc w:val="both"/>
              <w:rPr>
                <w:rFonts w:ascii="Arial" w:hAnsi="Arial" w:cs="Arial"/>
              </w:rPr>
            </w:pPr>
            <w:r w:rsidRPr="00EC0343">
              <w:rPr>
                <w:rFonts w:ascii="Arial" w:hAnsi="Arial" w:cs="Arial"/>
              </w:rPr>
              <w:t>17.</w:t>
            </w:r>
          </w:p>
        </w:tc>
        <w:tc>
          <w:tcPr>
            <w:tcW w:w="1907" w:type="dxa"/>
            <w:vAlign w:val="center"/>
          </w:tcPr>
          <w:p w14:paraId="5AEFB6C6" w14:textId="77777777" w:rsidR="005A332A" w:rsidRPr="00EC0343" w:rsidRDefault="005A332A" w:rsidP="00EC0343">
            <w:pPr>
              <w:jc w:val="both"/>
              <w:rPr>
                <w:rFonts w:ascii="Arial" w:hAnsi="Arial" w:cs="Arial"/>
              </w:rPr>
            </w:pPr>
            <w:r w:rsidRPr="00EC0343">
              <w:rPr>
                <w:rFonts w:ascii="Arial" w:hAnsi="Arial" w:cs="Arial"/>
              </w:rPr>
              <w:t>Luyao</w:t>
            </w:r>
          </w:p>
        </w:tc>
        <w:tc>
          <w:tcPr>
            <w:tcW w:w="2218" w:type="dxa"/>
            <w:vAlign w:val="center"/>
          </w:tcPr>
          <w:p w14:paraId="3943A305" w14:textId="77777777" w:rsidR="005A332A" w:rsidRPr="00EC0343" w:rsidRDefault="005A332A" w:rsidP="00EC0343">
            <w:pPr>
              <w:jc w:val="both"/>
              <w:rPr>
                <w:rFonts w:ascii="Arial" w:hAnsi="Arial" w:cs="Arial"/>
              </w:rPr>
            </w:pPr>
            <w:r w:rsidRPr="00EC0343">
              <w:rPr>
                <w:rFonts w:ascii="Arial" w:hAnsi="Arial" w:cs="Arial"/>
              </w:rPr>
              <w:t>Ma</w:t>
            </w:r>
          </w:p>
        </w:tc>
        <w:tc>
          <w:tcPr>
            <w:tcW w:w="4060" w:type="dxa"/>
            <w:vAlign w:val="center"/>
          </w:tcPr>
          <w:p w14:paraId="72D1CF87" w14:textId="77777777" w:rsidR="005A332A" w:rsidRPr="00EC0343" w:rsidRDefault="005A332A" w:rsidP="00EC0343">
            <w:pPr>
              <w:jc w:val="both"/>
              <w:rPr>
                <w:rFonts w:ascii="Arial" w:hAnsi="Arial" w:cs="Arial"/>
              </w:rPr>
            </w:pPr>
            <w:r w:rsidRPr="00EC0343">
              <w:rPr>
                <w:rFonts w:ascii="Arial" w:hAnsi="Arial" w:cs="Arial"/>
              </w:rPr>
              <w:t>Oregon State University</w:t>
            </w:r>
          </w:p>
        </w:tc>
      </w:tr>
      <w:tr w:rsidR="00AF7D2F" w:rsidRPr="00EC0343" w14:paraId="76D6CDFB" w14:textId="77777777" w:rsidTr="00AF7D2F">
        <w:tc>
          <w:tcPr>
            <w:tcW w:w="985" w:type="dxa"/>
          </w:tcPr>
          <w:p w14:paraId="62D5347E" w14:textId="77777777" w:rsidR="005A332A" w:rsidRPr="00EC0343" w:rsidRDefault="005A332A" w:rsidP="00EC0343">
            <w:pPr>
              <w:jc w:val="both"/>
              <w:rPr>
                <w:rFonts w:ascii="Arial" w:hAnsi="Arial" w:cs="Arial"/>
              </w:rPr>
            </w:pPr>
            <w:r w:rsidRPr="00EC0343">
              <w:rPr>
                <w:rFonts w:ascii="Arial" w:hAnsi="Arial" w:cs="Arial"/>
              </w:rPr>
              <w:t>18.</w:t>
            </w:r>
          </w:p>
        </w:tc>
        <w:tc>
          <w:tcPr>
            <w:tcW w:w="1907" w:type="dxa"/>
            <w:vAlign w:val="center"/>
          </w:tcPr>
          <w:p w14:paraId="284BBBCA" w14:textId="77777777" w:rsidR="005A332A" w:rsidRPr="00EC0343" w:rsidRDefault="005A332A" w:rsidP="00EC0343">
            <w:pPr>
              <w:jc w:val="both"/>
              <w:rPr>
                <w:rFonts w:ascii="Arial" w:hAnsi="Arial" w:cs="Arial"/>
              </w:rPr>
            </w:pPr>
            <w:r w:rsidRPr="00EC0343">
              <w:rPr>
                <w:rFonts w:ascii="Arial" w:hAnsi="Arial" w:cs="Arial"/>
              </w:rPr>
              <w:t>Amir</w:t>
            </w:r>
          </w:p>
        </w:tc>
        <w:tc>
          <w:tcPr>
            <w:tcW w:w="2218" w:type="dxa"/>
            <w:vAlign w:val="center"/>
          </w:tcPr>
          <w:p w14:paraId="7C6FEB14" w14:textId="77777777" w:rsidR="005A332A" w:rsidRPr="00EC0343" w:rsidRDefault="005A332A" w:rsidP="00EC0343">
            <w:pPr>
              <w:jc w:val="both"/>
              <w:rPr>
                <w:rFonts w:ascii="Arial" w:hAnsi="Arial" w:cs="Arial"/>
              </w:rPr>
            </w:pPr>
            <w:proofErr w:type="spellStart"/>
            <w:r w:rsidRPr="00EC0343">
              <w:rPr>
                <w:rFonts w:ascii="Arial" w:hAnsi="Arial" w:cs="Arial"/>
              </w:rPr>
              <w:t>Malvandi</w:t>
            </w:r>
            <w:proofErr w:type="spellEnd"/>
          </w:p>
        </w:tc>
        <w:tc>
          <w:tcPr>
            <w:tcW w:w="4060" w:type="dxa"/>
            <w:vAlign w:val="center"/>
          </w:tcPr>
          <w:p w14:paraId="6C9A4F08" w14:textId="77777777" w:rsidR="005A332A" w:rsidRPr="00EC0343" w:rsidRDefault="005A332A" w:rsidP="00EC0343">
            <w:pPr>
              <w:jc w:val="both"/>
              <w:rPr>
                <w:rFonts w:ascii="Arial" w:hAnsi="Arial" w:cs="Arial"/>
              </w:rPr>
            </w:pPr>
            <w:r w:rsidRPr="00EC0343">
              <w:rPr>
                <w:rFonts w:ascii="Arial" w:hAnsi="Arial" w:cs="Arial"/>
              </w:rPr>
              <w:t xml:space="preserve">University of </w:t>
            </w:r>
            <w:proofErr w:type="spellStart"/>
            <w:r w:rsidRPr="00EC0343">
              <w:rPr>
                <w:rFonts w:ascii="Arial" w:hAnsi="Arial" w:cs="Arial"/>
              </w:rPr>
              <w:t>illinois</w:t>
            </w:r>
            <w:proofErr w:type="spellEnd"/>
          </w:p>
        </w:tc>
      </w:tr>
      <w:tr w:rsidR="00AF7D2F" w:rsidRPr="00EC0343" w14:paraId="2FA08CA0" w14:textId="77777777" w:rsidTr="00AF7D2F">
        <w:tc>
          <w:tcPr>
            <w:tcW w:w="985" w:type="dxa"/>
          </w:tcPr>
          <w:p w14:paraId="29A8FB90" w14:textId="77777777" w:rsidR="005A332A" w:rsidRPr="00EC0343" w:rsidRDefault="005A332A" w:rsidP="00EC0343">
            <w:pPr>
              <w:jc w:val="both"/>
              <w:rPr>
                <w:rFonts w:ascii="Arial" w:hAnsi="Arial" w:cs="Arial"/>
              </w:rPr>
            </w:pPr>
            <w:r w:rsidRPr="00EC0343">
              <w:rPr>
                <w:rFonts w:ascii="Arial" w:hAnsi="Arial" w:cs="Arial"/>
              </w:rPr>
              <w:t>19.</w:t>
            </w:r>
          </w:p>
        </w:tc>
        <w:tc>
          <w:tcPr>
            <w:tcW w:w="1907" w:type="dxa"/>
            <w:vAlign w:val="center"/>
          </w:tcPr>
          <w:p w14:paraId="52C79402" w14:textId="77777777" w:rsidR="005A332A" w:rsidRPr="00EC0343" w:rsidRDefault="005A332A" w:rsidP="00EC0343">
            <w:pPr>
              <w:jc w:val="both"/>
              <w:rPr>
                <w:rFonts w:ascii="Arial" w:hAnsi="Arial" w:cs="Arial"/>
              </w:rPr>
            </w:pPr>
            <w:proofErr w:type="spellStart"/>
            <w:r w:rsidRPr="00EC0343">
              <w:rPr>
                <w:rFonts w:ascii="Arial" w:hAnsi="Arial" w:cs="Arial"/>
              </w:rPr>
              <w:t>Kasiviswanathan</w:t>
            </w:r>
            <w:proofErr w:type="spellEnd"/>
          </w:p>
        </w:tc>
        <w:tc>
          <w:tcPr>
            <w:tcW w:w="2218" w:type="dxa"/>
            <w:vAlign w:val="center"/>
          </w:tcPr>
          <w:p w14:paraId="4D86029E" w14:textId="77777777" w:rsidR="005A332A" w:rsidRPr="00EC0343" w:rsidRDefault="005A332A" w:rsidP="00EC0343">
            <w:pPr>
              <w:jc w:val="both"/>
              <w:rPr>
                <w:rFonts w:ascii="Arial" w:hAnsi="Arial" w:cs="Arial"/>
              </w:rPr>
            </w:pPr>
            <w:r w:rsidRPr="00EC0343">
              <w:rPr>
                <w:rFonts w:ascii="Arial" w:hAnsi="Arial" w:cs="Arial"/>
              </w:rPr>
              <w:t>Muthukumarappan</w:t>
            </w:r>
          </w:p>
        </w:tc>
        <w:tc>
          <w:tcPr>
            <w:tcW w:w="4060" w:type="dxa"/>
            <w:vAlign w:val="center"/>
          </w:tcPr>
          <w:p w14:paraId="291F44D6" w14:textId="77777777" w:rsidR="005A332A" w:rsidRPr="00EC0343" w:rsidRDefault="005A332A" w:rsidP="00EC0343">
            <w:pPr>
              <w:jc w:val="both"/>
              <w:rPr>
                <w:rFonts w:ascii="Arial" w:hAnsi="Arial" w:cs="Arial"/>
              </w:rPr>
            </w:pPr>
            <w:r w:rsidRPr="00EC0343">
              <w:rPr>
                <w:rFonts w:ascii="Arial" w:hAnsi="Arial" w:cs="Arial"/>
              </w:rPr>
              <w:t>South Dakota State University</w:t>
            </w:r>
          </w:p>
        </w:tc>
      </w:tr>
      <w:tr w:rsidR="00AF7D2F" w:rsidRPr="00EC0343" w14:paraId="2976FE9F" w14:textId="77777777" w:rsidTr="00AF7D2F">
        <w:tc>
          <w:tcPr>
            <w:tcW w:w="985" w:type="dxa"/>
          </w:tcPr>
          <w:p w14:paraId="3D3FA985" w14:textId="77777777" w:rsidR="005A332A" w:rsidRPr="00EC0343" w:rsidRDefault="005A332A" w:rsidP="00EC0343">
            <w:pPr>
              <w:jc w:val="both"/>
              <w:rPr>
                <w:rFonts w:ascii="Arial" w:hAnsi="Arial" w:cs="Arial"/>
              </w:rPr>
            </w:pPr>
            <w:r w:rsidRPr="00EC0343">
              <w:rPr>
                <w:rFonts w:ascii="Arial" w:hAnsi="Arial" w:cs="Arial"/>
              </w:rPr>
              <w:t>20.</w:t>
            </w:r>
          </w:p>
        </w:tc>
        <w:tc>
          <w:tcPr>
            <w:tcW w:w="1907" w:type="dxa"/>
            <w:vAlign w:val="center"/>
          </w:tcPr>
          <w:p w14:paraId="4E573386" w14:textId="77777777" w:rsidR="005A332A" w:rsidRPr="00EC0343" w:rsidRDefault="005A332A" w:rsidP="00EC0343">
            <w:pPr>
              <w:jc w:val="both"/>
              <w:rPr>
                <w:rFonts w:ascii="Arial" w:hAnsi="Arial" w:cs="Arial"/>
              </w:rPr>
            </w:pPr>
            <w:r w:rsidRPr="00EC0343">
              <w:rPr>
                <w:rFonts w:ascii="Arial" w:hAnsi="Arial" w:cs="Arial"/>
              </w:rPr>
              <w:t>Gulustan</w:t>
            </w:r>
          </w:p>
        </w:tc>
        <w:tc>
          <w:tcPr>
            <w:tcW w:w="2218" w:type="dxa"/>
            <w:vAlign w:val="center"/>
          </w:tcPr>
          <w:p w14:paraId="02607E37" w14:textId="77777777" w:rsidR="005A332A" w:rsidRPr="00EC0343" w:rsidRDefault="005A332A" w:rsidP="00EC0343">
            <w:pPr>
              <w:jc w:val="both"/>
              <w:rPr>
                <w:rFonts w:ascii="Arial" w:hAnsi="Arial" w:cs="Arial"/>
              </w:rPr>
            </w:pPr>
            <w:r w:rsidRPr="00EC0343">
              <w:rPr>
                <w:rFonts w:ascii="Arial" w:hAnsi="Arial" w:cs="Arial"/>
              </w:rPr>
              <w:t>Ozturk</w:t>
            </w:r>
          </w:p>
        </w:tc>
        <w:tc>
          <w:tcPr>
            <w:tcW w:w="4060" w:type="dxa"/>
            <w:vAlign w:val="center"/>
          </w:tcPr>
          <w:p w14:paraId="4AD6B1FC" w14:textId="77777777" w:rsidR="005A332A" w:rsidRPr="00EC0343" w:rsidRDefault="005A332A" w:rsidP="00EC0343">
            <w:pPr>
              <w:jc w:val="both"/>
              <w:rPr>
                <w:rFonts w:ascii="Arial" w:hAnsi="Arial" w:cs="Arial"/>
              </w:rPr>
            </w:pPr>
            <w:r w:rsidRPr="00EC0343">
              <w:rPr>
                <w:rFonts w:ascii="Arial" w:hAnsi="Arial" w:cs="Arial"/>
              </w:rPr>
              <w:t>UW-Madison</w:t>
            </w:r>
          </w:p>
        </w:tc>
      </w:tr>
      <w:tr w:rsidR="00AF7D2F" w:rsidRPr="00EC0343" w14:paraId="559A7DAD" w14:textId="77777777" w:rsidTr="00AF7D2F">
        <w:tc>
          <w:tcPr>
            <w:tcW w:w="985" w:type="dxa"/>
          </w:tcPr>
          <w:p w14:paraId="5512DDB9" w14:textId="77777777" w:rsidR="005A332A" w:rsidRPr="00EC0343" w:rsidRDefault="005A332A" w:rsidP="00EC0343">
            <w:pPr>
              <w:jc w:val="both"/>
              <w:rPr>
                <w:rFonts w:ascii="Arial" w:hAnsi="Arial" w:cs="Arial"/>
              </w:rPr>
            </w:pPr>
            <w:r w:rsidRPr="00EC0343">
              <w:rPr>
                <w:rFonts w:ascii="Arial" w:hAnsi="Arial" w:cs="Arial"/>
              </w:rPr>
              <w:t>21.</w:t>
            </w:r>
          </w:p>
        </w:tc>
        <w:tc>
          <w:tcPr>
            <w:tcW w:w="1907" w:type="dxa"/>
            <w:vAlign w:val="center"/>
          </w:tcPr>
          <w:p w14:paraId="4FD0D261" w14:textId="77777777" w:rsidR="005A332A" w:rsidRPr="00EC0343" w:rsidRDefault="005A332A" w:rsidP="00EC0343">
            <w:pPr>
              <w:jc w:val="both"/>
              <w:rPr>
                <w:rFonts w:ascii="Arial" w:hAnsi="Arial" w:cs="Arial"/>
              </w:rPr>
            </w:pPr>
            <w:r w:rsidRPr="00EC0343">
              <w:rPr>
                <w:rFonts w:ascii="Arial" w:hAnsi="Arial" w:cs="Arial"/>
              </w:rPr>
              <w:t>Oguz Kaan</w:t>
            </w:r>
          </w:p>
        </w:tc>
        <w:tc>
          <w:tcPr>
            <w:tcW w:w="2218" w:type="dxa"/>
            <w:vAlign w:val="center"/>
          </w:tcPr>
          <w:p w14:paraId="1923BAB8" w14:textId="77777777" w:rsidR="005A332A" w:rsidRPr="00EC0343" w:rsidRDefault="005A332A" w:rsidP="00EC0343">
            <w:pPr>
              <w:jc w:val="both"/>
              <w:rPr>
                <w:rFonts w:ascii="Arial" w:hAnsi="Arial" w:cs="Arial"/>
              </w:rPr>
            </w:pPr>
            <w:r w:rsidRPr="00EC0343">
              <w:rPr>
                <w:rFonts w:ascii="Arial" w:hAnsi="Arial" w:cs="Arial"/>
              </w:rPr>
              <w:t>Ozturk</w:t>
            </w:r>
          </w:p>
        </w:tc>
        <w:tc>
          <w:tcPr>
            <w:tcW w:w="4060" w:type="dxa"/>
            <w:vAlign w:val="center"/>
          </w:tcPr>
          <w:p w14:paraId="0ABED267" w14:textId="77777777" w:rsidR="005A332A" w:rsidRPr="00EC0343" w:rsidRDefault="005A332A" w:rsidP="00EC0343">
            <w:pPr>
              <w:jc w:val="both"/>
              <w:rPr>
                <w:rFonts w:ascii="Arial" w:hAnsi="Arial" w:cs="Arial"/>
              </w:rPr>
            </w:pPr>
            <w:r w:rsidRPr="00EC0343">
              <w:rPr>
                <w:rFonts w:ascii="Arial" w:hAnsi="Arial" w:cs="Arial"/>
              </w:rPr>
              <w:t>University of Illinois</w:t>
            </w:r>
          </w:p>
        </w:tc>
      </w:tr>
      <w:tr w:rsidR="00AF7D2F" w:rsidRPr="00EC0343" w14:paraId="076B7C0E" w14:textId="77777777" w:rsidTr="00AF7D2F">
        <w:tc>
          <w:tcPr>
            <w:tcW w:w="985" w:type="dxa"/>
          </w:tcPr>
          <w:p w14:paraId="22D441E5" w14:textId="77777777" w:rsidR="005A332A" w:rsidRPr="00EC0343" w:rsidRDefault="005A332A" w:rsidP="00EC0343">
            <w:pPr>
              <w:jc w:val="both"/>
              <w:rPr>
                <w:rFonts w:ascii="Arial" w:hAnsi="Arial" w:cs="Arial"/>
              </w:rPr>
            </w:pPr>
            <w:r w:rsidRPr="00EC0343">
              <w:rPr>
                <w:rFonts w:ascii="Arial" w:hAnsi="Arial" w:cs="Arial"/>
              </w:rPr>
              <w:t>22.</w:t>
            </w:r>
          </w:p>
        </w:tc>
        <w:tc>
          <w:tcPr>
            <w:tcW w:w="1907" w:type="dxa"/>
            <w:vAlign w:val="center"/>
          </w:tcPr>
          <w:p w14:paraId="43F0C52F" w14:textId="77777777" w:rsidR="005A332A" w:rsidRPr="00EC0343" w:rsidRDefault="005A332A" w:rsidP="00EC0343">
            <w:pPr>
              <w:jc w:val="both"/>
              <w:rPr>
                <w:rFonts w:ascii="Arial" w:hAnsi="Arial" w:cs="Arial"/>
              </w:rPr>
            </w:pPr>
            <w:r w:rsidRPr="00EC0343">
              <w:rPr>
                <w:rFonts w:ascii="Arial" w:hAnsi="Arial" w:cs="Arial"/>
              </w:rPr>
              <w:t>Cicero</w:t>
            </w:r>
          </w:p>
        </w:tc>
        <w:tc>
          <w:tcPr>
            <w:tcW w:w="2218" w:type="dxa"/>
            <w:vAlign w:val="center"/>
          </w:tcPr>
          <w:p w14:paraId="06C9717F" w14:textId="77777777" w:rsidR="005A332A" w:rsidRPr="00EC0343" w:rsidRDefault="005A332A" w:rsidP="00EC0343">
            <w:pPr>
              <w:jc w:val="both"/>
              <w:rPr>
                <w:rFonts w:ascii="Arial" w:hAnsi="Arial" w:cs="Arial"/>
              </w:rPr>
            </w:pPr>
            <w:r w:rsidRPr="00EC0343">
              <w:rPr>
                <w:rFonts w:ascii="Arial" w:hAnsi="Arial" w:cs="Arial"/>
              </w:rPr>
              <w:t>Pola</w:t>
            </w:r>
          </w:p>
        </w:tc>
        <w:tc>
          <w:tcPr>
            <w:tcW w:w="4060" w:type="dxa"/>
            <w:vAlign w:val="center"/>
          </w:tcPr>
          <w:p w14:paraId="7913CB4F" w14:textId="77777777" w:rsidR="005A332A" w:rsidRPr="00EC0343" w:rsidRDefault="005A332A" w:rsidP="00EC0343">
            <w:pPr>
              <w:jc w:val="both"/>
              <w:rPr>
                <w:rFonts w:ascii="Arial" w:hAnsi="Arial" w:cs="Arial"/>
              </w:rPr>
            </w:pPr>
            <w:r w:rsidRPr="00EC0343">
              <w:rPr>
                <w:rFonts w:ascii="Arial" w:hAnsi="Arial" w:cs="Arial"/>
              </w:rPr>
              <w:t>Iowa State University</w:t>
            </w:r>
          </w:p>
        </w:tc>
      </w:tr>
      <w:tr w:rsidR="00AF7D2F" w:rsidRPr="00EC0343" w14:paraId="437EE3E0" w14:textId="77777777" w:rsidTr="00AF7D2F">
        <w:tc>
          <w:tcPr>
            <w:tcW w:w="985" w:type="dxa"/>
          </w:tcPr>
          <w:p w14:paraId="4182DD5B" w14:textId="77777777" w:rsidR="005A332A" w:rsidRPr="00EC0343" w:rsidRDefault="005A332A" w:rsidP="00EC0343">
            <w:pPr>
              <w:jc w:val="both"/>
              <w:rPr>
                <w:rFonts w:ascii="Arial" w:hAnsi="Arial" w:cs="Arial"/>
              </w:rPr>
            </w:pPr>
            <w:r w:rsidRPr="00EC0343">
              <w:rPr>
                <w:rFonts w:ascii="Arial" w:hAnsi="Arial" w:cs="Arial"/>
              </w:rPr>
              <w:t>23.</w:t>
            </w:r>
          </w:p>
        </w:tc>
        <w:tc>
          <w:tcPr>
            <w:tcW w:w="1907" w:type="dxa"/>
            <w:vAlign w:val="center"/>
          </w:tcPr>
          <w:p w14:paraId="5472D5B5" w14:textId="77777777" w:rsidR="005A332A" w:rsidRPr="00EC0343" w:rsidRDefault="005A332A" w:rsidP="00EC0343">
            <w:pPr>
              <w:jc w:val="both"/>
              <w:rPr>
                <w:rFonts w:ascii="Arial" w:hAnsi="Arial" w:cs="Arial"/>
              </w:rPr>
            </w:pPr>
            <w:r w:rsidRPr="00EC0343">
              <w:rPr>
                <w:rFonts w:ascii="Arial" w:hAnsi="Arial" w:cs="Arial"/>
              </w:rPr>
              <w:t>Deepti</w:t>
            </w:r>
          </w:p>
        </w:tc>
        <w:tc>
          <w:tcPr>
            <w:tcW w:w="2218" w:type="dxa"/>
            <w:vAlign w:val="center"/>
          </w:tcPr>
          <w:p w14:paraId="547D5EF0" w14:textId="77777777" w:rsidR="005A332A" w:rsidRPr="00EC0343" w:rsidRDefault="005A332A" w:rsidP="00EC0343">
            <w:pPr>
              <w:jc w:val="both"/>
              <w:rPr>
                <w:rFonts w:ascii="Arial" w:hAnsi="Arial" w:cs="Arial"/>
              </w:rPr>
            </w:pPr>
            <w:r w:rsidRPr="00EC0343">
              <w:rPr>
                <w:rFonts w:ascii="Arial" w:hAnsi="Arial" w:cs="Arial"/>
              </w:rPr>
              <w:t>Salvi</w:t>
            </w:r>
          </w:p>
        </w:tc>
        <w:tc>
          <w:tcPr>
            <w:tcW w:w="4060" w:type="dxa"/>
            <w:vAlign w:val="center"/>
          </w:tcPr>
          <w:p w14:paraId="68B00363" w14:textId="77777777" w:rsidR="005A332A" w:rsidRPr="00EC0343" w:rsidRDefault="005A332A" w:rsidP="00EC0343">
            <w:pPr>
              <w:jc w:val="both"/>
              <w:rPr>
                <w:rFonts w:ascii="Arial" w:hAnsi="Arial" w:cs="Arial"/>
              </w:rPr>
            </w:pPr>
            <w:r w:rsidRPr="00EC0343">
              <w:rPr>
                <w:rFonts w:ascii="Arial" w:hAnsi="Arial" w:cs="Arial"/>
              </w:rPr>
              <w:t>NCSU</w:t>
            </w:r>
          </w:p>
        </w:tc>
      </w:tr>
      <w:tr w:rsidR="00AF7D2F" w:rsidRPr="00EC0343" w14:paraId="0B011B4F" w14:textId="77777777" w:rsidTr="00AF7D2F">
        <w:tc>
          <w:tcPr>
            <w:tcW w:w="985" w:type="dxa"/>
          </w:tcPr>
          <w:p w14:paraId="75F8EC54" w14:textId="77777777" w:rsidR="005A332A" w:rsidRPr="00EC0343" w:rsidRDefault="005A332A" w:rsidP="00EC0343">
            <w:pPr>
              <w:jc w:val="both"/>
              <w:rPr>
                <w:rFonts w:ascii="Arial" w:hAnsi="Arial" w:cs="Arial"/>
              </w:rPr>
            </w:pPr>
            <w:r w:rsidRPr="00EC0343">
              <w:rPr>
                <w:rFonts w:ascii="Arial" w:hAnsi="Arial" w:cs="Arial"/>
              </w:rPr>
              <w:t>24.</w:t>
            </w:r>
          </w:p>
        </w:tc>
        <w:tc>
          <w:tcPr>
            <w:tcW w:w="1907" w:type="dxa"/>
            <w:vAlign w:val="center"/>
          </w:tcPr>
          <w:p w14:paraId="698F3831" w14:textId="77777777" w:rsidR="005A332A" w:rsidRPr="00EC0343" w:rsidRDefault="005A332A" w:rsidP="00EC0343">
            <w:pPr>
              <w:jc w:val="both"/>
              <w:rPr>
                <w:rFonts w:ascii="Arial" w:hAnsi="Arial" w:cs="Arial"/>
              </w:rPr>
            </w:pPr>
            <w:r w:rsidRPr="00EC0343">
              <w:rPr>
                <w:rFonts w:ascii="Arial" w:hAnsi="Arial" w:cs="Arial"/>
              </w:rPr>
              <w:t>Rakesh</w:t>
            </w:r>
          </w:p>
        </w:tc>
        <w:tc>
          <w:tcPr>
            <w:tcW w:w="2218" w:type="dxa"/>
            <w:vAlign w:val="center"/>
          </w:tcPr>
          <w:p w14:paraId="366B9C5F" w14:textId="77777777" w:rsidR="005A332A" w:rsidRPr="00EC0343" w:rsidRDefault="005A332A" w:rsidP="00EC0343">
            <w:pPr>
              <w:jc w:val="both"/>
              <w:rPr>
                <w:rFonts w:ascii="Arial" w:hAnsi="Arial" w:cs="Arial"/>
              </w:rPr>
            </w:pPr>
            <w:r w:rsidRPr="00EC0343">
              <w:rPr>
                <w:rFonts w:ascii="Arial" w:hAnsi="Arial" w:cs="Arial"/>
              </w:rPr>
              <w:t>Singh</w:t>
            </w:r>
          </w:p>
        </w:tc>
        <w:tc>
          <w:tcPr>
            <w:tcW w:w="4060" w:type="dxa"/>
            <w:vAlign w:val="center"/>
          </w:tcPr>
          <w:p w14:paraId="595AC9EB" w14:textId="77777777" w:rsidR="005A332A" w:rsidRPr="00EC0343" w:rsidRDefault="005A332A" w:rsidP="00EC0343">
            <w:pPr>
              <w:jc w:val="both"/>
              <w:rPr>
                <w:rFonts w:ascii="Arial" w:hAnsi="Arial" w:cs="Arial"/>
              </w:rPr>
            </w:pPr>
            <w:r w:rsidRPr="00EC0343">
              <w:rPr>
                <w:rFonts w:ascii="Arial" w:hAnsi="Arial" w:cs="Arial"/>
              </w:rPr>
              <w:t>University of Georgia</w:t>
            </w:r>
          </w:p>
        </w:tc>
      </w:tr>
      <w:tr w:rsidR="00AF7D2F" w:rsidRPr="00EC0343" w14:paraId="638AF2A2" w14:textId="77777777" w:rsidTr="00AF7D2F">
        <w:tc>
          <w:tcPr>
            <w:tcW w:w="985" w:type="dxa"/>
          </w:tcPr>
          <w:p w14:paraId="44815E7F" w14:textId="77777777" w:rsidR="005A332A" w:rsidRPr="00EC0343" w:rsidRDefault="005A332A" w:rsidP="00EC0343">
            <w:pPr>
              <w:jc w:val="both"/>
              <w:rPr>
                <w:rFonts w:ascii="Arial" w:hAnsi="Arial" w:cs="Arial"/>
              </w:rPr>
            </w:pPr>
            <w:r w:rsidRPr="00EC0343">
              <w:rPr>
                <w:rFonts w:ascii="Arial" w:hAnsi="Arial" w:cs="Arial"/>
              </w:rPr>
              <w:lastRenderedPageBreak/>
              <w:t>25.</w:t>
            </w:r>
          </w:p>
        </w:tc>
        <w:tc>
          <w:tcPr>
            <w:tcW w:w="1907" w:type="dxa"/>
            <w:vAlign w:val="center"/>
          </w:tcPr>
          <w:p w14:paraId="3212FBD7" w14:textId="77777777" w:rsidR="005A332A" w:rsidRPr="00EC0343" w:rsidRDefault="005A332A" w:rsidP="00EC0343">
            <w:pPr>
              <w:jc w:val="both"/>
              <w:rPr>
                <w:rFonts w:ascii="Arial" w:hAnsi="Arial" w:cs="Arial"/>
              </w:rPr>
            </w:pPr>
            <w:r w:rsidRPr="00EC0343">
              <w:rPr>
                <w:rFonts w:ascii="Arial" w:hAnsi="Arial" w:cs="Arial"/>
              </w:rPr>
              <w:t>Pawan</w:t>
            </w:r>
          </w:p>
        </w:tc>
        <w:tc>
          <w:tcPr>
            <w:tcW w:w="2218" w:type="dxa"/>
            <w:vAlign w:val="center"/>
          </w:tcPr>
          <w:p w14:paraId="1D542872" w14:textId="77777777" w:rsidR="005A332A" w:rsidRPr="00EC0343" w:rsidRDefault="005A332A" w:rsidP="00EC0343">
            <w:pPr>
              <w:jc w:val="both"/>
              <w:rPr>
                <w:rFonts w:ascii="Arial" w:hAnsi="Arial" w:cs="Arial"/>
              </w:rPr>
            </w:pPr>
            <w:r w:rsidRPr="00EC0343">
              <w:rPr>
                <w:rFonts w:ascii="Arial" w:hAnsi="Arial" w:cs="Arial"/>
              </w:rPr>
              <w:t>Takhar</w:t>
            </w:r>
          </w:p>
        </w:tc>
        <w:tc>
          <w:tcPr>
            <w:tcW w:w="4060" w:type="dxa"/>
            <w:vAlign w:val="center"/>
          </w:tcPr>
          <w:p w14:paraId="40A05FE0" w14:textId="77777777" w:rsidR="005A332A" w:rsidRPr="00EC0343" w:rsidRDefault="005A332A" w:rsidP="00EC0343">
            <w:pPr>
              <w:jc w:val="both"/>
              <w:rPr>
                <w:rFonts w:ascii="Arial" w:hAnsi="Arial" w:cs="Arial"/>
              </w:rPr>
            </w:pPr>
            <w:r w:rsidRPr="00EC0343">
              <w:rPr>
                <w:rFonts w:ascii="Arial" w:hAnsi="Arial" w:cs="Arial"/>
              </w:rPr>
              <w:t>University of Illinois, Urbana-Champaign</w:t>
            </w:r>
          </w:p>
        </w:tc>
      </w:tr>
      <w:tr w:rsidR="00AF7D2F" w:rsidRPr="00EC0343" w14:paraId="1BDE4D8E" w14:textId="77777777" w:rsidTr="00AF7D2F">
        <w:tc>
          <w:tcPr>
            <w:tcW w:w="985" w:type="dxa"/>
          </w:tcPr>
          <w:p w14:paraId="648B1E05" w14:textId="77777777" w:rsidR="005A332A" w:rsidRPr="00EC0343" w:rsidRDefault="005A332A" w:rsidP="00EC0343">
            <w:pPr>
              <w:jc w:val="both"/>
              <w:rPr>
                <w:rFonts w:ascii="Arial" w:hAnsi="Arial" w:cs="Arial"/>
              </w:rPr>
            </w:pPr>
            <w:r w:rsidRPr="00EC0343">
              <w:rPr>
                <w:rFonts w:ascii="Arial" w:hAnsi="Arial" w:cs="Arial"/>
              </w:rPr>
              <w:t>26.</w:t>
            </w:r>
          </w:p>
        </w:tc>
        <w:tc>
          <w:tcPr>
            <w:tcW w:w="1907" w:type="dxa"/>
            <w:vAlign w:val="center"/>
          </w:tcPr>
          <w:p w14:paraId="480B989B" w14:textId="77777777" w:rsidR="005A332A" w:rsidRPr="00EC0343" w:rsidRDefault="005A332A" w:rsidP="00EC0343">
            <w:pPr>
              <w:jc w:val="both"/>
              <w:rPr>
                <w:rFonts w:ascii="Arial" w:hAnsi="Arial" w:cs="Arial"/>
              </w:rPr>
            </w:pPr>
            <w:r w:rsidRPr="00EC0343">
              <w:rPr>
                <w:rFonts w:ascii="Arial" w:hAnsi="Arial" w:cs="Arial"/>
              </w:rPr>
              <w:t>Juzhong</w:t>
            </w:r>
          </w:p>
        </w:tc>
        <w:tc>
          <w:tcPr>
            <w:tcW w:w="2218" w:type="dxa"/>
            <w:vAlign w:val="center"/>
          </w:tcPr>
          <w:p w14:paraId="7FEA56A2" w14:textId="77777777" w:rsidR="005A332A" w:rsidRPr="00EC0343" w:rsidRDefault="005A332A" w:rsidP="00EC0343">
            <w:pPr>
              <w:jc w:val="both"/>
              <w:rPr>
                <w:rFonts w:ascii="Arial" w:hAnsi="Arial" w:cs="Arial"/>
              </w:rPr>
            </w:pPr>
            <w:r w:rsidRPr="00EC0343">
              <w:rPr>
                <w:rFonts w:ascii="Arial" w:hAnsi="Arial" w:cs="Arial"/>
              </w:rPr>
              <w:t>Tan</w:t>
            </w:r>
          </w:p>
        </w:tc>
        <w:tc>
          <w:tcPr>
            <w:tcW w:w="4060" w:type="dxa"/>
            <w:vAlign w:val="center"/>
          </w:tcPr>
          <w:p w14:paraId="5C0A8D5F" w14:textId="77777777" w:rsidR="005A332A" w:rsidRPr="00EC0343" w:rsidRDefault="005A332A" w:rsidP="00EC0343">
            <w:pPr>
              <w:jc w:val="both"/>
              <w:rPr>
                <w:rFonts w:ascii="Arial" w:hAnsi="Arial" w:cs="Arial"/>
              </w:rPr>
            </w:pPr>
            <w:r w:rsidRPr="00EC0343">
              <w:rPr>
                <w:rFonts w:ascii="Arial" w:hAnsi="Arial" w:cs="Arial"/>
              </w:rPr>
              <w:t>University of Delaware</w:t>
            </w:r>
          </w:p>
        </w:tc>
      </w:tr>
      <w:tr w:rsidR="00AF7D2F" w:rsidRPr="00EC0343" w14:paraId="6C073D91" w14:textId="77777777" w:rsidTr="00AF7D2F">
        <w:tc>
          <w:tcPr>
            <w:tcW w:w="985" w:type="dxa"/>
          </w:tcPr>
          <w:p w14:paraId="3A520479" w14:textId="77777777" w:rsidR="005A332A" w:rsidRPr="00EC0343" w:rsidRDefault="005A332A" w:rsidP="00EC0343">
            <w:pPr>
              <w:jc w:val="both"/>
              <w:rPr>
                <w:rFonts w:ascii="Arial" w:hAnsi="Arial" w:cs="Arial"/>
              </w:rPr>
            </w:pPr>
            <w:r w:rsidRPr="00EC0343">
              <w:rPr>
                <w:rFonts w:ascii="Arial" w:hAnsi="Arial" w:cs="Arial"/>
              </w:rPr>
              <w:t>27.</w:t>
            </w:r>
          </w:p>
        </w:tc>
        <w:tc>
          <w:tcPr>
            <w:tcW w:w="1907" w:type="dxa"/>
            <w:vAlign w:val="center"/>
          </w:tcPr>
          <w:p w14:paraId="77825F29" w14:textId="77777777" w:rsidR="005A332A" w:rsidRPr="00EC0343" w:rsidRDefault="005A332A" w:rsidP="00EC0343">
            <w:pPr>
              <w:jc w:val="both"/>
              <w:rPr>
                <w:rFonts w:ascii="Arial" w:hAnsi="Arial" w:cs="Arial"/>
              </w:rPr>
            </w:pPr>
            <w:r w:rsidRPr="00EC0343">
              <w:rPr>
                <w:rFonts w:ascii="Arial" w:hAnsi="Arial" w:cs="Arial"/>
              </w:rPr>
              <w:t>Kevin</w:t>
            </w:r>
          </w:p>
        </w:tc>
        <w:tc>
          <w:tcPr>
            <w:tcW w:w="2218" w:type="dxa"/>
            <w:vAlign w:val="center"/>
          </w:tcPr>
          <w:p w14:paraId="5F89937D" w14:textId="77777777" w:rsidR="005A332A" w:rsidRPr="00EC0343" w:rsidRDefault="005A332A" w:rsidP="00EC0343">
            <w:pPr>
              <w:jc w:val="both"/>
              <w:rPr>
                <w:rFonts w:ascii="Arial" w:hAnsi="Arial" w:cs="Arial"/>
              </w:rPr>
            </w:pPr>
            <w:proofErr w:type="spellStart"/>
            <w:r w:rsidRPr="00EC0343">
              <w:rPr>
                <w:rFonts w:ascii="Arial" w:hAnsi="Arial" w:cs="Arial"/>
              </w:rPr>
              <w:t>Tarwa</w:t>
            </w:r>
            <w:proofErr w:type="spellEnd"/>
          </w:p>
        </w:tc>
        <w:tc>
          <w:tcPr>
            <w:tcW w:w="4060" w:type="dxa"/>
            <w:vAlign w:val="center"/>
          </w:tcPr>
          <w:p w14:paraId="3BEC1C52" w14:textId="77777777" w:rsidR="005A332A" w:rsidRPr="00EC0343" w:rsidRDefault="005A332A" w:rsidP="00EC0343">
            <w:pPr>
              <w:jc w:val="both"/>
              <w:rPr>
                <w:rFonts w:ascii="Arial" w:hAnsi="Arial" w:cs="Arial"/>
              </w:rPr>
            </w:pPr>
            <w:r w:rsidRPr="00EC0343">
              <w:rPr>
                <w:rFonts w:ascii="Arial" w:hAnsi="Arial" w:cs="Arial"/>
              </w:rPr>
              <w:t>University of Maryland</w:t>
            </w:r>
          </w:p>
        </w:tc>
      </w:tr>
      <w:tr w:rsidR="00AF7D2F" w:rsidRPr="00EC0343" w14:paraId="0856A6B3" w14:textId="77777777" w:rsidTr="00AF7D2F">
        <w:tc>
          <w:tcPr>
            <w:tcW w:w="985" w:type="dxa"/>
          </w:tcPr>
          <w:p w14:paraId="6CD1E453" w14:textId="77777777" w:rsidR="005A332A" w:rsidRPr="00EC0343" w:rsidRDefault="005A332A" w:rsidP="00EC0343">
            <w:pPr>
              <w:jc w:val="both"/>
              <w:rPr>
                <w:rFonts w:ascii="Arial" w:hAnsi="Arial" w:cs="Arial"/>
              </w:rPr>
            </w:pPr>
            <w:r w:rsidRPr="00EC0343">
              <w:rPr>
                <w:rFonts w:ascii="Arial" w:hAnsi="Arial" w:cs="Arial"/>
              </w:rPr>
              <w:t>28.</w:t>
            </w:r>
          </w:p>
        </w:tc>
        <w:tc>
          <w:tcPr>
            <w:tcW w:w="1907" w:type="dxa"/>
            <w:vAlign w:val="center"/>
          </w:tcPr>
          <w:p w14:paraId="4B313FB5" w14:textId="77777777" w:rsidR="005A332A" w:rsidRPr="00EC0343" w:rsidRDefault="005A332A" w:rsidP="00EC0343">
            <w:pPr>
              <w:jc w:val="both"/>
              <w:rPr>
                <w:rFonts w:ascii="Arial" w:hAnsi="Arial" w:cs="Arial"/>
              </w:rPr>
            </w:pPr>
            <w:r w:rsidRPr="00EC0343">
              <w:rPr>
                <w:rFonts w:ascii="Arial" w:hAnsi="Arial" w:cs="Arial"/>
              </w:rPr>
              <w:t>Rohan</w:t>
            </w:r>
          </w:p>
        </w:tc>
        <w:tc>
          <w:tcPr>
            <w:tcW w:w="2218" w:type="dxa"/>
            <w:vAlign w:val="center"/>
          </w:tcPr>
          <w:p w14:paraId="3B65F0D3" w14:textId="77777777" w:rsidR="005A332A" w:rsidRPr="00EC0343" w:rsidRDefault="005A332A" w:rsidP="00EC0343">
            <w:pPr>
              <w:jc w:val="both"/>
              <w:rPr>
                <w:rFonts w:ascii="Arial" w:hAnsi="Arial" w:cs="Arial"/>
              </w:rPr>
            </w:pPr>
            <w:r w:rsidRPr="00EC0343">
              <w:rPr>
                <w:rFonts w:ascii="Arial" w:hAnsi="Arial" w:cs="Arial"/>
              </w:rPr>
              <w:t>Tikekar</w:t>
            </w:r>
          </w:p>
        </w:tc>
        <w:tc>
          <w:tcPr>
            <w:tcW w:w="4060" w:type="dxa"/>
            <w:vAlign w:val="center"/>
          </w:tcPr>
          <w:p w14:paraId="50D4A1F9" w14:textId="77777777" w:rsidR="005A332A" w:rsidRPr="00EC0343" w:rsidRDefault="005A332A" w:rsidP="00EC0343">
            <w:pPr>
              <w:jc w:val="both"/>
              <w:rPr>
                <w:rFonts w:ascii="Arial" w:hAnsi="Arial" w:cs="Arial"/>
              </w:rPr>
            </w:pPr>
            <w:r w:rsidRPr="00EC0343">
              <w:rPr>
                <w:rFonts w:ascii="Arial" w:hAnsi="Arial" w:cs="Arial"/>
              </w:rPr>
              <w:t>University of Maryland</w:t>
            </w:r>
          </w:p>
        </w:tc>
      </w:tr>
      <w:tr w:rsidR="00AF7D2F" w:rsidRPr="00EC0343" w14:paraId="652CF900" w14:textId="77777777" w:rsidTr="00AF7D2F">
        <w:tc>
          <w:tcPr>
            <w:tcW w:w="985" w:type="dxa"/>
          </w:tcPr>
          <w:p w14:paraId="7F45E150" w14:textId="77777777" w:rsidR="005A332A" w:rsidRPr="00EC0343" w:rsidRDefault="005A332A" w:rsidP="00EC0343">
            <w:pPr>
              <w:jc w:val="both"/>
              <w:rPr>
                <w:rFonts w:ascii="Arial" w:hAnsi="Arial" w:cs="Arial"/>
              </w:rPr>
            </w:pPr>
            <w:r w:rsidRPr="00EC0343">
              <w:rPr>
                <w:rFonts w:ascii="Arial" w:hAnsi="Arial" w:cs="Arial"/>
              </w:rPr>
              <w:t>29.</w:t>
            </w:r>
          </w:p>
        </w:tc>
        <w:tc>
          <w:tcPr>
            <w:tcW w:w="1907" w:type="dxa"/>
            <w:vAlign w:val="center"/>
          </w:tcPr>
          <w:p w14:paraId="36E1B46C" w14:textId="77777777" w:rsidR="005A332A" w:rsidRPr="00EC0343" w:rsidRDefault="005A332A" w:rsidP="00EC0343">
            <w:pPr>
              <w:jc w:val="both"/>
              <w:rPr>
                <w:rFonts w:ascii="Arial" w:hAnsi="Arial" w:cs="Arial"/>
              </w:rPr>
            </w:pPr>
            <w:r w:rsidRPr="00EC0343">
              <w:rPr>
                <w:rFonts w:ascii="Arial" w:hAnsi="Arial" w:cs="Arial"/>
              </w:rPr>
              <w:t>Logan</w:t>
            </w:r>
          </w:p>
        </w:tc>
        <w:tc>
          <w:tcPr>
            <w:tcW w:w="2218" w:type="dxa"/>
            <w:vAlign w:val="center"/>
          </w:tcPr>
          <w:p w14:paraId="0BD35E8A" w14:textId="77777777" w:rsidR="005A332A" w:rsidRPr="00EC0343" w:rsidRDefault="005A332A" w:rsidP="00EC0343">
            <w:pPr>
              <w:jc w:val="both"/>
              <w:rPr>
                <w:rFonts w:ascii="Arial" w:hAnsi="Arial" w:cs="Arial"/>
              </w:rPr>
            </w:pPr>
            <w:r w:rsidRPr="00EC0343">
              <w:rPr>
                <w:rFonts w:ascii="Arial" w:hAnsi="Arial" w:cs="Arial"/>
              </w:rPr>
              <w:t>Trautwein</w:t>
            </w:r>
          </w:p>
        </w:tc>
        <w:tc>
          <w:tcPr>
            <w:tcW w:w="4060" w:type="dxa"/>
            <w:vAlign w:val="center"/>
          </w:tcPr>
          <w:p w14:paraId="46DE9CAA" w14:textId="77777777" w:rsidR="005A332A" w:rsidRPr="00EC0343" w:rsidRDefault="005A332A" w:rsidP="00EC0343">
            <w:pPr>
              <w:jc w:val="both"/>
              <w:rPr>
                <w:rFonts w:ascii="Arial" w:hAnsi="Arial" w:cs="Arial"/>
              </w:rPr>
            </w:pPr>
            <w:r w:rsidRPr="00EC0343">
              <w:rPr>
                <w:rFonts w:ascii="Arial" w:hAnsi="Arial" w:cs="Arial"/>
              </w:rPr>
              <w:t>University of Maryland</w:t>
            </w:r>
          </w:p>
        </w:tc>
      </w:tr>
      <w:tr w:rsidR="00AF7D2F" w:rsidRPr="00EC0343" w14:paraId="438FF1E2" w14:textId="77777777" w:rsidTr="00AF7D2F">
        <w:tc>
          <w:tcPr>
            <w:tcW w:w="985" w:type="dxa"/>
          </w:tcPr>
          <w:p w14:paraId="09596DA3" w14:textId="77777777" w:rsidR="005A332A" w:rsidRPr="00EC0343" w:rsidRDefault="005A332A" w:rsidP="00EC0343">
            <w:pPr>
              <w:jc w:val="both"/>
              <w:rPr>
                <w:rFonts w:ascii="Arial" w:hAnsi="Arial" w:cs="Arial"/>
              </w:rPr>
            </w:pPr>
            <w:r w:rsidRPr="00EC0343">
              <w:rPr>
                <w:rFonts w:ascii="Arial" w:hAnsi="Arial" w:cs="Arial"/>
              </w:rPr>
              <w:t>30.</w:t>
            </w:r>
          </w:p>
        </w:tc>
        <w:tc>
          <w:tcPr>
            <w:tcW w:w="1907" w:type="dxa"/>
            <w:vAlign w:val="center"/>
          </w:tcPr>
          <w:p w14:paraId="46CFCAA0" w14:textId="77777777" w:rsidR="005A332A" w:rsidRPr="00EC0343" w:rsidRDefault="005A332A" w:rsidP="00EC0343">
            <w:pPr>
              <w:jc w:val="both"/>
              <w:rPr>
                <w:rFonts w:ascii="Arial" w:hAnsi="Arial" w:cs="Arial"/>
              </w:rPr>
            </w:pPr>
            <w:r w:rsidRPr="00EC0343">
              <w:rPr>
                <w:rFonts w:ascii="Arial" w:hAnsi="Arial" w:cs="Arial"/>
              </w:rPr>
              <w:t>Ali</w:t>
            </w:r>
          </w:p>
        </w:tc>
        <w:tc>
          <w:tcPr>
            <w:tcW w:w="2218" w:type="dxa"/>
            <w:vAlign w:val="center"/>
          </w:tcPr>
          <w:p w14:paraId="2C9D2FBF" w14:textId="77777777" w:rsidR="005A332A" w:rsidRPr="00EC0343" w:rsidRDefault="005A332A" w:rsidP="00EC0343">
            <w:pPr>
              <w:jc w:val="both"/>
              <w:rPr>
                <w:rFonts w:ascii="Arial" w:hAnsi="Arial" w:cs="Arial"/>
              </w:rPr>
            </w:pPr>
            <w:r w:rsidRPr="00EC0343">
              <w:rPr>
                <w:rFonts w:ascii="Arial" w:hAnsi="Arial" w:cs="Arial"/>
              </w:rPr>
              <w:t>Ubeyitogullari</w:t>
            </w:r>
          </w:p>
        </w:tc>
        <w:tc>
          <w:tcPr>
            <w:tcW w:w="4060" w:type="dxa"/>
            <w:vAlign w:val="center"/>
          </w:tcPr>
          <w:p w14:paraId="253D8123" w14:textId="77777777" w:rsidR="005A332A" w:rsidRPr="00EC0343" w:rsidRDefault="005A332A" w:rsidP="00EC0343">
            <w:pPr>
              <w:jc w:val="both"/>
              <w:rPr>
                <w:rFonts w:ascii="Arial" w:hAnsi="Arial" w:cs="Arial"/>
              </w:rPr>
            </w:pPr>
            <w:r w:rsidRPr="00EC0343">
              <w:rPr>
                <w:rFonts w:ascii="Arial" w:hAnsi="Arial" w:cs="Arial"/>
              </w:rPr>
              <w:t>University of Arkansas</w:t>
            </w:r>
          </w:p>
        </w:tc>
      </w:tr>
      <w:tr w:rsidR="00AF7D2F" w:rsidRPr="00EC0343" w14:paraId="3AE7C30D" w14:textId="77777777" w:rsidTr="00AF7D2F">
        <w:tc>
          <w:tcPr>
            <w:tcW w:w="985" w:type="dxa"/>
          </w:tcPr>
          <w:p w14:paraId="043F4099" w14:textId="77777777" w:rsidR="005A332A" w:rsidRPr="00EC0343" w:rsidRDefault="005A332A" w:rsidP="00EC0343">
            <w:pPr>
              <w:jc w:val="both"/>
              <w:rPr>
                <w:rFonts w:ascii="Arial" w:hAnsi="Arial" w:cs="Arial"/>
              </w:rPr>
            </w:pPr>
            <w:r w:rsidRPr="00EC0343">
              <w:rPr>
                <w:rFonts w:ascii="Arial" w:hAnsi="Arial" w:cs="Arial"/>
              </w:rPr>
              <w:t>31.</w:t>
            </w:r>
          </w:p>
        </w:tc>
        <w:tc>
          <w:tcPr>
            <w:tcW w:w="1907" w:type="dxa"/>
            <w:vAlign w:val="center"/>
          </w:tcPr>
          <w:p w14:paraId="099DEABA" w14:textId="77777777" w:rsidR="005A332A" w:rsidRPr="00EC0343" w:rsidRDefault="005A332A" w:rsidP="00EC0343">
            <w:pPr>
              <w:jc w:val="both"/>
              <w:rPr>
                <w:rFonts w:ascii="Arial" w:hAnsi="Arial" w:cs="Arial"/>
              </w:rPr>
            </w:pPr>
            <w:r w:rsidRPr="00EC0343">
              <w:rPr>
                <w:rFonts w:ascii="Arial" w:hAnsi="Arial" w:cs="Arial"/>
              </w:rPr>
              <w:t>Qingyang</w:t>
            </w:r>
          </w:p>
        </w:tc>
        <w:tc>
          <w:tcPr>
            <w:tcW w:w="2218" w:type="dxa"/>
            <w:vAlign w:val="center"/>
          </w:tcPr>
          <w:p w14:paraId="0A429D71" w14:textId="77777777" w:rsidR="005A332A" w:rsidRPr="00EC0343" w:rsidRDefault="005A332A" w:rsidP="00EC0343">
            <w:pPr>
              <w:jc w:val="both"/>
              <w:rPr>
                <w:rFonts w:ascii="Arial" w:hAnsi="Arial" w:cs="Arial"/>
              </w:rPr>
            </w:pPr>
            <w:r w:rsidRPr="00EC0343">
              <w:rPr>
                <w:rFonts w:ascii="Arial" w:hAnsi="Arial" w:cs="Arial"/>
              </w:rPr>
              <w:t>Wang</w:t>
            </w:r>
          </w:p>
        </w:tc>
        <w:tc>
          <w:tcPr>
            <w:tcW w:w="4060" w:type="dxa"/>
            <w:vAlign w:val="center"/>
          </w:tcPr>
          <w:p w14:paraId="389EB08C" w14:textId="77777777" w:rsidR="005A332A" w:rsidRPr="00EC0343" w:rsidRDefault="005A332A" w:rsidP="00EC0343">
            <w:pPr>
              <w:jc w:val="both"/>
              <w:rPr>
                <w:rFonts w:ascii="Arial" w:hAnsi="Arial" w:cs="Arial"/>
              </w:rPr>
            </w:pPr>
            <w:r w:rsidRPr="00EC0343">
              <w:rPr>
                <w:rFonts w:ascii="Arial" w:hAnsi="Arial" w:cs="Arial"/>
              </w:rPr>
              <w:t>Oregon State University</w:t>
            </w:r>
          </w:p>
        </w:tc>
      </w:tr>
      <w:tr w:rsidR="00AF7D2F" w:rsidRPr="00EC0343" w14:paraId="06468286" w14:textId="77777777" w:rsidTr="00AF7D2F">
        <w:tc>
          <w:tcPr>
            <w:tcW w:w="985" w:type="dxa"/>
          </w:tcPr>
          <w:p w14:paraId="68329B8B" w14:textId="77777777" w:rsidR="005A332A" w:rsidRPr="00EC0343" w:rsidRDefault="005A332A" w:rsidP="00EC0343">
            <w:pPr>
              <w:jc w:val="both"/>
              <w:rPr>
                <w:rFonts w:ascii="Arial" w:hAnsi="Arial" w:cs="Arial"/>
              </w:rPr>
            </w:pPr>
            <w:r w:rsidRPr="00EC0343">
              <w:rPr>
                <w:rFonts w:ascii="Arial" w:hAnsi="Arial" w:cs="Arial"/>
              </w:rPr>
              <w:t>32.</w:t>
            </w:r>
          </w:p>
        </w:tc>
        <w:tc>
          <w:tcPr>
            <w:tcW w:w="1907" w:type="dxa"/>
            <w:vAlign w:val="center"/>
          </w:tcPr>
          <w:p w14:paraId="78860AD2" w14:textId="77777777" w:rsidR="005A332A" w:rsidRPr="00EC0343" w:rsidRDefault="005A332A" w:rsidP="00EC0343">
            <w:pPr>
              <w:jc w:val="both"/>
              <w:rPr>
                <w:rFonts w:ascii="Arial" w:hAnsi="Arial" w:cs="Arial"/>
              </w:rPr>
            </w:pPr>
            <w:r w:rsidRPr="00EC0343">
              <w:rPr>
                <w:rFonts w:ascii="Arial" w:hAnsi="Arial" w:cs="Arial"/>
              </w:rPr>
              <w:t>Yi-Cheng</w:t>
            </w:r>
          </w:p>
        </w:tc>
        <w:tc>
          <w:tcPr>
            <w:tcW w:w="2218" w:type="dxa"/>
            <w:vAlign w:val="center"/>
          </w:tcPr>
          <w:p w14:paraId="495A06A3" w14:textId="77777777" w:rsidR="005A332A" w:rsidRPr="00EC0343" w:rsidRDefault="005A332A" w:rsidP="00EC0343">
            <w:pPr>
              <w:jc w:val="both"/>
              <w:rPr>
                <w:rFonts w:ascii="Arial" w:hAnsi="Arial" w:cs="Arial"/>
              </w:rPr>
            </w:pPr>
            <w:r w:rsidRPr="00EC0343">
              <w:rPr>
                <w:rFonts w:ascii="Arial" w:hAnsi="Arial" w:cs="Arial"/>
              </w:rPr>
              <w:t>Wang</w:t>
            </w:r>
          </w:p>
        </w:tc>
        <w:tc>
          <w:tcPr>
            <w:tcW w:w="4060" w:type="dxa"/>
            <w:vAlign w:val="center"/>
          </w:tcPr>
          <w:p w14:paraId="1DBD67DE" w14:textId="77777777" w:rsidR="005A332A" w:rsidRPr="00EC0343" w:rsidRDefault="005A332A" w:rsidP="00EC0343">
            <w:pPr>
              <w:jc w:val="both"/>
              <w:rPr>
                <w:rFonts w:ascii="Arial" w:hAnsi="Arial" w:cs="Arial"/>
              </w:rPr>
            </w:pPr>
            <w:r w:rsidRPr="00EC0343">
              <w:rPr>
                <w:rFonts w:ascii="Arial" w:hAnsi="Arial" w:cs="Arial"/>
              </w:rPr>
              <w:t>University of Illinois Urbana-Champaign</w:t>
            </w:r>
          </w:p>
        </w:tc>
      </w:tr>
      <w:tr w:rsidR="00AF7D2F" w:rsidRPr="00EC0343" w14:paraId="5C70BB6D" w14:textId="77777777" w:rsidTr="00AF7D2F">
        <w:tc>
          <w:tcPr>
            <w:tcW w:w="985" w:type="dxa"/>
          </w:tcPr>
          <w:p w14:paraId="5A09FE1C" w14:textId="77777777" w:rsidR="005A332A" w:rsidRPr="00EC0343" w:rsidRDefault="005A332A" w:rsidP="00EC0343">
            <w:pPr>
              <w:jc w:val="both"/>
              <w:rPr>
                <w:rFonts w:ascii="Arial" w:hAnsi="Arial" w:cs="Arial"/>
              </w:rPr>
            </w:pPr>
            <w:r w:rsidRPr="00EC0343">
              <w:rPr>
                <w:rFonts w:ascii="Arial" w:hAnsi="Arial" w:cs="Arial"/>
              </w:rPr>
              <w:t>33.</w:t>
            </w:r>
          </w:p>
        </w:tc>
        <w:tc>
          <w:tcPr>
            <w:tcW w:w="1907" w:type="dxa"/>
            <w:vAlign w:val="center"/>
          </w:tcPr>
          <w:p w14:paraId="4C665130" w14:textId="77777777" w:rsidR="005A332A" w:rsidRPr="00EC0343" w:rsidRDefault="005A332A" w:rsidP="00EC0343">
            <w:pPr>
              <w:jc w:val="both"/>
              <w:rPr>
                <w:rFonts w:ascii="Arial" w:hAnsi="Arial" w:cs="Arial"/>
              </w:rPr>
            </w:pPr>
            <w:r w:rsidRPr="00EC0343">
              <w:rPr>
                <w:rFonts w:ascii="Arial" w:hAnsi="Arial" w:cs="Arial"/>
              </w:rPr>
              <w:t>Tao</w:t>
            </w:r>
          </w:p>
        </w:tc>
        <w:tc>
          <w:tcPr>
            <w:tcW w:w="2218" w:type="dxa"/>
            <w:vAlign w:val="center"/>
          </w:tcPr>
          <w:p w14:paraId="0C457030" w14:textId="77777777" w:rsidR="005A332A" w:rsidRPr="00EC0343" w:rsidRDefault="005A332A" w:rsidP="00EC0343">
            <w:pPr>
              <w:jc w:val="both"/>
              <w:rPr>
                <w:rFonts w:ascii="Arial" w:hAnsi="Arial" w:cs="Arial"/>
              </w:rPr>
            </w:pPr>
            <w:r w:rsidRPr="00EC0343">
              <w:rPr>
                <w:rFonts w:ascii="Arial" w:hAnsi="Arial" w:cs="Arial"/>
              </w:rPr>
              <w:t>Wu</w:t>
            </w:r>
          </w:p>
        </w:tc>
        <w:tc>
          <w:tcPr>
            <w:tcW w:w="4060" w:type="dxa"/>
            <w:vAlign w:val="center"/>
          </w:tcPr>
          <w:p w14:paraId="5EED9B6E" w14:textId="77777777" w:rsidR="005A332A" w:rsidRPr="00EC0343" w:rsidRDefault="005A332A" w:rsidP="00EC0343">
            <w:pPr>
              <w:jc w:val="both"/>
              <w:rPr>
                <w:rFonts w:ascii="Arial" w:hAnsi="Arial" w:cs="Arial"/>
              </w:rPr>
            </w:pPr>
            <w:r w:rsidRPr="00EC0343">
              <w:rPr>
                <w:rFonts w:ascii="Arial" w:hAnsi="Arial" w:cs="Arial"/>
              </w:rPr>
              <w:t>University of Tennessee</w:t>
            </w:r>
          </w:p>
        </w:tc>
      </w:tr>
      <w:tr w:rsidR="00AF7D2F" w:rsidRPr="00EC0343" w14:paraId="11EA6A94" w14:textId="77777777" w:rsidTr="00AF7D2F">
        <w:tc>
          <w:tcPr>
            <w:tcW w:w="985" w:type="dxa"/>
          </w:tcPr>
          <w:p w14:paraId="6BD33716" w14:textId="77777777" w:rsidR="005A332A" w:rsidRPr="00EC0343" w:rsidRDefault="005A332A" w:rsidP="00EC0343">
            <w:pPr>
              <w:jc w:val="both"/>
              <w:rPr>
                <w:rFonts w:ascii="Arial" w:hAnsi="Arial" w:cs="Arial"/>
              </w:rPr>
            </w:pPr>
            <w:r w:rsidRPr="00EC0343">
              <w:rPr>
                <w:rFonts w:ascii="Arial" w:hAnsi="Arial" w:cs="Arial"/>
              </w:rPr>
              <w:t>34.</w:t>
            </w:r>
          </w:p>
        </w:tc>
        <w:tc>
          <w:tcPr>
            <w:tcW w:w="1907" w:type="dxa"/>
            <w:vAlign w:val="center"/>
          </w:tcPr>
          <w:p w14:paraId="20F535D0" w14:textId="77777777" w:rsidR="005A332A" w:rsidRPr="00EC0343" w:rsidRDefault="005A332A" w:rsidP="00EC0343">
            <w:pPr>
              <w:jc w:val="both"/>
              <w:rPr>
                <w:rFonts w:ascii="Arial" w:hAnsi="Arial" w:cs="Arial"/>
              </w:rPr>
            </w:pPr>
            <w:r w:rsidRPr="00EC0343">
              <w:rPr>
                <w:rFonts w:ascii="Arial" w:hAnsi="Arial" w:cs="Arial"/>
              </w:rPr>
              <w:t>Ren</w:t>
            </w:r>
          </w:p>
        </w:tc>
        <w:tc>
          <w:tcPr>
            <w:tcW w:w="2218" w:type="dxa"/>
            <w:vAlign w:val="center"/>
          </w:tcPr>
          <w:p w14:paraId="7A1E38E9" w14:textId="77777777" w:rsidR="005A332A" w:rsidRPr="00EC0343" w:rsidRDefault="005A332A" w:rsidP="00EC0343">
            <w:pPr>
              <w:jc w:val="both"/>
              <w:rPr>
                <w:rFonts w:ascii="Arial" w:hAnsi="Arial" w:cs="Arial"/>
              </w:rPr>
            </w:pPr>
            <w:r w:rsidRPr="00EC0343">
              <w:rPr>
                <w:rFonts w:ascii="Arial" w:hAnsi="Arial" w:cs="Arial"/>
              </w:rPr>
              <w:t>Yang</w:t>
            </w:r>
          </w:p>
        </w:tc>
        <w:tc>
          <w:tcPr>
            <w:tcW w:w="4060" w:type="dxa"/>
            <w:vAlign w:val="center"/>
          </w:tcPr>
          <w:p w14:paraId="747A465E" w14:textId="77777777" w:rsidR="005A332A" w:rsidRPr="00EC0343" w:rsidRDefault="005A332A" w:rsidP="00EC0343">
            <w:pPr>
              <w:jc w:val="both"/>
              <w:rPr>
                <w:rFonts w:ascii="Arial" w:hAnsi="Arial" w:cs="Arial"/>
              </w:rPr>
            </w:pPr>
            <w:r w:rsidRPr="00EC0343">
              <w:rPr>
                <w:rFonts w:ascii="Arial" w:hAnsi="Arial" w:cs="Arial"/>
              </w:rPr>
              <w:t>South Dakota State University</w:t>
            </w:r>
          </w:p>
        </w:tc>
      </w:tr>
      <w:tr w:rsidR="00AF7D2F" w:rsidRPr="00EC0343" w14:paraId="390D83E1" w14:textId="77777777" w:rsidTr="00AF7D2F">
        <w:tc>
          <w:tcPr>
            <w:tcW w:w="985" w:type="dxa"/>
          </w:tcPr>
          <w:p w14:paraId="69076EEE" w14:textId="77777777" w:rsidR="005A332A" w:rsidRPr="00EC0343" w:rsidRDefault="005A332A" w:rsidP="00EC0343">
            <w:pPr>
              <w:jc w:val="both"/>
              <w:rPr>
                <w:rFonts w:ascii="Arial" w:hAnsi="Arial" w:cs="Arial"/>
              </w:rPr>
            </w:pPr>
            <w:r w:rsidRPr="00EC0343">
              <w:rPr>
                <w:rFonts w:ascii="Arial" w:hAnsi="Arial" w:cs="Arial"/>
              </w:rPr>
              <w:t>35.</w:t>
            </w:r>
          </w:p>
        </w:tc>
        <w:tc>
          <w:tcPr>
            <w:tcW w:w="1907" w:type="dxa"/>
            <w:vAlign w:val="center"/>
          </w:tcPr>
          <w:p w14:paraId="5D377F05" w14:textId="77777777" w:rsidR="005A332A" w:rsidRPr="00EC0343" w:rsidRDefault="005A332A" w:rsidP="00EC0343">
            <w:pPr>
              <w:jc w:val="both"/>
              <w:rPr>
                <w:rFonts w:ascii="Arial" w:hAnsi="Arial" w:cs="Arial"/>
              </w:rPr>
            </w:pPr>
            <w:r w:rsidRPr="00EC0343">
              <w:rPr>
                <w:rFonts w:ascii="Arial" w:hAnsi="Arial" w:cs="Arial"/>
              </w:rPr>
              <w:t>Tianming</w:t>
            </w:r>
          </w:p>
        </w:tc>
        <w:tc>
          <w:tcPr>
            <w:tcW w:w="2218" w:type="dxa"/>
            <w:vAlign w:val="center"/>
          </w:tcPr>
          <w:p w14:paraId="3510C57F" w14:textId="77777777" w:rsidR="005A332A" w:rsidRPr="00EC0343" w:rsidRDefault="005A332A" w:rsidP="00EC0343">
            <w:pPr>
              <w:jc w:val="both"/>
              <w:rPr>
                <w:rFonts w:ascii="Arial" w:hAnsi="Arial" w:cs="Arial"/>
              </w:rPr>
            </w:pPr>
            <w:r w:rsidRPr="00EC0343">
              <w:rPr>
                <w:rFonts w:ascii="Arial" w:hAnsi="Arial" w:cs="Arial"/>
              </w:rPr>
              <w:t>Yao</w:t>
            </w:r>
          </w:p>
        </w:tc>
        <w:tc>
          <w:tcPr>
            <w:tcW w:w="4060" w:type="dxa"/>
            <w:vAlign w:val="center"/>
          </w:tcPr>
          <w:p w14:paraId="5F757B71" w14:textId="77777777" w:rsidR="005A332A" w:rsidRPr="00EC0343" w:rsidRDefault="005A332A" w:rsidP="00EC0343">
            <w:pPr>
              <w:jc w:val="both"/>
              <w:rPr>
                <w:rFonts w:ascii="Arial" w:hAnsi="Arial" w:cs="Arial"/>
              </w:rPr>
            </w:pPr>
            <w:r w:rsidRPr="00EC0343">
              <w:rPr>
                <w:rFonts w:ascii="Arial" w:hAnsi="Arial" w:cs="Arial"/>
              </w:rPr>
              <w:t>Rutgers University</w:t>
            </w:r>
          </w:p>
        </w:tc>
      </w:tr>
      <w:tr w:rsidR="00AF7D2F" w:rsidRPr="00EC0343" w14:paraId="33C1341D" w14:textId="77777777" w:rsidTr="00AF7D2F">
        <w:tc>
          <w:tcPr>
            <w:tcW w:w="985" w:type="dxa"/>
          </w:tcPr>
          <w:p w14:paraId="568922CF" w14:textId="77777777" w:rsidR="005A332A" w:rsidRPr="00EC0343" w:rsidRDefault="005A332A" w:rsidP="00EC0343">
            <w:pPr>
              <w:jc w:val="both"/>
              <w:rPr>
                <w:rFonts w:ascii="Arial" w:hAnsi="Arial" w:cs="Arial"/>
              </w:rPr>
            </w:pPr>
            <w:r w:rsidRPr="00EC0343">
              <w:rPr>
                <w:rFonts w:ascii="Arial" w:hAnsi="Arial" w:cs="Arial"/>
              </w:rPr>
              <w:t>36.</w:t>
            </w:r>
          </w:p>
        </w:tc>
        <w:tc>
          <w:tcPr>
            <w:tcW w:w="1907" w:type="dxa"/>
            <w:vAlign w:val="center"/>
          </w:tcPr>
          <w:p w14:paraId="66093165" w14:textId="77777777" w:rsidR="005A332A" w:rsidRPr="00EC0343" w:rsidRDefault="005A332A" w:rsidP="00EC0343">
            <w:pPr>
              <w:jc w:val="both"/>
              <w:rPr>
                <w:rFonts w:ascii="Arial" w:hAnsi="Arial" w:cs="Arial"/>
              </w:rPr>
            </w:pPr>
            <w:r w:rsidRPr="00EC0343">
              <w:rPr>
                <w:rFonts w:ascii="Arial" w:hAnsi="Arial" w:cs="Arial"/>
              </w:rPr>
              <w:t>Jiyoon</w:t>
            </w:r>
          </w:p>
        </w:tc>
        <w:tc>
          <w:tcPr>
            <w:tcW w:w="2218" w:type="dxa"/>
            <w:vAlign w:val="center"/>
          </w:tcPr>
          <w:p w14:paraId="09B8D380" w14:textId="77777777" w:rsidR="005A332A" w:rsidRPr="00EC0343" w:rsidRDefault="005A332A" w:rsidP="00EC0343">
            <w:pPr>
              <w:jc w:val="both"/>
              <w:rPr>
                <w:rFonts w:ascii="Arial" w:hAnsi="Arial" w:cs="Arial"/>
              </w:rPr>
            </w:pPr>
            <w:r w:rsidRPr="00EC0343">
              <w:rPr>
                <w:rFonts w:ascii="Arial" w:hAnsi="Arial" w:cs="Arial"/>
              </w:rPr>
              <w:t>Yi</w:t>
            </w:r>
          </w:p>
        </w:tc>
        <w:tc>
          <w:tcPr>
            <w:tcW w:w="4060" w:type="dxa"/>
            <w:vAlign w:val="center"/>
          </w:tcPr>
          <w:p w14:paraId="129686E1" w14:textId="77777777" w:rsidR="005A332A" w:rsidRPr="00EC0343" w:rsidRDefault="005A332A" w:rsidP="00EC0343">
            <w:pPr>
              <w:jc w:val="both"/>
              <w:rPr>
                <w:rFonts w:ascii="Arial" w:hAnsi="Arial" w:cs="Arial"/>
              </w:rPr>
            </w:pPr>
            <w:r w:rsidRPr="00EC0343">
              <w:rPr>
                <w:rFonts w:ascii="Arial" w:hAnsi="Arial" w:cs="Arial"/>
              </w:rPr>
              <w:t>Michigan State University</w:t>
            </w:r>
          </w:p>
        </w:tc>
      </w:tr>
      <w:tr w:rsidR="00AF7D2F" w:rsidRPr="00EC0343" w14:paraId="376E8456" w14:textId="77777777" w:rsidTr="00AF7D2F">
        <w:tc>
          <w:tcPr>
            <w:tcW w:w="985" w:type="dxa"/>
          </w:tcPr>
          <w:p w14:paraId="15F9163A" w14:textId="77777777" w:rsidR="005A332A" w:rsidRPr="00EC0343" w:rsidRDefault="005A332A" w:rsidP="00EC0343">
            <w:pPr>
              <w:jc w:val="both"/>
              <w:rPr>
                <w:rFonts w:ascii="Arial" w:hAnsi="Arial" w:cs="Arial"/>
              </w:rPr>
            </w:pPr>
            <w:r w:rsidRPr="00EC0343">
              <w:rPr>
                <w:rFonts w:ascii="Arial" w:hAnsi="Arial" w:cs="Arial"/>
              </w:rPr>
              <w:t>37.</w:t>
            </w:r>
          </w:p>
        </w:tc>
        <w:tc>
          <w:tcPr>
            <w:tcW w:w="1907" w:type="dxa"/>
            <w:vAlign w:val="center"/>
          </w:tcPr>
          <w:p w14:paraId="0FD672CF" w14:textId="77777777" w:rsidR="005A332A" w:rsidRPr="00EC0343" w:rsidRDefault="005A332A" w:rsidP="00EC0343">
            <w:pPr>
              <w:jc w:val="both"/>
              <w:rPr>
                <w:rFonts w:ascii="Arial" w:hAnsi="Arial" w:cs="Arial"/>
              </w:rPr>
            </w:pPr>
            <w:r w:rsidRPr="00EC0343">
              <w:rPr>
                <w:rFonts w:ascii="Arial" w:hAnsi="Arial" w:cs="Arial"/>
              </w:rPr>
              <w:t>Yanyun</w:t>
            </w:r>
          </w:p>
        </w:tc>
        <w:tc>
          <w:tcPr>
            <w:tcW w:w="2218" w:type="dxa"/>
            <w:vAlign w:val="center"/>
          </w:tcPr>
          <w:p w14:paraId="30FF2A78" w14:textId="77777777" w:rsidR="005A332A" w:rsidRPr="00EC0343" w:rsidRDefault="005A332A" w:rsidP="00EC0343">
            <w:pPr>
              <w:jc w:val="both"/>
              <w:rPr>
                <w:rFonts w:ascii="Arial" w:hAnsi="Arial" w:cs="Arial"/>
              </w:rPr>
            </w:pPr>
            <w:r w:rsidRPr="00EC0343">
              <w:rPr>
                <w:rFonts w:ascii="Arial" w:hAnsi="Arial" w:cs="Arial"/>
              </w:rPr>
              <w:t>Zhao</w:t>
            </w:r>
          </w:p>
        </w:tc>
        <w:tc>
          <w:tcPr>
            <w:tcW w:w="4060" w:type="dxa"/>
            <w:vAlign w:val="center"/>
          </w:tcPr>
          <w:p w14:paraId="480D0B12" w14:textId="77777777" w:rsidR="005A332A" w:rsidRPr="00EC0343" w:rsidRDefault="005A332A" w:rsidP="00EC0343">
            <w:pPr>
              <w:jc w:val="both"/>
              <w:rPr>
                <w:rFonts w:ascii="Arial" w:hAnsi="Arial" w:cs="Arial"/>
              </w:rPr>
            </w:pPr>
            <w:r w:rsidRPr="00EC0343">
              <w:rPr>
                <w:rFonts w:ascii="Arial" w:hAnsi="Arial" w:cs="Arial"/>
              </w:rPr>
              <w:t>Oregon State University</w:t>
            </w:r>
          </w:p>
        </w:tc>
      </w:tr>
      <w:tr w:rsidR="00AF7D2F" w:rsidRPr="00EC0343" w14:paraId="246FA8AD" w14:textId="77777777" w:rsidTr="00AF7D2F">
        <w:tc>
          <w:tcPr>
            <w:tcW w:w="985" w:type="dxa"/>
          </w:tcPr>
          <w:p w14:paraId="25D7A612" w14:textId="77777777" w:rsidR="005A332A" w:rsidRPr="00EC0343" w:rsidRDefault="005A332A" w:rsidP="00EC0343">
            <w:pPr>
              <w:jc w:val="both"/>
              <w:rPr>
                <w:rFonts w:ascii="Arial" w:hAnsi="Arial" w:cs="Arial"/>
              </w:rPr>
            </w:pPr>
            <w:r w:rsidRPr="00EC0343">
              <w:rPr>
                <w:rFonts w:ascii="Arial" w:hAnsi="Arial" w:cs="Arial"/>
              </w:rPr>
              <w:t>38.</w:t>
            </w:r>
          </w:p>
        </w:tc>
        <w:tc>
          <w:tcPr>
            <w:tcW w:w="1907" w:type="dxa"/>
            <w:vAlign w:val="center"/>
          </w:tcPr>
          <w:p w14:paraId="5D0AB74F" w14:textId="77777777" w:rsidR="005A332A" w:rsidRPr="00EC0343" w:rsidRDefault="005A332A" w:rsidP="00EC0343">
            <w:pPr>
              <w:jc w:val="both"/>
              <w:rPr>
                <w:rFonts w:ascii="Arial" w:hAnsi="Arial" w:cs="Arial"/>
              </w:rPr>
            </w:pPr>
            <w:r w:rsidRPr="00EC0343">
              <w:rPr>
                <w:rFonts w:ascii="Arial" w:hAnsi="Arial" w:cs="Arial"/>
              </w:rPr>
              <w:t>Haotian</w:t>
            </w:r>
          </w:p>
        </w:tc>
        <w:tc>
          <w:tcPr>
            <w:tcW w:w="2218" w:type="dxa"/>
            <w:vAlign w:val="center"/>
          </w:tcPr>
          <w:p w14:paraId="7F27496E" w14:textId="77777777" w:rsidR="005A332A" w:rsidRPr="00EC0343" w:rsidRDefault="005A332A" w:rsidP="00EC0343">
            <w:pPr>
              <w:jc w:val="both"/>
              <w:rPr>
                <w:rFonts w:ascii="Arial" w:hAnsi="Arial" w:cs="Arial"/>
              </w:rPr>
            </w:pPr>
            <w:r w:rsidRPr="00EC0343">
              <w:rPr>
                <w:rFonts w:ascii="Arial" w:hAnsi="Arial" w:cs="Arial"/>
              </w:rPr>
              <w:t>Zheng</w:t>
            </w:r>
          </w:p>
        </w:tc>
        <w:tc>
          <w:tcPr>
            <w:tcW w:w="4060" w:type="dxa"/>
            <w:vAlign w:val="center"/>
          </w:tcPr>
          <w:p w14:paraId="21390B35" w14:textId="77777777" w:rsidR="005A332A" w:rsidRPr="00EC0343" w:rsidRDefault="005A332A" w:rsidP="00EC0343">
            <w:pPr>
              <w:jc w:val="both"/>
              <w:rPr>
                <w:rFonts w:ascii="Arial" w:hAnsi="Arial" w:cs="Arial"/>
              </w:rPr>
            </w:pPr>
            <w:r w:rsidRPr="00EC0343">
              <w:rPr>
                <w:rFonts w:ascii="Arial" w:hAnsi="Arial" w:cs="Arial"/>
              </w:rPr>
              <w:t>NC State University</w:t>
            </w:r>
          </w:p>
        </w:tc>
      </w:tr>
    </w:tbl>
    <w:p w14:paraId="4CE1B252" w14:textId="77777777" w:rsidR="005A332A" w:rsidRPr="00EC0343" w:rsidRDefault="005A332A" w:rsidP="00EC0343">
      <w:pPr>
        <w:jc w:val="both"/>
        <w:rPr>
          <w:rFonts w:ascii="Arial" w:eastAsia="Arial" w:hAnsi="Arial" w:cs="Arial"/>
          <w:b/>
          <w:bCs/>
        </w:rPr>
      </w:pPr>
    </w:p>
    <w:p w14:paraId="79BB6F4C" w14:textId="77777777" w:rsidR="005A332A" w:rsidRPr="00EC0343" w:rsidRDefault="005A332A" w:rsidP="00EC0343">
      <w:pPr>
        <w:jc w:val="both"/>
        <w:rPr>
          <w:rFonts w:ascii="Arial" w:eastAsia="Arial" w:hAnsi="Arial" w:cs="Arial"/>
          <w:b/>
          <w:bCs/>
        </w:rPr>
      </w:pPr>
    </w:p>
    <w:p w14:paraId="548A0155" w14:textId="77777777" w:rsidR="005A332A" w:rsidRPr="00EC0343" w:rsidRDefault="005A332A" w:rsidP="00EC0343">
      <w:pPr>
        <w:jc w:val="both"/>
        <w:rPr>
          <w:rFonts w:ascii="Arial" w:eastAsia="Arial" w:hAnsi="Arial" w:cs="Arial"/>
          <w:b/>
          <w:bCs/>
        </w:rPr>
      </w:pPr>
    </w:p>
    <w:p w14:paraId="08E06B74" w14:textId="77777777" w:rsidR="00EC0343" w:rsidRPr="00EC0343" w:rsidRDefault="00EC0343" w:rsidP="00EC0343">
      <w:pPr>
        <w:jc w:val="both"/>
        <w:rPr>
          <w:rFonts w:ascii="Arial" w:hAnsi="Arial" w:cs="Arial"/>
          <w:b/>
          <w:bCs/>
        </w:rPr>
      </w:pPr>
      <w:r w:rsidRPr="00EC0343">
        <w:rPr>
          <w:rFonts w:ascii="Arial" w:hAnsi="Arial" w:cs="Arial"/>
          <w:b/>
          <w:bCs/>
        </w:rPr>
        <w:t>Brief Summary of Minutes of Annual Meeting</w:t>
      </w:r>
    </w:p>
    <w:p w14:paraId="6ACD2743" w14:textId="5818A869" w:rsidR="00EC0343" w:rsidRPr="002D194C" w:rsidRDefault="00EC0343" w:rsidP="000E7CE5">
      <w:pPr>
        <w:jc w:val="both"/>
        <w:rPr>
          <w:rFonts w:ascii="Arial" w:hAnsi="Arial" w:cs="Arial"/>
        </w:rPr>
      </w:pPr>
      <w:r w:rsidRPr="002D194C">
        <w:rPr>
          <w:rFonts w:ascii="Arial" w:hAnsi="Arial" w:cs="Arial"/>
        </w:rPr>
        <w:t>The</w:t>
      </w:r>
      <w:r w:rsidRPr="00EC0343">
        <w:rPr>
          <w:rFonts w:ascii="Arial" w:hAnsi="Arial" w:cs="Arial"/>
        </w:rPr>
        <w:t xml:space="preserve"> </w:t>
      </w:r>
      <w:r w:rsidRPr="002D194C">
        <w:rPr>
          <w:rFonts w:ascii="Arial" w:hAnsi="Arial" w:cs="Arial"/>
        </w:rPr>
        <w:t xml:space="preserve">NC-1023 Annual Meeting was held on October </w:t>
      </w:r>
      <w:r w:rsidRPr="00EC0343">
        <w:rPr>
          <w:rFonts w:ascii="Arial" w:hAnsi="Arial" w:cs="Arial"/>
        </w:rPr>
        <w:t>5</w:t>
      </w:r>
      <w:r w:rsidRPr="002D194C">
        <w:rPr>
          <w:rFonts w:ascii="Arial" w:hAnsi="Arial" w:cs="Arial"/>
        </w:rPr>
        <w:t>–7, 2025, at the University of Maryland</w:t>
      </w:r>
      <w:r w:rsidRPr="00EC0343">
        <w:rPr>
          <w:rFonts w:ascii="Arial" w:hAnsi="Arial" w:cs="Arial"/>
        </w:rPr>
        <w:t>. The opening dinner was held at Restaurant near Maryland on October 5</w:t>
      </w:r>
      <w:r w:rsidRPr="00EC0343">
        <w:rPr>
          <w:rFonts w:ascii="Arial" w:hAnsi="Arial" w:cs="Arial"/>
          <w:vertAlign w:val="superscript"/>
        </w:rPr>
        <w:t>th</w:t>
      </w:r>
      <w:r w:rsidRPr="00EC0343">
        <w:rPr>
          <w:rFonts w:ascii="Arial" w:hAnsi="Arial" w:cs="Arial"/>
        </w:rPr>
        <w:t> and the meeting sessions started on Oct 6</w:t>
      </w:r>
      <w:r w:rsidRPr="00EC0343">
        <w:rPr>
          <w:rFonts w:ascii="Arial" w:hAnsi="Arial" w:cs="Arial"/>
          <w:vertAlign w:val="superscript"/>
        </w:rPr>
        <w:t>th</w:t>
      </w:r>
      <w:r w:rsidRPr="00EC0343">
        <w:rPr>
          <w:rFonts w:ascii="Arial" w:hAnsi="Arial" w:cs="Arial"/>
        </w:rPr>
        <w:t xml:space="preserve"> at the </w:t>
      </w:r>
      <w:r w:rsidRPr="002D194C">
        <w:rPr>
          <w:rFonts w:ascii="Arial" w:hAnsi="Arial" w:cs="Arial"/>
        </w:rPr>
        <w:t>University of Maryland</w:t>
      </w:r>
      <w:r w:rsidRPr="00EC0343">
        <w:rPr>
          <w:rFonts w:ascii="Arial" w:hAnsi="Arial" w:cs="Arial"/>
        </w:rPr>
        <w:t xml:space="preserve">, </w:t>
      </w:r>
      <w:r w:rsidRPr="002D194C">
        <w:rPr>
          <w:rFonts w:ascii="Arial" w:hAnsi="Arial" w:cs="Arial"/>
        </w:rPr>
        <w:t xml:space="preserve">4-H Youth Center. </w:t>
      </w:r>
      <w:r w:rsidRPr="00F83F24">
        <w:rPr>
          <w:rFonts w:ascii="Arial" w:hAnsi="Arial" w:cs="Arial"/>
        </w:rPr>
        <w:t>Prof. Tikekar opened the meeting</w:t>
      </w:r>
      <w:r w:rsidR="00115EE5">
        <w:rPr>
          <w:rFonts w:ascii="Arial" w:hAnsi="Arial" w:cs="Arial"/>
        </w:rPr>
        <w:t xml:space="preserve"> </w:t>
      </w:r>
      <w:r w:rsidRPr="00F83F24">
        <w:rPr>
          <w:rFonts w:ascii="Arial" w:hAnsi="Arial" w:cs="Arial"/>
        </w:rPr>
        <w:t xml:space="preserve">with a </w:t>
      </w:r>
      <w:r w:rsidRPr="00EC0343">
        <w:rPr>
          <w:rFonts w:ascii="Arial" w:hAnsi="Arial" w:cs="Arial"/>
        </w:rPr>
        <w:t xml:space="preserve">warm </w:t>
      </w:r>
      <w:r w:rsidRPr="00F83F24">
        <w:rPr>
          <w:rFonts w:ascii="Arial" w:hAnsi="Arial" w:cs="Arial"/>
        </w:rPr>
        <w:t xml:space="preserve">welcome and </w:t>
      </w:r>
      <w:r w:rsidRPr="00EC0343">
        <w:rPr>
          <w:rFonts w:ascii="Arial" w:hAnsi="Arial" w:cs="Arial"/>
        </w:rPr>
        <w:t>logistical updates</w:t>
      </w:r>
      <w:r w:rsidRPr="00F83F24">
        <w:rPr>
          <w:rFonts w:ascii="Arial" w:hAnsi="Arial" w:cs="Arial"/>
        </w:rPr>
        <w:t>. He informed attendees that Prof. Mishra, the Chair, was unable to attend due to health reasons and announced that Prof. Salvi, the Chair-Elect, would preside over the session</w:t>
      </w:r>
      <w:r w:rsidRPr="00EC0343">
        <w:rPr>
          <w:rFonts w:ascii="Arial" w:hAnsi="Arial" w:cs="Arial"/>
        </w:rPr>
        <w:t>. Prof. Tikekar introduced Prof</w:t>
      </w:r>
      <w:r w:rsidRPr="002D194C">
        <w:rPr>
          <w:rFonts w:ascii="Arial" w:hAnsi="Arial" w:cs="Arial"/>
        </w:rPr>
        <w:t>. Cheng-i Wei</w:t>
      </w:r>
      <w:r w:rsidRPr="00EC0343">
        <w:rPr>
          <w:rFonts w:ascii="Arial" w:hAnsi="Arial" w:cs="Arial"/>
        </w:rPr>
        <w:t>, Professor &amp; Chair, Nutrition &amp; Food Science, University of Maryland for the welcome address. Prof</w:t>
      </w:r>
      <w:r w:rsidRPr="002D194C">
        <w:rPr>
          <w:rFonts w:ascii="Arial" w:hAnsi="Arial" w:cs="Arial"/>
        </w:rPr>
        <w:t xml:space="preserve">. Cheng-i Wei emphasized the importance of collaborative research in food safety and quality. </w:t>
      </w:r>
      <w:r w:rsidRPr="00EC0343">
        <w:rPr>
          <w:rFonts w:ascii="Arial" w:hAnsi="Arial" w:cs="Arial"/>
        </w:rPr>
        <w:t xml:space="preserve">He expressed support for the multistate group and the importance of collaborative work. </w:t>
      </w:r>
      <w:r w:rsidRPr="002D194C">
        <w:rPr>
          <w:rFonts w:ascii="Arial" w:hAnsi="Arial" w:cs="Arial"/>
        </w:rPr>
        <w:t xml:space="preserve">Station members </w:t>
      </w:r>
      <w:r w:rsidRPr="00EC0343">
        <w:rPr>
          <w:rFonts w:ascii="Arial" w:hAnsi="Arial" w:cs="Arial"/>
        </w:rPr>
        <w:t xml:space="preserve">briefly </w:t>
      </w:r>
      <w:r w:rsidRPr="002D194C">
        <w:rPr>
          <w:rFonts w:ascii="Arial" w:hAnsi="Arial" w:cs="Arial"/>
        </w:rPr>
        <w:t xml:space="preserve">introduced their </w:t>
      </w:r>
      <w:r w:rsidRPr="00EC0343">
        <w:rPr>
          <w:rFonts w:ascii="Arial" w:hAnsi="Arial" w:cs="Arial"/>
        </w:rPr>
        <w:t xml:space="preserve">station and </w:t>
      </w:r>
      <w:r w:rsidRPr="002D194C">
        <w:rPr>
          <w:rFonts w:ascii="Arial" w:hAnsi="Arial" w:cs="Arial"/>
        </w:rPr>
        <w:t>expertise</w:t>
      </w:r>
      <w:r w:rsidRPr="00EC0343">
        <w:rPr>
          <w:rFonts w:ascii="Arial" w:hAnsi="Arial" w:cs="Arial"/>
        </w:rPr>
        <w:t xml:space="preserve">. Prof. Tikekar provided </w:t>
      </w:r>
      <w:r w:rsidRPr="002D194C">
        <w:rPr>
          <w:rFonts w:ascii="Arial" w:hAnsi="Arial" w:cs="Arial"/>
        </w:rPr>
        <w:t>update</w:t>
      </w:r>
      <w:r w:rsidRPr="00EC0343">
        <w:rPr>
          <w:rFonts w:ascii="Arial" w:hAnsi="Arial" w:cs="Arial"/>
        </w:rPr>
        <w:t>s</w:t>
      </w:r>
      <w:r w:rsidRPr="002D194C">
        <w:rPr>
          <w:rFonts w:ascii="Arial" w:hAnsi="Arial" w:cs="Arial"/>
        </w:rPr>
        <w:t xml:space="preserve"> on federal priorities and funding opportunities</w:t>
      </w:r>
      <w:r w:rsidRPr="00EC0343">
        <w:rPr>
          <w:rFonts w:ascii="Arial" w:hAnsi="Arial" w:cs="Arial"/>
        </w:rPr>
        <w:t xml:space="preserve"> through a presentation from USDA</w:t>
      </w:r>
      <w:r w:rsidR="00735D03">
        <w:rPr>
          <w:rFonts w:ascii="Arial" w:hAnsi="Arial" w:cs="Arial"/>
        </w:rPr>
        <w:t xml:space="preserve"> – Washinton updates</w:t>
      </w:r>
      <w:r w:rsidRPr="002D194C">
        <w:rPr>
          <w:rFonts w:ascii="Arial" w:hAnsi="Arial" w:cs="Arial"/>
        </w:rPr>
        <w:t>. Prof. David Jackson provided administrative updates and reporting requirements</w:t>
      </w:r>
      <w:r w:rsidRPr="00EC0343">
        <w:rPr>
          <w:rFonts w:ascii="Arial" w:hAnsi="Arial" w:cs="Arial"/>
        </w:rPr>
        <w:t xml:space="preserve"> for the NC-1023 project, completing the old project 2020-2025 and the start of new project 2025-2030.</w:t>
      </w:r>
      <w:r w:rsidRPr="002D194C">
        <w:rPr>
          <w:rFonts w:ascii="Arial" w:hAnsi="Arial" w:cs="Arial"/>
        </w:rPr>
        <w:t xml:space="preserve"> </w:t>
      </w:r>
      <w:r w:rsidRPr="00EC0343">
        <w:rPr>
          <w:rFonts w:ascii="Arial" w:hAnsi="Arial" w:cs="Arial"/>
        </w:rPr>
        <w:t xml:space="preserve">Prof. Jackson revisited the major milestones and outcomes for the project and provided guidelines to help report the progress accomplishments </w:t>
      </w:r>
      <w:r w:rsidR="00B91C0A" w:rsidRPr="00EC0343">
        <w:rPr>
          <w:rFonts w:ascii="Arial" w:hAnsi="Arial" w:cs="Arial"/>
        </w:rPr>
        <w:t>and</w:t>
      </w:r>
      <w:r w:rsidRPr="00EC0343">
        <w:rPr>
          <w:rFonts w:ascii="Arial" w:hAnsi="Arial" w:cs="Arial"/>
        </w:rPr>
        <w:t xml:space="preserve"> encouraged the members to work on new objectives for the upcoming new project. </w:t>
      </w:r>
      <w:r w:rsidR="006451E0" w:rsidRPr="00E34B64">
        <w:rPr>
          <w:rFonts w:ascii="Arial" w:eastAsia="Arial" w:hAnsi="Arial" w:cs="Arial"/>
          <w:lang w:val="en-US"/>
        </w:rPr>
        <w:t>Prof. Salvi</w:t>
      </w:r>
      <w:r w:rsidR="00045D92">
        <w:rPr>
          <w:rFonts w:ascii="Arial" w:eastAsia="Arial" w:hAnsi="Arial" w:cs="Arial"/>
          <w:lang w:val="en-US"/>
        </w:rPr>
        <w:t xml:space="preserve"> moderated the mor</w:t>
      </w:r>
      <w:r w:rsidR="006F1A04">
        <w:rPr>
          <w:rFonts w:ascii="Arial" w:eastAsia="Arial" w:hAnsi="Arial" w:cs="Arial"/>
          <w:lang w:val="en-US"/>
        </w:rPr>
        <w:t xml:space="preserve">ning presentations and </w:t>
      </w:r>
      <w:r w:rsidR="006451E0" w:rsidRPr="00E34B64">
        <w:rPr>
          <w:rFonts w:ascii="Arial" w:eastAsia="Arial" w:hAnsi="Arial" w:cs="Arial"/>
          <w:lang w:val="en-US"/>
        </w:rPr>
        <w:t>was assisted by Prof</w:t>
      </w:r>
      <w:r w:rsidR="006451E0">
        <w:rPr>
          <w:rFonts w:ascii="Arial" w:eastAsia="Arial" w:hAnsi="Arial" w:cs="Arial"/>
          <w:lang w:val="en-US"/>
        </w:rPr>
        <w:t>.</w:t>
      </w:r>
      <w:r w:rsidR="006451E0" w:rsidRPr="00E34B64">
        <w:rPr>
          <w:rFonts w:ascii="Arial" w:eastAsia="Arial" w:hAnsi="Arial" w:cs="Arial"/>
          <w:lang w:val="en-US"/>
        </w:rPr>
        <w:t xml:space="preserve"> Tikekar, </w:t>
      </w:r>
      <w:r w:rsidR="006451E0">
        <w:rPr>
          <w:rFonts w:ascii="Arial" w:eastAsia="Arial" w:hAnsi="Arial" w:cs="Arial"/>
          <w:lang w:val="en-US"/>
        </w:rPr>
        <w:t xml:space="preserve">Prof. </w:t>
      </w:r>
      <w:r w:rsidR="006451E0" w:rsidRPr="00E34B64">
        <w:rPr>
          <w:rFonts w:ascii="Arial" w:eastAsia="Arial" w:hAnsi="Arial" w:cs="Arial"/>
          <w:lang w:val="en-US"/>
        </w:rPr>
        <w:t xml:space="preserve">Bornhorst, and </w:t>
      </w:r>
      <w:r w:rsidR="006451E0">
        <w:rPr>
          <w:rFonts w:ascii="Arial" w:eastAsia="Arial" w:hAnsi="Arial" w:cs="Arial"/>
          <w:lang w:val="en-US"/>
        </w:rPr>
        <w:t xml:space="preserve">Prof. </w:t>
      </w:r>
      <w:r w:rsidR="006451E0" w:rsidRPr="00E34B64">
        <w:rPr>
          <w:rFonts w:ascii="Arial" w:eastAsia="Arial" w:hAnsi="Arial" w:cs="Arial"/>
          <w:lang w:val="en-US"/>
        </w:rPr>
        <w:t>Krishnaswamy.</w:t>
      </w:r>
      <w:r w:rsidR="006451E0">
        <w:rPr>
          <w:rFonts w:ascii="Arial" w:eastAsia="Arial" w:hAnsi="Arial" w:cs="Arial"/>
          <w:lang w:val="en-US"/>
        </w:rPr>
        <w:t xml:space="preserve"> </w:t>
      </w:r>
      <w:r w:rsidR="00982892" w:rsidRPr="00EC0343">
        <w:rPr>
          <w:rFonts w:ascii="Arial" w:hAnsi="Arial" w:cs="Arial"/>
        </w:rPr>
        <w:t>T</w:t>
      </w:r>
      <w:r w:rsidR="00982892" w:rsidRPr="002D194C">
        <w:rPr>
          <w:rFonts w:ascii="Arial" w:hAnsi="Arial" w:cs="Arial"/>
        </w:rPr>
        <w:t xml:space="preserve">he previous meeting minutes were approved. </w:t>
      </w:r>
      <w:r w:rsidR="00934D28" w:rsidRPr="00934D28">
        <w:rPr>
          <w:rFonts w:ascii="Arial" w:hAnsi="Arial" w:cs="Arial"/>
          <w:lang w:val="en-US"/>
        </w:rPr>
        <w:t>During the morning session, station updates were presented in alphabetical order. Additionally, new faculty members were given the opportunity to deliver a three-minute overview of their programs alongside their station reports</w:t>
      </w:r>
      <w:r w:rsidR="00FE0109">
        <w:rPr>
          <w:rFonts w:ascii="Arial" w:hAnsi="Arial" w:cs="Arial"/>
        </w:rPr>
        <w:t xml:space="preserve">. </w:t>
      </w:r>
      <w:r w:rsidRPr="002D194C">
        <w:rPr>
          <w:rFonts w:ascii="Arial" w:hAnsi="Arial" w:cs="Arial"/>
        </w:rPr>
        <w:t xml:space="preserve">Prof. Gail Bornhorst presented an overview of the NC-1023 project plan for 2025–2030. </w:t>
      </w:r>
      <w:r w:rsidR="005A3004">
        <w:rPr>
          <w:rFonts w:ascii="Arial" w:hAnsi="Arial" w:cs="Arial"/>
        </w:rPr>
        <w:t>During</w:t>
      </w:r>
      <w:r w:rsidRPr="002D194C">
        <w:rPr>
          <w:rFonts w:ascii="Arial" w:hAnsi="Arial" w:cs="Arial"/>
        </w:rPr>
        <w:t xml:space="preserve"> lunch, </w:t>
      </w:r>
      <w:r w:rsidR="005A3004">
        <w:rPr>
          <w:rFonts w:ascii="Arial" w:eastAsia="Arial" w:hAnsi="Arial" w:cs="Arial"/>
        </w:rPr>
        <w:t xml:space="preserve">Prof. </w:t>
      </w:r>
      <w:r w:rsidR="009212D2">
        <w:rPr>
          <w:rFonts w:ascii="Arial" w:eastAsia="Arial" w:hAnsi="Arial" w:cs="Arial"/>
        </w:rPr>
        <w:t xml:space="preserve">Dennis Heldman </w:t>
      </w:r>
      <w:r w:rsidR="005A3004">
        <w:rPr>
          <w:rFonts w:ascii="Arial" w:eastAsia="Arial" w:hAnsi="Arial" w:cs="Arial"/>
        </w:rPr>
        <w:t>was remembered</w:t>
      </w:r>
      <w:r w:rsidR="008211DF">
        <w:rPr>
          <w:rFonts w:ascii="Arial" w:eastAsia="Arial" w:hAnsi="Arial" w:cs="Arial"/>
        </w:rPr>
        <w:t xml:space="preserve">. </w:t>
      </w:r>
      <w:r w:rsidR="0095769F">
        <w:rPr>
          <w:rFonts w:ascii="Arial" w:hAnsi="Arial" w:cs="Arial"/>
        </w:rPr>
        <w:t>T</w:t>
      </w:r>
      <w:r w:rsidRPr="002D194C">
        <w:rPr>
          <w:rFonts w:ascii="Arial" w:hAnsi="Arial" w:cs="Arial"/>
        </w:rPr>
        <w:t>he afternoon focused on strategic planning for the next five years, steering committee elections</w:t>
      </w:r>
      <w:r w:rsidRPr="00EC0343">
        <w:rPr>
          <w:rFonts w:ascii="Arial" w:hAnsi="Arial" w:cs="Arial"/>
        </w:rPr>
        <w:t>.</w:t>
      </w:r>
      <w:r w:rsidR="008207DE">
        <w:rPr>
          <w:rFonts w:ascii="Arial" w:hAnsi="Arial" w:cs="Arial"/>
        </w:rPr>
        <w:t xml:space="preserve"> </w:t>
      </w:r>
      <w:r w:rsidR="008207DE" w:rsidRPr="00134584">
        <w:rPr>
          <w:rFonts w:ascii="Arial" w:eastAsiaTheme="minorEastAsia" w:hAnsi="Arial" w:cs="Arial"/>
        </w:rPr>
        <w:t xml:space="preserve">Objectives already submitted to NIMSS were listed, and all groups were requested to </w:t>
      </w:r>
      <w:r w:rsidR="008207DE" w:rsidRPr="00134584">
        <w:rPr>
          <w:rFonts w:ascii="Arial" w:eastAsiaTheme="minorEastAsia" w:hAnsi="Arial" w:cs="Arial"/>
        </w:rPr>
        <w:lastRenderedPageBreak/>
        <w:t xml:space="preserve">work together. Prof. Karwe and Prof. Krishnaswamy led the discussion on Objective 1. Objectives 2 and 3 </w:t>
      </w:r>
      <w:r w:rsidR="005C1229" w:rsidRPr="00134584">
        <w:rPr>
          <w:rFonts w:ascii="Arial" w:eastAsiaTheme="minorEastAsia" w:hAnsi="Arial" w:cs="Arial"/>
        </w:rPr>
        <w:t>were</w:t>
      </w:r>
      <w:r w:rsidR="008207DE" w:rsidRPr="00134584">
        <w:rPr>
          <w:rFonts w:ascii="Arial" w:eastAsiaTheme="minorEastAsia" w:hAnsi="Arial" w:cs="Arial"/>
        </w:rPr>
        <w:t xml:space="preserve"> led by Prof. Datta and by Prof. Tikekar. </w:t>
      </w:r>
      <w:r w:rsidR="00C97CDB">
        <w:rPr>
          <w:rFonts w:ascii="Arial" w:hAnsi="Arial" w:cs="Arial"/>
        </w:rPr>
        <w:t xml:space="preserve"> </w:t>
      </w:r>
      <w:r w:rsidR="00C500DB" w:rsidRPr="00134584">
        <w:rPr>
          <w:rFonts w:ascii="Arial" w:eastAsiaTheme="minorEastAsia" w:hAnsi="Arial" w:cs="Arial"/>
        </w:rPr>
        <w:t xml:space="preserve">The groups worked on each objective of the 2025-2030 project. </w:t>
      </w:r>
      <w:r w:rsidR="00AF78BD">
        <w:rPr>
          <w:rFonts w:ascii="Arial" w:eastAsia="Arial" w:hAnsi="Arial" w:cs="Arial"/>
          <w:color w:val="000000"/>
        </w:rPr>
        <w:t xml:space="preserve">The business meeting was conducted to elect a new secretary and steering committee. </w:t>
      </w:r>
      <w:r w:rsidRPr="00EC0343">
        <w:rPr>
          <w:rFonts w:ascii="Arial" w:hAnsi="Arial" w:cs="Arial"/>
        </w:rPr>
        <w:t xml:space="preserve">Prof. Qingyang Wang was elected Secretary, Prof. Zhao and </w:t>
      </w:r>
      <w:r w:rsidR="00ED38EF">
        <w:rPr>
          <w:rFonts w:ascii="Arial" w:hAnsi="Arial" w:cs="Arial"/>
        </w:rPr>
        <w:t xml:space="preserve">Prof. </w:t>
      </w:r>
      <w:r w:rsidRPr="00EC0343">
        <w:rPr>
          <w:rFonts w:ascii="Arial" w:hAnsi="Arial" w:cs="Arial"/>
        </w:rPr>
        <w:t>Dolan were elected as new steering committee members.</w:t>
      </w:r>
      <w:r w:rsidR="001C2FE6">
        <w:rPr>
          <w:rFonts w:ascii="Arial" w:hAnsi="Arial" w:cs="Arial"/>
        </w:rPr>
        <w:t xml:space="preserve"> </w:t>
      </w:r>
      <w:r w:rsidR="00ED38EF">
        <w:rPr>
          <w:rFonts w:ascii="Arial" w:eastAsia="Arial" w:hAnsi="Arial" w:cs="Arial"/>
        </w:rPr>
        <w:t xml:space="preserve">Prof. Tikekar, Prof. Cifti, Prof. </w:t>
      </w:r>
      <w:r w:rsidR="00ED38EF">
        <w:rPr>
          <w:rFonts w:ascii="Arial" w:eastAsia="Arial" w:hAnsi="Arial" w:cs="Arial"/>
          <w:color w:val="000000"/>
        </w:rPr>
        <w:t>Takhar</w:t>
      </w:r>
      <w:r w:rsidR="00ED38EF">
        <w:rPr>
          <w:rFonts w:ascii="Arial" w:eastAsia="Arial" w:hAnsi="Arial" w:cs="Arial"/>
        </w:rPr>
        <w:t xml:space="preserve"> continued steering as committee members.</w:t>
      </w:r>
      <w:r w:rsidR="000E7CE5">
        <w:rPr>
          <w:rFonts w:ascii="Arial" w:eastAsia="Arial" w:hAnsi="Arial" w:cs="Arial"/>
        </w:rPr>
        <w:t xml:space="preserve"> </w:t>
      </w:r>
      <w:r w:rsidRPr="00EC0343">
        <w:rPr>
          <w:rFonts w:ascii="Arial" w:hAnsi="Arial" w:cs="Arial"/>
        </w:rPr>
        <w:t>A</w:t>
      </w:r>
      <w:r w:rsidRPr="002D194C">
        <w:rPr>
          <w:rFonts w:ascii="Arial" w:hAnsi="Arial" w:cs="Arial"/>
        </w:rPr>
        <w:t>dditional station reports</w:t>
      </w:r>
      <w:r w:rsidR="00F86158">
        <w:rPr>
          <w:rFonts w:ascii="Arial" w:hAnsi="Arial" w:cs="Arial"/>
        </w:rPr>
        <w:t xml:space="preserve"> were presented</w:t>
      </w:r>
      <w:r w:rsidR="00170218">
        <w:rPr>
          <w:rFonts w:ascii="Arial" w:hAnsi="Arial" w:cs="Arial"/>
        </w:rPr>
        <w:t xml:space="preserve"> and completed</w:t>
      </w:r>
      <w:r w:rsidRPr="002D194C">
        <w:rPr>
          <w:rFonts w:ascii="Arial" w:hAnsi="Arial" w:cs="Arial"/>
        </w:rPr>
        <w:t xml:space="preserve">. </w:t>
      </w:r>
      <w:r w:rsidR="004A1AB6">
        <w:rPr>
          <w:rFonts w:ascii="Arial" w:hAnsi="Arial" w:cs="Arial"/>
        </w:rPr>
        <w:t xml:space="preserve">Working groups were formed to </w:t>
      </w:r>
      <w:r w:rsidRPr="002D194C">
        <w:rPr>
          <w:rFonts w:ascii="Arial" w:hAnsi="Arial" w:cs="Arial"/>
        </w:rPr>
        <w:t>discuss joint proposals and multi-state initiatives before concluding the day with a networking dinner at Mulligan’s Restaurant.</w:t>
      </w:r>
    </w:p>
    <w:p w14:paraId="0000003B" w14:textId="77777777" w:rsidR="003945F8" w:rsidRPr="0074512D" w:rsidRDefault="003945F8" w:rsidP="0074512D">
      <w:pPr>
        <w:jc w:val="both"/>
        <w:rPr>
          <w:rFonts w:ascii="Arial" w:hAnsi="Arial" w:cs="Arial"/>
        </w:rPr>
      </w:pPr>
    </w:p>
    <w:p w14:paraId="4B161F7D" w14:textId="632F1D3F" w:rsidR="00CE543C" w:rsidRPr="00CE543C" w:rsidRDefault="00CE543C" w:rsidP="0074512D">
      <w:pPr>
        <w:jc w:val="both"/>
        <w:rPr>
          <w:rFonts w:ascii="Arial" w:hAnsi="Arial" w:cs="Arial"/>
        </w:rPr>
      </w:pPr>
      <w:r w:rsidRPr="00CE543C">
        <w:rPr>
          <w:rFonts w:ascii="Arial" w:hAnsi="Arial" w:cs="Arial"/>
        </w:rPr>
        <w:t xml:space="preserve">The second day </w:t>
      </w:r>
      <w:r w:rsidR="00F27FE9" w:rsidRPr="0074512D">
        <w:rPr>
          <w:rFonts w:ascii="Arial" w:hAnsi="Arial" w:cs="Arial"/>
        </w:rPr>
        <w:t>(Oct. 7</w:t>
      </w:r>
      <w:r w:rsidR="00A551D3" w:rsidRPr="0074512D">
        <w:rPr>
          <w:rFonts w:ascii="Arial" w:hAnsi="Arial" w:cs="Arial"/>
        </w:rPr>
        <w:t>, 2025</w:t>
      </w:r>
      <w:r w:rsidR="00F27FE9" w:rsidRPr="0074512D">
        <w:rPr>
          <w:rFonts w:ascii="Arial" w:hAnsi="Arial" w:cs="Arial"/>
        </w:rPr>
        <w:t xml:space="preserve">) </w:t>
      </w:r>
      <w:r w:rsidRPr="00CE543C">
        <w:rPr>
          <w:rFonts w:ascii="Arial" w:hAnsi="Arial" w:cs="Arial"/>
        </w:rPr>
        <w:t>focused on collaboration and faculty engagement. Breakout groups aligned with project objectives discussed plans for joint proposals and next steps. Prof. Datta introduced resources for food physics and modeling, including a food properties database and active learning modules, inviting collaboration. The group explored strategies to expand the NC-1023 seminar series, incorporate webinars into courses</w:t>
      </w:r>
      <w:r w:rsidR="00715CAB" w:rsidRPr="0074512D">
        <w:rPr>
          <w:rFonts w:ascii="Arial" w:hAnsi="Arial" w:cs="Arial"/>
        </w:rPr>
        <w:t xml:space="preserve">. </w:t>
      </w:r>
      <w:r w:rsidRPr="00CE543C">
        <w:rPr>
          <w:rFonts w:ascii="Arial" w:hAnsi="Arial" w:cs="Arial"/>
        </w:rPr>
        <w:t>Assessment approaches such as pre/post evaluations, along with guidance on FERA regulations</w:t>
      </w:r>
      <w:r w:rsidR="00EF5FCE" w:rsidRPr="0074512D">
        <w:rPr>
          <w:rFonts w:ascii="Arial" w:hAnsi="Arial" w:cs="Arial"/>
        </w:rPr>
        <w:t xml:space="preserve"> were discussed</w:t>
      </w:r>
      <w:r w:rsidRPr="00CE543C">
        <w:rPr>
          <w:rFonts w:ascii="Arial" w:hAnsi="Arial" w:cs="Arial"/>
        </w:rPr>
        <w:t>. Faculty support initiatives were proposed.</w:t>
      </w:r>
      <w:r w:rsidR="00EF5FCE" w:rsidRPr="0074512D">
        <w:rPr>
          <w:rFonts w:ascii="Arial" w:hAnsi="Arial" w:cs="Arial"/>
        </w:rPr>
        <w:t xml:space="preserve"> </w:t>
      </w:r>
      <w:r w:rsidRPr="00CE543C">
        <w:rPr>
          <w:rFonts w:ascii="Arial" w:hAnsi="Arial" w:cs="Arial"/>
        </w:rPr>
        <w:t xml:space="preserve">Prof. Karwe suggested revisiting the ultra-processed foods topic through a webinar or panel discussion in collaboration with Prof. Nitin. </w:t>
      </w:r>
      <w:r w:rsidR="0074512D" w:rsidRPr="0074512D">
        <w:rPr>
          <w:rFonts w:ascii="Arial" w:hAnsi="Arial" w:cs="Arial"/>
        </w:rPr>
        <w:t xml:space="preserve">The meeting ended </w:t>
      </w:r>
      <w:r w:rsidR="005C1229" w:rsidRPr="0074512D">
        <w:rPr>
          <w:rFonts w:ascii="Arial" w:hAnsi="Arial" w:cs="Arial"/>
        </w:rPr>
        <w:t>at</w:t>
      </w:r>
      <w:r w:rsidR="0074512D" w:rsidRPr="0074512D">
        <w:rPr>
          <w:rFonts w:ascii="Arial" w:hAnsi="Arial" w:cs="Arial"/>
        </w:rPr>
        <w:t xml:space="preserve"> noon on October 7th, 2025. Detailed minutes are available </w:t>
      </w:r>
      <w:proofErr w:type="gramStart"/>
      <w:r w:rsidR="0074512D" w:rsidRPr="0074512D">
        <w:rPr>
          <w:rFonts w:ascii="Arial" w:hAnsi="Arial" w:cs="Arial"/>
        </w:rPr>
        <w:t>upon</w:t>
      </w:r>
      <w:proofErr w:type="gramEnd"/>
      <w:r w:rsidR="0074512D" w:rsidRPr="0074512D">
        <w:rPr>
          <w:rFonts w:ascii="Arial" w:hAnsi="Arial" w:cs="Arial"/>
        </w:rPr>
        <w:t xml:space="preserve"> request.</w:t>
      </w:r>
    </w:p>
    <w:p w14:paraId="0000003C" w14:textId="51FA7E6F" w:rsidR="003945F8" w:rsidRPr="0074512D" w:rsidRDefault="003945F8" w:rsidP="0074512D">
      <w:pPr>
        <w:jc w:val="both"/>
        <w:rPr>
          <w:rFonts w:ascii="Arial" w:hAnsi="Arial" w:cs="Arial"/>
        </w:rPr>
      </w:pPr>
    </w:p>
    <w:p w14:paraId="237F7B75" w14:textId="77777777" w:rsidR="00CE543C" w:rsidRDefault="00CE543C">
      <w:pPr>
        <w:spacing w:after="160" w:line="259" w:lineRule="auto"/>
      </w:pPr>
    </w:p>
    <w:p w14:paraId="38235F53" w14:textId="77777777" w:rsidR="00CE543C" w:rsidRDefault="00CE543C">
      <w:pPr>
        <w:spacing w:after="160" w:line="259" w:lineRule="auto"/>
      </w:pPr>
    </w:p>
    <w:p w14:paraId="4ED03889" w14:textId="77777777" w:rsidR="0074512D" w:rsidRDefault="0074512D">
      <w:pPr>
        <w:spacing w:after="160" w:line="259" w:lineRule="auto"/>
      </w:pPr>
    </w:p>
    <w:p w14:paraId="4E72BC5A" w14:textId="77777777" w:rsidR="0074512D" w:rsidRDefault="0074512D">
      <w:pPr>
        <w:spacing w:after="160" w:line="259" w:lineRule="auto"/>
      </w:pPr>
    </w:p>
    <w:p w14:paraId="6C865CE1" w14:textId="77777777" w:rsidR="0074512D" w:rsidRDefault="0074512D">
      <w:pPr>
        <w:spacing w:after="160" w:line="259" w:lineRule="auto"/>
      </w:pPr>
    </w:p>
    <w:p w14:paraId="74C39179" w14:textId="77777777" w:rsidR="0074512D" w:rsidRDefault="0074512D">
      <w:pPr>
        <w:spacing w:after="160" w:line="259" w:lineRule="auto"/>
      </w:pPr>
    </w:p>
    <w:p w14:paraId="4F36D59D" w14:textId="77777777" w:rsidR="0074512D" w:rsidRDefault="0074512D">
      <w:pPr>
        <w:spacing w:after="160" w:line="259" w:lineRule="auto"/>
      </w:pPr>
    </w:p>
    <w:p w14:paraId="74303459" w14:textId="77777777" w:rsidR="0074512D" w:rsidRDefault="0074512D">
      <w:pPr>
        <w:spacing w:after="160" w:line="259" w:lineRule="auto"/>
      </w:pPr>
    </w:p>
    <w:p w14:paraId="77DBD523" w14:textId="77777777" w:rsidR="0074512D" w:rsidRDefault="0074512D">
      <w:pPr>
        <w:spacing w:after="160" w:line="259" w:lineRule="auto"/>
      </w:pPr>
    </w:p>
    <w:p w14:paraId="7924C903" w14:textId="77777777" w:rsidR="0074512D" w:rsidRDefault="0074512D">
      <w:pPr>
        <w:spacing w:after="160" w:line="259" w:lineRule="auto"/>
      </w:pPr>
    </w:p>
    <w:p w14:paraId="28FAE219" w14:textId="77777777" w:rsidR="0074512D" w:rsidRDefault="0074512D">
      <w:pPr>
        <w:spacing w:after="160" w:line="259" w:lineRule="auto"/>
      </w:pPr>
    </w:p>
    <w:p w14:paraId="697A8677" w14:textId="77777777" w:rsidR="0074512D" w:rsidRDefault="0074512D">
      <w:pPr>
        <w:spacing w:after="160" w:line="259" w:lineRule="auto"/>
      </w:pPr>
    </w:p>
    <w:p w14:paraId="482175BB" w14:textId="77777777" w:rsidR="0074512D" w:rsidRDefault="0074512D">
      <w:pPr>
        <w:spacing w:after="160" w:line="259" w:lineRule="auto"/>
      </w:pPr>
    </w:p>
    <w:p w14:paraId="2A3683F1" w14:textId="77777777" w:rsidR="0074512D" w:rsidRDefault="0074512D">
      <w:pPr>
        <w:spacing w:after="160" w:line="259" w:lineRule="auto"/>
      </w:pPr>
    </w:p>
    <w:p w14:paraId="4540C808" w14:textId="77777777" w:rsidR="00CE543C" w:rsidRDefault="00CE543C">
      <w:pPr>
        <w:spacing w:after="160" w:line="259" w:lineRule="auto"/>
        <w:rPr>
          <w:rFonts w:ascii="Arial" w:eastAsia="Arial" w:hAnsi="Arial" w:cs="Arial"/>
          <w:b/>
          <w:bCs/>
          <w:u w:val="single"/>
        </w:rPr>
      </w:pPr>
    </w:p>
    <w:p w14:paraId="0000003D" w14:textId="311B1E6B" w:rsidR="003945F8" w:rsidRDefault="00000000">
      <w:pPr>
        <w:spacing w:after="120"/>
        <w:jc w:val="both"/>
        <w:rPr>
          <w:rFonts w:ascii="Arial" w:eastAsia="Arial" w:hAnsi="Arial" w:cs="Arial"/>
          <w:b/>
          <w:bCs/>
        </w:rPr>
      </w:pPr>
      <w:r>
        <w:rPr>
          <w:rFonts w:ascii="Arial" w:eastAsia="Arial" w:hAnsi="Arial" w:cs="Arial"/>
          <w:b/>
          <w:bCs/>
          <w:u w:val="single"/>
        </w:rPr>
        <w:lastRenderedPageBreak/>
        <w:t>Sunday, October 5</w:t>
      </w:r>
      <w:r w:rsidR="0074512D">
        <w:rPr>
          <w:rFonts w:ascii="Arial" w:eastAsia="Arial" w:hAnsi="Arial" w:cs="Arial"/>
          <w:b/>
          <w:bCs/>
          <w:u w:val="single"/>
        </w:rPr>
        <w:t>, 2025</w:t>
      </w:r>
    </w:p>
    <w:p w14:paraId="0000003E" w14:textId="77777777" w:rsidR="003945F8" w:rsidRDefault="003945F8">
      <w:pPr>
        <w:spacing w:after="120"/>
        <w:jc w:val="both"/>
        <w:rPr>
          <w:rFonts w:ascii="Arial" w:eastAsia="Arial" w:hAnsi="Arial" w:cs="Arial"/>
          <w:b/>
          <w:bCs/>
        </w:rPr>
      </w:pPr>
    </w:p>
    <w:p w14:paraId="0000003F" w14:textId="496787B6" w:rsidR="003945F8" w:rsidRDefault="00000000">
      <w:pPr>
        <w:numPr>
          <w:ilvl w:val="0"/>
          <w:numId w:val="4"/>
        </w:numPr>
        <w:pBdr>
          <w:top w:val="nil"/>
          <w:left w:val="nil"/>
          <w:bottom w:val="nil"/>
          <w:right w:val="nil"/>
          <w:between w:val="nil"/>
        </w:pBdr>
        <w:spacing w:after="120"/>
        <w:jc w:val="both"/>
        <w:rPr>
          <w:rFonts w:ascii="Arial" w:eastAsia="Arial" w:hAnsi="Arial" w:cs="Arial"/>
          <w:b/>
          <w:bCs/>
          <w:color w:val="000000"/>
        </w:rPr>
      </w:pPr>
      <w:r>
        <w:rPr>
          <w:rFonts w:ascii="Arial" w:eastAsia="Arial" w:hAnsi="Arial" w:cs="Arial"/>
          <w:b/>
          <w:bCs/>
          <w:color w:val="000000"/>
        </w:rPr>
        <w:t>6:00 - 8:00 pm</w:t>
      </w:r>
      <w:r>
        <w:rPr>
          <w:rFonts w:ascii="Arial" w:eastAsia="Arial" w:hAnsi="Arial" w:cs="Arial"/>
          <w:b/>
          <w:bCs/>
          <w:color w:val="000000"/>
        </w:rPr>
        <w:tab/>
      </w:r>
      <w:r>
        <w:rPr>
          <w:rFonts w:ascii="Arial" w:eastAsia="Arial" w:hAnsi="Arial" w:cs="Arial"/>
          <w:b/>
          <w:bCs/>
          <w:color w:val="000000"/>
        </w:rPr>
        <w:tab/>
        <w:t>Welcome Dinner</w:t>
      </w:r>
    </w:p>
    <w:p w14:paraId="00000040" w14:textId="77777777" w:rsidR="003945F8" w:rsidRDefault="00000000">
      <w:pPr>
        <w:spacing w:after="120"/>
        <w:rPr>
          <w:rFonts w:ascii="Arial" w:eastAsia="Arial" w:hAnsi="Arial" w:cs="Arial"/>
        </w:rPr>
      </w:pPr>
      <w:r>
        <w:rPr>
          <w:rFonts w:ascii="Arial" w:eastAsia="Arial" w:hAnsi="Arial" w:cs="Arial"/>
        </w:rPr>
        <w:t>Welcome dinner was attended by all members. Discussions on the project and the planned activities with station representatives and ad-hoc committee members.</w:t>
      </w:r>
    </w:p>
    <w:p w14:paraId="00000041" w14:textId="77777777" w:rsidR="003945F8" w:rsidRDefault="00000000">
      <w:pPr>
        <w:spacing w:after="120"/>
        <w:jc w:val="both"/>
        <w:rPr>
          <w:rFonts w:ascii="Arial" w:eastAsia="Arial" w:hAnsi="Arial" w:cs="Arial"/>
          <w:b/>
          <w:bCs/>
        </w:rPr>
      </w:pPr>
      <w:r>
        <w:rPr>
          <w:rFonts w:ascii="Arial" w:eastAsia="Arial" w:hAnsi="Arial" w:cs="Arial"/>
          <w:b/>
          <w:bCs/>
        </w:rPr>
        <w:t> </w:t>
      </w:r>
    </w:p>
    <w:p w14:paraId="00000042" w14:textId="76C27B7D" w:rsidR="003945F8" w:rsidRDefault="00000000">
      <w:pPr>
        <w:spacing w:after="120"/>
        <w:jc w:val="both"/>
        <w:rPr>
          <w:rFonts w:ascii="Arial" w:eastAsia="Arial" w:hAnsi="Arial" w:cs="Arial"/>
          <w:b/>
          <w:bCs/>
        </w:rPr>
      </w:pPr>
      <w:r>
        <w:rPr>
          <w:rFonts w:ascii="Arial" w:eastAsia="Arial" w:hAnsi="Arial" w:cs="Arial"/>
          <w:b/>
          <w:bCs/>
          <w:u w:val="single"/>
        </w:rPr>
        <w:t>Monday, October 6</w:t>
      </w:r>
      <w:r w:rsidR="0074512D">
        <w:rPr>
          <w:rFonts w:ascii="Arial" w:eastAsia="Arial" w:hAnsi="Arial" w:cs="Arial"/>
          <w:b/>
          <w:bCs/>
          <w:u w:val="single"/>
        </w:rPr>
        <w:t>, 2025</w:t>
      </w:r>
    </w:p>
    <w:p w14:paraId="00000043" w14:textId="77777777" w:rsidR="003945F8" w:rsidRDefault="003945F8">
      <w:pPr>
        <w:spacing w:after="120"/>
        <w:jc w:val="both"/>
        <w:rPr>
          <w:rFonts w:ascii="Arial" w:eastAsia="Arial" w:hAnsi="Arial" w:cs="Arial"/>
          <w:b/>
          <w:bCs/>
        </w:rPr>
      </w:pPr>
    </w:p>
    <w:p w14:paraId="00000044" w14:textId="77777777" w:rsidR="003945F8" w:rsidRDefault="00000000">
      <w:pPr>
        <w:spacing w:after="120"/>
        <w:jc w:val="both"/>
        <w:rPr>
          <w:rFonts w:ascii="Arial" w:eastAsia="Arial" w:hAnsi="Arial" w:cs="Arial"/>
          <w:b/>
          <w:bCs/>
        </w:rPr>
      </w:pPr>
      <w:r>
        <w:rPr>
          <w:rFonts w:ascii="Arial" w:eastAsia="Arial" w:hAnsi="Arial" w:cs="Arial"/>
          <w:b/>
          <w:bCs/>
        </w:rPr>
        <w:t>8:30 – 9:15 am</w:t>
      </w:r>
      <w:r>
        <w:rPr>
          <w:rFonts w:ascii="Arial" w:eastAsia="Arial" w:hAnsi="Arial" w:cs="Arial"/>
          <w:b/>
          <w:bCs/>
        </w:rPr>
        <w:tab/>
      </w:r>
    </w:p>
    <w:p w14:paraId="00000045" w14:textId="77777777" w:rsidR="003945F8" w:rsidRDefault="00000000">
      <w:pPr>
        <w:numPr>
          <w:ilvl w:val="0"/>
          <w:numId w:val="1"/>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Opening comments </w:t>
      </w:r>
    </w:p>
    <w:p w14:paraId="00000046" w14:textId="11B60523" w:rsidR="003945F8" w:rsidRDefault="00D5279D">
      <w:pPr>
        <w:pBdr>
          <w:top w:val="nil"/>
          <w:left w:val="nil"/>
          <w:bottom w:val="nil"/>
          <w:right w:val="nil"/>
          <w:between w:val="nil"/>
        </w:pBdr>
        <w:spacing w:after="120"/>
        <w:ind w:left="720"/>
        <w:jc w:val="both"/>
        <w:rPr>
          <w:rFonts w:ascii="Arial" w:eastAsia="Arial" w:hAnsi="Arial" w:cs="Arial"/>
          <w:color w:val="000000"/>
        </w:rPr>
      </w:pPr>
      <w:r w:rsidRPr="00F83F24">
        <w:rPr>
          <w:rFonts w:ascii="Arial" w:hAnsi="Arial" w:cs="Arial"/>
        </w:rPr>
        <w:t>Prof. Tikekar opened the meeting</w:t>
      </w:r>
      <w:r>
        <w:rPr>
          <w:rFonts w:ascii="Arial" w:hAnsi="Arial" w:cs="Arial"/>
        </w:rPr>
        <w:t xml:space="preserve"> </w:t>
      </w:r>
      <w:r w:rsidRPr="00F83F24">
        <w:rPr>
          <w:rFonts w:ascii="Arial" w:hAnsi="Arial" w:cs="Arial"/>
        </w:rPr>
        <w:t xml:space="preserve">with a </w:t>
      </w:r>
      <w:r w:rsidRPr="00EC0343">
        <w:rPr>
          <w:rFonts w:ascii="Arial" w:hAnsi="Arial" w:cs="Arial"/>
        </w:rPr>
        <w:t xml:space="preserve">warm </w:t>
      </w:r>
      <w:r w:rsidRPr="00F83F24">
        <w:rPr>
          <w:rFonts w:ascii="Arial" w:hAnsi="Arial" w:cs="Arial"/>
        </w:rPr>
        <w:t>welcome. He informed attendees that Prof. Mishra, the Chair, was unable to attend due to health reasons and announced that Prof. Salvi, the Chair-Elect, would preside over the session</w:t>
      </w:r>
      <w:r w:rsidRPr="00EC0343">
        <w:rPr>
          <w:rFonts w:ascii="Arial" w:hAnsi="Arial" w:cs="Arial"/>
        </w:rPr>
        <w:t>.</w:t>
      </w:r>
      <w:r>
        <w:rPr>
          <w:rFonts w:ascii="Arial" w:hAnsi="Arial" w:cs="Arial"/>
        </w:rPr>
        <w:t xml:space="preserve"> </w:t>
      </w:r>
      <w:r>
        <w:rPr>
          <w:rFonts w:ascii="Arial" w:eastAsia="Arial" w:hAnsi="Arial" w:cs="Arial"/>
          <w:color w:val="000000"/>
        </w:rPr>
        <w:t xml:space="preserve">Prof. </w:t>
      </w:r>
      <w:r>
        <w:rPr>
          <w:rFonts w:ascii="Arial" w:eastAsia="Arial" w:hAnsi="Arial" w:cs="Arial"/>
        </w:rPr>
        <w:t>Salvi</w:t>
      </w:r>
      <w:r>
        <w:rPr>
          <w:rFonts w:ascii="Arial" w:eastAsia="Arial" w:hAnsi="Arial" w:cs="Arial"/>
          <w:color w:val="000000"/>
        </w:rPr>
        <w:t xml:space="preserve"> welcomed all stationed members in her opening remarks. She introduced the meeting goals. </w:t>
      </w:r>
    </w:p>
    <w:p w14:paraId="00000047" w14:textId="77777777" w:rsidR="003945F8" w:rsidRDefault="00000000">
      <w:pPr>
        <w:numPr>
          <w:ilvl w:val="0"/>
          <w:numId w:val="1"/>
        </w:numPr>
        <w:spacing w:after="120"/>
        <w:jc w:val="both"/>
        <w:rPr>
          <w:rFonts w:ascii="Arial" w:eastAsia="Arial" w:hAnsi="Arial" w:cs="Arial"/>
          <w:b/>
          <w:bCs/>
        </w:rPr>
      </w:pPr>
      <w:r>
        <w:rPr>
          <w:rFonts w:ascii="Arial" w:eastAsia="Arial" w:hAnsi="Arial" w:cs="Arial"/>
          <w:b/>
          <w:bCs/>
        </w:rPr>
        <w:t>Welcome presentation  </w:t>
      </w:r>
    </w:p>
    <w:p w14:paraId="00000048" w14:textId="0E801E9B" w:rsidR="003945F8" w:rsidRPr="00512B77" w:rsidRDefault="00000000" w:rsidP="00512B77">
      <w:pPr>
        <w:spacing w:after="120"/>
        <w:ind w:left="720"/>
        <w:jc w:val="both"/>
        <w:rPr>
          <w:rFonts w:ascii="Arial" w:eastAsia="Arial" w:hAnsi="Arial" w:cs="Arial"/>
          <w:lang w:val="en-US"/>
        </w:rPr>
      </w:pPr>
      <w:r>
        <w:rPr>
          <w:rFonts w:ascii="Arial" w:eastAsia="Arial" w:hAnsi="Arial" w:cs="Arial"/>
          <w:b/>
          <w:bCs/>
        </w:rPr>
        <w:t xml:space="preserve">Dr. Cheng-i Wei, </w:t>
      </w:r>
      <w:r>
        <w:rPr>
          <w:rFonts w:ascii="Arial" w:eastAsia="Arial" w:hAnsi="Arial" w:cs="Arial"/>
        </w:rPr>
        <w:t xml:space="preserve">Professor &amp; Chair, Nutrition &amp; Food Science, University of Maryland, welcomed the group. </w:t>
      </w:r>
      <w:r w:rsidR="00512B77" w:rsidRPr="00512B77">
        <w:rPr>
          <w:rFonts w:ascii="Arial" w:eastAsia="Arial" w:hAnsi="Arial" w:cs="Arial"/>
          <w:lang w:val="en-US"/>
        </w:rPr>
        <w:t>He emphasized exploring agricultural innovation and highlighted the significance of multistate collaborative projects.</w:t>
      </w:r>
    </w:p>
    <w:p w14:paraId="00000049" w14:textId="77777777" w:rsidR="003945F8" w:rsidRDefault="00000000">
      <w:pPr>
        <w:numPr>
          <w:ilvl w:val="0"/>
          <w:numId w:val="1"/>
        </w:numPr>
        <w:spacing w:after="120"/>
        <w:jc w:val="both"/>
        <w:rPr>
          <w:rFonts w:ascii="Arial" w:eastAsia="Arial" w:hAnsi="Arial" w:cs="Arial"/>
          <w:b/>
          <w:bCs/>
        </w:rPr>
      </w:pPr>
      <w:r>
        <w:rPr>
          <w:rFonts w:ascii="Arial" w:eastAsia="Arial" w:hAnsi="Arial" w:cs="Arial"/>
          <w:b/>
          <w:bCs/>
        </w:rPr>
        <w:t>Station Member Introductions</w:t>
      </w:r>
    </w:p>
    <w:p w14:paraId="0000004A" w14:textId="77777777" w:rsidR="003945F8" w:rsidRDefault="00000000">
      <w:pPr>
        <w:spacing w:after="120"/>
        <w:ind w:left="720"/>
        <w:jc w:val="both"/>
        <w:rPr>
          <w:rFonts w:ascii="Arial" w:eastAsia="Arial" w:hAnsi="Arial" w:cs="Arial"/>
        </w:rPr>
      </w:pPr>
      <w:r>
        <w:rPr>
          <w:rFonts w:ascii="Arial" w:eastAsia="Arial" w:hAnsi="Arial" w:cs="Arial"/>
        </w:rPr>
        <w:t xml:space="preserve">All station Members introduced themselves. </w:t>
      </w:r>
    </w:p>
    <w:p w14:paraId="0000004B" w14:textId="0A689E5E" w:rsidR="003945F8" w:rsidRDefault="00000000">
      <w:pPr>
        <w:numPr>
          <w:ilvl w:val="0"/>
          <w:numId w:val="1"/>
        </w:numPr>
        <w:spacing w:after="120"/>
        <w:jc w:val="both"/>
        <w:rPr>
          <w:rFonts w:ascii="Arial" w:eastAsia="Arial" w:hAnsi="Arial" w:cs="Arial"/>
          <w:b/>
          <w:bCs/>
        </w:rPr>
      </w:pPr>
      <w:r>
        <w:rPr>
          <w:rFonts w:ascii="Arial" w:eastAsia="Arial" w:hAnsi="Arial" w:cs="Arial"/>
          <w:b/>
          <w:bCs/>
        </w:rPr>
        <w:t xml:space="preserve">Washington Update </w:t>
      </w:r>
      <w:r w:rsidR="00CC6DA4">
        <w:rPr>
          <w:rFonts w:ascii="Arial" w:eastAsia="Arial" w:hAnsi="Arial" w:cs="Arial"/>
          <w:b/>
          <w:bCs/>
        </w:rPr>
        <w:t>by Prof</w:t>
      </w:r>
      <w:r>
        <w:rPr>
          <w:rFonts w:ascii="Arial" w:eastAsia="Arial" w:hAnsi="Arial" w:cs="Arial"/>
          <w:b/>
          <w:bCs/>
        </w:rPr>
        <w:t>. Tikekar</w:t>
      </w:r>
    </w:p>
    <w:p w14:paraId="0000004C" w14:textId="77777777" w:rsidR="003945F8" w:rsidRDefault="00000000">
      <w:pPr>
        <w:numPr>
          <w:ilvl w:val="2"/>
          <w:numId w:val="53"/>
        </w:numPr>
        <w:rPr>
          <w:sz w:val="22"/>
          <w:szCs w:val="22"/>
        </w:rPr>
      </w:pPr>
      <w:r>
        <w:rPr>
          <w:rFonts w:ascii="Arial" w:eastAsia="Arial" w:hAnsi="Arial" w:cs="Arial"/>
          <w:b/>
          <w:bCs/>
        </w:rPr>
        <w:t>USDA Presentation:</w:t>
      </w:r>
    </w:p>
    <w:p w14:paraId="0000004D" w14:textId="77777777" w:rsidR="003945F8" w:rsidRDefault="00000000">
      <w:pPr>
        <w:numPr>
          <w:ilvl w:val="3"/>
          <w:numId w:val="53"/>
        </w:numPr>
        <w:rPr>
          <w:sz w:val="22"/>
          <w:szCs w:val="22"/>
        </w:rPr>
      </w:pPr>
      <w:r>
        <w:rPr>
          <w:rFonts w:ascii="Arial" w:eastAsia="Arial" w:hAnsi="Arial" w:cs="Arial"/>
        </w:rPr>
        <w:t>New USDA Secretary: Brooke L. Rollins.</w:t>
      </w:r>
    </w:p>
    <w:p w14:paraId="0000004E" w14:textId="77777777" w:rsidR="003945F8" w:rsidRDefault="00000000">
      <w:pPr>
        <w:numPr>
          <w:ilvl w:val="3"/>
          <w:numId w:val="53"/>
        </w:numPr>
        <w:rPr>
          <w:sz w:val="22"/>
          <w:szCs w:val="22"/>
        </w:rPr>
      </w:pPr>
      <w:r>
        <w:rPr>
          <w:rFonts w:ascii="Arial" w:eastAsia="Arial" w:hAnsi="Arial" w:cs="Arial"/>
        </w:rPr>
        <w:t>NIFA updates: $41M AFRI funding, programs A1332, A1364, A1511, A1366 (focus on antimicrobial resistance in food chain).</w:t>
      </w:r>
    </w:p>
    <w:p w14:paraId="0000004F" w14:textId="77777777" w:rsidR="003945F8" w:rsidRDefault="00000000">
      <w:pPr>
        <w:numPr>
          <w:ilvl w:val="3"/>
          <w:numId w:val="53"/>
        </w:numPr>
        <w:rPr>
          <w:sz w:val="22"/>
          <w:szCs w:val="22"/>
        </w:rPr>
      </w:pPr>
      <w:r>
        <w:rPr>
          <w:rFonts w:ascii="Arial" w:eastAsia="Arial" w:hAnsi="Arial" w:cs="Arial"/>
        </w:rPr>
        <w:t>FSOP (Food Safety Outreach Program), SBIR Phase 1 timeline, funding delays for Jan 2025 awards.</w:t>
      </w:r>
    </w:p>
    <w:p w14:paraId="00000050" w14:textId="77777777" w:rsidR="003945F8" w:rsidRPr="007D29A1" w:rsidRDefault="00000000">
      <w:pPr>
        <w:numPr>
          <w:ilvl w:val="3"/>
          <w:numId w:val="53"/>
        </w:numPr>
        <w:spacing w:after="240"/>
        <w:rPr>
          <w:sz w:val="22"/>
          <w:szCs w:val="22"/>
        </w:rPr>
      </w:pPr>
      <w:r>
        <w:rPr>
          <w:rFonts w:ascii="Arial" w:eastAsia="Arial" w:hAnsi="Arial" w:cs="Arial"/>
        </w:rPr>
        <w:t>Discussion on budget cuts, political influence on funding, F\&amp;A rates, and strategies for connecting with government relations for appropriations.</w:t>
      </w:r>
    </w:p>
    <w:p w14:paraId="3B5268E5" w14:textId="3EB18F2E" w:rsidR="007D29A1" w:rsidRPr="00EB71A1" w:rsidRDefault="007D29A1" w:rsidP="00EB71A1">
      <w:pPr>
        <w:spacing w:after="120"/>
        <w:ind w:left="720"/>
        <w:jc w:val="both"/>
        <w:rPr>
          <w:rFonts w:ascii="Arial" w:eastAsia="Arial" w:hAnsi="Arial" w:cs="Arial"/>
        </w:rPr>
      </w:pPr>
      <w:r w:rsidRPr="00EB71A1">
        <w:rPr>
          <w:rFonts w:ascii="Arial" w:eastAsia="Arial" w:hAnsi="Arial" w:cs="Arial"/>
        </w:rPr>
        <w:t>There was an engaging discussion regarding the continued support for maintaining the budget</w:t>
      </w:r>
      <w:r w:rsidR="00D3048F">
        <w:rPr>
          <w:rFonts w:ascii="Arial" w:eastAsia="Arial" w:hAnsi="Arial" w:cs="Arial"/>
        </w:rPr>
        <w:t xml:space="preserve">. </w:t>
      </w:r>
    </w:p>
    <w:p w14:paraId="00000051" w14:textId="77777777" w:rsidR="003945F8" w:rsidRDefault="003945F8">
      <w:pPr>
        <w:pBdr>
          <w:top w:val="nil"/>
          <w:left w:val="nil"/>
          <w:bottom w:val="nil"/>
          <w:right w:val="nil"/>
          <w:between w:val="nil"/>
        </w:pBdr>
        <w:ind w:left="2160"/>
        <w:jc w:val="both"/>
        <w:rPr>
          <w:rFonts w:ascii="Arial" w:eastAsia="Arial" w:hAnsi="Arial" w:cs="Arial"/>
          <w:color w:val="000000"/>
        </w:rPr>
      </w:pPr>
    </w:p>
    <w:p w14:paraId="00000052" w14:textId="77777777" w:rsidR="003945F8" w:rsidRDefault="00000000">
      <w:pPr>
        <w:numPr>
          <w:ilvl w:val="0"/>
          <w:numId w:val="1"/>
        </w:numPr>
        <w:pBdr>
          <w:top w:val="nil"/>
          <w:left w:val="nil"/>
          <w:bottom w:val="nil"/>
          <w:right w:val="nil"/>
          <w:between w:val="nil"/>
        </w:pBdr>
        <w:spacing w:after="120"/>
        <w:jc w:val="both"/>
        <w:rPr>
          <w:rFonts w:ascii="Arial" w:eastAsia="Arial" w:hAnsi="Arial" w:cs="Arial"/>
          <w:b/>
          <w:bCs/>
          <w:color w:val="000000"/>
        </w:rPr>
      </w:pPr>
      <w:r>
        <w:rPr>
          <w:rFonts w:ascii="Arial" w:eastAsia="Arial" w:hAnsi="Arial" w:cs="Arial"/>
          <w:b/>
          <w:bCs/>
          <w:color w:val="000000"/>
        </w:rPr>
        <w:t>NC 1023 Administrator Update </w:t>
      </w:r>
    </w:p>
    <w:p w14:paraId="00000053" w14:textId="172C4412" w:rsidR="003945F8" w:rsidRDefault="00000000">
      <w:pPr>
        <w:spacing w:after="120"/>
        <w:ind w:left="720"/>
        <w:jc w:val="both"/>
        <w:rPr>
          <w:rFonts w:ascii="Arial" w:eastAsia="Arial" w:hAnsi="Arial" w:cs="Arial"/>
        </w:rPr>
      </w:pPr>
      <w:r>
        <w:rPr>
          <w:rFonts w:ascii="Arial" w:eastAsia="Arial" w:hAnsi="Arial" w:cs="Arial"/>
        </w:rPr>
        <w:t>Prof. David Jackson welcomed everyone. His talk mainly focused on re-</w:t>
      </w:r>
      <w:proofErr w:type="gramStart"/>
      <w:r>
        <w:rPr>
          <w:rFonts w:ascii="Arial" w:eastAsia="Arial" w:hAnsi="Arial" w:cs="Arial"/>
        </w:rPr>
        <w:t>write</w:t>
      </w:r>
      <w:proofErr w:type="gramEnd"/>
      <w:r>
        <w:rPr>
          <w:rFonts w:ascii="Arial" w:eastAsia="Arial" w:hAnsi="Arial" w:cs="Arial"/>
        </w:rPr>
        <w:t xml:space="preserve"> for NC1023 project for 2025-2030. </w:t>
      </w:r>
    </w:p>
    <w:p w14:paraId="2E505C1D" w14:textId="588FDB3C" w:rsidR="00126E55" w:rsidRPr="00126E55" w:rsidRDefault="00126E55" w:rsidP="001C067F">
      <w:pPr>
        <w:spacing w:after="120"/>
        <w:ind w:left="720"/>
        <w:jc w:val="both"/>
        <w:rPr>
          <w:rFonts w:ascii="Arial" w:eastAsia="Arial" w:hAnsi="Arial" w:cs="Arial"/>
          <w:lang w:val="en-US"/>
        </w:rPr>
      </w:pPr>
      <w:r w:rsidRPr="00126E55">
        <w:rPr>
          <w:rFonts w:ascii="Arial" w:eastAsia="Arial" w:hAnsi="Arial" w:cs="Arial"/>
          <w:lang w:val="en-US"/>
        </w:rPr>
        <w:lastRenderedPageBreak/>
        <w:t>Prof. Jackson emphasized that the focus should not be on individual activities but rather on collaborative efforts. He reiterated that the essence of the multistate project lies in producing outputs through collective collaboration.</w:t>
      </w:r>
    </w:p>
    <w:p w14:paraId="0000007E" w14:textId="77777777" w:rsidR="003945F8" w:rsidRDefault="003945F8">
      <w:pPr>
        <w:pBdr>
          <w:top w:val="nil"/>
          <w:left w:val="nil"/>
          <w:bottom w:val="nil"/>
          <w:right w:val="nil"/>
          <w:between w:val="nil"/>
        </w:pBdr>
        <w:ind w:left="2610"/>
        <w:jc w:val="both"/>
        <w:rPr>
          <w:rFonts w:ascii="Arial" w:eastAsia="Arial" w:hAnsi="Arial" w:cs="Arial"/>
          <w:color w:val="000000"/>
          <w:highlight w:val="yellow"/>
        </w:rPr>
      </w:pPr>
    </w:p>
    <w:p w14:paraId="0000007F" w14:textId="77777777" w:rsidR="003945F8" w:rsidRPr="001C067F" w:rsidRDefault="00000000">
      <w:pPr>
        <w:numPr>
          <w:ilvl w:val="0"/>
          <w:numId w:val="1"/>
        </w:numPr>
        <w:pBdr>
          <w:top w:val="nil"/>
          <w:left w:val="nil"/>
          <w:bottom w:val="nil"/>
          <w:right w:val="nil"/>
          <w:between w:val="nil"/>
        </w:pBdr>
        <w:spacing w:after="120"/>
        <w:jc w:val="both"/>
        <w:rPr>
          <w:rFonts w:ascii="Arial" w:eastAsia="Arial" w:hAnsi="Arial" w:cs="Arial"/>
          <w:b/>
          <w:bCs/>
          <w:color w:val="000000"/>
        </w:rPr>
      </w:pPr>
      <w:r w:rsidRPr="001C067F">
        <w:rPr>
          <w:rFonts w:ascii="Arial" w:eastAsia="Arial" w:hAnsi="Arial" w:cs="Arial"/>
          <w:b/>
          <w:bCs/>
          <w:color w:val="000000"/>
        </w:rPr>
        <w:t>Steering Committee Report</w:t>
      </w:r>
    </w:p>
    <w:p w14:paraId="00000081" w14:textId="2A5869AA" w:rsidR="003945F8" w:rsidRDefault="00000000" w:rsidP="000917BC">
      <w:pPr>
        <w:spacing w:after="120"/>
        <w:ind w:left="720"/>
        <w:jc w:val="both"/>
        <w:rPr>
          <w:rFonts w:ascii="Arial" w:eastAsia="Arial" w:hAnsi="Arial" w:cs="Arial"/>
        </w:rPr>
      </w:pPr>
      <w:r>
        <w:rPr>
          <w:rFonts w:ascii="Arial" w:eastAsia="Arial" w:hAnsi="Arial" w:cs="Arial"/>
        </w:rPr>
        <w:t>The current Steering Committee includes Prof. Tikekar, Prof. Cifti</w:t>
      </w:r>
      <w:r w:rsidR="007A44C4">
        <w:rPr>
          <w:rFonts w:ascii="Arial" w:eastAsia="Arial" w:hAnsi="Arial" w:cs="Arial"/>
        </w:rPr>
        <w:t xml:space="preserve">, </w:t>
      </w:r>
      <w:r>
        <w:rPr>
          <w:rFonts w:ascii="Arial" w:eastAsia="Arial" w:hAnsi="Arial" w:cs="Arial"/>
        </w:rPr>
        <w:t>Prof. Takhar</w:t>
      </w:r>
    </w:p>
    <w:p w14:paraId="00000084" w14:textId="77777777" w:rsidR="003945F8" w:rsidRDefault="00000000">
      <w:pPr>
        <w:spacing w:after="120"/>
        <w:ind w:left="720"/>
        <w:jc w:val="both"/>
        <w:rPr>
          <w:rFonts w:ascii="Arial" w:eastAsia="Arial" w:hAnsi="Arial" w:cs="Arial"/>
        </w:rPr>
      </w:pPr>
      <w:r>
        <w:rPr>
          <w:rFonts w:ascii="Arial" w:eastAsia="Arial" w:hAnsi="Arial" w:cs="Arial"/>
        </w:rPr>
        <w:t xml:space="preserve">The committee has been working with the current executive committee over last year. </w:t>
      </w:r>
    </w:p>
    <w:p w14:paraId="00000085" w14:textId="77777777" w:rsidR="003945F8" w:rsidRDefault="00000000">
      <w:pPr>
        <w:spacing w:after="120"/>
        <w:ind w:left="720"/>
        <w:jc w:val="both"/>
        <w:rPr>
          <w:rFonts w:ascii="Arial" w:eastAsia="Arial" w:hAnsi="Arial" w:cs="Arial"/>
        </w:rPr>
      </w:pPr>
      <w:r>
        <w:rPr>
          <w:rFonts w:ascii="Arial" w:eastAsia="Arial" w:hAnsi="Arial" w:cs="Arial"/>
        </w:rPr>
        <w:t>For the next steering committee, the current eligible members</w:t>
      </w:r>
    </w:p>
    <w:p w14:paraId="00000086" w14:textId="77777777" w:rsidR="003945F8" w:rsidRDefault="00000000">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Must be past chair</w:t>
      </w:r>
    </w:p>
    <w:p w14:paraId="00000087" w14:textId="77777777" w:rsidR="003945F8" w:rsidRDefault="00000000">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Must be part for the last 5 </w:t>
      </w:r>
      <w:proofErr w:type="gramStart"/>
      <w:r>
        <w:rPr>
          <w:rFonts w:ascii="Arial" w:eastAsia="Arial" w:hAnsi="Arial" w:cs="Arial"/>
          <w:color w:val="000000"/>
        </w:rPr>
        <w:t>year</w:t>
      </w:r>
      <w:proofErr w:type="gramEnd"/>
    </w:p>
    <w:p w14:paraId="00000088" w14:textId="77777777" w:rsidR="003945F8" w:rsidRDefault="00000000">
      <w:pPr>
        <w:numPr>
          <w:ilvl w:val="0"/>
          <w:numId w:val="3"/>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Must be present </w:t>
      </w:r>
      <w:proofErr w:type="gramStart"/>
      <w:r>
        <w:rPr>
          <w:rFonts w:ascii="Arial" w:eastAsia="Arial" w:hAnsi="Arial" w:cs="Arial"/>
          <w:color w:val="000000"/>
        </w:rPr>
        <w:t>in</w:t>
      </w:r>
      <w:proofErr w:type="gramEnd"/>
      <w:r>
        <w:rPr>
          <w:rFonts w:ascii="Arial" w:eastAsia="Arial" w:hAnsi="Arial" w:cs="Arial"/>
          <w:color w:val="000000"/>
        </w:rPr>
        <w:t xml:space="preserve"> the meeting</w:t>
      </w:r>
    </w:p>
    <w:p w14:paraId="00000089" w14:textId="37424B35" w:rsidR="003945F8" w:rsidRDefault="00000000">
      <w:pPr>
        <w:spacing w:after="120"/>
        <w:ind w:firstLine="720"/>
        <w:jc w:val="both"/>
        <w:rPr>
          <w:rFonts w:ascii="Arial" w:eastAsia="Arial" w:hAnsi="Arial" w:cs="Arial"/>
        </w:rPr>
      </w:pPr>
      <w:r>
        <w:rPr>
          <w:rFonts w:ascii="Arial" w:eastAsia="Arial" w:hAnsi="Arial" w:cs="Arial"/>
        </w:rPr>
        <w:t xml:space="preserve">A new steering committee will be </w:t>
      </w:r>
      <w:r w:rsidR="00456FF3">
        <w:rPr>
          <w:rFonts w:ascii="Arial" w:eastAsia="Arial" w:hAnsi="Arial" w:cs="Arial"/>
        </w:rPr>
        <w:t xml:space="preserve">elected </w:t>
      </w:r>
      <w:r>
        <w:rPr>
          <w:rFonts w:ascii="Arial" w:eastAsia="Arial" w:hAnsi="Arial" w:cs="Arial"/>
        </w:rPr>
        <w:t>in this meeting</w:t>
      </w:r>
    </w:p>
    <w:p w14:paraId="0000008A" w14:textId="77777777" w:rsidR="003945F8" w:rsidRDefault="00000000">
      <w:pPr>
        <w:numPr>
          <w:ilvl w:val="0"/>
          <w:numId w:val="1"/>
        </w:numPr>
        <w:pBdr>
          <w:top w:val="nil"/>
          <w:left w:val="nil"/>
          <w:bottom w:val="nil"/>
          <w:right w:val="nil"/>
          <w:between w:val="nil"/>
        </w:pBdr>
        <w:spacing w:after="120"/>
        <w:jc w:val="both"/>
        <w:rPr>
          <w:rFonts w:ascii="Arial" w:eastAsia="Arial" w:hAnsi="Arial" w:cs="Arial"/>
          <w:b/>
          <w:bCs/>
          <w:color w:val="000000"/>
        </w:rPr>
      </w:pPr>
      <w:r>
        <w:rPr>
          <w:rFonts w:ascii="Arial" w:eastAsia="Arial" w:hAnsi="Arial" w:cs="Arial"/>
          <w:b/>
          <w:bCs/>
          <w:color w:val="000000"/>
        </w:rPr>
        <w:t>Approval of Previous Meeting’s Minutes</w:t>
      </w:r>
    </w:p>
    <w:p w14:paraId="3BE00A01" w14:textId="4104FBCA" w:rsidR="00472150" w:rsidRDefault="004B5697" w:rsidP="00F96551">
      <w:pPr>
        <w:spacing w:after="120"/>
        <w:ind w:left="720"/>
        <w:jc w:val="both"/>
        <w:rPr>
          <w:rFonts w:ascii="Arial" w:eastAsia="Arial" w:hAnsi="Arial" w:cs="Arial"/>
        </w:rPr>
      </w:pPr>
      <w:r>
        <w:rPr>
          <w:rFonts w:ascii="Arial" w:eastAsia="Arial" w:hAnsi="Arial" w:cs="Arial"/>
        </w:rPr>
        <w:t>The meeting minutes were approved unanimously.</w:t>
      </w:r>
    </w:p>
    <w:p w14:paraId="3B2BECAE" w14:textId="77777777" w:rsidR="00472150" w:rsidRDefault="00472150">
      <w:pPr>
        <w:spacing w:after="120"/>
        <w:jc w:val="both"/>
        <w:rPr>
          <w:rFonts w:ascii="Arial" w:eastAsia="Arial" w:hAnsi="Arial" w:cs="Arial"/>
        </w:rPr>
      </w:pPr>
    </w:p>
    <w:p w14:paraId="45D7CB0D" w14:textId="47AE6231" w:rsidR="00472150" w:rsidRDefault="00472150" w:rsidP="00472150">
      <w:pPr>
        <w:spacing w:after="120"/>
        <w:jc w:val="both"/>
        <w:rPr>
          <w:rFonts w:ascii="Arial" w:eastAsia="Arial" w:hAnsi="Arial" w:cs="Arial"/>
          <w:b/>
          <w:bCs/>
        </w:rPr>
      </w:pPr>
      <w:r>
        <w:rPr>
          <w:rFonts w:ascii="Arial" w:eastAsia="Arial" w:hAnsi="Arial" w:cs="Arial"/>
          <w:b/>
          <w:bCs/>
        </w:rPr>
        <w:t>9:45 – 10:</w:t>
      </w:r>
      <w:r w:rsidR="00F1449F">
        <w:rPr>
          <w:rFonts w:ascii="Arial" w:eastAsia="Arial" w:hAnsi="Arial" w:cs="Arial"/>
          <w:b/>
          <w:bCs/>
        </w:rPr>
        <w:t>15</w:t>
      </w:r>
      <w:r>
        <w:rPr>
          <w:rFonts w:ascii="Arial" w:eastAsia="Arial" w:hAnsi="Arial" w:cs="Arial"/>
          <w:b/>
          <w:bCs/>
        </w:rPr>
        <w:t xml:space="preserve"> am</w:t>
      </w:r>
      <w:r>
        <w:rPr>
          <w:rFonts w:ascii="Arial" w:eastAsia="Arial" w:hAnsi="Arial" w:cs="Arial"/>
          <w:b/>
          <w:bCs/>
        </w:rPr>
        <w:tab/>
      </w:r>
      <w:r>
        <w:rPr>
          <w:rFonts w:ascii="Arial" w:eastAsia="Arial" w:hAnsi="Arial" w:cs="Arial"/>
          <w:b/>
          <w:bCs/>
          <w:i/>
          <w:iCs/>
        </w:rPr>
        <w:t>Break</w:t>
      </w:r>
    </w:p>
    <w:p w14:paraId="02959E26" w14:textId="77777777" w:rsidR="00472150" w:rsidRDefault="00472150" w:rsidP="00472150">
      <w:pPr>
        <w:spacing w:after="120"/>
        <w:jc w:val="both"/>
        <w:rPr>
          <w:rFonts w:ascii="Arial" w:eastAsia="Arial" w:hAnsi="Arial" w:cs="Arial"/>
        </w:rPr>
      </w:pPr>
      <w:r>
        <w:rPr>
          <w:rFonts w:ascii="Arial" w:eastAsia="Arial" w:hAnsi="Arial" w:cs="Arial"/>
        </w:rPr>
        <w:t>A bio break was provided. Refreshments were served.</w:t>
      </w:r>
    </w:p>
    <w:p w14:paraId="0AF8CECA" w14:textId="77777777" w:rsidR="00BA7BD5" w:rsidRDefault="00BA7BD5">
      <w:pPr>
        <w:spacing w:after="120"/>
        <w:jc w:val="both"/>
        <w:rPr>
          <w:rFonts w:ascii="Arial" w:eastAsia="Arial" w:hAnsi="Arial" w:cs="Arial"/>
        </w:rPr>
      </w:pPr>
    </w:p>
    <w:p w14:paraId="59E5C49E" w14:textId="343EF0D3" w:rsidR="006557AE" w:rsidRDefault="003B768A" w:rsidP="003B768A">
      <w:pPr>
        <w:spacing w:after="120"/>
        <w:jc w:val="both"/>
        <w:rPr>
          <w:rFonts w:ascii="Arial" w:eastAsia="Arial" w:hAnsi="Arial" w:cs="Arial"/>
          <w:b/>
          <w:bCs/>
        </w:rPr>
      </w:pPr>
      <w:r>
        <w:rPr>
          <w:rFonts w:ascii="Arial" w:eastAsia="Arial" w:hAnsi="Arial" w:cs="Arial"/>
          <w:b/>
          <w:bCs/>
        </w:rPr>
        <w:t>10.15 – 1</w:t>
      </w:r>
      <w:r w:rsidR="00B52AF7">
        <w:rPr>
          <w:rFonts w:ascii="Arial" w:eastAsia="Arial" w:hAnsi="Arial" w:cs="Arial"/>
          <w:b/>
          <w:bCs/>
        </w:rPr>
        <w:t>1</w:t>
      </w:r>
      <w:r>
        <w:rPr>
          <w:rFonts w:ascii="Arial" w:eastAsia="Arial" w:hAnsi="Arial" w:cs="Arial"/>
          <w:b/>
          <w:bCs/>
        </w:rPr>
        <w:t>:</w:t>
      </w:r>
      <w:r w:rsidR="00B52AF7">
        <w:rPr>
          <w:rFonts w:ascii="Arial" w:eastAsia="Arial" w:hAnsi="Arial" w:cs="Arial"/>
          <w:b/>
          <w:bCs/>
        </w:rPr>
        <w:t>45</w:t>
      </w:r>
      <w:r>
        <w:rPr>
          <w:rFonts w:ascii="Arial" w:eastAsia="Arial" w:hAnsi="Arial" w:cs="Arial"/>
          <w:b/>
          <w:bCs/>
        </w:rPr>
        <w:t xml:space="preserve"> am</w:t>
      </w:r>
      <w:r>
        <w:rPr>
          <w:rFonts w:ascii="Arial" w:eastAsia="Arial" w:hAnsi="Arial" w:cs="Arial"/>
          <w:b/>
          <w:bCs/>
        </w:rPr>
        <w:tab/>
      </w:r>
      <w:r w:rsidR="006557AE">
        <w:rPr>
          <w:rFonts w:ascii="Arial" w:eastAsia="Arial" w:hAnsi="Arial" w:cs="Arial"/>
          <w:b/>
          <w:bCs/>
        </w:rPr>
        <w:t>Morning Session</w:t>
      </w:r>
    </w:p>
    <w:p w14:paraId="6065D779" w14:textId="77777777" w:rsidR="00C36832" w:rsidRDefault="00C36832" w:rsidP="003B768A">
      <w:pPr>
        <w:spacing w:after="120"/>
        <w:jc w:val="both"/>
        <w:rPr>
          <w:rFonts w:ascii="Arial" w:eastAsia="Arial" w:hAnsi="Arial" w:cs="Arial"/>
          <w:b/>
          <w:bCs/>
        </w:rPr>
      </w:pPr>
    </w:p>
    <w:p w14:paraId="590BAE83" w14:textId="6391AAC5" w:rsidR="00C36832" w:rsidRPr="00C36832" w:rsidRDefault="00C36832" w:rsidP="00C36832">
      <w:pPr>
        <w:pStyle w:val="ListParagraph"/>
        <w:numPr>
          <w:ilvl w:val="0"/>
          <w:numId w:val="72"/>
        </w:numPr>
        <w:spacing w:after="120"/>
        <w:jc w:val="both"/>
        <w:rPr>
          <w:rFonts w:ascii="Arial" w:eastAsia="Arial" w:hAnsi="Arial" w:cs="Arial"/>
          <w:b/>
          <w:bCs/>
        </w:rPr>
      </w:pPr>
      <w:r>
        <w:rPr>
          <w:rFonts w:ascii="Arial" w:eastAsia="Arial" w:hAnsi="Arial" w:cs="Arial"/>
          <w:b/>
          <w:bCs/>
        </w:rPr>
        <w:t xml:space="preserve">COFE 2026 overview by Prof. </w:t>
      </w:r>
      <w:r w:rsidR="006065C7" w:rsidRPr="006065C7">
        <w:rPr>
          <w:rFonts w:ascii="Arial" w:eastAsia="Arial" w:hAnsi="Arial" w:cs="Arial"/>
          <w:b/>
          <w:bCs/>
        </w:rPr>
        <w:t>Soojin Jun</w:t>
      </w:r>
    </w:p>
    <w:p w14:paraId="59CFDEAE" w14:textId="77777777" w:rsidR="006557AE" w:rsidRDefault="006557AE" w:rsidP="003B768A">
      <w:pPr>
        <w:spacing w:after="120"/>
        <w:jc w:val="both"/>
        <w:rPr>
          <w:rFonts w:ascii="Arial" w:eastAsia="Arial" w:hAnsi="Arial" w:cs="Arial"/>
          <w:b/>
          <w:bCs/>
        </w:rPr>
      </w:pPr>
    </w:p>
    <w:p w14:paraId="6F22B42C" w14:textId="44F2B424" w:rsidR="00082916" w:rsidRPr="00082916" w:rsidRDefault="00082916" w:rsidP="00082916">
      <w:pPr>
        <w:spacing w:after="120"/>
        <w:jc w:val="both"/>
        <w:rPr>
          <w:rFonts w:ascii="Arial" w:eastAsia="Arial" w:hAnsi="Arial" w:cs="Arial"/>
          <w:lang w:val="en-US"/>
        </w:rPr>
      </w:pPr>
      <w:r w:rsidRPr="00082916">
        <w:rPr>
          <w:rFonts w:ascii="Arial" w:eastAsia="Arial" w:hAnsi="Arial" w:cs="Arial"/>
          <w:lang w:val="en-US"/>
        </w:rPr>
        <w:t>Prof.</w:t>
      </w:r>
      <w:r w:rsidR="00AC4A99">
        <w:rPr>
          <w:rFonts w:ascii="Arial" w:eastAsia="Arial" w:hAnsi="Arial" w:cs="Arial"/>
          <w:lang w:val="en-US"/>
        </w:rPr>
        <w:t xml:space="preserve"> </w:t>
      </w:r>
      <w:r w:rsidRPr="00082916">
        <w:rPr>
          <w:rFonts w:ascii="Arial" w:eastAsia="Arial" w:hAnsi="Arial" w:cs="Arial"/>
          <w:lang w:val="en-US"/>
        </w:rPr>
        <w:t>Jun provided an overview of the upcoming Conference of Food Engineering (</w:t>
      </w:r>
      <w:proofErr w:type="spellStart"/>
      <w:r w:rsidRPr="00082916">
        <w:rPr>
          <w:rFonts w:ascii="Arial" w:eastAsia="Arial" w:hAnsi="Arial" w:cs="Arial"/>
          <w:lang w:val="en-US"/>
        </w:rPr>
        <w:t>CoFE</w:t>
      </w:r>
      <w:proofErr w:type="spellEnd"/>
      <w:r w:rsidRPr="00082916">
        <w:rPr>
          <w:rFonts w:ascii="Arial" w:eastAsia="Arial" w:hAnsi="Arial" w:cs="Arial"/>
          <w:lang w:val="en-US"/>
        </w:rPr>
        <w:t xml:space="preserve">) 2026. The event is scheduled for November 8–11, 2026, at Hilton Waikoloa Village, Big Island, Hawaii (estimated lodging cost: $200–$250 per night). The primary venue will be Moarchy, which has </w:t>
      </w:r>
      <w:proofErr w:type="gramStart"/>
      <w:r w:rsidRPr="00082916">
        <w:rPr>
          <w:rFonts w:ascii="Arial" w:eastAsia="Arial" w:hAnsi="Arial" w:cs="Arial"/>
          <w:lang w:val="en-US"/>
        </w:rPr>
        <w:t>a seating</w:t>
      </w:r>
      <w:proofErr w:type="gramEnd"/>
      <w:r w:rsidRPr="00082916">
        <w:rPr>
          <w:rFonts w:ascii="Arial" w:eastAsia="Arial" w:hAnsi="Arial" w:cs="Arial"/>
          <w:lang w:val="en-US"/>
        </w:rPr>
        <w:t xml:space="preserve"> capacity of approximately 1,600. Prof. Jun shared visuals of the location and invited members to suggest topics and provide input for the technical sessions. He noted that the call for abstracts will be announced in Spring 2026.</w:t>
      </w:r>
    </w:p>
    <w:p w14:paraId="3885F6A2" w14:textId="77777777" w:rsidR="006065C7" w:rsidRPr="00082916" w:rsidRDefault="006065C7" w:rsidP="003B768A">
      <w:pPr>
        <w:spacing w:after="120"/>
        <w:jc w:val="both"/>
        <w:rPr>
          <w:rFonts w:ascii="Arial" w:eastAsia="Arial" w:hAnsi="Arial" w:cs="Arial"/>
          <w:b/>
          <w:bCs/>
          <w:lang w:val="en-US"/>
        </w:rPr>
      </w:pPr>
    </w:p>
    <w:p w14:paraId="65AB2EC2" w14:textId="609B39B9" w:rsidR="003B768A" w:rsidRPr="00082916" w:rsidRDefault="003B768A" w:rsidP="00082916">
      <w:pPr>
        <w:pStyle w:val="ListParagraph"/>
        <w:numPr>
          <w:ilvl w:val="0"/>
          <w:numId w:val="72"/>
        </w:numPr>
        <w:spacing w:after="120"/>
        <w:jc w:val="both"/>
        <w:rPr>
          <w:rFonts w:ascii="Arial" w:eastAsia="Arial" w:hAnsi="Arial" w:cs="Arial"/>
          <w:b/>
          <w:bCs/>
        </w:rPr>
      </w:pPr>
      <w:r w:rsidRPr="00082916">
        <w:rPr>
          <w:rFonts w:ascii="Arial" w:eastAsia="Arial" w:hAnsi="Arial" w:cs="Arial"/>
          <w:b/>
          <w:bCs/>
        </w:rPr>
        <w:t xml:space="preserve">Station Reports: Short updates from stations based on the alphabetical order of the station name. </w:t>
      </w:r>
    </w:p>
    <w:p w14:paraId="097B990D" w14:textId="68F9A354" w:rsidR="003B768A" w:rsidRDefault="00B52AF7">
      <w:pPr>
        <w:spacing w:after="120"/>
        <w:jc w:val="both"/>
        <w:rPr>
          <w:rFonts w:ascii="Arial" w:hAnsi="Arial" w:cs="Arial"/>
        </w:rPr>
      </w:pPr>
      <w:r w:rsidRPr="004B12A7">
        <w:rPr>
          <w:rFonts w:ascii="Arial" w:hAnsi="Arial" w:cs="Arial"/>
        </w:rPr>
        <w:t>Station reports (A</w:t>
      </w:r>
      <w:r w:rsidR="00747D81">
        <w:rPr>
          <w:rFonts w:ascii="Arial" w:hAnsi="Arial" w:cs="Arial"/>
        </w:rPr>
        <w:t>R</w:t>
      </w:r>
      <w:r w:rsidRPr="004B12A7">
        <w:rPr>
          <w:rFonts w:ascii="Arial" w:hAnsi="Arial" w:cs="Arial"/>
        </w:rPr>
        <w:t>, CA, DE, GA, HA, IA, IL + 3min pitch</w:t>
      </w:r>
      <w:r w:rsidR="00794FB4">
        <w:rPr>
          <w:rFonts w:ascii="Arial" w:hAnsi="Arial" w:cs="Arial"/>
        </w:rPr>
        <w:t>)</w:t>
      </w:r>
    </w:p>
    <w:p w14:paraId="5762DF0F" w14:textId="77777777" w:rsidR="00715F2D" w:rsidRPr="00715F2D" w:rsidRDefault="00715F2D" w:rsidP="00715F2D">
      <w:pPr>
        <w:numPr>
          <w:ilvl w:val="0"/>
          <w:numId w:val="74"/>
        </w:numPr>
        <w:spacing w:after="120"/>
        <w:jc w:val="both"/>
        <w:rPr>
          <w:rFonts w:ascii="Arial" w:hAnsi="Arial" w:cs="Arial"/>
          <w:lang w:val="en-US"/>
        </w:rPr>
      </w:pPr>
      <w:r w:rsidRPr="00715F2D">
        <w:rPr>
          <w:rFonts w:ascii="Arial" w:hAnsi="Arial" w:cs="Arial"/>
          <w:lang w:val="en-US"/>
        </w:rPr>
        <w:t>Arkansas (AR): Reported collaborations with multiple stations.</w:t>
      </w:r>
    </w:p>
    <w:p w14:paraId="0714164C" w14:textId="61EF4F34" w:rsidR="00715F2D" w:rsidRPr="00715F2D" w:rsidRDefault="00715F2D" w:rsidP="00715F2D">
      <w:pPr>
        <w:numPr>
          <w:ilvl w:val="0"/>
          <w:numId w:val="74"/>
        </w:numPr>
        <w:spacing w:after="120"/>
        <w:jc w:val="both"/>
        <w:rPr>
          <w:rFonts w:ascii="Arial" w:hAnsi="Arial" w:cs="Arial"/>
          <w:lang w:val="en-US"/>
        </w:rPr>
      </w:pPr>
      <w:r w:rsidRPr="00715F2D">
        <w:rPr>
          <w:rFonts w:ascii="Arial" w:hAnsi="Arial" w:cs="Arial"/>
          <w:lang w:val="en-US"/>
        </w:rPr>
        <w:t>California (CA): Shared ongoing projects and collaborations.</w:t>
      </w:r>
    </w:p>
    <w:p w14:paraId="28A81EE7" w14:textId="4B88AB2F" w:rsidR="00715F2D" w:rsidRPr="00715F2D" w:rsidRDefault="00715F2D" w:rsidP="00715F2D">
      <w:pPr>
        <w:numPr>
          <w:ilvl w:val="0"/>
          <w:numId w:val="74"/>
        </w:numPr>
        <w:spacing w:after="120"/>
        <w:jc w:val="both"/>
        <w:rPr>
          <w:rFonts w:ascii="Arial" w:hAnsi="Arial" w:cs="Arial"/>
          <w:lang w:val="en-US"/>
        </w:rPr>
      </w:pPr>
      <w:r w:rsidRPr="00715F2D">
        <w:rPr>
          <w:rFonts w:ascii="Arial" w:hAnsi="Arial" w:cs="Arial"/>
          <w:lang w:val="en-US"/>
        </w:rPr>
        <w:lastRenderedPageBreak/>
        <w:t xml:space="preserve">Delaware (DE): Provided updates on station activities </w:t>
      </w:r>
    </w:p>
    <w:p w14:paraId="54B64DB9" w14:textId="77777777" w:rsidR="00715F2D" w:rsidRPr="00715F2D" w:rsidRDefault="00715F2D" w:rsidP="00715F2D">
      <w:pPr>
        <w:numPr>
          <w:ilvl w:val="0"/>
          <w:numId w:val="74"/>
        </w:numPr>
        <w:spacing w:after="120"/>
        <w:jc w:val="both"/>
        <w:rPr>
          <w:rFonts w:ascii="Arial" w:hAnsi="Arial" w:cs="Arial"/>
          <w:lang w:val="en-US"/>
        </w:rPr>
      </w:pPr>
      <w:r w:rsidRPr="00715F2D">
        <w:rPr>
          <w:rFonts w:ascii="Arial" w:hAnsi="Arial" w:cs="Arial"/>
          <w:lang w:val="en-US"/>
        </w:rPr>
        <w:t>Georgia (GA): Presented collaborative efforts with other stations.</w:t>
      </w:r>
    </w:p>
    <w:p w14:paraId="70D088D2" w14:textId="39F81D4B" w:rsidR="00715F2D" w:rsidRPr="00B220A0" w:rsidRDefault="00715F2D" w:rsidP="00715F2D">
      <w:pPr>
        <w:numPr>
          <w:ilvl w:val="0"/>
          <w:numId w:val="74"/>
        </w:numPr>
        <w:spacing w:after="120"/>
        <w:jc w:val="both"/>
        <w:rPr>
          <w:rFonts w:ascii="Arial" w:hAnsi="Arial" w:cs="Arial"/>
          <w:lang w:val="en-US"/>
        </w:rPr>
      </w:pPr>
      <w:r w:rsidRPr="00715F2D">
        <w:rPr>
          <w:rFonts w:ascii="Arial" w:hAnsi="Arial" w:cs="Arial"/>
          <w:lang w:val="en-US"/>
        </w:rPr>
        <w:t xml:space="preserve">Hawaii (HI): </w:t>
      </w:r>
      <w:r w:rsidR="00BD7F46">
        <w:rPr>
          <w:rFonts w:ascii="Arial" w:hAnsi="Arial" w:cs="Arial"/>
          <w:lang w:val="en-US"/>
        </w:rPr>
        <w:t>Prof. Jun’s</w:t>
      </w:r>
      <w:r w:rsidRPr="00715F2D">
        <w:rPr>
          <w:rFonts w:ascii="Arial" w:hAnsi="Arial" w:cs="Arial"/>
          <w:lang w:val="en-US"/>
        </w:rPr>
        <w:t xml:space="preserve"> postdoctoral researcher</w:t>
      </w:r>
      <w:r w:rsidR="00BD7F46">
        <w:rPr>
          <w:rFonts w:ascii="Arial" w:hAnsi="Arial" w:cs="Arial"/>
          <w:lang w:val="en-US"/>
        </w:rPr>
        <w:t xml:space="preserve"> </w:t>
      </w:r>
      <w:r w:rsidRPr="00715F2D">
        <w:rPr>
          <w:rFonts w:ascii="Arial" w:hAnsi="Arial" w:cs="Arial"/>
          <w:lang w:val="en-US"/>
        </w:rPr>
        <w:t>delivered the station update.</w:t>
      </w:r>
    </w:p>
    <w:p w14:paraId="7D4EF17C" w14:textId="00343054" w:rsidR="00715F2D" w:rsidRPr="00715F2D" w:rsidRDefault="00715F2D" w:rsidP="00715F2D">
      <w:pPr>
        <w:numPr>
          <w:ilvl w:val="0"/>
          <w:numId w:val="74"/>
        </w:numPr>
        <w:spacing w:after="120"/>
        <w:jc w:val="both"/>
        <w:rPr>
          <w:rFonts w:ascii="Arial" w:hAnsi="Arial" w:cs="Arial"/>
          <w:lang w:val="en-US"/>
        </w:rPr>
      </w:pPr>
      <w:r w:rsidRPr="00715F2D">
        <w:rPr>
          <w:rFonts w:ascii="Arial" w:hAnsi="Arial" w:cs="Arial"/>
          <w:lang w:val="en-US"/>
        </w:rPr>
        <w:t xml:space="preserve">Iowa (IA): </w:t>
      </w:r>
      <w:r w:rsidR="00C11560">
        <w:rPr>
          <w:rFonts w:ascii="Arial" w:hAnsi="Arial" w:cs="Arial"/>
          <w:lang w:val="en-US"/>
        </w:rPr>
        <w:t>U</w:t>
      </w:r>
      <w:r w:rsidRPr="00715F2D">
        <w:rPr>
          <w:rFonts w:ascii="Arial" w:hAnsi="Arial" w:cs="Arial"/>
          <w:lang w:val="en-US"/>
        </w:rPr>
        <w:t>pdates included work on plant-based protein simulation, hyperspectral imaging</w:t>
      </w:r>
      <w:r w:rsidR="00C11560">
        <w:rPr>
          <w:rFonts w:ascii="Arial" w:hAnsi="Arial" w:cs="Arial"/>
          <w:lang w:val="en-US"/>
        </w:rPr>
        <w:t>.</w:t>
      </w:r>
    </w:p>
    <w:p w14:paraId="0B8D7F58" w14:textId="54066A90" w:rsidR="00715F2D" w:rsidRPr="00715F2D" w:rsidRDefault="00715F2D" w:rsidP="007A057A">
      <w:pPr>
        <w:numPr>
          <w:ilvl w:val="0"/>
          <w:numId w:val="74"/>
        </w:numPr>
        <w:spacing w:after="120"/>
        <w:jc w:val="both"/>
        <w:rPr>
          <w:rFonts w:ascii="Arial" w:hAnsi="Arial" w:cs="Arial"/>
          <w:lang w:val="en-US"/>
        </w:rPr>
      </w:pPr>
      <w:r w:rsidRPr="00715F2D">
        <w:rPr>
          <w:rFonts w:ascii="Arial" w:hAnsi="Arial" w:cs="Arial"/>
          <w:lang w:val="en-US"/>
        </w:rPr>
        <w:t>Illinois (IL): Prof. Takhar introduced five members</w:t>
      </w:r>
      <w:r w:rsidR="00E94484">
        <w:rPr>
          <w:rFonts w:ascii="Arial" w:hAnsi="Arial" w:cs="Arial"/>
          <w:lang w:val="en-US"/>
        </w:rPr>
        <w:t xml:space="preserve">. </w:t>
      </w:r>
      <w:r w:rsidRPr="00715F2D">
        <w:rPr>
          <w:rFonts w:ascii="Arial" w:hAnsi="Arial" w:cs="Arial"/>
          <w:lang w:val="en-US"/>
        </w:rPr>
        <w:t>Prof.</w:t>
      </w:r>
      <w:r w:rsidR="00E94484" w:rsidRPr="00E94484">
        <w:rPr>
          <w:rFonts w:ascii="Arial" w:hAnsi="Arial" w:cs="Arial"/>
          <w:lang w:val="en-US"/>
        </w:rPr>
        <w:t xml:space="preserve"> </w:t>
      </w:r>
      <w:r w:rsidR="00943FF6" w:rsidRPr="00E94484">
        <w:rPr>
          <w:rFonts w:ascii="Arial" w:hAnsi="Arial" w:cs="Arial"/>
        </w:rPr>
        <w:t xml:space="preserve">Ozturk presented 3 </w:t>
      </w:r>
      <w:r w:rsidR="00E94484" w:rsidRPr="00E94484">
        <w:rPr>
          <w:rFonts w:ascii="Arial" w:hAnsi="Arial" w:cs="Arial"/>
        </w:rPr>
        <w:t>min pitch</w:t>
      </w:r>
      <w:r w:rsidR="001A0953">
        <w:rPr>
          <w:rFonts w:ascii="Arial" w:hAnsi="Arial" w:cs="Arial"/>
        </w:rPr>
        <w:t>,</w:t>
      </w:r>
      <w:r w:rsidRPr="00715F2D">
        <w:rPr>
          <w:rFonts w:ascii="Arial" w:hAnsi="Arial" w:cs="Arial"/>
          <w:lang w:val="en-US"/>
        </w:rPr>
        <w:t xml:space="preserve"> included solute/species transport in gases and protein-rich materials from microalgae for novel applications, including cold atmospheric processing.</w:t>
      </w:r>
      <w:r w:rsidR="001A1E0F">
        <w:rPr>
          <w:rFonts w:ascii="Arial" w:hAnsi="Arial" w:cs="Arial"/>
          <w:lang w:val="en-US"/>
        </w:rPr>
        <w:t xml:space="preserve"> </w:t>
      </w:r>
      <w:r w:rsidRPr="00715F2D">
        <w:rPr>
          <w:rFonts w:ascii="Arial" w:hAnsi="Arial" w:cs="Arial"/>
          <w:lang w:val="en-US"/>
        </w:rPr>
        <w:t xml:space="preserve">Prof. </w:t>
      </w:r>
      <w:proofErr w:type="spellStart"/>
      <w:r w:rsidR="001A1E0F" w:rsidRPr="001A1E0F">
        <w:rPr>
          <w:rFonts w:ascii="Arial" w:hAnsi="Arial" w:cs="Arial"/>
        </w:rPr>
        <w:t>Malvandi</w:t>
      </w:r>
      <w:proofErr w:type="spellEnd"/>
      <w:r w:rsidR="001A1E0F" w:rsidRPr="001A1E0F">
        <w:rPr>
          <w:rFonts w:ascii="Arial" w:hAnsi="Arial" w:cs="Arial"/>
          <w:lang w:val="en-US"/>
        </w:rPr>
        <w:t xml:space="preserve"> </w:t>
      </w:r>
      <w:r w:rsidRPr="00715F2D">
        <w:rPr>
          <w:rFonts w:ascii="Arial" w:hAnsi="Arial" w:cs="Arial"/>
          <w:lang w:val="en-US"/>
        </w:rPr>
        <w:t>discussed vacuum-assisted robotic drying technologies as part of the Center for Advanced Drying, emphasizing physics-based simulation and sensing for quality and safety.</w:t>
      </w:r>
      <w:r w:rsidR="007A057A">
        <w:rPr>
          <w:rFonts w:ascii="Arial" w:hAnsi="Arial" w:cs="Arial"/>
          <w:lang w:val="en-US"/>
        </w:rPr>
        <w:t xml:space="preserve"> </w:t>
      </w:r>
      <w:r w:rsidRPr="00715F2D">
        <w:rPr>
          <w:rFonts w:ascii="Arial" w:hAnsi="Arial" w:cs="Arial"/>
          <w:lang w:val="en-US"/>
        </w:rPr>
        <w:t xml:space="preserve">Prof. Datta inquired about aspects of food targeted by these technologies; Prof. </w:t>
      </w:r>
      <w:proofErr w:type="spellStart"/>
      <w:r w:rsidR="007A057A" w:rsidRPr="00EC0343">
        <w:rPr>
          <w:rFonts w:ascii="Arial" w:hAnsi="Arial" w:cs="Arial"/>
        </w:rPr>
        <w:t>Malvandi</w:t>
      </w:r>
      <w:proofErr w:type="spellEnd"/>
      <w:r w:rsidRPr="00715F2D">
        <w:rPr>
          <w:rFonts w:ascii="Arial" w:hAnsi="Arial" w:cs="Arial"/>
          <w:lang w:val="en-US"/>
        </w:rPr>
        <w:t xml:space="preserve"> clarified the focus on moisture content monitoring.</w:t>
      </w:r>
      <w:r w:rsidR="007A057A">
        <w:rPr>
          <w:rFonts w:ascii="Arial" w:hAnsi="Arial" w:cs="Arial"/>
          <w:lang w:val="en-US"/>
        </w:rPr>
        <w:t xml:space="preserve"> </w:t>
      </w:r>
    </w:p>
    <w:p w14:paraId="5D3CDABC" w14:textId="77777777" w:rsidR="00BA7BD5" w:rsidRDefault="00BA7BD5">
      <w:pPr>
        <w:spacing w:after="120"/>
        <w:jc w:val="both"/>
        <w:rPr>
          <w:rFonts w:ascii="Arial" w:eastAsia="Arial" w:hAnsi="Arial" w:cs="Arial"/>
        </w:rPr>
      </w:pPr>
    </w:p>
    <w:p w14:paraId="0000008D" w14:textId="182EB6CD" w:rsidR="003945F8" w:rsidRPr="0031728E" w:rsidRDefault="00B32AAA" w:rsidP="0031728E">
      <w:pPr>
        <w:pStyle w:val="ListParagraph"/>
        <w:numPr>
          <w:ilvl w:val="0"/>
          <w:numId w:val="72"/>
        </w:numPr>
        <w:spacing w:after="120"/>
        <w:jc w:val="both"/>
        <w:rPr>
          <w:rFonts w:ascii="Arial" w:eastAsia="Arial" w:hAnsi="Arial" w:cs="Arial"/>
          <w:b/>
          <w:bCs/>
        </w:rPr>
      </w:pPr>
      <w:r w:rsidRPr="0031728E">
        <w:rPr>
          <w:rFonts w:ascii="Arial" w:eastAsia="Arial" w:hAnsi="Arial" w:cs="Arial"/>
          <w:b/>
          <w:bCs/>
        </w:rPr>
        <w:t>NC 1023 New Project Overview (2025- 2030)</w:t>
      </w:r>
      <w:r w:rsidR="007B5814">
        <w:rPr>
          <w:rFonts w:ascii="Arial" w:eastAsia="Arial" w:hAnsi="Arial" w:cs="Arial"/>
          <w:b/>
          <w:bCs/>
        </w:rPr>
        <w:t xml:space="preserve"> by </w:t>
      </w:r>
      <w:r w:rsidRPr="0031728E">
        <w:rPr>
          <w:rFonts w:ascii="Arial" w:eastAsia="Arial" w:hAnsi="Arial" w:cs="Arial"/>
          <w:b/>
          <w:bCs/>
        </w:rPr>
        <w:t>Prof. Gail Bornhorst</w:t>
      </w:r>
    </w:p>
    <w:p w14:paraId="70B4BD41" w14:textId="77777777" w:rsidR="00DF2F84" w:rsidRDefault="00000000" w:rsidP="00D769FA">
      <w:pPr>
        <w:spacing w:after="120"/>
        <w:jc w:val="both"/>
        <w:rPr>
          <w:rFonts w:ascii="Arial" w:eastAsia="Arial" w:hAnsi="Arial" w:cs="Arial"/>
          <w:lang w:val="en-US"/>
        </w:rPr>
      </w:pPr>
      <w:r>
        <w:rPr>
          <w:rFonts w:ascii="Arial" w:eastAsia="Arial" w:hAnsi="Arial" w:cs="Arial"/>
        </w:rPr>
        <w:t xml:space="preserve">Prof. Bornhorst </w:t>
      </w:r>
      <w:r w:rsidR="00EF58B4">
        <w:rPr>
          <w:rFonts w:ascii="Arial" w:eastAsia="Arial" w:hAnsi="Arial" w:cs="Arial"/>
        </w:rPr>
        <w:t xml:space="preserve">provided an </w:t>
      </w:r>
      <w:r w:rsidR="00D769FA" w:rsidRPr="00D769FA">
        <w:rPr>
          <w:rFonts w:ascii="Arial" w:eastAsia="Arial" w:hAnsi="Arial" w:cs="Arial"/>
          <w:lang w:val="en-US"/>
        </w:rPr>
        <w:t xml:space="preserve">overview of NIMSS, including instructions on how to log in and participate in the new project. Members were strongly encouraged to engage in the upcoming project. </w:t>
      </w:r>
    </w:p>
    <w:p w14:paraId="07CEC4B2" w14:textId="59CA1165" w:rsidR="00D769FA" w:rsidRDefault="00D769FA" w:rsidP="00D769FA">
      <w:pPr>
        <w:spacing w:after="120"/>
        <w:jc w:val="both"/>
        <w:rPr>
          <w:rFonts w:ascii="Arial" w:eastAsia="Arial" w:hAnsi="Arial" w:cs="Arial"/>
          <w:lang w:val="en-US"/>
        </w:rPr>
      </w:pPr>
      <w:r w:rsidRPr="00D769FA">
        <w:rPr>
          <w:rFonts w:ascii="Arial" w:eastAsia="Arial" w:hAnsi="Arial" w:cs="Arial"/>
          <w:lang w:val="en-US"/>
        </w:rPr>
        <w:t>Prof. David Jackson emphasized the importance of aligning activities with the proposed objectives while allowing flexibility to broaden them under the established themes. Prof.</w:t>
      </w:r>
      <w:r w:rsidR="00DF2F84">
        <w:rPr>
          <w:rFonts w:ascii="Arial" w:eastAsia="Arial" w:hAnsi="Arial" w:cs="Arial"/>
          <w:lang w:val="en-US"/>
        </w:rPr>
        <w:t xml:space="preserve"> </w:t>
      </w:r>
      <w:r w:rsidRPr="00D769FA">
        <w:rPr>
          <w:rFonts w:ascii="Arial" w:eastAsia="Arial" w:hAnsi="Arial" w:cs="Arial"/>
          <w:lang w:val="en-US"/>
        </w:rPr>
        <w:t>Bornhorst also presented guidance on navigating the NIMSS platform</w:t>
      </w:r>
      <w:r w:rsidR="00DF2F84">
        <w:rPr>
          <w:rFonts w:ascii="Arial" w:eastAsia="Arial" w:hAnsi="Arial" w:cs="Arial"/>
          <w:lang w:val="en-US"/>
        </w:rPr>
        <w:t>.</w:t>
      </w:r>
    </w:p>
    <w:p w14:paraId="7849FF30" w14:textId="77777777" w:rsidR="00DF2F84" w:rsidRDefault="00DF2F84" w:rsidP="00D769FA">
      <w:pPr>
        <w:spacing w:after="120"/>
        <w:jc w:val="both"/>
        <w:rPr>
          <w:rFonts w:ascii="Arial" w:eastAsia="Arial" w:hAnsi="Arial" w:cs="Arial"/>
          <w:lang w:val="en-US"/>
        </w:rPr>
      </w:pPr>
    </w:p>
    <w:p w14:paraId="44851041" w14:textId="4D978686" w:rsidR="00DF2F84" w:rsidRPr="007B5814" w:rsidRDefault="000724CF" w:rsidP="00D769FA">
      <w:pPr>
        <w:spacing w:after="120"/>
        <w:jc w:val="both"/>
        <w:rPr>
          <w:rFonts w:ascii="Arial" w:eastAsia="Arial" w:hAnsi="Arial" w:cs="Arial"/>
          <w:b/>
          <w:bCs/>
        </w:rPr>
      </w:pPr>
      <w:r w:rsidRPr="007B5814">
        <w:rPr>
          <w:rFonts w:ascii="Arial" w:eastAsia="Arial" w:hAnsi="Arial" w:cs="Arial"/>
          <w:b/>
          <w:bCs/>
        </w:rPr>
        <w:t>Project Objectives 2020 – 2025</w:t>
      </w:r>
    </w:p>
    <w:p w14:paraId="38BA1373" w14:textId="77777777" w:rsidR="00B2493F" w:rsidRPr="00B2493F" w:rsidRDefault="00B2493F" w:rsidP="00B2493F">
      <w:pPr>
        <w:numPr>
          <w:ilvl w:val="0"/>
          <w:numId w:val="75"/>
        </w:numPr>
        <w:spacing w:after="120"/>
        <w:jc w:val="both"/>
        <w:rPr>
          <w:rFonts w:ascii="Arial" w:eastAsia="Arial" w:hAnsi="Arial" w:cs="Arial"/>
          <w:lang w:val="en-US"/>
        </w:rPr>
      </w:pPr>
      <w:r w:rsidRPr="00B2493F">
        <w:rPr>
          <w:rFonts w:ascii="Arial" w:eastAsia="Arial" w:hAnsi="Arial" w:cs="Arial"/>
          <w:lang w:val="en-US"/>
        </w:rPr>
        <w:t>Characterize physical, chemical, and biological properties of raw and processed foods, by-products, and packaging materials.</w:t>
      </w:r>
    </w:p>
    <w:p w14:paraId="5588FE57" w14:textId="77777777" w:rsidR="00B2493F" w:rsidRPr="00B2493F" w:rsidRDefault="00B2493F" w:rsidP="00B2493F">
      <w:pPr>
        <w:numPr>
          <w:ilvl w:val="0"/>
          <w:numId w:val="75"/>
        </w:numPr>
        <w:spacing w:after="120"/>
        <w:jc w:val="both"/>
        <w:rPr>
          <w:rFonts w:ascii="Arial" w:eastAsia="Arial" w:hAnsi="Arial" w:cs="Arial"/>
          <w:lang w:val="en-US"/>
        </w:rPr>
      </w:pPr>
      <w:r w:rsidRPr="00B2493F">
        <w:rPr>
          <w:rFonts w:ascii="Arial" w:eastAsia="Arial" w:hAnsi="Arial" w:cs="Arial"/>
          <w:lang w:val="en-US"/>
        </w:rPr>
        <w:t>Develop advanced and sustainable processing and packaging technologies to transform raw materials into safe, high quality, health-promoting, and value-added foods.</w:t>
      </w:r>
    </w:p>
    <w:p w14:paraId="0392281A" w14:textId="77777777" w:rsidR="00B2493F" w:rsidRPr="00B2493F" w:rsidRDefault="00B2493F" w:rsidP="00B2493F">
      <w:pPr>
        <w:numPr>
          <w:ilvl w:val="0"/>
          <w:numId w:val="75"/>
        </w:numPr>
        <w:spacing w:after="120"/>
        <w:jc w:val="both"/>
        <w:rPr>
          <w:rFonts w:ascii="Arial" w:eastAsia="Arial" w:hAnsi="Arial" w:cs="Arial"/>
          <w:lang w:val="en-US"/>
        </w:rPr>
      </w:pPr>
      <w:r w:rsidRPr="00B2493F">
        <w:rPr>
          <w:rFonts w:ascii="Arial" w:eastAsia="Arial" w:hAnsi="Arial" w:cs="Arial"/>
          <w:lang w:val="en-US"/>
        </w:rPr>
        <w:t>Develop mechanistic and data-driven mathematical models to enhance understanding and optimization of processes and products that will ensure sustainable and agile food manufacturing for safe, high quality, and health-promoting foods.</w:t>
      </w:r>
    </w:p>
    <w:p w14:paraId="19190E6B" w14:textId="66A4315B" w:rsidR="00B2493F" w:rsidRPr="00B2493F" w:rsidRDefault="00B2493F" w:rsidP="00B2493F">
      <w:pPr>
        <w:numPr>
          <w:ilvl w:val="0"/>
          <w:numId w:val="75"/>
        </w:numPr>
        <w:spacing w:after="120"/>
        <w:jc w:val="both"/>
        <w:rPr>
          <w:rFonts w:ascii="Arial" w:eastAsia="Arial" w:hAnsi="Arial" w:cs="Arial"/>
          <w:lang w:val="en-US"/>
        </w:rPr>
      </w:pPr>
      <w:r w:rsidRPr="00B2493F">
        <w:rPr>
          <w:rFonts w:ascii="Arial" w:eastAsia="Arial" w:hAnsi="Arial" w:cs="Arial"/>
          <w:lang w:val="en-US"/>
        </w:rPr>
        <w:t>Adapt pedagogical strategies involving novel educational approaches to enhance and assess student learning of food engineering.</w:t>
      </w:r>
    </w:p>
    <w:p w14:paraId="5CBFAAA7" w14:textId="77777777" w:rsidR="005B610D" w:rsidRPr="007B5814" w:rsidRDefault="005B610D" w:rsidP="007B5814">
      <w:pPr>
        <w:spacing w:after="120"/>
        <w:jc w:val="both"/>
        <w:rPr>
          <w:rFonts w:ascii="Arial" w:eastAsia="Arial" w:hAnsi="Arial" w:cs="Arial"/>
          <w:b/>
          <w:bCs/>
          <w:lang w:val="en-US"/>
        </w:rPr>
      </w:pPr>
      <w:r w:rsidRPr="007B5814">
        <w:rPr>
          <w:rFonts w:ascii="Arial" w:eastAsia="Arial" w:hAnsi="Arial" w:cs="Arial"/>
          <w:b/>
          <w:bCs/>
          <w:lang w:val="en-US"/>
        </w:rPr>
        <w:t>Objectives 1 and 2 from the 2020–2025 cycle were consolidated and streamlined to develop Objective 1 for the 2025–2030 project.</w:t>
      </w:r>
    </w:p>
    <w:p w14:paraId="146FC96D" w14:textId="77777777" w:rsidR="000724CF" w:rsidRDefault="000724CF" w:rsidP="00D769FA">
      <w:pPr>
        <w:spacing w:after="120"/>
        <w:jc w:val="both"/>
        <w:rPr>
          <w:rFonts w:ascii="Arial" w:eastAsia="Arial" w:hAnsi="Arial" w:cs="Arial"/>
          <w:lang w:val="en-US"/>
        </w:rPr>
      </w:pPr>
    </w:p>
    <w:p w14:paraId="45124E9A" w14:textId="77777777" w:rsidR="00770C50" w:rsidRDefault="00770C50" w:rsidP="00D769FA">
      <w:pPr>
        <w:spacing w:after="120"/>
        <w:jc w:val="both"/>
        <w:rPr>
          <w:rFonts w:ascii="Arial" w:eastAsia="Arial" w:hAnsi="Arial" w:cs="Arial"/>
          <w:lang w:val="en-US"/>
        </w:rPr>
      </w:pPr>
    </w:p>
    <w:p w14:paraId="3B8F5C62" w14:textId="77777777" w:rsidR="00770C50" w:rsidRDefault="00770C50" w:rsidP="00D769FA">
      <w:pPr>
        <w:spacing w:after="120"/>
        <w:jc w:val="both"/>
        <w:rPr>
          <w:rFonts w:ascii="Arial" w:eastAsia="Arial" w:hAnsi="Arial" w:cs="Arial"/>
          <w:lang w:val="en-US"/>
        </w:rPr>
      </w:pPr>
    </w:p>
    <w:p w14:paraId="6F6A4A41" w14:textId="7000B6C6" w:rsidR="00770C50" w:rsidRPr="00770C50" w:rsidRDefault="00770C50" w:rsidP="00D769FA">
      <w:pPr>
        <w:spacing w:after="120"/>
        <w:jc w:val="both"/>
        <w:rPr>
          <w:rFonts w:ascii="Arial" w:eastAsia="Arial" w:hAnsi="Arial" w:cs="Arial"/>
          <w:b/>
          <w:bCs/>
        </w:rPr>
      </w:pPr>
      <w:r w:rsidRPr="00770C50">
        <w:rPr>
          <w:rFonts w:ascii="Arial" w:eastAsia="Arial" w:hAnsi="Arial" w:cs="Arial"/>
          <w:b/>
          <w:bCs/>
        </w:rPr>
        <w:lastRenderedPageBreak/>
        <w:t>New Project Objectives 2025-2030</w:t>
      </w:r>
    </w:p>
    <w:p w14:paraId="3DF31B53" w14:textId="77777777" w:rsidR="00770C50" w:rsidRPr="00770C50" w:rsidRDefault="00770C50" w:rsidP="00770C50">
      <w:pPr>
        <w:numPr>
          <w:ilvl w:val="0"/>
          <w:numId w:val="76"/>
        </w:numPr>
        <w:spacing w:after="120"/>
        <w:jc w:val="both"/>
        <w:rPr>
          <w:rFonts w:ascii="Arial" w:eastAsia="Arial" w:hAnsi="Arial" w:cs="Arial"/>
          <w:lang w:val="en-US"/>
        </w:rPr>
      </w:pPr>
      <w:r w:rsidRPr="00770C50">
        <w:rPr>
          <w:rFonts w:ascii="Arial" w:eastAsia="Arial" w:hAnsi="Arial" w:cs="Arial"/>
          <w:lang w:val="en-US"/>
        </w:rPr>
        <w:t>Develop and characterize innovative food materials, sustainable processing, and packaging technologies to ensure safety and enhance the shelf-life, quality, functional, and nutritional properties of foods.</w:t>
      </w:r>
    </w:p>
    <w:p w14:paraId="326C0D01" w14:textId="77777777" w:rsidR="00770C50" w:rsidRPr="00770C50" w:rsidRDefault="00770C50" w:rsidP="00770C50">
      <w:pPr>
        <w:numPr>
          <w:ilvl w:val="0"/>
          <w:numId w:val="76"/>
        </w:numPr>
        <w:spacing w:after="120"/>
        <w:jc w:val="both"/>
        <w:rPr>
          <w:rFonts w:ascii="Arial" w:eastAsia="Arial" w:hAnsi="Arial" w:cs="Arial"/>
          <w:lang w:val="en-US"/>
        </w:rPr>
      </w:pPr>
      <w:r w:rsidRPr="00770C50">
        <w:rPr>
          <w:rFonts w:ascii="Arial" w:eastAsia="Arial" w:hAnsi="Arial" w:cs="Arial"/>
          <w:lang w:val="en-US"/>
        </w:rPr>
        <w:t>Develop mechanistic and data-driven mathematical models to enhance understanding and optimization of food manufacturing.</w:t>
      </w:r>
    </w:p>
    <w:p w14:paraId="6C3DAF06" w14:textId="40030B2A" w:rsidR="00A56FBF" w:rsidRPr="0063086C" w:rsidRDefault="00770C50" w:rsidP="0063086C">
      <w:pPr>
        <w:numPr>
          <w:ilvl w:val="0"/>
          <w:numId w:val="76"/>
        </w:numPr>
        <w:spacing w:after="120"/>
        <w:jc w:val="both"/>
        <w:rPr>
          <w:rFonts w:ascii="Arial" w:eastAsia="Arial" w:hAnsi="Arial" w:cs="Arial"/>
          <w:lang w:val="en-US"/>
        </w:rPr>
      </w:pPr>
      <w:r w:rsidRPr="00770C50">
        <w:rPr>
          <w:rFonts w:ascii="Arial" w:eastAsia="Arial" w:hAnsi="Arial" w:cs="Arial"/>
          <w:lang w:val="en-US"/>
        </w:rPr>
        <w:t>Utilize pedagogical strategies to integrate cutting-edge food engineering research into teaching and outreach programs to enhance student learning, technology implementation, and stakeholder engagement.</w:t>
      </w:r>
    </w:p>
    <w:p w14:paraId="08BE5359" w14:textId="77777777" w:rsidR="000E0CA0" w:rsidRDefault="000E0CA0">
      <w:pPr>
        <w:spacing w:after="120"/>
        <w:jc w:val="both"/>
        <w:rPr>
          <w:rFonts w:ascii="Arial" w:eastAsia="Arial" w:hAnsi="Arial" w:cs="Arial"/>
        </w:rPr>
      </w:pPr>
    </w:p>
    <w:p w14:paraId="000000AD" w14:textId="3FCD3819" w:rsidR="003945F8" w:rsidRDefault="00000000">
      <w:pPr>
        <w:spacing w:after="120"/>
        <w:jc w:val="both"/>
        <w:rPr>
          <w:rFonts w:ascii="Arial" w:eastAsia="Arial" w:hAnsi="Arial" w:cs="Arial"/>
        </w:rPr>
      </w:pPr>
      <w:r>
        <w:rPr>
          <w:rFonts w:ascii="Arial" w:eastAsia="Arial" w:hAnsi="Arial" w:cs="Arial"/>
        </w:rPr>
        <w:t xml:space="preserve">Objectives submitted to NIMSS were listed, and all groups were requested to work together. </w:t>
      </w:r>
    </w:p>
    <w:p w14:paraId="4DCF89DA" w14:textId="77777777" w:rsidR="00487A07" w:rsidRDefault="00487A07">
      <w:pPr>
        <w:spacing w:after="120"/>
        <w:jc w:val="both"/>
        <w:rPr>
          <w:rFonts w:ascii="Arial" w:eastAsia="Arial" w:hAnsi="Arial" w:cs="Arial"/>
          <w:color w:val="000000"/>
        </w:rPr>
      </w:pPr>
    </w:p>
    <w:p w14:paraId="5525EB49" w14:textId="77777777" w:rsidR="00401F93" w:rsidRDefault="00401F93" w:rsidP="00401F93">
      <w:pPr>
        <w:spacing w:after="120"/>
        <w:jc w:val="both"/>
        <w:rPr>
          <w:rFonts w:ascii="Arial" w:eastAsia="Arial" w:hAnsi="Arial" w:cs="Arial"/>
          <w:b/>
          <w:bCs/>
        </w:rPr>
      </w:pPr>
      <w:r>
        <w:rPr>
          <w:rFonts w:ascii="Arial" w:eastAsia="Arial" w:hAnsi="Arial" w:cs="Arial"/>
          <w:b/>
          <w:bCs/>
        </w:rPr>
        <w:t>12:00 - 1:00 pm</w:t>
      </w:r>
      <w:r>
        <w:rPr>
          <w:rFonts w:ascii="Arial" w:eastAsia="Arial" w:hAnsi="Arial" w:cs="Arial"/>
          <w:b/>
          <w:bCs/>
        </w:rPr>
        <w:tab/>
      </w:r>
      <w:r>
        <w:rPr>
          <w:rFonts w:ascii="Arial" w:eastAsia="Arial" w:hAnsi="Arial" w:cs="Arial"/>
          <w:b/>
          <w:bCs/>
          <w:i/>
          <w:iCs/>
        </w:rPr>
        <w:t>Lunch - Provided at the meeting location</w:t>
      </w:r>
    </w:p>
    <w:p w14:paraId="0EF4D0AC" w14:textId="0F8CA431" w:rsidR="00932731" w:rsidRDefault="00401F93" w:rsidP="00401F93">
      <w:pPr>
        <w:spacing w:after="120"/>
        <w:jc w:val="both"/>
        <w:rPr>
          <w:rFonts w:ascii="Arial" w:eastAsia="Arial" w:hAnsi="Arial" w:cs="Arial"/>
        </w:rPr>
      </w:pPr>
      <w:r>
        <w:rPr>
          <w:rFonts w:ascii="Arial" w:eastAsia="Arial" w:hAnsi="Arial" w:cs="Arial"/>
        </w:rPr>
        <w:t>Lunch was provided on-site.</w:t>
      </w:r>
      <w:r w:rsidR="00030F56">
        <w:rPr>
          <w:rFonts w:ascii="Arial" w:eastAsia="Arial" w:hAnsi="Arial" w:cs="Arial"/>
        </w:rPr>
        <w:t xml:space="preserve"> </w:t>
      </w:r>
    </w:p>
    <w:p w14:paraId="53C4C0AD" w14:textId="77777777" w:rsidR="00932731" w:rsidRPr="00932731" w:rsidRDefault="00932731" w:rsidP="00932731">
      <w:pPr>
        <w:spacing w:after="120"/>
        <w:jc w:val="both"/>
        <w:rPr>
          <w:rFonts w:ascii="Arial" w:eastAsia="Arial" w:hAnsi="Arial" w:cs="Arial"/>
          <w:lang w:val="en-US"/>
        </w:rPr>
      </w:pPr>
      <w:r w:rsidRPr="00932731">
        <w:rPr>
          <w:rFonts w:ascii="Arial" w:eastAsia="Arial" w:hAnsi="Arial" w:cs="Arial"/>
          <w:lang w:val="en-US"/>
        </w:rPr>
        <w:t xml:space="preserve">The NC-1023 members honored the legacy of Prof. Dennis Heldman for his outstanding contributions to food engineering. Prof. Karwe shared heartfelt memories accompanied by photographs, while Profs. Sastry and Daubert submitted written tributes reflecting on their experiences with Prof. Heldman and his remarkable impact on </w:t>
      </w:r>
      <w:proofErr w:type="gramStart"/>
      <w:r w:rsidRPr="00932731">
        <w:rPr>
          <w:rFonts w:ascii="Arial" w:eastAsia="Arial" w:hAnsi="Arial" w:cs="Arial"/>
          <w:lang w:val="en-US"/>
        </w:rPr>
        <w:t>the discipline</w:t>
      </w:r>
      <w:proofErr w:type="gramEnd"/>
      <w:r w:rsidRPr="00932731">
        <w:rPr>
          <w:rFonts w:ascii="Arial" w:eastAsia="Arial" w:hAnsi="Arial" w:cs="Arial"/>
          <w:lang w:val="en-US"/>
        </w:rPr>
        <w:t>.</w:t>
      </w:r>
    </w:p>
    <w:p w14:paraId="23B75E4A" w14:textId="77777777" w:rsidR="00401F93" w:rsidRDefault="00401F93" w:rsidP="00401F93">
      <w:pPr>
        <w:spacing w:after="120"/>
        <w:jc w:val="both"/>
        <w:rPr>
          <w:rFonts w:ascii="Arial" w:eastAsia="Arial" w:hAnsi="Arial" w:cs="Arial"/>
          <w:b/>
          <w:bCs/>
        </w:rPr>
      </w:pPr>
    </w:p>
    <w:p w14:paraId="4CA8FB73" w14:textId="72BE2C44" w:rsidR="00401F93" w:rsidRDefault="00146897" w:rsidP="00401F93">
      <w:pPr>
        <w:spacing w:after="120"/>
        <w:jc w:val="both"/>
        <w:rPr>
          <w:rFonts w:ascii="Arial" w:eastAsia="Arial" w:hAnsi="Arial" w:cs="Arial"/>
          <w:b/>
          <w:bCs/>
        </w:rPr>
      </w:pPr>
      <w:r>
        <w:rPr>
          <w:rFonts w:ascii="Arial" w:eastAsia="Arial" w:hAnsi="Arial" w:cs="Arial"/>
          <w:b/>
          <w:bCs/>
        </w:rPr>
        <w:t>1</w:t>
      </w:r>
      <w:r w:rsidR="00401F93">
        <w:rPr>
          <w:rFonts w:ascii="Arial" w:eastAsia="Arial" w:hAnsi="Arial" w:cs="Arial"/>
          <w:b/>
          <w:bCs/>
        </w:rPr>
        <w:t>:</w:t>
      </w:r>
      <w:r>
        <w:rPr>
          <w:rFonts w:ascii="Arial" w:eastAsia="Arial" w:hAnsi="Arial" w:cs="Arial"/>
          <w:b/>
          <w:bCs/>
        </w:rPr>
        <w:t>0</w:t>
      </w:r>
      <w:r w:rsidR="00401F93">
        <w:rPr>
          <w:rFonts w:ascii="Arial" w:eastAsia="Arial" w:hAnsi="Arial" w:cs="Arial"/>
          <w:b/>
          <w:bCs/>
        </w:rPr>
        <w:t xml:space="preserve">0 – </w:t>
      </w:r>
      <w:r>
        <w:rPr>
          <w:rFonts w:ascii="Arial" w:eastAsia="Arial" w:hAnsi="Arial" w:cs="Arial"/>
          <w:b/>
          <w:bCs/>
        </w:rPr>
        <w:t>2</w:t>
      </w:r>
      <w:r w:rsidR="00401F93">
        <w:rPr>
          <w:rFonts w:ascii="Arial" w:eastAsia="Arial" w:hAnsi="Arial" w:cs="Arial"/>
          <w:b/>
          <w:bCs/>
        </w:rPr>
        <w:t>:30 pm</w:t>
      </w:r>
      <w:r w:rsidR="00401F93">
        <w:rPr>
          <w:rFonts w:ascii="Arial" w:eastAsia="Arial" w:hAnsi="Arial" w:cs="Arial"/>
          <w:b/>
          <w:bCs/>
        </w:rPr>
        <w:tab/>
      </w:r>
      <w:r w:rsidR="000B33AD" w:rsidRPr="000B33AD">
        <w:rPr>
          <w:rFonts w:ascii="Arial" w:eastAsia="Arial" w:hAnsi="Arial" w:cs="Arial"/>
          <w:b/>
          <w:bCs/>
        </w:rPr>
        <w:t>Planning for next 5 years (2025-2030)</w:t>
      </w:r>
    </w:p>
    <w:p w14:paraId="0DB6FF82" w14:textId="5E7A8235" w:rsidR="006E05FF" w:rsidRPr="00816163" w:rsidRDefault="00816163" w:rsidP="00816163">
      <w:pPr>
        <w:spacing w:after="120"/>
        <w:jc w:val="both"/>
        <w:rPr>
          <w:rFonts w:ascii="Arial" w:eastAsia="Arial" w:hAnsi="Arial" w:cs="Arial"/>
          <w:color w:val="000000"/>
          <w:lang w:val="en-US"/>
        </w:rPr>
      </w:pPr>
      <w:r w:rsidRPr="00816163">
        <w:rPr>
          <w:rFonts w:ascii="Arial" w:eastAsia="Arial" w:hAnsi="Arial" w:cs="Arial"/>
          <w:color w:val="000000"/>
          <w:lang w:val="en-US"/>
        </w:rPr>
        <w:t xml:space="preserve">Prof. Salvi facilitated the strategic planning discussion for the next five years and developed an interactive Google Sheet to coordinate multistate collaboration. </w:t>
      </w:r>
    </w:p>
    <w:p w14:paraId="3E6565B7" w14:textId="77777777" w:rsidR="00DD2428" w:rsidRPr="00DD2428" w:rsidRDefault="00DD2428" w:rsidP="00DD2428">
      <w:pPr>
        <w:spacing w:after="120"/>
        <w:jc w:val="both"/>
        <w:rPr>
          <w:rFonts w:ascii="Arial" w:hAnsi="Arial" w:cs="Arial"/>
          <w:noProof/>
          <w:lang w:val="en-US"/>
        </w:rPr>
      </w:pPr>
      <w:r w:rsidRPr="00DD2428">
        <w:rPr>
          <w:rFonts w:ascii="Arial" w:hAnsi="Arial" w:cs="Arial"/>
          <w:noProof/>
          <w:lang w:val="en-US"/>
        </w:rPr>
        <w:t>Prof. Krishnaswamy developed a QR code and an accompanying Google Form to conduct an on-site survey of topics of interest for the NC-1023 Project (2025–2030).</w:t>
      </w:r>
    </w:p>
    <w:p w14:paraId="38BC2AD7" w14:textId="77777777" w:rsidR="00600813" w:rsidRDefault="00600813" w:rsidP="00600813">
      <w:pPr>
        <w:spacing w:after="120"/>
        <w:jc w:val="both"/>
        <w:rPr>
          <w:b/>
          <w:bCs/>
          <w:noProof/>
          <w:lang w:val="en-US"/>
        </w:rPr>
      </w:pPr>
    </w:p>
    <w:p w14:paraId="6B52F74A" w14:textId="2AF151A6" w:rsidR="00E027EE" w:rsidRPr="00DD2428" w:rsidRDefault="00E027EE" w:rsidP="00600813">
      <w:pPr>
        <w:spacing w:after="120"/>
        <w:jc w:val="both"/>
        <w:rPr>
          <w:b/>
          <w:bCs/>
          <w:noProof/>
          <w:lang w:val="en-US"/>
        </w:rPr>
      </w:pPr>
    </w:p>
    <w:p w14:paraId="66564DF7" w14:textId="3BDFAD56" w:rsidR="00644FE3" w:rsidRDefault="00E000B9" w:rsidP="00BD2E47">
      <w:pPr>
        <w:spacing w:after="120"/>
        <w:jc w:val="both"/>
        <w:rPr>
          <w:rFonts w:ascii="Arial" w:eastAsia="Arial" w:hAnsi="Arial" w:cs="Arial"/>
          <w:color w:val="000000"/>
          <w:lang w:val="en-US"/>
        </w:rPr>
      </w:pPr>
      <w:r>
        <w:rPr>
          <w:rFonts w:ascii="Arial" w:eastAsia="Arial" w:hAnsi="Arial" w:cs="Arial"/>
          <w:color w:val="000000"/>
          <w:lang w:val="en-US"/>
        </w:rPr>
        <w:lastRenderedPageBreak/>
        <w:tab/>
      </w:r>
      <w:r w:rsidR="00DB4A60">
        <w:rPr>
          <w:noProof/>
        </w:rPr>
        <w:drawing>
          <wp:inline distT="0" distB="0" distL="0" distR="0" wp14:anchorId="0F099556" wp14:editId="75DE0E98">
            <wp:extent cx="5829300" cy="2770786"/>
            <wp:effectExtent l="0" t="0" r="0" b="0"/>
            <wp:docPr id="926225158" name="Picture 7" descr="Forms response chart. Question title: 1. Click the objective you would like to work for 2025-2030. . Number of responses: 3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 Click the objective you would like to work for 2025-2030. . Number of responses: 32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0" cy="2770786"/>
                    </a:xfrm>
                    <a:prstGeom prst="rect">
                      <a:avLst/>
                    </a:prstGeom>
                    <a:noFill/>
                    <a:ln>
                      <a:noFill/>
                    </a:ln>
                  </pic:spPr>
                </pic:pic>
              </a:graphicData>
            </a:graphic>
          </wp:inline>
        </w:drawing>
      </w:r>
    </w:p>
    <w:p w14:paraId="6ED07C67" w14:textId="2D14E0CE" w:rsidR="00DB4A60" w:rsidRDefault="00CD210C" w:rsidP="00BD2E47">
      <w:pPr>
        <w:spacing w:after="120"/>
        <w:jc w:val="both"/>
        <w:rPr>
          <w:rFonts w:ascii="Arial" w:eastAsia="Arial" w:hAnsi="Arial" w:cs="Arial"/>
          <w:color w:val="000000"/>
          <w:lang w:val="en-US"/>
        </w:rPr>
      </w:pPr>
      <w:r>
        <w:rPr>
          <w:noProof/>
        </w:rPr>
        <w:drawing>
          <wp:inline distT="0" distB="0" distL="0" distR="0" wp14:anchorId="1501112F" wp14:editId="21DB51CE">
            <wp:extent cx="5829300" cy="2770786"/>
            <wp:effectExtent l="0" t="0" r="0" b="0"/>
            <wp:docPr id="398009151" name="Picture 8" descr="Forms response chart. Question title: Objective 1. Project Topics .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Objective 1. Project Topics . Number of responses: 28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00" cy="2770786"/>
                    </a:xfrm>
                    <a:prstGeom prst="rect">
                      <a:avLst/>
                    </a:prstGeom>
                    <a:noFill/>
                    <a:ln>
                      <a:noFill/>
                    </a:ln>
                  </pic:spPr>
                </pic:pic>
              </a:graphicData>
            </a:graphic>
          </wp:inline>
        </w:drawing>
      </w:r>
    </w:p>
    <w:p w14:paraId="375A1808" w14:textId="2A371CCD" w:rsidR="00CD210C" w:rsidRDefault="00DE31AE" w:rsidP="00BD2E47">
      <w:pPr>
        <w:spacing w:after="120"/>
        <w:jc w:val="both"/>
        <w:rPr>
          <w:rFonts w:ascii="Arial" w:eastAsia="Arial" w:hAnsi="Arial" w:cs="Arial"/>
          <w:color w:val="000000"/>
          <w:lang w:val="en-US"/>
        </w:rPr>
      </w:pPr>
      <w:r>
        <w:rPr>
          <w:noProof/>
        </w:rPr>
        <w:lastRenderedPageBreak/>
        <w:drawing>
          <wp:inline distT="0" distB="0" distL="0" distR="0" wp14:anchorId="1F58B985" wp14:editId="70A5C09E">
            <wp:extent cx="5829300" cy="2770786"/>
            <wp:effectExtent l="0" t="0" r="0" b="0"/>
            <wp:docPr id="1409286183" name="Picture 9" descr="Forms response chart. Question title: Objective 2. Project Topics.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Objective 2. Project Topics. Number of responses: 21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9300" cy="2770786"/>
                    </a:xfrm>
                    <a:prstGeom prst="rect">
                      <a:avLst/>
                    </a:prstGeom>
                    <a:noFill/>
                    <a:ln>
                      <a:noFill/>
                    </a:ln>
                  </pic:spPr>
                </pic:pic>
              </a:graphicData>
            </a:graphic>
          </wp:inline>
        </w:drawing>
      </w:r>
    </w:p>
    <w:p w14:paraId="03720B07" w14:textId="517EF7BD" w:rsidR="00DE31AE" w:rsidRDefault="00322491" w:rsidP="00BD2E47">
      <w:pPr>
        <w:spacing w:after="120"/>
        <w:jc w:val="both"/>
        <w:rPr>
          <w:rFonts w:ascii="Arial" w:eastAsia="Arial" w:hAnsi="Arial" w:cs="Arial"/>
          <w:color w:val="000000"/>
          <w:lang w:val="en-US"/>
        </w:rPr>
      </w:pPr>
      <w:r>
        <w:rPr>
          <w:noProof/>
        </w:rPr>
        <w:drawing>
          <wp:inline distT="0" distB="0" distL="0" distR="0" wp14:anchorId="0EF2FCDB" wp14:editId="1B6AF0D4">
            <wp:extent cx="5829300" cy="2770786"/>
            <wp:effectExtent l="0" t="0" r="0" b="0"/>
            <wp:docPr id="1055624307" name="Picture 10" descr="Forms response chart. Question title: Objective 3. Project Topics .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Objective 3. Project Topics . Number of responses: 20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300" cy="2770786"/>
                    </a:xfrm>
                    <a:prstGeom prst="rect">
                      <a:avLst/>
                    </a:prstGeom>
                    <a:noFill/>
                    <a:ln>
                      <a:noFill/>
                    </a:ln>
                  </pic:spPr>
                </pic:pic>
              </a:graphicData>
            </a:graphic>
          </wp:inline>
        </w:drawing>
      </w:r>
    </w:p>
    <w:p w14:paraId="587C09C0" w14:textId="77777777" w:rsidR="007B44B3" w:rsidRPr="007B44B3" w:rsidRDefault="007B44B3" w:rsidP="007B44B3">
      <w:pPr>
        <w:spacing w:after="120"/>
        <w:jc w:val="both"/>
        <w:rPr>
          <w:rFonts w:ascii="Arial" w:eastAsia="Arial" w:hAnsi="Arial" w:cs="Arial"/>
          <w:color w:val="000000"/>
          <w:lang w:val="en-US"/>
        </w:rPr>
      </w:pPr>
      <w:r w:rsidRPr="007B44B3">
        <w:rPr>
          <w:rFonts w:ascii="Arial" w:eastAsia="Arial" w:hAnsi="Arial" w:cs="Arial"/>
          <w:color w:val="000000"/>
          <w:lang w:val="en-US"/>
        </w:rPr>
        <w:t>In the open survey section, members listed topics for potential collaboration. Responses included:</w:t>
      </w:r>
    </w:p>
    <w:p w14:paraId="298EF18E" w14:textId="77777777" w:rsidR="007B44B3" w:rsidRPr="007B44B3" w:rsidRDefault="007B44B3" w:rsidP="007B44B3">
      <w:pPr>
        <w:numPr>
          <w:ilvl w:val="0"/>
          <w:numId w:val="88"/>
        </w:numPr>
        <w:tabs>
          <w:tab w:val="num" w:pos="720"/>
        </w:tabs>
        <w:spacing w:after="120"/>
        <w:jc w:val="both"/>
        <w:rPr>
          <w:rFonts w:ascii="Arial" w:eastAsia="Arial" w:hAnsi="Arial" w:cs="Arial"/>
          <w:color w:val="000000"/>
          <w:lang w:val="en-US"/>
        </w:rPr>
      </w:pPr>
      <w:r w:rsidRPr="007B44B3">
        <w:rPr>
          <w:rFonts w:ascii="Arial" w:eastAsia="Arial" w:hAnsi="Arial" w:cs="Arial"/>
          <w:color w:val="000000"/>
          <w:lang w:val="en-US"/>
        </w:rPr>
        <w:t>Food freezing</w:t>
      </w:r>
    </w:p>
    <w:p w14:paraId="6BD59027" w14:textId="21DE72FC" w:rsidR="007B44B3" w:rsidRPr="007B44B3" w:rsidRDefault="007B44B3" w:rsidP="007B44B3">
      <w:pPr>
        <w:numPr>
          <w:ilvl w:val="0"/>
          <w:numId w:val="88"/>
        </w:numPr>
        <w:tabs>
          <w:tab w:val="num" w:pos="720"/>
        </w:tabs>
        <w:spacing w:after="120"/>
        <w:jc w:val="both"/>
        <w:rPr>
          <w:rFonts w:ascii="Arial" w:eastAsia="Arial" w:hAnsi="Arial" w:cs="Arial"/>
          <w:color w:val="000000"/>
          <w:lang w:val="en-US"/>
        </w:rPr>
      </w:pPr>
      <w:r w:rsidRPr="007B44B3">
        <w:rPr>
          <w:rFonts w:ascii="Arial" w:eastAsia="Arial" w:hAnsi="Arial" w:cs="Arial"/>
          <w:color w:val="000000"/>
          <w:lang w:val="en-US"/>
        </w:rPr>
        <w:t>Food physics and modeling; development of food properties knowledge base</w:t>
      </w:r>
    </w:p>
    <w:p w14:paraId="7B081184" w14:textId="77777777" w:rsidR="007B44B3" w:rsidRPr="007B44B3" w:rsidRDefault="007B44B3" w:rsidP="007B44B3">
      <w:pPr>
        <w:numPr>
          <w:ilvl w:val="0"/>
          <w:numId w:val="88"/>
        </w:numPr>
        <w:tabs>
          <w:tab w:val="num" w:pos="720"/>
        </w:tabs>
        <w:spacing w:after="120"/>
        <w:jc w:val="both"/>
        <w:rPr>
          <w:rFonts w:ascii="Arial" w:eastAsia="Arial" w:hAnsi="Arial" w:cs="Arial"/>
          <w:color w:val="000000"/>
          <w:lang w:val="en-US"/>
        </w:rPr>
      </w:pPr>
      <w:r w:rsidRPr="007B44B3">
        <w:rPr>
          <w:rFonts w:ascii="Arial" w:eastAsia="Arial" w:hAnsi="Arial" w:cs="Arial"/>
          <w:color w:val="000000"/>
          <w:lang w:val="en-US"/>
        </w:rPr>
        <w:t>Processing of millets; exploring the potential of AI in extrusion and winemaking</w:t>
      </w:r>
    </w:p>
    <w:p w14:paraId="7F94DDC6" w14:textId="77777777" w:rsidR="007B44B3" w:rsidRPr="007B44B3" w:rsidRDefault="007B44B3" w:rsidP="007B44B3">
      <w:pPr>
        <w:numPr>
          <w:ilvl w:val="0"/>
          <w:numId w:val="88"/>
        </w:numPr>
        <w:tabs>
          <w:tab w:val="num" w:pos="720"/>
        </w:tabs>
        <w:spacing w:after="120"/>
        <w:jc w:val="both"/>
        <w:rPr>
          <w:rFonts w:ascii="Arial" w:eastAsia="Arial" w:hAnsi="Arial" w:cs="Arial"/>
          <w:color w:val="000000"/>
          <w:lang w:val="en-US"/>
        </w:rPr>
      </w:pPr>
      <w:r w:rsidRPr="007B44B3">
        <w:rPr>
          <w:rFonts w:ascii="Arial" w:eastAsia="Arial" w:hAnsi="Arial" w:cs="Arial"/>
          <w:color w:val="000000"/>
          <w:lang w:val="en-US"/>
        </w:rPr>
        <w:t>Extraction technologies, including cold plasma</w:t>
      </w:r>
    </w:p>
    <w:p w14:paraId="0D0CF9A2" w14:textId="77777777" w:rsidR="007B44B3" w:rsidRPr="007B44B3" w:rsidRDefault="007B44B3" w:rsidP="007B44B3">
      <w:pPr>
        <w:numPr>
          <w:ilvl w:val="0"/>
          <w:numId w:val="88"/>
        </w:numPr>
        <w:tabs>
          <w:tab w:val="num" w:pos="720"/>
        </w:tabs>
        <w:spacing w:after="120"/>
        <w:jc w:val="both"/>
        <w:rPr>
          <w:rFonts w:ascii="Arial" w:eastAsia="Arial" w:hAnsi="Arial" w:cs="Arial"/>
          <w:color w:val="000000"/>
          <w:lang w:val="en-US"/>
        </w:rPr>
      </w:pPr>
      <w:r w:rsidRPr="007B44B3">
        <w:rPr>
          <w:rFonts w:ascii="Arial" w:eastAsia="Arial" w:hAnsi="Arial" w:cs="Arial"/>
          <w:color w:val="000000"/>
          <w:lang w:val="en-US"/>
        </w:rPr>
        <w:t>Extraction and characterization of agri-food by-products for value-added foods and nutrition</w:t>
      </w:r>
    </w:p>
    <w:p w14:paraId="45D16357" w14:textId="77777777" w:rsidR="007B44B3" w:rsidRPr="007B44B3" w:rsidRDefault="007B44B3" w:rsidP="007B44B3">
      <w:pPr>
        <w:numPr>
          <w:ilvl w:val="0"/>
          <w:numId w:val="88"/>
        </w:numPr>
        <w:tabs>
          <w:tab w:val="num" w:pos="720"/>
        </w:tabs>
        <w:spacing w:after="120"/>
        <w:jc w:val="both"/>
        <w:rPr>
          <w:rFonts w:ascii="Arial" w:eastAsia="Arial" w:hAnsi="Arial" w:cs="Arial"/>
          <w:color w:val="000000"/>
          <w:lang w:val="en-US"/>
        </w:rPr>
      </w:pPr>
      <w:r w:rsidRPr="007B44B3">
        <w:rPr>
          <w:rFonts w:ascii="Arial" w:eastAsia="Arial" w:hAnsi="Arial" w:cs="Arial"/>
          <w:color w:val="000000"/>
          <w:lang w:val="en-US"/>
        </w:rPr>
        <w:t>Sensor technology and smart packaging</w:t>
      </w:r>
    </w:p>
    <w:p w14:paraId="0CDCCFE2" w14:textId="77777777" w:rsidR="007B44B3" w:rsidRPr="007B44B3" w:rsidRDefault="007B44B3" w:rsidP="007B44B3">
      <w:pPr>
        <w:numPr>
          <w:ilvl w:val="0"/>
          <w:numId w:val="88"/>
        </w:numPr>
        <w:tabs>
          <w:tab w:val="num" w:pos="720"/>
        </w:tabs>
        <w:spacing w:after="120"/>
        <w:jc w:val="both"/>
        <w:rPr>
          <w:rFonts w:ascii="Arial" w:eastAsia="Arial" w:hAnsi="Arial" w:cs="Arial"/>
          <w:color w:val="000000"/>
          <w:lang w:val="en-US"/>
        </w:rPr>
      </w:pPr>
      <w:r w:rsidRPr="007B44B3">
        <w:rPr>
          <w:rFonts w:ascii="Arial" w:eastAsia="Arial" w:hAnsi="Arial" w:cs="Arial"/>
          <w:color w:val="000000"/>
          <w:lang w:val="en-US"/>
        </w:rPr>
        <w:t>Ultrasound-assisted food processing</w:t>
      </w:r>
    </w:p>
    <w:p w14:paraId="0E1FCB53" w14:textId="77777777" w:rsidR="007B44B3" w:rsidRPr="007B44B3" w:rsidRDefault="007B44B3" w:rsidP="007B44B3">
      <w:pPr>
        <w:numPr>
          <w:ilvl w:val="0"/>
          <w:numId w:val="88"/>
        </w:numPr>
        <w:tabs>
          <w:tab w:val="num" w:pos="720"/>
        </w:tabs>
        <w:spacing w:after="120"/>
        <w:jc w:val="both"/>
        <w:rPr>
          <w:rFonts w:ascii="Arial" w:eastAsia="Arial" w:hAnsi="Arial" w:cs="Arial"/>
          <w:color w:val="000000"/>
          <w:lang w:val="en-US"/>
        </w:rPr>
      </w:pPr>
      <w:r w:rsidRPr="007B44B3">
        <w:rPr>
          <w:rFonts w:ascii="Arial" w:eastAsia="Arial" w:hAnsi="Arial" w:cs="Arial"/>
          <w:color w:val="000000"/>
          <w:lang w:val="en-US"/>
        </w:rPr>
        <w:lastRenderedPageBreak/>
        <w:t>Developing sensor technology to improve food quality and safety; sustainable and smart packaging solutions to reduce plastic waste and prevent food loss</w:t>
      </w:r>
    </w:p>
    <w:p w14:paraId="74C7E7CC" w14:textId="77777777" w:rsidR="007B44B3" w:rsidRPr="007B44B3" w:rsidRDefault="007B44B3" w:rsidP="007B44B3">
      <w:pPr>
        <w:numPr>
          <w:ilvl w:val="0"/>
          <w:numId w:val="88"/>
        </w:numPr>
        <w:tabs>
          <w:tab w:val="num" w:pos="720"/>
        </w:tabs>
        <w:spacing w:after="120"/>
        <w:jc w:val="both"/>
        <w:rPr>
          <w:rFonts w:ascii="Arial" w:eastAsia="Arial" w:hAnsi="Arial" w:cs="Arial"/>
          <w:color w:val="000000"/>
          <w:lang w:val="en-US"/>
        </w:rPr>
      </w:pPr>
      <w:r w:rsidRPr="007B44B3">
        <w:rPr>
          <w:rFonts w:ascii="Arial" w:eastAsia="Arial" w:hAnsi="Arial" w:cs="Arial"/>
          <w:color w:val="000000"/>
          <w:lang w:val="en-US"/>
        </w:rPr>
        <w:t>Parameter estimation and online outreach programs</w:t>
      </w:r>
    </w:p>
    <w:p w14:paraId="3414633D" w14:textId="77777777" w:rsidR="007B44B3" w:rsidRPr="007B44B3" w:rsidRDefault="007B44B3" w:rsidP="007B44B3">
      <w:pPr>
        <w:numPr>
          <w:ilvl w:val="0"/>
          <w:numId w:val="88"/>
        </w:numPr>
        <w:tabs>
          <w:tab w:val="num" w:pos="720"/>
        </w:tabs>
        <w:spacing w:after="120"/>
        <w:jc w:val="both"/>
        <w:rPr>
          <w:rFonts w:ascii="Arial" w:eastAsia="Arial" w:hAnsi="Arial" w:cs="Arial"/>
          <w:color w:val="000000"/>
          <w:lang w:val="en-US"/>
        </w:rPr>
      </w:pPr>
      <w:r w:rsidRPr="007B44B3">
        <w:rPr>
          <w:rFonts w:ascii="Arial" w:eastAsia="Arial" w:hAnsi="Arial" w:cs="Arial"/>
          <w:color w:val="000000"/>
          <w:lang w:val="en-US"/>
        </w:rPr>
        <w:t>Protein ingredient functionality; food structure design involving rheology, tribology, colloid, and interface studies</w:t>
      </w:r>
    </w:p>
    <w:p w14:paraId="0D2FE4D1" w14:textId="77777777" w:rsidR="007B44B3" w:rsidRPr="007B44B3" w:rsidRDefault="007B44B3" w:rsidP="007B44B3">
      <w:pPr>
        <w:numPr>
          <w:ilvl w:val="0"/>
          <w:numId w:val="88"/>
        </w:numPr>
        <w:tabs>
          <w:tab w:val="num" w:pos="720"/>
        </w:tabs>
        <w:spacing w:after="120"/>
        <w:jc w:val="both"/>
        <w:rPr>
          <w:rFonts w:ascii="Arial" w:eastAsia="Arial" w:hAnsi="Arial" w:cs="Arial"/>
          <w:color w:val="000000"/>
          <w:lang w:val="en-US"/>
        </w:rPr>
      </w:pPr>
      <w:r w:rsidRPr="007B44B3">
        <w:rPr>
          <w:rFonts w:ascii="Arial" w:eastAsia="Arial" w:hAnsi="Arial" w:cs="Arial"/>
          <w:color w:val="000000"/>
          <w:lang w:val="en-US"/>
        </w:rPr>
        <w:t>Commercialization of new technologies</w:t>
      </w:r>
    </w:p>
    <w:p w14:paraId="21059331" w14:textId="77777777" w:rsidR="007B44B3" w:rsidRDefault="007B44B3" w:rsidP="00BD2E47">
      <w:pPr>
        <w:spacing w:after="120"/>
        <w:jc w:val="both"/>
        <w:rPr>
          <w:rFonts w:ascii="Arial" w:eastAsia="Arial" w:hAnsi="Arial" w:cs="Arial"/>
          <w:color w:val="000000"/>
          <w:lang w:val="en-US"/>
        </w:rPr>
      </w:pPr>
    </w:p>
    <w:p w14:paraId="4C303170" w14:textId="6096C5E8" w:rsidR="00A92FCA" w:rsidRPr="00A92FCA" w:rsidRDefault="00A92FCA" w:rsidP="00BD2E47">
      <w:pPr>
        <w:spacing w:after="120"/>
        <w:jc w:val="both"/>
        <w:rPr>
          <w:rFonts w:ascii="Arial" w:eastAsia="Arial" w:hAnsi="Arial" w:cs="Arial"/>
          <w:b/>
          <w:bCs/>
          <w:color w:val="000000"/>
          <w:u w:val="single"/>
          <w:lang w:val="en-US"/>
        </w:rPr>
      </w:pPr>
      <w:r w:rsidRPr="00A92FCA">
        <w:rPr>
          <w:rFonts w:ascii="Arial" w:eastAsia="Arial" w:hAnsi="Arial" w:cs="Arial"/>
          <w:b/>
          <w:bCs/>
          <w:color w:val="000000"/>
          <w:u w:val="single"/>
          <w:lang w:val="en-US"/>
        </w:rPr>
        <w:t xml:space="preserve">Breakout Groups: </w:t>
      </w:r>
    </w:p>
    <w:p w14:paraId="04E5587A" w14:textId="3B05C18C" w:rsidR="002606E0" w:rsidRPr="002606E0" w:rsidRDefault="00C8025B">
      <w:pPr>
        <w:spacing w:after="120"/>
        <w:jc w:val="both"/>
        <w:rPr>
          <w:rFonts w:ascii="Arial" w:eastAsia="Arial" w:hAnsi="Arial" w:cs="Arial"/>
          <w:b/>
          <w:bCs/>
          <w:color w:val="000000"/>
        </w:rPr>
      </w:pPr>
      <w:r w:rsidRPr="00487A07">
        <w:rPr>
          <w:rFonts w:ascii="Arial" w:eastAsia="Arial" w:hAnsi="Arial" w:cs="Arial"/>
          <w:b/>
          <w:bCs/>
          <w:color w:val="000000"/>
        </w:rPr>
        <w:t>Objective 1</w:t>
      </w:r>
      <w:r w:rsidR="002606E0">
        <w:rPr>
          <w:rFonts w:ascii="Arial" w:eastAsia="Arial" w:hAnsi="Arial" w:cs="Arial"/>
          <w:b/>
          <w:bCs/>
          <w:color w:val="000000"/>
        </w:rPr>
        <w:t xml:space="preserve">: </w:t>
      </w:r>
      <w:r w:rsidR="00770C50" w:rsidRPr="00770C50">
        <w:rPr>
          <w:rFonts w:ascii="Arial" w:eastAsia="Arial" w:hAnsi="Arial" w:cs="Arial"/>
          <w:b/>
          <w:bCs/>
          <w:lang w:val="en-US"/>
        </w:rPr>
        <w:t>Develop and characterize innovative food materials, sustainable processing, and packaging technologies to ensure safety and enhance the shelf-life, quality, functional, and nutritional properties of foods.</w:t>
      </w:r>
    </w:p>
    <w:p w14:paraId="279AD17D" w14:textId="0B112213" w:rsidR="005D2541" w:rsidRPr="00316D85" w:rsidRDefault="005D2541" w:rsidP="00316D85">
      <w:pPr>
        <w:spacing w:line="300" w:lineRule="atLeast"/>
        <w:rPr>
          <w:rFonts w:ascii="Segoe UI" w:eastAsia="Times New Roman" w:hAnsi="Segoe UI" w:cs="Segoe UI"/>
          <w:sz w:val="21"/>
          <w:szCs w:val="21"/>
          <w:lang w:val="en-US"/>
        </w:rPr>
      </w:pPr>
      <w:r w:rsidRPr="00316D85">
        <w:rPr>
          <w:rFonts w:ascii="Arial" w:eastAsia="Times New Roman" w:hAnsi="Arial" w:cs="Arial"/>
          <w:lang w:val="en-US"/>
        </w:rPr>
        <w:t xml:space="preserve">Objective 1, under the leadership of Prof. Karwe and Prof. Krishnaswamy, was further divided into specialized working groups, with designated team </w:t>
      </w:r>
      <w:r w:rsidR="00316D85" w:rsidRPr="00316D85">
        <w:rPr>
          <w:rFonts w:ascii="Arial" w:eastAsia="Times New Roman" w:hAnsi="Arial" w:cs="Arial"/>
          <w:lang w:val="en-US"/>
        </w:rPr>
        <w:t>leaders</w:t>
      </w:r>
      <w:r w:rsidRPr="00316D85">
        <w:rPr>
          <w:rFonts w:ascii="Arial" w:eastAsia="Times New Roman" w:hAnsi="Arial" w:cs="Arial"/>
          <w:lang w:val="en-US"/>
        </w:rPr>
        <w:t xml:space="preserve"> assigned to each group</w:t>
      </w:r>
      <w:r w:rsidRPr="00316D85">
        <w:rPr>
          <w:rFonts w:ascii="Segoe UI" w:eastAsia="Times New Roman" w:hAnsi="Segoe UI" w:cs="Segoe UI"/>
          <w:sz w:val="21"/>
          <w:szCs w:val="21"/>
          <w:lang w:val="en-US"/>
        </w:rPr>
        <w:t>.</w:t>
      </w:r>
    </w:p>
    <w:p w14:paraId="5DCEBA6C" w14:textId="60CA4D54" w:rsidR="00A770AB" w:rsidRPr="00A770AB" w:rsidRDefault="00A770AB" w:rsidP="00A770AB">
      <w:pPr>
        <w:pStyle w:val="ListParagraph"/>
        <w:numPr>
          <w:ilvl w:val="1"/>
          <w:numId w:val="78"/>
        </w:numPr>
        <w:spacing w:after="120"/>
        <w:jc w:val="both"/>
        <w:rPr>
          <w:rFonts w:ascii="Arial" w:eastAsia="Arial" w:hAnsi="Arial" w:cs="Arial"/>
          <w:color w:val="000000"/>
          <w:lang w:val="en-US"/>
        </w:rPr>
      </w:pPr>
      <w:r w:rsidRPr="00A770AB">
        <w:rPr>
          <w:rFonts w:ascii="Arial" w:eastAsia="Arial" w:hAnsi="Arial" w:cs="Arial"/>
          <w:b/>
          <w:bCs/>
          <w:color w:val="000000"/>
          <w:lang w:val="en-US"/>
        </w:rPr>
        <w:t>Extraction and characterization of agri-food by-products.</w:t>
      </w:r>
    </w:p>
    <w:p w14:paraId="5ED2B3E0" w14:textId="07FC4FEE" w:rsidR="00A770AB" w:rsidRPr="00A770AB" w:rsidRDefault="0073388F" w:rsidP="009D2F54">
      <w:pPr>
        <w:spacing w:after="120"/>
        <w:ind w:left="720"/>
        <w:jc w:val="both"/>
        <w:rPr>
          <w:rFonts w:ascii="Arial" w:eastAsia="Arial" w:hAnsi="Arial" w:cs="Arial"/>
          <w:color w:val="000000"/>
          <w:lang w:val="en-US"/>
        </w:rPr>
      </w:pPr>
      <w:r>
        <w:rPr>
          <w:rFonts w:ascii="Arial" w:eastAsia="Arial" w:hAnsi="Arial" w:cs="Arial"/>
          <w:b/>
          <w:bCs/>
          <w:color w:val="000000"/>
          <w:lang w:val="en-US"/>
        </w:rPr>
        <w:t xml:space="preserve">Team </w:t>
      </w:r>
      <w:r w:rsidR="00A770AB" w:rsidRPr="00A770AB">
        <w:rPr>
          <w:rFonts w:ascii="Arial" w:eastAsia="Arial" w:hAnsi="Arial" w:cs="Arial"/>
          <w:b/>
          <w:bCs/>
          <w:color w:val="000000"/>
          <w:lang w:val="en-US"/>
        </w:rPr>
        <w:t xml:space="preserve">Lead: </w:t>
      </w:r>
      <w:r w:rsidR="006E05FF">
        <w:rPr>
          <w:rFonts w:ascii="Arial" w:eastAsia="Arial" w:hAnsi="Arial" w:cs="Arial"/>
          <w:b/>
          <w:bCs/>
          <w:color w:val="000000"/>
          <w:lang w:val="en-US"/>
        </w:rPr>
        <w:t xml:space="preserve">Prof. </w:t>
      </w:r>
      <w:r w:rsidR="00A770AB" w:rsidRPr="00A770AB">
        <w:rPr>
          <w:rFonts w:ascii="Arial" w:eastAsia="Arial" w:hAnsi="Arial" w:cs="Arial"/>
          <w:b/>
          <w:bCs/>
          <w:color w:val="000000"/>
          <w:lang w:val="en-US"/>
        </w:rPr>
        <w:t>Yanyun</w:t>
      </w:r>
      <w:r w:rsidR="009D2F54">
        <w:rPr>
          <w:rFonts w:ascii="Arial" w:eastAsia="Arial" w:hAnsi="Arial" w:cs="Arial"/>
          <w:b/>
          <w:bCs/>
          <w:color w:val="000000"/>
          <w:lang w:val="en-US"/>
        </w:rPr>
        <w:t xml:space="preserve"> Zhao</w:t>
      </w:r>
      <w:r w:rsidR="00A770AB" w:rsidRPr="00A770AB">
        <w:rPr>
          <w:rFonts w:ascii="Arial" w:eastAsia="Arial" w:hAnsi="Arial" w:cs="Arial"/>
          <w:b/>
          <w:bCs/>
          <w:color w:val="000000"/>
          <w:lang w:val="en-US"/>
        </w:rPr>
        <w:t xml:space="preserve">, </w:t>
      </w:r>
      <w:r w:rsidR="009D2F54">
        <w:rPr>
          <w:rFonts w:ascii="Arial" w:eastAsia="Arial" w:hAnsi="Arial" w:cs="Arial"/>
          <w:b/>
          <w:bCs/>
          <w:color w:val="000000"/>
          <w:lang w:val="en-US"/>
        </w:rPr>
        <w:t xml:space="preserve">Prof. </w:t>
      </w:r>
      <w:r w:rsidR="00A770AB" w:rsidRPr="00A770AB">
        <w:rPr>
          <w:rFonts w:ascii="Arial" w:eastAsia="Arial" w:hAnsi="Arial" w:cs="Arial"/>
          <w:b/>
          <w:bCs/>
          <w:color w:val="000000"/>
          <w:lang w:val="en-US"/>
        </w:rPr>
        <w:t xml:space="preserve">Tianming </w:t>
      </w:r>
      <w:r w:rsidR="009D2F54">
        <w:rPr>
          <w:rFonts w:ascii="Arial" w:eastAsia="Arial" w:hAnsi="Arial" w:cs="Arial"/>
          <w:b/>
          <w:bCs/>
          <w:color w:val="000000"/>
          <w:lang w:val="en-US"/>
        </w:rPr>
        <w:t>Yao</w:t>
      </w:r>
      <w:r w:rsidR="00A770AB" w:rsidRPr="00A770AB">
        <w:rPr>
          <w:rFonts w:ascii="Arial" w:eastAsia="Arial" w:hAnsi="Arial" w:cs="Arial"/>
          <w:b/>
          <w:bCs/>
          <w:color w:val="000000"/>
          <w:lang w:val="en-US"/>
        </w:rPr>
        <w:t xml:space="preserve"> </w:t>
      </w:r>
    </w:p>
    <w:p w14:paraId="544B6EC4" w14:textId="77777777" w:rsidR="00A770AB" w:rsidRPr="00A770AB" w:rsidRDefault="00A770AB" w:rsidP="00A770AB">
      <w:pPr>
        <w:numPr>
          <w:ilvl w:val="1"/>
          <w:numId w:val="77"/>
        </w:numPr>
        <w:spacing w:after="120"/>
        <w:jc w:val="both"/>
        <w:rPr>
          <w:rFonts w:ascii="Arial" w:eastAsia="Arial" w:hAnsi="Arial" w:cs="Arial"/>
          <w:color w:val="000000"/>
          <w:lang w:val="en-US"/>
        </w:rPr>
      </w:pPr>
      <w:r w:rsidRPr="00A770AB">
        <w:rPr>
          <w:rFonts w:ascii="Arial" w:eastAsia="Arial" w:hAnsi="Arial" w:cs="Arial"/>
          <w:color w:val="000000"/>
          <w:lang w:val="en-US"/>
        </w:rPr>
        <w:t>Evaluate sustainable extraction methods and novel characterization techniques of bioactive compounds and fibers from a wide range of fruit pomace</w:t>
      </w:r>
    </w:p>
    <w:p w14:paraId="6CE53F99" w14:textId="77777777" w:rsidR="00A770AB" w:rsidRPr="00A770AB" w:rsidRDefault="00A770AB" w:rsidP="00A770AB">
      <w:pPr>
        <w:numPr>
          <w:ilvl w:val="1"/>
          <w:numId w:val="77"/>
        </w:numPr>
        <w:spacing w:after="120"/>
        <w:jc w:val="both"/>
        <w:rPr>
          <w:rFonts w:ascii="Arial" w:eastAsia="Arial" w:hAnsi="Arial" w:cs="Arial"/>
          <w:color w:val="000000"/>
          <w:lang w:val="en-US"/>
        </w:rPr>
      </w:pPr>
      <w:r w:rsidRPr="00A770AB">
        <w:rPr>
          <w:rFonts w:ascii="Arial" w:eastAsia="Arial" w:hAnsi="Arial" w:cs="Arial"/>
          <w:color w:val="000000"/>
          <w:lang w:val="en-US"/>
        </w:rPr>
        <w:t>Advanced processing and conversion technologies will be investigated for sustainable utilization of by-products, including fermentation and fractionation</w:t>
      </w:r>
    </w:p>
    <w:p w14:paraId="31C5CE17" w14:textId="77777777" w:rsidR="00A770AB" w:rsidRPr="00A770AB" w:rsidRDefault="00A770AB" w:rsidP="00A770AB">
      <w:pPr>
        <w:numPr>
          <w:ilvl w:val="1"/>
          <w:numId w:val="77"/>
        </w:numPr>
        <w:spacing w:after="120"/>
        <w:jc w:val="both"/>
        <w:rPr>
          <w:rFonts w:ascii="Arial" w:eastAsia="Arial" w:hAnsi="Arial" w:cs="Arial"/>
          <w:color w:val="000000"/>
          <w:lang w:val="en-US"/>
        </w:rPr>
      </w:pPr>
      <w:r w:rsidRPr="00A770AB">
        <w:rPr>
          <w:rFonts w:ascii="Arial" w:eastAsia="Arial" w:hAnsi="Arial" w:cs="Arial"/>
          <w:color w:val="000000"/>
          <w:lang w:val="en-US"/>
        </w:rPr>
        <w:t>Utilize other eco-friendly extraction methods, including supercritical CO</w:t>
      </w:r>
      <w:r w:rsidRPr="00A770AB">
        <w:rPr>
          <w:rFonts w:ascii="Arial" w:eastAsia="Arial" w:hAnsi="Arial" w:cs="Arial"/>
          <w:color w:val="000000"/>
          <w:vertAlign w:val="subscript"/>
          <w:lang w:val="en-US"/>
        </w:rPr>
        <w:t>2</w:t>
      </w:r>
      <w:r w:rsidRPr="00A770AB">
        <w:rPr>
          <w:rFonts w:ascii="Arial" w:eastAsia="Arial" w:hAnsi="Arial" w:cs="Arial"/>
          <w:color w:val="000000"/>
          <w:lang w:val="en-US"/>
        </w:rPr>
        <w:t xml:space="preserve">, subcritical water, ultrasound- assisted, and enzyme-assisted extraction </w:t>
      </w:r>
    </w:p>
    <w:p w14:paraId="0C80056D" w14:textId="77777777" w:rsidR="00A770AB" w:rsidRPr="00A770AB" w:rsidRDefault="00A770AB" w:rsidP="00A770AB">
      <w:pPr>
        <w:numPr>
          <w:ilvl w:val="1"/>
          <w:numId w:val="77"/>
        </w:numPr>
        <w:spacing w:after="120"/>
        <w:jc w:val="both"/>
        <w:rPr>
          <w:rFonts w:ascii="Arial" w:eastAsia="Arial" w:hAnsi="Arial" w:cs="Arial"/>
          <w:color w:val="000000"/>
          <w:lang w:val="en-US"/>
        </w:rPr>
      </w:pPr>
      <w:r w:rsidRPr="00A770AB">
        <w:rPr>
          <w:rFonts w:ascii="Arial" w:eastAsia="Arial" w:hAnsi="Arial" w:cs="Arial"/>
          <w:color w:val="000000"/>
          <w:lang w:val="en-US"/>
        </w:rPr>
        <w:t>Establish a comprehensive database to catalog the chemical composition, bioactive profiles, fiber content, and other key characteristics of a wide range of agri-food by-products.</w:t>
      </w:r>
    </w:p>
    <w:p w14:paraId="265CDB80" w14:textId="017E983B" w:rsidR="00A770AB" w:rsidRPr="00A770AB" w:rsidRDefault="00A770AB" w:rsidP="00A770AB">
      <w:pPr>
        <w:pStyle w:val="ListParagraph"/>
        <w:numPr>
          <w:ilvl w:val="1"/>
          <w:numId w:val="78"/>
        </w:numPr>
        <w:spacing w:after="120"/>
        <w:jc w:val="both"/>
        <w:rPr>
          <w:rFonts w:ascii="Arial" w:eastAsia="Arial" w:hAnsi="Arial" w:cs="Arial"/>
          <w:color w:val="000000"/>
          <w:lang w:val="en-US"/>
        </w:rPr>
      </w:pPr>
      <w:r w:rsidRPr="00A770AB">
        <w:rPr>
          <w:rFonts w:ascii="Arial" w:eastAsia="Arial" w:hAnsi="Arial" w:cs="Arial"/>
          <w:b/>
          <w:bCs/>
          <w:color w:val="000000"/>
          <w:lang w:val="en-US"/>
        </w:rPr>
        <w:t>Sustainable and smart packaging solutions to reduce plastic waste and prevent food loss</w:t>
      </w:r>
    </w:p>
    <w:p w14:paraId="535D7A1E" w14:textId="214B2D62" w:rsidR="00A770AB" w:rsidRPr="00A770AB" w:rsidRDefault="00A770AB" w:rsidP="00A770AB">
      <w:pPr>
        <w:spacing w:after="120"/>
        <w:ind w:left="400"/>
        <w:jc w:val="both"/>
        <w:rPr>
          <w:rFonts w:ascii="Arial" w:eastAsia="Arial" w:hAnsi="Arial" w:cs="Arial"/>
          <w:color w:val="000000"/>
          <w:lang w:val="en-US"/>
        </w:rPr>
      </w:pPr>
      <w:r w:rsidRPr="00A770AB">
        <w:rPr>
          <w:rFonts w:ascii="Arial" w:eastAsia="Arial" w:hAnsi="Arial" w:cs="Arial"/>
          <w:b/>
          <w:bCs/>
          <w:color w:val="000000"/>
          <w:lang w:val="en-US"/>
        </w:rPr>
        <w:t>Team</w:t>
      </w:r>
      <w:r w:rsidR="00D13281">
        <w:rPr>
          <w:rFonts w:ascii="Arial" w:eastAsia="Arial" w:hAnsi="Arial" w:cs="Arial"/>
          <w:b/>
          <w:bCs/>
          <w:color w:val="000000"/>
          <w:lang w:val="en-US"/>
        </w:rPr>
        <w:t xml:space="preserve"> Lead</w:t>
      </w:r>
      <w:r w:rsidRPr="00A770AB">
        <w:rPr>
          <w:rFonts w:ascii="Arial" w:eastAsia="Arial" w:hAnsi="Arial" w:cs="Arial"/>
          <w:b/>
          <w:bCs/>
          <w:color w:val="000000"/>
          <w:lang w:val="en-US"/>
        </w:rPr>
        <w:t xml:space="preserve">: </w:t>
      </w:r>
      <w:r w:rsidR="009D2F54">
        <w:rPr>
          <w:rFonts w:ascii="Arial" w:eastAsia="Arial" w:hAnsi="Arial" w:cs="Arial"/>
          <w:b/>
          <w:bCs/>
          <w:color w:val="000000"/>
          <w:lang w:val="en-US"/>
        </w:rPr>
        <w:t xml:space="preserve">Prof. </w:t>
      </w:r>
      <w:r w:rsidRPr="00A770AB">
        <w:rPr>
          <w:rFonts w:ascii="Arial" w:eastAsia="Arial" w:hAnsi="Arial" w:cs="Arial"/>
          <w:b/>
          <w:bCs/>
          <w:color w:val="000000"/>
          <w:lang w:val="en-US"/>
        </w:rPr>
        <w:t xml:space="preserve">Kang Huang, </w:t>
      </w:r>
      <w:r w:rsidR="00AE2091">
        <w:rPr>
          <w:rFonts w:ascii="Arial" w:eastAsia="Arial" w:hAnsi="Arial" w:cs="Arial"/>
          <w:b/>
          <w:bCs/>
          <w:color w:val="000000"/>
          <w:lang w:val="en-US"/>
        </w:rPr>
        <w:t xml:space="preserve">Prof. </w:t>
      </w:r>
      <w:r w:rsidRPr="00A770AB">
        <w:rPr>
          <w:rFonts w:ascii="Arial" w:eastAsia="Arial" w:hAnsi="Arial" w:cs="Arial"/>
          <w:b/>
          <w:bCs/>
          <w:color w:val="000000"/>
          <w:lang w:val="en-US"/>
        </w:rPr>
        <w:t xml:space="preserve">Shyam </w:t>
      </w:r>
      <w:proofErr w:type="spellStart"/>
      <w:r w:rsidRPr="00A770AB">
        <w:rPr>
          <w:rFonts w:ascii="Arial" w:eastAsia="Arial" w:hAnsi="Arial" w:cs="Arial"/>
          <w:b/>
          <w:bCs/>
          <w:color w:val="000000"/>
          <w:lang w:val="en-US"/>
        </w:rPr>
        <w:t>Sablani</w:t>
      </w:r>
      <w:proofErr w:type="spellEnd"/>
      <w:r w:rsidRPr="00A770AB">
        <w:rPr>
          <w:rFonts w:ascii="Arial" w:eastAsia="Arial" w:hAnsi="Arial" w:cs="Arial"/>
          <w:b/>
          <w:bCs/>
          <w:color w:val="000000"/>
          <w:lang w:val="en-US"/>
        </w:rPr>
        <w:t xml:space="preserve">  </w:t>
      </w:r>
    </w:p>
    <w:p w14:paraId="4422A8B7" w14:textId="77777777" w:rsidR="00A770AB" w:rsidRPr="00D13281" w:rsidRDefault="00A770AB" w:rsidP="00D13281">
      <w:pPr>
        <w:pStyle w:val="ListParagraph"/>
        <w:numPr>
          <w:ilvl w:val="0"/>
          <w:numId w:val="83"/>
        </w:numPr>
        <w:spacing w:after="120"/>
        <w:jc w:val="both"/>
        <w:rPr>
          <w:rFonts w:ascii="Arial" w:eastAsia="Arial" w:hAnsi="Arial" w:cs="Arial"/>
          <w:color w:val="000000"/>
          <w:lang w:val="en-US"/>
        </w:rPr>
      </w:pPr>
      <w:r w:rsidRPr="00D13281">
        <w:rPr>
          <w:rFonts w:ascii="Arial" w:eastAsia="Arial" w:hAnsi="Arial" w:cs="Arial"/>
          <w:color w:val="000000"/>
          <w:lang w:val="en-US"/>
        </w:rPr>
        <w:t>Some of the by-product extracts from the first area of collaboration, including the fiber-rich extracts, will be further to develop sustainable packaging materials</w:t>
      </w:r>
    </w:p>
    <w:p w14:paraId="00AF49D4" w14:textId="77777777" w:rsidR="00A770AB" w:rsidRPr="00D13281" w:rsidRDefault="00A770AB" w:rsidP="00D13281">
      <w:pPr>
        <w:pStyle w:val="ListParagraph"/>
        <w:numPr>
          <w:ilvl w:val="0"/>
          <w:numId w:val="83"/>
        </w:numPr>
        <w:spacing w:after="120"/>
        <w:jc w:val="both"/>
        <w:rPr>
          <w:rFonts w:ascii="Arial" w:eastAsia="Arial" w:hAnsi="Arial" w:cs="Arial"/>
          <w:color w:val="000000"/>
          <w:lang w:val="en-US"/>
        </w:rPr>
      </w:pPr>
      <w:r w:rsidRPr="00D13281">
        <w:rPr>
          <w:rFonts w:ascii="Arial" w:eastAsia="Arial" w:hAnsi="Arial" w:cs="Arial"/>
          <w:color w:val="000000"/>
          <w:lang w:val="en-US"/>
        </w:rPr>
        <w:t>Isolation and development of nanoscale fiber materials and their assembly to develop sustainable packaging materials with key mechanical, thermal, and surface properties</w:t>
      </w:r>
    </w:p>
    <w:p w14:paraId="5FAFF938" w14:textId="77777777" w:rsidR="00A770AB" w:rsidRDefault="00A770AB" w:rsidP="00D13281">
      <w:pPr>
        <w:pStyle w:val="ListParagraph"/>
        <w:numPr>
          <w:ilvl w:val="0"/>
          <w:numId w:val="83"/>
        </w:numPr>
        <w:spacing w:after="120"/>
        <w:jc w:val="both"/>
        <w:rPr>
          <w:rFonts w:ascii="Arial" w:eastAsia="Arial" w:hAnsi="Arial" w:cs="Arial"/>
          <w:color w:val="000000"/>
          <w:lang w:val="en-US"/>
        </w:rPr>
      </w:pPr>
      <w:r w:rsidRPr="00D13281">
        <w:rPr>
          <w:rFonts w:ascii="Arial" w:eastAsia="Arial" w:hAnsi="Arial" w:cs="Arial"/>
          <w:color w:val="000000"/>
          <w:lang w:val="en-US"/>
        </w:rPr>
        <w:t>Integration of sensing technologies with packaging materials to monitor food quality and safety characteristics and deliver trackability using state-of-the-art artificial intelligence technologies.</w:t>
      </w:r>
    </w:p>
    <w:p w14:paraId="6AD175CF" w14:textId="77777777" w:rsidR="00B91C0A" w:rsidRPr="00D13281" w:rsidRDefault="00B91C0A" w:rsidP="00B91C0A">
      <w:pPr>
        <w:pStyle w:val="ListParagraph"/>
        <w:spacing w:after="120"/>
        <w:ind w:left="1440"/>
        <w:jc w:val="both"/>
        <w:rPr>
          <w:rFonts w:ascii="Arial" w:eastAsia="Arial" w:hAnsi="Arial" w:cs="Arial"/>
          <w:color w:val="000000"/>
          <w:lang w:val="en-US"/>
        </w:rPr>
      </w:pPr>
    </w:p>
    <w:p w14:paraId="7CF8C3D1" w14:textId="7212D637" w:rsidR="00A770AB" w:rsidRPr="00F51A7F" w:rsidRDefault="00A770AB" w:rsidP="00F51A7F">
      <w:pPr>
        <w:pStyle w:val="ListParagraph"/>
        <w:numPr>
          <w:ilvl w:val="1"/>
          <w:numId w:val="78"/>
        </w:numPr>
        <w:spacing w:after="120"/>
        <w:jc w:val="both"/>
        <w:rPr>
          <w:rFonts w:ascii="Arial" w:eastAsia="Arial" w:hAnsi="Arial" w:cs="Arial"/>
          <w:color w:val="000000"/>
          <w:lang w:val="en-US"/>
        </w:rPr>
      </w:pPr>
      <w:r w:rsidRPr="00F51A7F">
        <w:rPr>
          <w:rFonts w:ascii="Arial" w:eastAsia="Arial" w:hAnsi="Arial" w:cs="Arial"/>
          <w:b/>
          <w:bCs/>
          <w:color w:val="000000"/>
          <w:lang w:val="en-US"/>
        </w:rPr>
        <w:lastRenderedPageBreak/>
        <w:t xml:space="preserve">Sustainable processing technologies </w:t>
      </w:r>
    </w:p>
    <w:p w14:paraId="6E7D127F" w14:textId="5344D10C" w:rsidR="00A770AB" w:rsidRPr="00A770AB" w:rsidRDefault="0086125A" w:rsidP="00F51A7F">
      <w:pPr>
        <w:spacing w:after="120"/>
        <w:ind w:left="400"/>
        <w:jc w:val="both"/>
        <w:rPr>
          <w:rFonts w:ascii="Arial" w:eastAsia="Arial" w:hAnsi="Arial" w:cs="Arial"/>
          <w:color w:val="000000"/>
          <w:lang w:val="en-US"/>
        </w:rPr>
      </w:pPr>
      <w:r>
        <w:rPr>
          <w:rFonts w:ascii="Arial" w:eastAsia="Arial" w:hAnsi="Arial" w:cs="Arial"/>
          <w:b/>
          <w:bCs/>
          <w:color w:val="000000"/>
          <w:lang w:val="en-US"/>
        </w:rPr>
        <w:t xml:space="preserve">Cold </w:t>
      </w:r>
      <w:r w:rsidR="00A770AB" w:rsidRPr="00A770AB">
        <w:rPr>
          <w:rFonts w:ascii="Arial" w:eastAsia="Arial" w:hAnsi="Arial" w:cs="Arial"/>
          <w:b/>
          <w:bCs/>
          <w:color w:val="000000"/>
          <w:lang w:val="en-US"/>
        </w:rPr>
        <w:t>Plasma</w:t>
      </w:r>
      <w:r>
        <w:rPr>
          <w:rFonts w:ascii="Arial" w:eastAsia="Arial" w:hAnsi="Arial" w:cs="Arial"/>
          <w:b/>
          <w:bCs/>
          <w:color w:val="000000"/>
          <w:lang w:val="en-US"/>
        </w:rPr>
        <w:t>- Team Lead</w:t>
      </w:r>
      <w:r w:rsidR="00AE2091">
        <w:rPr>
          <w:rFonts w:ascii="Arial" w:eastAsia="Arial" w:hAnsi="Arial" w:cs="Arial"/>
          <w:b/>
          <w:bCs/>
          <w:color w:val="000000"/>
          <w:lang w:val="en-US"/>
        </w:rPr>
        <w:t xml:space="preserve">: Prof. </w:t>
      </w:r>
      <w:r w:rsidR="00A770AB" w:rsidRPr="00A770AB">
        <w:rPr>
          <w:rFonts w:ascii="Arial" w:eastAsia="Arial" w:hAnsi="Arial" w:cs="Arial"/>
          <w:b/>
          <w:bCs/>
          <w:color w:val="000000"/>
          <w:lang w:val="en-US"/>
        </w:rPr>
        <w:t>Deepti</w:t>
      </w:r>
      <w:r w:rsidR="00AE2091">
        <w:rPr>
          <w:rFonts w:ascii="Arial" w:eastAsia="Arial" w:hAnsi="Arial" w:cs="Arial"/>
          <w:b/>
          <w:bCs/>
          <w:color w:val="000000"/>
          <w:lang w:val="en-US"/>
        </w:rPr>
        <w:t xml:space="preserve"> Salvi</w:t>
      </w:r>
      <w:r w:rsidR="00A770AB" w:rsidRPr="00A770AB">
        <w:rPr>
          <w:rFonts w:ascii="Arial" w:eastAsia="Arial" w:hAnsi="Arial" w:cs="Arial"/>
          <w:b/>
          <w:bCs/>
          <w:color w:val="000000"/>
          <w:lang w:val="en-US"/>
        </w:rPr>
        <w:t xml:space="preserve">, </w:t>
      </w:r>
      <w:r w:rsidR="00AE2091">
        <w:rPr>
          <w:rFonts w:ascii="Arial" w:eastAsia="Arial" w:hAnsi="Arial" w:cs="Arial"/>
          <w:b/>
          <w:bCs/>
          <w:color w:val="000000"/>
          <w:lang w:val="en-US"/>
        </w:rPr>
        <w:t>Prof.</w:t>
      </w:r>
      <w:r w:rsidR="00AE2091" w:rsidRPr="002A50EB">
        <w:rPr>
          <w:rFonts w:ascii="Arial" w:eastAsia="Arial" w:hAnsi="Arial" w:cs="Arial"/>
          <w:b/>
          <w:bCs/>
          <w:color w:val="000000"/>
          <w:lang w:val="en-US"/>
        </w:rPr>
        <w:t xml:space="preserve"> </w:t>
      </w:r>
      <w:r w:rsidR="002A50EB" w:rsidRPr="002A50EB">
        <w:rPr>
          <w:rFonts w:ascii="Arial" w:hAnsi="Arial" w:cs="Arial"/>
          <w:b/>
          <w:bCs/>
        </w:rPr>
        <w:t>Juzhong</w:t>
      </w:r>
      <w:r w:rsidR="002A50EB" w:rsidRPr="00A770AB">
        <w:rPr>
          <w:rFonts w:ascii="Arial" w:eastAsia="Arial" w:hAnsi="Arial" w:cs="Arial"/>
          <w:b/>
          <w:bCs/>
          <w:color w:val="000000"/>
          <w:lang w:val="en-US"/>
        </w:rPr>
        <w:t xml:space="preserve"> </w:t>
      </w:r>
      <w:r w:rsidR="00A770AB" w:rsidRPr="00A770AB">
        <w:rPr>
          <w:rFonts w:ascii="Arial" w:eastAsia="Arial" w:hAnsi="Arial" w:cs="Arial"/>
          <w:b/>
          <w:bCs/>
          <w:color w:val="000000"/>
          <w:lang w:val="en-US"/>
        </w:rPr>
        <w:t xml:space="preserve">Tan  </w:t>
      </w:r>
    </w:p>
    <w:p w14:paraId="4F3B8FCA" w14:textId="77777777" w:rsidR="00A770AB" w:rsidRPr="0086125A" w:rsidRDefault="00A770AB" w:rsidP="0086125A">
      <w:pPr>
        <w:pStyle w:val="ListParagraph"/>
        <w:numPr>
          <w:ilvl w:val="0"/>
          <w:numId w:val="84"/>
        </w:numPr>
        <w:spacing w:after="120"/>
        <w:jc w:val="both"/>
        <w:rPr>
          <w:rFonts w:ascii="Arial" w:eastAsia="Arial" w:hAnsi="Arial" w:cs="Arial"/>
          <w:color w:val="000000"/>
          <w:lang w:val="en-US"/>
        </w:rPr>
      </w:pPr>
      <w:r w:rsidRPr="0086125A">
        <w:rPr>
          <w:rFonts w:ascii="Arial" w:eastAsia="Arial" w:hAnsi="Arial" w:cs="Arial"/>
          <w:color w:val="000000"/>
          <w:lang w:val="en-US"/>
        </w:rPr>
        <w:t>Focus on non-thermal atmospheric plasma processing and address the key challenges of standardization of plasma processing technology, including measuring the chemical and physical properties of different types of plasma systems and developing novel methods for dosimetry of plasma.</w:t>
      </w:r>
    </w:p>
    <w:p w14:paraId="2B2C1942" w14:textId="6802F4D6" w:rsidR="002A50EB" w:rsidRPr="00BA2D81" w:rsidRDefault="00A770AB" w:rsidP="002A50EB">
      <w:pPr>
        <w:pStyle w:val="ListParagraph"/>
        <w:numPr>
          <w:ilvl w:val="0"/>
          <w:numId w:val="84"/>
        </w:numPr>
        <w:spacing w:after="120"/>
        <w:jc w:val="both"/>
        <w:rPr>
          <w:rFonts w:ascii="Arial" w:eastAsia="Arial" w:hAnsi="Arial" w:cs="Arial"/>
          <w:color w:val="000000"/>
          <w:lang w:val="en-US"/>
        </w:rPr>
      </w:pPr>
      <w:r w:rsidRPr="0086125A">
        <w:rPr>
          <w:rFonts w:ascii="Arial" w:eastAsia="Arial" w:hAnsi="Arial" w:cs="Arial"/>
          <w:color w:val="000000"/>
          <w:lang w:val="en-US"/>
        </w:rPr>
        <w:t>Evaluate novel applications of plasma processing to improve food quality and safety</w:t>
      </w:r>
    </w:p>
    <w:p w14:paraId="53D217F1" w14:textId="242F8D51" w:rsidR="00205939" w:rsidRPr="00205939" w:rsidRDefault="00205939" w:rsidP="00205939">
      <w:pPr>
        <w:pStyle w:val="ListParagraph"/>
        <w:numPr>
          <w:ilvl w:val="1"/>
          <w:numId w:val="78"/>
        </w:numPr>
        <w:spacing w:after="120"/>
        <w:jc w:val="both"/>
        <w:rPr>
          <w:rFonts w:ascii="Arial" w:eastAsia="Arial" w:hAnsi="Arial" w:cs="Arial"/>
          <w:color w:val="000000"/>
          <w:lang w:val="en-US"/>
        </w:rPr>
      </w:pPr>
      <w:r w:rsidRPr="00205939">
        <w:rPr>
          <w:rFonts w:ascii="Arial" w:eastAsia="Arial" w:hAnsi="Arial" w:cs="Arial"/>
          <w:b/>
          <w:bCs/>
          <w:color w:val="000000"/>
          <w:lang w:val="en-US"/>
        </w:rPr>
        <w:t>Nutritional properties of a wide variety of processed foods</w:t>
      </w:r>
    </w:p>
    <w:p w14:paraId="3DED5649" w14:textId="702DDCE6" w:rsidR="00205939" w:rsidRPr="00205939" w:rsidRDefault="00205939" w:rsidP="00205939">
      <w:pPr>
        <w:spacing w:after="120"/>
        <w:ind w:left="400"/>
        <w:jc w:val="both"/>
        <w:rPr>
          <w:rFonts w:ascii="Arial" w:eastAsia="Arial" w:hAnsi="Arial" w:cs="Arial"/>
          <w:b/>
          <w:bCs/>
          <w:color w:val="000000"/>
          <w:lang w:val="en-US"/>
        </w:rPr>
      </w:pPr>
      <w:r w:rsidRPr="00205939">
        <w:rPr>
          <w:rFonts w:ascii="Arial" w:eastAsia="Arial" w:hAnsi="Arial" w:cs="Arial"/>
          <w:b/>
          <w:bCs/>
          <w:color w:val="000000"/>
          <w:lang w:val="en-US"/>
        </w:rPr>
        <w:t>Team</w:t>
      </w:r>
      <w:r w:rsidR="0086125A" w:rsidRPr="0086125A">
        <w:rPr>
          <w:rFonts w:ascii="Arial" w:eastAsia="Arial" w:hAnsi="Arial" w:cs="Arial"/>
          <w:b/>
          <w:bCs/>
          <w:color w:val="000000"/>
          <w:lang w:val="en-US"/>
        </w:rPr>
        <w:t xml:space="preserve"> Lead</w:t>
      </w:r>
      <w:r w:rsidRPr="00205939">
        <w:rPr>
          <w:rFonts w:ascii="Arial" w:eastAsia="Arial" w:hAnsi="Arial" w:cs="Arial"/>
          <w:b/>
          <w:bCs/>
          <w:color w:val="000000"/>
          <w:lang w:val="en-US"/>
        </w:rPr>
        <w:t xml:space="preserve">: </w:t>
      </w:r>
      <w:r w:rsidR="002A50EB">
        <w:rPr>
          <w:rFonts w:ascii="Arial" w:eastAsia="Arial" w:hAnsi="Arial" w:cs="Arial"/>
          <w:b/>
          <w:bCs/>
          <w:color w:val="000000"/>
          <w:lang w:val="en-US"/>
        </w:rPr>
        <w:t xml:space="preserve">Prof. </w:t>
      </w:r>
      <w:r w:rsidRPr="00205939">
        <w:rPr>
          <w:rFonts w:ascii="Arial" w:eastAsia="Arial" w:hAnsi="Arial" w:cs="Arial"/>
          <w:b/>
          <w:bCs/>
          <w:color w:val="000000"/>
          <w:lang w:val="en-US"/>
        </w:rPr>
        <w:t>Gail</w:t>
      </w:r>
      <w:r w:rsidR="002A50EB">
        <w:rPr>
          <w:rFonts w:ascii="Arial" w:eastAsia="Arial" w:hAnsi="Arial" w:cs="Arial"/>
          <w:b/>
          <w:bCs/>
          <w:color w:val="000000"/>
          <w:lang w:val="en-US"/>
        </w:rPr>
        <w:t xml:space="preserve"> </w:t>
      </w:r>
      <w:r w:rsidR="009B765C" w:rsidRPr="009B765C">
        <w:rPr>
          <w:rFonts w:ascii="Arial" w:eastAsia="Arial" w:hAnsi="Arial" w:cs="Arial"/>
          <w:b/>
          <w:bCs/>
          <w:color w:val="000000"/>
          <w:lang w:val="en-US"/>
        </w:rPr>
        <w:t>Bornhorst</w:t>
      </w:r>
      <w:r w:rsidRPr="00205939">
        <w:rPr>
          <w:rFonts w:ascii="Arial" w:eastAsia="Arial" w:hAnsi="Arial" w:cs="Arial"/>
          <w:b/>
          <w:bCs/>
          <w:color w:val="000000"/>
          <w:lang w:val="en-US"/>
        </w:rPr>
        <w:t xml:space="preserve">, </w:t>
      </w:r>
      <w:r w:rsidR="009B765C">
        <w:rPr>
          <w:rFonts w:ascii="Arial" w:eastAsia="Arial" w:hAnsi="Arial" w:cs="Arial"/>
          <w:b/>
          <w:bCs/>
          <w:color w:val="000000"/>
          <w:lang w:val="en-US"/>
        </w:rPr>
        <w:t xml:space="preserve">Prof. Mukund </w:t>
      </w:r>
      <w:r w:rsidRPr="00205939">
        <w:rPr>
          <w:rFonts w:ascii="Arial" w:eastAsia="Arial" w:hAnsi="Arial" w:cs="Arial"/>
          <w:b/>
          <w:bCs/>
          <w:color w:val="000000"/>
          <w:lang w:val="en-US"/>
        </w:rPr>
        <w:t>K</w:t>
      </w:r>
      <w:r w:rsidRPr="0086125A">
        <w:rPr>
          <w:rFonts w:ascii="Arial" w:eastAsia="Arial" w:hAnsi="Arial" w:cs="Arial"/>
          <w:b/>
          <w:bCs/>
          <w:color w:val="000000"/>
          <w:lang w:val="en-US"/>
        </w:rPr>
        <w:t>arwe</w:t>
      </w:r>
      <w:r w:rsidRPr="00205939">
        <w:rPr>
          <w:rFonts w:ascii="Arial" w:eastAsia="Arial" w:hAnsi="Arial" w:cs="Arial"/>
          <w:b/>
          <w:bCs/>
          <w:color w:val="000000"/>
          <w:lang w:val="en-US"/>
        </w:rPr>
        <w:t>,</w:t>
      </w:r>
      <w:r w:rsidR="009B765C">
        <w:rPr>
          <w:rFonts w:ascii="Arial" w:eastAsia="Arial" w:hAnsi="Arial" w:cs="Arial"/>
          <w:b/>
          <w:bCs/>
          <w:color w:val="000000"/>
          <w:lang w:val="en-US"/>
        </w:rPr>
        <w:t xml:space="preserve"> Prof.</w:t>
      </w:r>
      <w:r w:rsidRPr="00205939">
        <w:rPr>
          <w:rFonts w:ascii="Arial" w:eastAsia="Arial" w:hAnsi="Arial" w:cs="Arial"/>
          <w:b/>
          <w:bCs/>
          <w:color w:val="000000"/>
          <w:lang w:val="en-US"/>
        </w:rPr>
        <w:t xml:space="preserve"> Kiruba </w:t>
      </w:r>
      <w:r w:rsidR="009B765C">
        <w:rPr>
          <w:rFonts w:ascii="Arial" w:eastAsia="Arial" w:hAnsi="Arial" w:cs="Arial"/>
          <w:b/>
          <w:bCs/>
          <w:color w:val="000000"/>
          <w:lang w:val="en-US"/>
        </w:rPr>
        <w:t>Krishnaswamy</w:t>
      </w:r>
      <w:r w:rsidRPr="00205939">
        <w:rPr>
          <w:rFonts w:ascii="Arial" w:eastAsia="Arial" w:hAnsi="Arial" w:cs="Arial"/>
          <w:b/>
          <w:bCs/>
          <w:color w:val="000000"/>
          <w:lang w:val="en-US"/>
        </w:rPr>
        <w:t xml:space="preserve"> </w:t>
      </w:r>
    </w:p>
    <w:p w14:paraId="55141146" w14:textId="77777777" w:rsidR="00205939" w:rsidRPr="0086125A" w:rsidRDefault="00205939" w:rsidP="0086125A">
      <w:pPr>
        <w:pStyle w:val="ListParagraph"/>
        <w:numPr>
          <w:ilvl w:val="0"/>
          <w:numId w:val="85"/>
        </w:numPr>
        <w:spacing w:after="120"/>
        <w:jc w:val="both"/>
        <w:rPr>
          <w:rFonts w:ascii="Arial" w:eastAsia="Arial" w:hAnsi="Arial" w:cs="Arial"/>
          <w:color w:val="000000"/>
          <w:lang w:val="en-US"/>
        </w:rPr>
      </w:pPr>
      <w:r w:rsidRPr="0086125A">
        <w:rPr>
          <w:rFonts w:ascii="Arial" w:eastAsia="Arial" w:hAnsi="Arial" w:cs="Arial"/>
          <w:color w:val="000000"/>
          <w:lang w:val="en-US"/>
        </w:rPr>
        <w:t>Discover and characterize new, underutilized food sources (e.g., expanding new plant-based sources, millets, microbial-based ingredients, etc.) and by-products</w:t>
      </w:r>
    </w:p>
    <w:p w14:paraId="7DE793B3" w14:textId="77777777" w:rsidR="00205939" w:rsidRPr="0086125A" w:rsidRDefault="00205939" w:rsidP="0086125A">
      <w:pPr>
        <w:pStyle w:val="ListParagraph"/>
        <w:numPr>
          <w:ilvl w:val="0"/>
          <w:numId w:val="85"/>
        </w:numPr>
        <w:spacing w:after="120"/>
        <w:jc w:val="both"/>
        <w:rPr>
          <w:rFonts w:ascii="Arial" w:eastAsia="Arial" w:hAnsi="Arial" w:cs="Arial"/>
          <w:color w:val="000000"/>
          <w:lang w:val="en-US"/>
        </w:rPr>
      </w:pPr>
      <w:r w:rsidRPr="0086125A">
        <w:rPr>
          <w:rFonts w:ascii="Arial" w:eastAsia="Arial" w:hAnsi="Arial" w:cs="Arial"/>
          <w:color w:val="000000"/>
          <w:lang w:val="en-US"/>
        </w:rPr>
        <w:t>Evaluate the nutritional properties of foods using </w:t>
      </w:r>
      <w:r w:rsidRPr="0086125A">
        <w:rPr>
          <w:rFonts w:ascii="Arial" w:eastAsia="Arial" w:hAnsi="Arial" w:cs="Arial"/>
          <w:i/>
          <w:iCs/>
          <w:color w:val="000000"/>
          <w:lang w:val="en-US"/>
        </w:rPr>
        <w:t>in vitro</w:t>
      </w:r>
      <w:r w:rsidRPr="0086125A">
        <w:rPr>
          <w:rFonts w:ascii="Arial" w:eastAsia="Arial" w:hAnsi="Arial" w:cs="Arial"/>
          <w:color w:val="000000"/>
          <w:lang w:val="en-US"/>
        </w:rPr>
        <w:t> and </w:t>
      </w:r>
      <w:r w:rsidRPr="0086125A">
        <w:rPr>
          <w:rFonts w:ascii="Arial" w:eastAsia="Arial" w:hAnsi="Arial" w:cs="Arial"/>
          <w:i/>
          <w:iCs/>
          <w:color w:val="000000"/>
          <w:lang w:val="en-US"/>
        </w:rPr>
        <w:t>in vivo</w:t>
      </w:r>
      <w:r w:rsidRPr="0086125A">
        <w:rPr>
          <w:rFonts w:ascii="Arial" w:eastAsia="Arial" w:hAnsi="Arial" w:cs="Arial"/>
          <w:color w:val="000000"/>
          <w:lang w:val="en-US"/>
        </w:rPr>
        <w:t> digestion models</w:t>
      </w:r>
    </w:p>
    <w:p w14:paraId="381A4219" w14:textId="77777777" w:rsidR="00205939" w:rsidRPr="0086125A" w:rsidRDefault="00205939" w:rsidP="0086125A">
      <w:pPr>
        <w:pStyle w:val="ListParagraph"/>
        <w:numPr>
          <w:ilvl w:val="0"/>
          <w:numId w:val="85"/>
        </w:numPr>
        <w:spacing w:after="120"/>
        <w:jc w:val="both"/>
        <w:rPr>
          <w:rFonts w:ascii="Arial" w:eastAsia="Arial" w:hAnsi="Arial" w:cs="Arial"/>
          <w:color w:val="000000"/>
          <w:lang w:val="en-US"/>
        </w:rPr>
      </w:pPr>
      <w:r w:rsidRPr="0086125A">
        <w:rPr>
          <w:rFonts w:ascii="Arial" w:eastAsia="Arial" w:hAnsi="Arial" w:cs="Arial"/>
          <w:color w:val="000000"/>
          <w:lang w:val="en-US"/>
        </w:rPr>
        <w:t>Encapsulation of bioactive compounds isolated from plants and microbes and their characterization using </w:t>
      </w:r>
      <w:r w:rsidRPr="0086125A">
        <w:rPr>
          <w:rFonts w:ascii="Arial" w:eastAsia="Arial" w:hAnsi="Arial" w:cs="Arial"/>
          <w:i/>
          <w:iCs/>
          <w:color w:val="000000"/>
          <w:lang w:val="en-US"/>
        </w:rPr>
        <w:t>in vitro</w:t>
      </w:r>
      <w:r w:rsidRPr="0086125A">
        <w:rPr>
          <w:rFonts w:ascii="Arial" w:eastAsia="Arial" w:hAnsi="Arial" w:cs="Arial"/>
          <w:color w:val="000000"/>
          <w:lang w:val="en-US"/>
        </w:rPr>
        <w:t> and </w:t>
      </w:r>
      <w:r w:rsidRPr="0086125A">
        <w:rPr>
          <w:rFonts w:ascii="Arial" w:eastAsia="Arial" w:hAnsi="Arial" w:cs="Arial"/>
          <w:i/>
          <w:iCs/>
          <w:color w:val="000000"/>
          <w:lang w:val="en-US"/>
        </w:rPr>
        <w:t>in vivo</w:t>
      </w:r>
      <w:r w:rsidRPr="0086125A">
        <w:rPr>
          <w:rFonts w:ascii="Arial" w:eastAsia="Arial" w:hAnsi="Arial" w:cs="Arial"/>
          <w:color w:val="000000"/>
          <w:lang w:val="en-US"/>
        </w:rPr>
        <w:t> digestion</w:t>
      </w:r>
    </w:p>
    <w:p w14:paraId="62668D86" w14:textId="2B09C20E" w:rsidR="00205939" w:rsidRPr="00205939" w:rsidRDefault="00205939" w:rsidP="00205939">
      <w:pPr>
        <w:pStyle w:val="ListParagraph"/>
        <w:numPr>
          <w:ilvl w:val="1"/>
          <w:numId w:val="78"/>
        </w:numPr>
        <w:spacing w:after="120"/>
        <w:jc w:val="both"/>
        <w:rPr>
          <w:rFonts w:ascii="Arial" w:eastAsia="Arial" w:hAnsi="Arial" w:cs="Arial"/>
          <w:color w:val="000000"/>
          <w:lang w:val="en-US"/>
        </w:rPr>
      </w:pPr>
      <w:r w:rsidRPr="00205939">
        <w:rPr>
          <w:rFonts w:ascii="Arial" w:eastAsia="Arial" w:hAnsi="Arial" w:cs="Arial"/>
          <w:b/>
          <w:bCs/>
          <w:color w:val="000000"/>
          <w:lang w:val="en-US"/>
        </w:rPr>
        <w:t>Developing sensor technology for improving food quality and safety</w:t>
      </w:r>
    </w:p>
    <w:p w14:paraId="135042B9" w14:textId="230F268A" w:rsidR="00205939" w:rsidRPr="00205939" w:rsidRDefault="00205939" w:rsidP="00205939">
      <w:pPr>
        <w:spacing w:after="120"/>
        <w:ind w:left="400"/>
        <w:jc w:val="both"/>
        <w:rPr>
          <w:rFonts w:ascii="Arial" w:eastAsia="Arial" w:hAnsi="Arial" w:cs="Arial"/>
          <w:color w:val="000000"/>
          <w:lang w:val="en-US"/>
        </w:rPr>
      </w:pPr>
      <w:r w:rsidRPr="00205939">
        <w:rPr>
          <w:rFonts w:ascii="Arial" w:eastAsia="Arial" w:hAnsi="Arial" w:cs="Arial"/>
          <w:b/>
          <w:bCs/>
          <w:color w:val="000000"/>
          <w:lang w:val="en-US"/>
        </w:rPr>
        <w:t>Team</w:t>
      </w:r>
      <w:r w:rsidR="0086125A">
        <w:rPr>
          <w:rFonts w:ascii="Arial" w:eastAsia="Arial" w:hAnsi="Arial" w:cs="Arial"/>
          <w:b/>
          <w:bCs/>
          <w:color w:val="000000"/>
          <w:lang w:val="en-US"/>
        </w:rPr>
        <w:t xml:space="preserve"> Lead</w:t>
      </w:r>
      <w:r w:rsidRPr="00205939">
        <w:rPr>
          <w:rFonts w:ascii="Arial" w:eastAsia="Arial" w:hAnsi="Arial" w:cs="Arial"/>
          <w:b/>
          <w:bCs/>
          <w:color w:val="000000"/>
          <w:lang w:val="en-US"/>
        </w:rPr>
        <w:t xml:space="preserve">: </w:t>
      </w:r>
      <w:r w:rsidR="00156F87">
        <w:rPr>
          <w:rFonts w:ascii="Arial" w:eastAsia="Arial" w:hAnsi="Arial" w:cs="Arial"/>
          <w:b/>
          <w:bCs/>
          <w:color w:val="000000"/>
          <w:lang w:val="en-US"/>
        </w:rPr>
        <w:t xml:space="preserve">Prof. </w:t>
      </w:r>
      <w:r w:rsidRPr="00205939">
        <w:rPr>
          <w:rFonts w:ascii="Arial" w:eastAsia="Arial" w:hAnsi="Arial" w:cs="Arial"/>
          <w:b/>
          <w:bCs/>
          <w:color w:val="000000"/>
          <w:lang w:val="en-US"/>
        </w:rPr>
        <w:t>Cicero</w:t>
      </w:r>
      <w:r w:rsidR="00786092">
        <w:rPr>
          <w:rFonts w:ascii="Arial" w:eastAsia="Arial" w:hAnsi="Arial" w:cs="Arial"/>
          <w:b/>
          <w:bCs/>
          <w:color w:val="000000"/>
          <w:lang w:val="en-US"/>
        </w:rPr>
        <w:t xml:space="preserve"> </w:t>
      </w:r>
      <w:r w:rsidR="00786092" w:rsidRPr="00156F87">
        <w:rPr>
          <w:rFonts w:ascii="Arial" w:eastAsia="Arial" w:hAnsi="Arial" w:cs="Arial"/>
          <w:b/>
          <w:bCs/>
          <w:color w:val="000000"/>
          <w:lang w:val="en-US"/>
        </w:rPr>
        <w:t>Pola</w:t>
      </w:r>
      <w:r w:rsidRPr="00205939">
        <w:rPr>
          <w:rFonts w:ascii="Arial" w:eastAsia="Arial" w:hAnsi="Arial" w:cs="Arial"/>
          <w:b/>
          <w:bCs/>
          <w:color w:val="000000"/>
          <w:lang w:val="en-US"/>
        </w:rPr>
        <w:t xml:space="preserve">, </w:t>
      </w:r>
      <w:r w:rsidR="00156F87">
        <w:rPr>
          <w:rFonts w:ascii="Arial" w:eastAsia="Arial" w:hAnsi="Arial" w:cs="Arial"/>
          <w:b/>
          <w:bCs/>
          <w:color w:val="000000"/>
          <w:lang w:val="en-US"/>
        </w:rPr>
        <w:t xml:space="preserve">Prof. </w:t>
      </w:r>
      <w:r w:rsidRPr="00205939">
        <w:rPr>
          <w:rFonts w:ascii="Arial" w:eastAsia="Arial" w:hAnsi="Arial" w:cs="Arial"/>
          <w:b/>
          <w:bCs/>
          <w:color w:val="000000"/>
          <w:lang w:val="en-US"/>
        </w:rPr>
        <w:t>Ren</w:t>
      </w:r>
      <w:r w:rsidR="00D37E0D">
        <w:rPr>
          <w:rFonts w:ascii="Arial" w:eastAsia="Arial" w:hAnsi="Arial" w:cs="Arial"/>
          <w:b/>
          <w:bCs/>
          <w:color w:val="000000"/>
          <w:lang w:val="en-US"/>
        </w:rPr>
        <w:t xml:space="preserve"> </w:t>
      </w:r>
      <w:r w:rsidR="00D37E0D" w:rsidRPr="00156F87">
        <w:rPr>
          <w:rFonts w:ascii="Arial" w:eastAsia="Arial" w:hAnsi="Arial" w:cs="Arial"/>
          <w:b/>
          <w:bCs/>
          <w:color w:val="000000"/>
          <w:lang w:val="en-US"/>
        </w:rPr>
        <w:t>Yang</w:t>
      </w:r>
      <w:r w:rsidRPr="00205939">
        <w:rPr>
          <w:rFonts w:ascii="Arial" w:eastAsia="Arial" w:hAnsi="Arial" w:cs="Arial"/>
          <w:b/>
          <w:bCs/>
          <w:color w:val="000000"/>
          <w:lang w:val="en-US"/>
        </w:rPr>
        <w:t xml:space="preserve">, </w:t>
      </w:r>
      <w:r w:rsidR="00156F87">
        <w:rPr>
          <w:rFonts w:ascii="Arial" w:eastAsia="Arial" w:hAnsi="Arial" w:cs="Arial"/>
          <w:b/>
          <w:bCs/>
          <w:color w:val="000000"/>
          <w:lang w:val="en-US"/>
        </w:rPr>
        <w:t xml:space="preserve">Prof. </w:t>
      </w:r>
      <w:r w:rsidRPr="00205939">
        <w:rPr>
          <w:rFonts w:ascii="Arial" w:eastAsia="Arial" w:hAnsi="Arial" w:cs="Arial"/>
          <w:b/>
          <w:bCs/>
          <w:color w:val="000000"/>
          <w:lang w:val="en-US"/>
        </w:rPr>
        <w:t>Luyao</w:t>
      </w:r>
      <w:r w:rsidR="00156F87">
        <w:rPr>
          <w:rFonts w:ascii="Arial" w:eastAsia="Arial" w:hAnsi="Arial" w:cs="Arial"/>
          <w:b/>
          <w:bCs/>
          <w:color w:val="000000"/>
          <w:lang w:val="en-US"/>
        </w:rPr>
        <w:t xml:space="preserve"> </w:t>
      </w:r>
      <w:r w:rsidR="00156F87" w:rsidRPr="00156F87">
        <w:rPr>
          <w:rFonts w:ascii="Arial" w:eastAsia="Arial" w:hAnsi="Arial" w:cs="Arial"/>
          <w:b/>
          <w:bCs/>
          <w:color w:val="000000"/>
          <w:lang w:val="en-US"/>
        </w:rPr>
        <w:t>Ma</w:t>
      </w:r>
    </w:p>
    <w:p w14:paraId="091C5C0C" w14:textId="77777777" w:rsidR="00205939" w:rsidRPr="0086125A" w:rsidRDefault="00205939" w:rsidP="0086125A">
      <w:pPr>
        <w:pStyle w:val="ListParagraph"/>
        <w:numPr>
          <w:ilvl w:val="0"/>
          <w:numId w:val="86"/>
        </w:numPr>
        <w:spacing w:after="120"/>
        <w:jc w:val="both"/>
        <w:rPr>
          <w:rFonts w:ascii="Arial" w:eastAsia="Arial" w:hAnsi="Arial" w:cs="Arial"/>
          <w:color w:val="000000"/>
          <w:lang w:val="en-US"/>
        </w:rPr>
      </w:pPr>
      <w:r w:rsidRPr="0086125A">
        <w:rPr>
          <w:rFonts w:ascii="Arial" w:eastAsia="Arial" w:hAnsi="Arial" w:cs="Arial"/>
          <w:color w:val="000000"/>
          <w:lang w:val="en-US"/>
        </w:rPr>
        <w:t xml:space="preserve">Develop sensor platforms that range from traditional analytical methodologies to nanomaterial-facilitated biosensors and validate these sensors for different types of applications. </w:t>
      </w:r>
    </w:p>
    <w:p w14:paraId="2003EB9D" w14:textId="77777777" w:rsidR="00205939" w:rsidRPr="0086125A" w:rsidRDefault="00205939" w:rsidP="0086125A">
      <w:pPr>
        <w:pStyle w:val="ListParagraph"/>
        <w:numPr>
          <w:ilvl w:val="0"/>
          <w:numId w:val="86"/>
        </w:numPr>
        <w:spacing w:after="120"/>
        <w:jc w:val="both"/>
        <w:rPr>
          <w:rFonts w:ascii="Arial" w:eastAsia="Arial" w:hAnsi="Arial" w:cs="Arial"/>
          <w:color w:val="000000"/>
          <w:lang w:val="en-US"/>
        </w:rPr>
      </w:pPr>
      <w:r w:rsidRPr="0086125A">
        <w:rPr>
          <w:rFonts w:ascii="Arial" w:eastAsia="Arial" w:hAnsi="Arial" w:cs="Arial"/>
          <w:color w:val="000000"/>
          <w:lang w:val="en-US"/>
        </w:rPr>
        <w:t>Platforms will be tested across multiple stations</w:t>
      </w:r>
    </w:p>
    <w:p w14:paraId="24053C43" w14:textId="77777777" w:rsidR="00A770AB" w:rsidRPr="00A770AB" w:rsidRDefault="00A770AB">
      <w:pPr>
        <w:spacing w:after="120"/>
        <w:jc w:val="both"/>
        <w:rPr>
          <w:rFonts w:ascii="Arial" w:eastAsia="Arial" w:hAnsi="Arial" w:cs="Arial"/>
          <w:color w:val="000000"/>
          <w:lang w:val="en-US"/>
        </w:rPr>
      </w:pPr>
    </w:p>
    <w:p w14:paraId="5354E983" w14:textId="403A3639" w:rsidR="002606E0" w:rsidRPr="002606E0" w:rsidRDefault="0023625D">
      <w:pPr>
        <w:spacing w:after="120"/>
        <w:jc w:val="both"/>
        <w:rPr>
          <w:rFonts w:ascii="Arial" w:eastAsia="Arial" w:hAnsi="Arial" w:cs="Arial"/>
          <w:b/>
          <w:bCs/>
          <w:color w:val="000000"/>
        </w:rPr>
      </w:pPr>
      <w:r w:rsidRPr="0086125A">
        <w:rPr>
          <w:rFonts w:ascii="Arial" w:eastAsia="Arial" w:hAnsi="Arial" w:cs="Arial"/>
          <w:b/>
          <w:bCs/>
          <w:color w:val="000000"/>
        </w:rPr>
        <w:t>Objective 2:</w:t>
      </w:r>
      <w:r w:rsidR="002606E0">
        <w:rPr>
          <w:rFonts w:ascii="Arial" w:eastAsia="Arial" w:hAnsi="Arial" w:cs="Arial"/>
          <w:b/>
          <w:bCs/>
          <w:color w:val="000000"/>
        </w:rPr>
        <w:t xml:space="preserve"> </w:t>
      </w:r>
      <w:r w:rsidR="00770C50" w:rsidRPr="00770C50">
        <w:rPr>
          <w:rFonts w:ascii="Arial" w:eastAsia="Arial" w:hAnsi="Arial" w:cs="Arial"/>
          <w:b/>
          <w:bCs/>
          <w:lang w:val="en-US"/>
        </w:rPr>
        <w:t>Develop mechanistic and data-driven mathematical models to enhance understanding and optimization of food manufacturing.</w:t>
      </w:r>
    </w:p>
    <w:p w14:paraId="425C3DC6" w14:textId="77777777" w:rsidR="00823C19" w:rsidRDefault="00823C19" w:rsidP="00823C19">
      <w:pPr>
        <w:spacing w:after="120"/>
        <w:jc w:val="both"/>
        <w:rPr>
          <w:rFonts w:ascii="Arial" w:eastAsia="Arial" w:hAnsi="Arial" w:cs="Arial"/>
          <w:color w:val="000000"/>
        </w:rPr>
      </w:pPr>
      <w:r>
        <w:rPr>
          <w:rFonts w:ascii="Arial" w:eastAsia="Arial" w:hAnsi="Arial" w:cs="Arial"/>
          <w:color w:val="000000"/>
        </w:rPr>
        <w:t>Objective 2 was led by Prof. Datta.</w:t>
      </w:r>
    </w:p>
    <w:p w14:paraId="41B7C70E" w14:textId="77777777" w:rsidR="00823C19" w:rsidRDefault="00823C19">
      <w:pPr>
        <w:spacing w:after="120"/>
        <w:jc w:val="both"/>
        <w:rPr>
          <w:rFonts w:ascii="Arial" w:eastAsia="Arial" w:hAnsi="Arial" w:cs="Arial"/>
          <w:color w:val="000000"/>
        </w:rPr>
      </w:pPr>
    </w:p>
    <w:p w14:paraId="1C5E7AD8" w14:textId="77777777" w:rsidR="0023625D" w:rsidRPr="0023625D" w:rsidRDefault="0023625D" w:rsidP="0023625D">
      <w:pPr>
        <w:numPr>
          <w:ilvl w:val="0"/>
          <w:numId w:val="81"/>
        </w:numPr>
        <w:spacing w:after="120"/>
        <w:jc w:val="both"/>
        <w:rPr>
          <w:rFonts w:ascii="Arial" w:eastAsia="Arial" w:hAnsi="Arial" w:cs="Arial"/>
          <w:color w:val="000000"/>
          <w:lang w:val="en-US"/>
        </w:rPr>
      </w:pPr>
      <w:r w:rsidRPr="0023625D">
        <w:rPr>
          <w:rFonts w:ascii="Arial" w:eastAsia="Arial" w:hAnsi="Arial" w:cs="Arial"/>
          <w:b/>
          <w:bCs/>
          <w:color w:val="000000"/>
          <w:lang w:val="en-US"/>
        </w:rPr>
        <w:t xml:space="preserve">Mechanistic modeling: developing models to improve food quality. </w:t>
      </w:r>
    </w:p>
    <w:p w14:paraId="6F9B7B18" w14:textId="77777777" w:rsidR="0023625D" w:rsidRPr="0023625D" w:rsidRDefault="0023625D" w:rsidP="0023625D">
      <w:pPr>
        <w:numPr>
          <w:ilvl w:val="1"/>
          <w:numId w:val="81"/>
        </w:numPr>
        <w:spacing w:after="120"/>
        <w:jc w:val="both"/>
        <w:rPr>
          <w:rFonts w:ascii="Arial" w:eastAsia="Arial" w:hAnsi="Arial" w:cs="Arial"/>
          <w:color w:val="000000"/>
          <w:lang w:val="en-US"/>
        </w:rPr>
      </w:pPr>
      <w:r w:rsidRPr="0023625D">
        <w:rPr>
          <w:rFonts w:ascii="Arial" w:eastAsia="Arial" w:hAnsi="Arial" w:cs="Arial"/>
          <w:color w:val="000000"/>
          <w:lang w:val="en-US"/>
        </w:rPr>
        <w:t xml:space="preserve">Mechanistic models to describe oil or water transport as related to physical and chemical properties of food materials. </w:t>
      </w:r>
    </w:p>
    <w:p w14:paraId="3ACE44A0" w14:textId="77777777" w:rsidR="0023625D" w:rsidRPr="0023625D" w:rsidRDefault="0023625D" w:rsidP="0023625D">
      <w:pPr>
        <w:numPr>
          <w:ilvl w:val="1"/>
          <w:numId w:val="81"/>
        </w:numPr>
        <w:spacing w:after="120"/>
        <w:jc w:val="both"/>
        <w:rPr>
          <w:rFonts w:ascii="Arial" w:eastAsia="Arial" w:hAnsi="Arial" w:cs="Arial"/>
          <w:color w:val="000000"/>
          <w:lang w:val="en-US"/>
        </w:rPr>
      </w:pPr>
      <w:r w:rsidRPr="0023625D">
        <w:rPr>
          <w:rFonts w:ascii="Arial" w:eastAsia="Arial" w:hAnsi="Arial" w:cs="Arial"/>
          <w:color w:val="000000"/>
          <w:lang w:val="en-US"/>
        </w:rPr>
        <w:t xml:space="preserve">Species and solute transport models using hybrid mixture theory to elucidate the mechanisms and desirably control the interactions between nutritional components and physical attributes of products for food design and controlled release applications. </w:t>
      </w:r>
    </w:p>
    <w:p w14:paraId="162B802D" w14:textId="77777777" w:rsidR="0023625D" w:rsidRPr="0023625D" w:rsidRDefault="0023625D" w:rsidP="0023625D">
      <w:pPr>
        <w:numPr>
          <w:ilvl w:val="0"/>
          <w:numId w:val="81"/>
        </w:numPr>
        <w:spacing w:after="120"/>
        <w:jc w:val="both"/>
        <w:rPr>
          <w:rFonts w:ascii="Arial" w:eastAsia="Arial" w:hAnsi="Arial" w:cs="Arial"/>
          <w:color w:val="000000"/>
          <w:lang w:val="en-US"/>
        </w:rPr>
      </w:pPr>
      <w:r w:rsidRPr="0023625D">
        <w:rPr>
          <w:rFonts w:ascii="Arial" w:eastAsia="Arial" w:hAnsi="Arial" w:cs="Arial"/>
          <w:b/>
          <w:bCs/>
          <w:color w:val="000000"/>
          <w:lang w:val="en-US"/>
        </w:rPr>
        <w:t>Data-driven modeling: development of models that can be used in prediction of food safety and quality parameters.</w:t>
      </w:r>
    </w:p>
    <w:p w14:paraId="1DE0EDDB" w14:textId="77777777" w:rsidR="0023625D" w:rsidRPr="0023625D" w:rsidRDefault="0023625D" w:rsidP="0023625D">
      <w:pPr>
        <w:numPr>
          <w:ilvl w:val="1"/>
          <w:numId w:val="81"/>
        </w:numPr>
        <w:spacing w:after="120"/>
        <w:jc w:val="both"/>
        <w:rPr>
          <w:rFonts w:ascii="Arial" w:eastAsia="Arial" w:hAnsi="Arial" w:cs="Arial"/>
          <w:color w:val="000000"/>
          <w:lang w:val="en-US"/>
        </w:rPr>
      </w:pPr>
      <w:r w:rsidRPr="0023625D">
        <w:rPr>
          <w:rFonts w:ascii="Arial" w:eastAsia="Arial" w:hAnsi="Arial" w:cs="Arial"/>
          <w:color w:val="000000"/>
          <w:lang w:val="en-US"/>
        </w:rPr>
        <w:lastRenderedPageBreak/>
        <w:t xml:space="preserve">Data-driven models will be developed to predict aspects of food safety and quality, including meat freshness, detection of allergens and pathogens, and evaluation of fruit and vegetable quality change during drying (KY, IL, MI, NY-Geneva). </w:t>
      </w:r>
    </w:p>
    <w:p w14:paraId="5911A42D" w14:textId="77777777" w:rsidR="0023625D" w:rsidRPr="0023625D" w:rsidRDefault="0023625D" w:rsidP="0023625D">
      <w:pPr>
        <w:numPr>
          <w:ilvl w:val="1"/>
          <w:numId w:val="81"/>
        </w:numPr>
        <w:spacing w:after="120"/>
        <w:jc w:val="both"/>
        <w:rPr>
          <w:rFonts w:ascii="Arial" w:eastAsia="Arial" w:hAnsi="Arial" w:cs="Arial"/>
          <w:color w:val="000000"/>
          <w:lang w:val="en-US"/>
        </w:rPr>
      </w:pPr>
      <w:r w:rsidRPr="0023625D">
        <w:rPr>
          <w:rFonts w:ascii="Arial" w:eastAsia="Arial" w:hAnsi="Arial" w:cs="Arial"/>
          <w:color w:val="000000"/>
          <w:lang w:val="en-US"/>
        </w:rPr>
        <w:t>Develop machine learning models using biosensor data from plasma processing for the optimization of plasma dosimetry for food safety and quality</w:t>
      </w:r>
    </w:p>
    <w:p w14:paraId="14D44657" w14:textId="77777777" w:rsidR="0023625D" w:rsidRPr="0023625D" w:rsidRDefault="0023625D" w:rsidP="0023625D">
      <w:pPr>
        <w:numPr>
          <w:ilvl w:val="0"/>
          <w:numId w:val="81"/>
        </w:numPr>
        <w:spacing w:after="120"/>
        <w:jc w:val="both"/>
        <w:rPr>
          <w:rFonts w:ascii="Arial" w:eastAsia="Arial" w:hAnsi="Arial" w:cs="Arial"/>
          <w:color w:val="000000"/>
          <w:lang w:val="en-US"/>
        </w:rPr>
      </w:pPr>
      <w:r w:rsidRPr="0023625D">
        <w:rPr>
          <w:rFonts w:ascii="Arial" w:eastAsia="Arial" w:hAnsi="Arial" w:cs="Arial"/>
          <w:b/>
          <w:bCs/>
          <w:color w:val="000000"/>
          <w:lang w:val="en-US"/>
        </w:rPr>
        <w:t>Integrating mechanistic and data-driven models</w:t>
      </w:r>
    </w:p>
    <w:p w14:paraId="2E9B31FA" w14:textId="77777777" w:rsidR="0023625D" w:rsidRPr="0023625D" w:rsidRDefault="0023625D" w:rsidP="0023625D">
      <w:pPr>
        <w:numPr>
          <w:ilvl w:val="1"/>
          <w:numId w:val="81"/>
        </w:numPr>
        <w:spacing w:after="120"/>
        <w:jc w:val="both"/>
        <w:rPr>
          <w:rFonts w:ascii="Arial" w:eastAsia="Arial" w:hAnsi="Arial" w:cs="Arial"/>
          <w:color w:val="000000"/>
          <w:lang w:val="en-US"/>
        </w:rPr>
      </w:pPr>
      <w:r w:rsidRPr="0023625D">
        <w:rPr>
          <w:rFonts w:ascii="Arial" w:eastAsia="Arial" w:hAnsi="Arial" w:cs="Arial"/>
          <w:color w:val="000000"/>
          <w:lang w:val="en-US"/>
        </w:rPr>
        <w:t>Integration of mechanistic and data-driven models to evaluate the performance of novel food pasteurization technology</w:t>
      </w:r>
    </w:p>
    <w:p w14:paraId="12D90A68" w14:textId="77777777" w:rsidR="0023625D" w:rsidRPr="0023625D" w:rsidRDefault="0023625D" w:rsidP="0023625D">
      <w:pPr>
        <w:numPr>
          <w:ilvl w:val="1"/>
          <w:numId w:val="81"/>
        </w:numPr>
        <w:spacing w:after="120"/>
        <w:jc w:val="both"/>
        <w:rPr>
          <w:rFonts w:ascii="Arial" w:eastAsia="Arial" w:hAnsi="Arial" w:cs="Arial"/>
          <w:color w:val="000000"/>
          <w:lang w:val="en-US"/>
        </w:rPr>
      </w:pPr>
      <w:r w:rsidRPr="0023625D">
        <w:rPr>
          <w:rFonts w:ascii="Arial" w:eastAsia="Arial" w:hAnsi="Arial" w:cs="Arial"/>
          <w:color w:val="000000"/>
          <w:lang w:val="en-US"/>
        </w:rPr>
        <w:t xml:space="preserve">Building an app that uses a surrogate model which learns from a mechanistic model to evaluate the microbial safety of drying processes </w:t>
      </w:r>
    </w:p>
    <w:p w14:paraId="2B70EF4E" w14:textId="77777777" w:rsidR="0023625D" w:rsidRPr="0023625D" w:rsidRDefault="0023625D" w:rsidP="0023625D">
      <w:pPr>
        <w:numPr>
          <w:ilvl w:val="1"/>
          <w:numId w:val="81"/>
        </w:numPr>
        <w:spacing w:after="120"/>
        <w:jc w:val="both"/>
        <w:rPr>
          <w:rFonts w:ascii="Arial" w:eastAsia="Arial" w:hAnsi="Arial" w:cs="Arial"/>
          <w:color w:val="000000"/>
          <w:lang w:val="en-US"/>
        </w:rPr>
      </w:pPr>
      <w:proofErr w:type="gramStart"/>
      <w:r w:rsidRPr="0023625D">
        <w:rPr>
          <w:rFonts w:ascii="Arial" w:eastAsia="Arial" w:hAnsi="Arial" w:cs="Arial"/>
          <w:color w:val="000000"/>
          <w:lang w:val="en-US"/>
        </w:rPr>
        <w:t>Knowledge base of food properties (NY-Ithaca station),</w:t>
      </w:r>
      <w:proofErr w:type="gramEnd"/>
      <w:r w:rsidRPr="0023625D">
        <w:rPr>
          <w:rFonts w:ascii="Arial" w:eastAsia="Arial" w:hAnsi="Arial" w:cs="Arial"/>
          <w:color w:val="000000"/>
          <w:lang w:val="en-US"/>
        </w:rPr>
        <w:t xml:space="preserve"> will be combined with mechanistic and data-driven models to predict water activity and parameters critical for food thermal processing. </w:t>
      </w:r>
    </w:p>
    <w:p w14:paraId="08810CE2" w14:textId="77777777" w:rsidR="006D08DF" w:rsidRDefault="006D08DF">
      <w:pPr>
        <w:spacing w:after="120"/>
        <w:jc w:val="both"/>
        <w:rPr>
          <w:rFonts w:ascii="Arial" w:eastAsia="Arial" w:hAnsi="Arial" w:cs="Arial"/>
          <w:color w:val="000000"/>
          <w:lang w:val="en-US"/>
        </w:rPr>
      </w:pPr>
    </w:p>
    <w:p w14:paraId="6670B0EC" w14:textId="434D395B" w:rsidR="002606E0" w:rsidRPr="002606E0" w:rsidRDefault="00E7421A" w:rsidP="002606E0">
      <w:pPr>
        <w:spacing w:after="120"/>
        <w:jc w:val="both"/>
        <w:rPr>
          <w:rFonts w:ascii="Arial" w:eastAsia="Arial" w:hAnsi="Arial" w:cs="Arial"/>
          <w:b/>
          <w:bCs/>
          <w:color w:val="000000"/>
          <w:lang w:val="en-US"/>
        </w:rPr>
      </w:pPr>
      <w:r w:rsidRPr="00F432DF">
        <w:rPr>
          <w:rFonts w:ascii="Arial" w:eastAsia="Arial" w:hAnsi="Arial" w:cs="Arial"/>
          <w:b/>
          <w:bCs/>
          <w:color w:val="000000"/>
          <w:lang w:val="en-US"/>
        </w:rPr>
        <w:t>Objective 3:</w:t>
      </w:r>
      <w:r w:rsidR="002606E0">
        <w:rPr>
          <w:rFonts w:ascii="Arial" w:eastAsia="Arial" w:hAnsi="Arial" w:cs="Arial"/>
          <w:b/>
          <w:bCs/>
          <w:color w:val="000000"/>
          <w:lang w:val="en-US"/>
        </w:rPr>
        <w:t xml:space="preserve"> </w:t>
      </w:r>
      <w:r w:rsidR="00770C50" w:rsidRPr="00770C50">
        <w:rPr>
          <w:rFonts w:ascii="Arial" w:eastAsia="Arial" w:hAnsi="Arial" w:cs="Arial"/>
          <w:b/>
          <w:bCs/>
          <w:lang w:val="en-US"/>
        </w:rPr>
        <w:t>Utilize pedagogical strategies to integrate cutting-edge food engineering research into teaching and outreach programs to enhance student learning, technology implementation, and stakeholder engagement.</w:t>
      </w:r>
    </w:p>
    <w:p w14:paraId="0E4A8E57" w14:textId="674D4E67" w:rsidR="006D08DF" w:rsidRPr="006D08DF" w:rsidRDefault="006D08DF">
      <w:pPr>
        <w:spacing w:after="120"/>
        <w:jc w:val="both"/>
        <w:rPr>
          <w:rFonts w:ascii="Arial" w:eastAsia="Arial" w:hAnsi="Arial" w:cs="Arial"/>
          <w:color w:val="000000"/>
        </w:rPr>
      </w:pPr>
      <w:r>
        <w:rPr>
          <w:rFonts w:ascii="Arial" w:eastAsia="Arial" w:hAnsi="Arial" w:cs="Arial"/>
          <w:color w:val="000000"/>
        </w:rPr>
        <w:t>Objective 3 was led by Prof. Tikekar.</w:t>
      </w:r>
    </w:p>
    <w:p w14:paraId="051FEE83" w14:textId="77777777" w:rsidR="00E7421A" w:rsidRPr="00E7421A" w:rsidRDefault="00E7421A" w:rsidP="00E7421A">
      <w:pPr>
        <w:numPr>
          <w:ilvl w:val="0"/>
          <w:numId w:val="82"/>
        </w:numPr>
        <w:spacing w:after="120"/>
        <w:jc w:val="both"/>
        <w:rPr>
          <w:rFonts w:ascii="Arial" w:eastAsia="Arial" w:hAnsi="Arial" w:cs="Arial"/>
          <w:color w:val="000000"/>
          <w:lang w:val="en-US"/>
        </w:rPr>
      </w:pPr>
      <w:r w:rsidRPr="00E7421A">
        <w:rPr>
          <w:rFonts w:ascii="Arial" w:eastAsia="Arial" w:hAnsi="Arial" w:cs="Arial"/>
          <w:b/>
          <w:bCs/>
          <w:color w:val="000000"/>
          <w:lang w:val="en-US"/>
        </w:rPr>
        <w:t>Sharing pedagogical techniques</w:t>
      </w:r>
    </w:p>
    <w:p w14:paraId="350DC3B9" w14:textId="77777777" w:rsidR="00E7421A" w:rsidRPr="00E7421A" w:rsidRDefault="00E7421A" w:rsidP="00E7421A">
      <w:pPr>
        <w:numPr>
          <w:ilvl w:val="1"/>
          <w:numId w:val="82"/>
        </w:numPr>
        <w:spacing w:after="120"/>
        <w:jc w:val="both"/>
        <w:rPr>
          <w:rFonts w:ascii="Arial" w:eastAsia="Arial" w:hAnsi="Arial" w:cs="Arial"/>
          <w:color w:val="000000"/>
          <w:lang w:val="en-US"/>
        </w:rPr>
      </w:pPr>
      <w:r w:rsidRPr="00E7421A">
        <w:rPr>
          <w:rFonts w:ascii="Arial" w:eastAsia="Arial" w:hAnsi="Arial" w:cs="Arial"/>
          <w:color w:val="000000"/>
          <w:lang w:val="en-US"/>
        </w:rPr>
        <w:t>Quarterly webinar series titled “Scholarship in Food Engineering Education”</w:t>
      </w:r>
    </w:p>
    <w:p w14:paraId="6C1A6985" w14:textId="77777777" w:rsidR="00E7421A" w:rsidRPr="00E7421A" w:rsidRDefault="00E7421A" w:rsidP="00E7421A">
      <w:pPr>
        <w:numPr>
          <w:ilvl w:val="1"/>
          <w:numId w:val="82"/>
        </w:numPr>
        <w:spacing w:after="120"/>
        <w:jc w:val="both"/>
        <w:rPr>
          <w:rFonts w:ascii="Arial" w:eastAsia="Arial" w:hAnsi="Arial" w:cs="Arial"/>
          <w:color w:val="000000"/>
          <w:lang w:val="en-US"/>
        </w:rPr>
      </w:pPr>
      <w:r w:rsidRPr="00E7421A">
        <w:rPr>
          <w:rFonts w:ascii="Arial" w:eastAsia="Arial" w:hAnsi="Arial" w:cs="Arial"/>
          <w:color w:val="000000"/>
          <w:lang w:val="en-US"/>
        </w:rPr>
        <w:t>Implementation and assessment of instructional modules in existing courses toward preparing future workforce in food manufacturing. IRB approvals will be obtained as needed for assessment activities in ongoing courses.                                              </w:t>
      </w:r>
    </w:p>
    <w:p w14:paraId="4C4F00F0" w14:textId="77777777" w:rsidR="00E7421A" w:rsidRPr="00E7421A" w:rsidRDefault="00E7421A" w:rsidP="00E7421A">
      <w:pPr>
        <w:numPr>
          <w:ilvl w:val="0"/>
          <w:numId w:val="82"/>
        </w:numPr>
        <w:spacing w:after="120"/>
        <w:jc w:val="both"/>
        <w:rPr>
          <w:rFonts w:ascii="Arial" w:eastAsia="Arial" w:hAnsi="Arial" w:cs="Arial"/>
          <w:color w:val="000000"/>
          <w:lang w:val="en-US"/>
        </w:rPr>
      </w:pPr>
      <w:proofErr w:type="gramStart"/>
      <w:r w:rsidRPr="00E7421A">
        <w:rPr>
          <w:rFonts w:ascii="Arial" w:eastAsia="Arial" w:hAnsi="Arial" w:cs="Arial"/>
          <w:b/>
          <w:bCs/>
          <w:color w:val="000000"/>
          <w:lang w:val="en-US"/>
        </w:rPr>
        <w:t>Create</w:t>
      </w:r>
      <w:proofErr w:type="gramEnd"/>
      <w:r w:rsidRPr="00E7421A">
        <w:rPr>
          <w:rFonts w:ascii="Arial" w:eastAsia="Arial" w:hAnsi="Arial" w:cs="Arial"/>
          <w:b/>
          <w:bCs/>
          <w:color w:val="000000"/>
          <w:lang w:val="en-US"/>
        </w:rPr>
        <w:t xml:space="preserve"> a centralized resource hub</w:t>
      </w:r>
    </w:p>
    <w:p w14:paraId="0DE3C724" w14:textId="77777777" w:rsidR="00E7421A" w:rsidRPr="00E7421A" w:rsidRDefault="00E7421A" w:rsidP="00E7421A">
      <w:pPr>
        <w:numPr>
          <w:ilvl w:val="1"/>
          <w:numId w:val="82"/>
        </w:numPr>
        <w:spacing w:after="120"/>
        <w:jc w:val="both"/>
        <w:rPr>
          <w:rFonts w:ascii="Arial" w:eastAsia="Arial" w:hAnsi="Arial" w:cs="Arial"/>
          <w:color w:val="000000"/>
          <w:lang w:val="en-US"/>
        </w:rPr>
      </w:pPr>
      <w:r w:rsidRPr="00E7421A">
        <w:rPr>
          <w:rFonts w:ascii="Arial" w:eastAsia="Arial" w:hAnsi="Arial" w:cs="Arial"/>
          <w:color w:val="000000"/>
          <w:lang w:val="en-US"/>
        </w:rPr>
        <w:t>Members’ expertise in extension education</w:t>
      </w:r>
    </w:p>
    <w:p w14:paraId="765B5C48" w14:textId="77777777" w:rsidR="00E7421A" w:rsidRPr="00E7421A" w:rsidRDefault="00E7421A" w:rsidP="00E7421A">
      <w:pPr>
        <w:numPr>
          <w:ilvl w:val="1"/>
          <w:numId w:val="82"/>
        </w:numPr>
        <w:spacing w:after="120"/>
        <w:jc w:val="both"/>
        <w:rPr>
          <w:rFonts w:ascii="Arial" w:eastAsia="Arial" w:hAnsi="Arial" w:cs="Arial"/>
          <w:color w:val="000000"/>
          <w:lang w:val="en-US"/>
        </w:rPr>
      </w:pPr>
      <w:r w:rsidRPr="00E7421A">
        <w:rPr>
          <w:rFonts w:ascii="Arial" w:eastAsia="Arial" w:hAnsi="Arial" w:cs="Arial"/>
          <w:color w:val="000000"/>
          <w:lang w:val="en-US"/>
        </w:rPr>
        <w:t>Digital resources for computer-aided food manufacturing in NY-Ithaca</w:t>
      </w:r>
    </w:p>
    <w:p w14:paraId="29F03CCE" w14:textId="77777777" w:rsidR="00E7421A" w:rsidRPr="00E7421A" w:rsidRDefault="00E7421A" w:rsidP="00E7421A">
      <w:pPr>
        <w:numPr>
          <w:ilvl w:val="0"/>
          <w:numId w:val="82"/>
        </w:numPr>
        <w:spacing w:after="120"/>
        <w:jc w:val="both"/>
        <w:rPr>
          <w:rFonts w:ascii="Arial" w:eastAsia="Arial" w:hAnsi="Arial" w:cs="Arial"/>
          <w:color w:val="000000"/>
          <w:lang w:val="en-US"/>
        </w:rPr>
      </w:pPr>
      <w:r w:rsidRPr="00E7421A">
        <w:rPr>
          <w:rFonts w:ascii="Arial" w:eastAsia="Arial" w:hAnsi="Arial" w:cs="Arial"/>
          <w:b/>
          <w:bCs/>
          <w:color w:val="000000"/>
          <w:lang w:val="en-US"/>
        </w:rPr>
        <w:t xml:space="preserve">Extension programming collaboration </w:t>
      </w:r>
    </w:p>
    <w:p w14:paraId="00596E0D" w14:textId="77777777" w:rsidR="00E7421A" w:rsidRPr="00E7421A" w:rsidRDefault="00E7421A" w:rsidP="00E7421A">
      <w:pPr>
        <w:numPr>
          <w:ilvl w:val="1"/>
          <w:numId w:val="82"/>
        </w:numPr>
        <w:spacing w:after="120"/>
        <w:jc w:val="both"/>
        <w:rPr>
          <w:rFonts w:ascii="Arial" w:eastAsia="Arial" w:hAnsi="Arial" w:cs="Arial"/>
          <w:color w:val="000000"/>
          <w:lang w:val="en-US"/>
        </w:rPr>
      </w:pPr>
      <w:r w:rsidRPr="00E7421A">
        <w:rPr>
          <w:rFonts w:ascii="Arial" w:eastAsia="Arial" w:hAnsi="Arial" w:cs="Arial"/>
          <w:color w:val="000000"/>
          <w:lang w:val="en-US"/>
        </w:rPr>
        <w:t>Collaborate on BPCS school</w:t>
      </w:r>
    </w:p>
    <w:p w14:paraId="01DF9994" w14:textId="77777777" w:rsidR="00E7421A" w:rsidRPr="00E7421A" w:rsidRDefault="00E7421A" w:rsidP="00E7421A">
      <w:pPr>
        <w:numPr>
          <w:ilvl w:val="1"/>
          <w:numId w:val="82"/>
        </w:numPr>
        <w:spacing w:after="120"/>
        <w:jc w:val="both"/>
        <w:rPr>
          <w:rFonts w:ascii="Arial" w:eastAsia="Arial" w:hAnsi="Arial" w:cs="Arial"/>
          <w:color w:val="000000"/>
          <w:lang w:val="en-US"/>
        </w:rPr>
      </w:pPr>
      <w:r w:rsidRPr="00E7421A">
        <w:rPr>
          <w:rFonts w:ascii="Arial" w:eastAsia="Arial" w:hAnsi="Arial" w:cs="Arial"/>
          <w:color w:val="000000"/>
          <w:lang w:val="en-US"/>
        </w:rPr>
        <w:t>Co-teaching a short course titled “Science of Food Safety”</w:t>
      </w:r>
    </w:p>
    <w:p w14:paraId="7A1386B9" w14:textId="77777777" w:rsidR="00E7421A" w:rsidRPr="00E7421A" w:rsidRDefault="00E7421A" w:rsidP="00E7421A">
      <w:pPr>
        <w:numPr>
          <w:ilvl w:val="1"/>
          <w:numId w:val="82"/>
        </w:numPr>
        <w:spacing w:after="120"/>
        <w:jc w:val="both"/>
        <w:rPr>
          <w:rFonts w:ascii="Arial" w:eastAsia="Arial" w:hAnsi="Arial" w:cs="Arial"/>
          <w:color w:val="000000"/>
          <w:lang w:val="en-US"/>
        </w:rPr>
      </w:pPr>
      <w:r w:rsidRPr="00E7421A">
        <w:rPr>
          <w:rFonts w:ascii="Arial" w:eastAsia="Arial" w:hAnsi="Arial" w:cs="Arial"/>
          <w:color w:val="000000"/>
          <w:lang w:val="en-US"/>
        </w:rPr>
        <w:t xml:space="preserve">Online educational resources on food processing and packaging technologies for industry stakeholders. </w:t>
      </w:r>
    </w:p>
    <w:p w14:paraId="5A246C1E" w14:textId="77777777" w:rsidR="00E7421A" w:rsidRPr="00E7421A" w:rsidRDefault="00E7421A" w:rsidP="00E7421A">
      <w:pPr>
        <w:numPr>
          <w:ilvl w:val="1"/>
          <w:numId w:val="82"/>
        </w:numPr>
        <w:spacing w:after="120"/>
        <w:jc w:val="both"/>
        <w:rPr>
          <w:rFonts w:ascii="Arial" w:eastAsia="Arial" w:hAnsi="Arial" w:cs="Arial"/>
          <w:color w:val="000000"/>
          <w:lang w:val="en-US"/>
        </w:rPr>
      </w:pPr>
      <w:r w:rsidRPr="00E7421A">
        <w:rPr>
          <w:rFonts w:ascii="Arial" w:eastAsia="Arial" w:hAnsi="Arial" w:cs="Arial"/>
          <w:color w:val="000000"/>
          <w:lang w:val="en-US"/>
        </w:rPr>
        <w:t>Opportunities to co-develop short courses relevant to the evolving needs of the food industry and academia.</w:t>
      </w:r>
    </w:p>
    <w:p w14:paraId="42549DBB" w14:textId="77777777" w:rsidR="00E7421A" w:rsidRPr="00E7421A" w:rsidRDefault="00E7421A" w:rsidP="00E7421A">
      <w:pPr>
        <w:numPr>
          <w:ilvl w:val="0"/>
          <w:numId w:val="82"/>
        </w:numPr>
        <w:spacing w:after="120"/>
        <w:jc w:val="both"/>
        <w:rPr>
          <w:rFonts w:ascii="Arial" w:eastAsia="Arial" w:hAnsi="Arial" w:cs="Arial"/>
          <w:color w:val="000000"/>
          <w:lang w:val="en-US"/>
        </w:rPr>
      </w:pPr>
      <w:r w:rsidRPr="00E7421A">
        <w:rPr>
          <w:rFonts w:ascii="Arial" w:eastAsia="Arial" w:hAnsi="Arial" w:cs="Arial"/>
          <w:b/>
          <w:bCs/>
          <w:color w:val="000000"/>
          <w:lang w:val="en-US"/>
        </w:rPr>
        <w:t>Enhance and expand the multi-state Seminar Series</w:t>
      </w:r>
    </w:p>
    <w:p w14:paraId="4333D8D0" w14:textId="77777777" w:rsidR="00E7421A" w:rsidRPr="00E7421A" w:rsidRDefault="00E7421A" w:rsidP="00E7421A">
      <w:pPr>
        <w:numPr>
          <w:ilvl w:val="1"/>
          <w:numId w:val="82"/>
        </w:numPr>
        <w:spacing w:after="120"/>
        <w:jc w:val="both"/>
        <w:rPr>
          <w:rFonts w:ascii="Arial" w:eastAsia="Arial" w:hAnsi="Arial" w:cs="Arial"/>
          <w:color w:val="000000"/>
          <w:lang w:val="en-US"/>
        </w:rPr>
      </w:pPr>
      <w:r w:rsidRPr="00E7421A">
        <w:rPr>
          <w:rFonts w:ascii="Arial" w:eastAsia="Arial" w:hAnsi="Arial" w:cs="Arial"/>
          <w:color w:val="000000"/>
          <w:lang w:val="en-US"/>
        </w:rPr>
        <w:lastRenderedPageBreak/>
        <w:t xml:space="preserve">Include additional speakers (industry, etc.) </w:t>
      </w:r>
    </w:p>
    <w:p w14:paraId="37118126" w14:textId="77777777" w:rsidR="00E7421A" w:rsidRPr="00E7421A" w:rsidRDefault="00E7421A" w:rsidP="00E7421A">
      <w:pPr>
        <w:numPr>
          <w:ilvl w:val="1"/>
          <w:numId w:val="82"/>
        </w:numPr>
        <w:spacing w:after="120"/>
        <w:jc w:val="both"/>
        <w:rPr>
          <w:rFonts w:ascii="Arial" w:eastAsia="Arial" w:hAnsi="Arial" w:cs="Arial"/>
          <w:color w:val="000000"/>
          <w:lang w:val="en-US"/>
        </w:rPr>
      </w:pPr>
      <w:r w:rsidRPr="00E7421A">
        <w:rPr>
          <w:rFonts w:ascii="Arial" w:eastAsia="Arial" w:hAnsi="Arial" w:cs="Arial"/>
          <w:color w:val="000000"/>
          <w:lang w:val="en-US"/>
        </w:rPr>
        <w:t xml:space="preserve">Videos of speaker talks on the resource hub </w:t>
      </w:r>
    </w:p>
    <w:p w14:paraId="359463A0" w14:textId="77777777" w:rsidR="00E7421A" w:rsidRPr="00E7421A" w:rsidRDefault="00E7421A" w:rsidP="00E7421A">
      <w:pPr>
        <w:numPr>
          <w:ilvl w:val="1"/>
          <w:numId w:val="82"/>
        </w:numPr>
        <w:spacing w:after="120"/>
        <w:jc w:val="both"/>
        <w:rPr>
          <w:rFonts w:ascii="Arial" w:eastAsia="Arial" w:hAnsi="Arial" w:cs="Arial"/>
          <w:color w:val="000000"/>
          <w:lang w:val="en-US"/>
        </w:rPr>
      </w:pPr>
      <w:r w:rsidRPr="00E7421A">
        <w:rPr>
          <w:rFonts w:ascii="Arial" w:eastAsia="Arial" w:hAnsi="Arial" w:cs="Arial"/>
          <w:color w:val="000000"/>
          <w:lang w:val="en-US"/>
        </w:rPr>
        <w:t>Perform a pre-course and post-course assessment of student learning across at least 5 stations</w:t>
      </w:r>
    </w:p>
    <w:p w14:paraId="150E5C3E" w14:textId="77777777" w:rsidR="00FC5AE7" w:rsidRDefault="00FC5AE7">
      <w:pPr>
        <w:spacing w:after="120"/>
        <w:jc w:val="both"/>
        <w:rPr>
          <w:rFonts w:ascii="Arial" w:eastAsia="Arial" w:hAnsi="Arial" w:cs="Arial"/>
          <w:color w:val="000000"/>
          <w:lang w:val="en-US"/>
        </w:rPr>
      </w:pPr>
    </w:p>
    <w:p w14:paraId="108306DD" w14:textId="1C1B4E7F" w:rsidR="00212110" w:rsidRDefault="00212110" w:rsidP="00212110">
      <w:pPr>
        <w:spacing w:after="120"/>
        <w:jc w:val="both"/>
        <w:rPr>
          <w:rFonts w:ascii="Arial" w:eastAsia="Arial" w:hAnsi="Arial" w:cs="Arial"/>
          <w:b/>
          <w:bCs/>
        </w:rPr>
      </w:pPr>
      <w:r>
        <w:rPr>
          <w:rFonts w:ascii="Arial" w:eastAsia="Arial" w:hAnsi="Arial" w:cs="Arial"/>
          <w:b/>
          <w:bCs/>
        </w:rPr>
        <w:t>2.30 – 3.00 pm</w:t>
      </w:r>
      <w:r>
        <w:rPr>
          <w:rFonts w:ascii="Arial" w:eastAsia="Arial" w:hAnsi="Arial" w:cs="Arial"/>
          <w:b/>
          <w:bCs/>
        </w:rPr>
        <w:tab/>
      </w:r>
      <w:r>
        <w:rPr>
          <w:rFonts w:ascii="Arial" w:eastAsia="Arial" w:hAnsi="Arial" w:cs="Arial"/>
          <w:b/>
          <w:bCs/>
          <w:i/>
          <w:iCs/>
        </w:rPr>
        <w:t>Break</w:t>
      </w:r>
    </w:p>
    <w:p w14:paraId="0DAB0396" w14:textId="77777777" w:rsidR="00212110" w:rsidRDefault="00212110" w:rsidP="00212110">
      <w:pPr>
        <w:spacing w:after="120"/>
        <w:jc w:val="both"/>
        <w:rPr>
          <w:rFonts w:ascii="Arial" w:eastAsia="Arial" w:hAnsi="Arial" w:cs="Arial"/>
        </w:rPr>
      </w:pPr>
      <w:r>
        <w:rPr>
          <w:rFonts w:ascii="Arial" w:eastAsia="Arial" w:hAnsi="Arial" w:cs="Arial"/>
        </w:rPr>
        <w:t>A bio break was provided. Refreshments were served.</w:t>
      </w:r>
    </w:p>
    <w:p w14:paraId="0D060B74" w14:textId="77777777" w:rsidR="00A556AF" w:rsidRDefault="00A556AF" w:rsidP="00A556AF">
      <w:pPr>
        <w:spacing w:after="120"/>
        <w:jc w:val="both"/>
        <w:rPr>
          <w:rFonts w:ascii="Arial" w:eastAsia="Arial" w:hAnsi="Arial" w:cs="Arial"/>
        </w:rPr>
      </w:pPr>
    </w:p>
    <w:p w14:paraId="3BF21A89" w14:textId="320DAC38" w:rsidR="00A556AF" w:rsidRDefault="00212110" w:rsidP="00A556AF">
      <w:pPr>
        <w:spacing w:after="120"/>
        <w:jc w:val="both"/>
        <w:rPr>
          <w:rFonts w:ascii="Arial" w:eastAsia="Arial" w:hAnsi="Arial" w:cs="Arial"/>
          <w:b/>
          <w:bCs/>
        </w:rPr>
      </w:pPr>
      <w:r>
        <w:rPr>
          <w:rFonts w:ascii="Arial" w:eastAsia="Arial" w:hAnsi="Arial" w:cs="Arial"/>
          <w:b/>
          <w:bCs/>
        </w:rPr>
        <w:t>3</w:t>
      </w:r>
      <w:r w:rsidR="00A556AF">
        <w:rPr>
          <w:rFonts w:ascii="Arial" w:eastAsia="Arial" w:hAnsi="Arial" w:cs="Arial"/>
          <w:b/>
          <w:bCs/>
        </w:rPr>
        <w:t>:</w:t>
      </w:r>
      <w:r>
        <w:rPr>
          <w:rFonts w:ascii="Arial" w:eastAsia="Arial" w:hAnsi="Arial" w:cs="Arial"/>
          <w:b/>
          <w:bCs/>
        </w:rPr>
        <w:t>00</w:t>
      </w:r>
      <w:r w:rsidR="00A556AF">
        <w:rPr>
          <w:rFonts w:ascii="Arial" w:eastAsia="Arial" w:hAnsi="Arial" w:cs="Arial"/>
          <w:b/>
          <w:bCs/>
        </w:rPr>
        <w:t xml:space="preserve"> – </w:t>
      </w:r>
      <w:r>
        <w:rPr>
          <w:rFonts w:ascii="Arial" w:eastAsia="Arial" w:hAnsi="Arial" w:cs="Arial"/>
          <w:b/>
          <w:bCs/>
        </w:rPr>
        <w:t>3</w:t>
      </w:r>
      <w:r w:rsidR="00A556AF">
        <w:rPr>
          <w:rFonts w:ascii="Arial" w:eastAsia="Arial" w:hAnsi="Arial" w:cs="Arial"/>
          <w:b/>
          <w:bCs/>
        </w:rPr>
        <w:t>:</w:t>
      </w:r>
      <w:r>
        <w:rPr>
          <w:rFonts w:ascii="Arial" w:eastAsia="Arial" w:hAnsi="Arial" w:cs="Arial"/>
          <w:b/>
          <w:bCs/>
        </w:rPr>
        <w:t>45</w:t>
      </w:r>
      <w:r w:rsidR="00A556AF">
        <w:rPr>
          <w:rFonts w:ascii="Arial" w:eastAsia="Arial" w:hAnsi="Arial" w:cs="Arial"/>
          <w:b/>
          <w:bCs/>
        </w:rPr>
        <w:t xml:space="preserve"> pm            Business meeting: </w:t>
      </w:r>
      <w:r w:rsidR="00585D1B" w:rsidRPr="00585D1B">
        <w:rPr>
          <w:rFonts w:ascii="Arial" w:eastAsia="Arial" w:hAnsi="Arial" w:cs="Arial"/>
          <w:b/>
          <w:bCs/>
        </w:rPr>
        <w:t>Election (Steering Committee; Secretary; 2026 Meeting Location)</w:t>
      </w:r>
    </w:p>
    <w:p w14:paraId="6E812074" w14:textId="77777777" w:rsidR="0005000E" w:rsidRDefault="0005000E" w:rsidP="0005000E">
      <w:pPr>
        <w:spacing w:after="120"/>
        <w:jc w:val="both"/>
        <w:rPr>
          <w:rFonts w:ascii="Arial" w:eastAsia="Arial" w:hAnsi="Arial" w:cs="Arial"/>
          <w:lang w:val="en-US"/>
        </w:rPr>
      </w:pPr>
      <w:r w:rsidRPr="0005000E">
        <w:rPr>
          <w:rFonts w:ascii="Arial" w:eastAsia="Arial" w:hAnsi="Arial" w:cs="Arial"/>
          <w:lang w:val="en-US"/>
        </w:rPr>
        <w:t xml:space="preserve">Prof. Salvi emphasized the need to address the election of a new secretary. </w:t>
      </w:r>
    </w:p>
    <w:p w14:paraId="1842AC8F" w14:textId="77777777" w:rsidR="0005000E" w:rsidRDefault="0005000E" w:rsidP="0005000E">
      <w:pPr>
        <w:spacing w:after="120"/>
        <w:jc w:val="both"/>
        <w:rPr>
          <w:rFonts w:ascii="Arial" w:eastAsia="Arial" w:hAnsi="Arial" w:cs="Arial"/>
          <w:lang w:val="en-US"/>
        </w:rPr>
      </w:pPr>
      <w:r w:rsidRPr="0005000E">
        <w:rPr>
          <w:rFonts w:ascii="Arial" w:eastAsia="Arial" w:hAnsi="Arial" w:cs="Arial"/>
          <w:lang w:val="en-US"/>
        </w:rPr>
        <w:t>Prof. Bornhorst recommended confirming the steering committee election</w:t>
      </w:r>
      <w:r>
        <w:rPr>
          <w:rFonts w:ascii="Arial" w:eastAsia="Arial" w:hAnsi="Arial" w:cs="Arial"/>
          <w:lang w:val="en-US"/>
        </w:rPr>
        <w:t>.</w:t>
      </w:r>
    </w:p>
    <w:p w14:paraId="32473006" w14:textId="7D7EC423" w:rsidR="0005000E" w:rsidRPr="009B19FE" w:rsidRDefault="0005000E" w:rsidP="00A556AF">
      <w:pPr>
        <w:spacing w:after="120"/>
        <w:jc w:val="both"/>
        <w:rPr>
          <w:rFonts w:ascii="Arial" w:eastAsia="Arial" w:hAnsi="Arial" w:cs="Arial"/>
          <w:lang w:val="en-US"/>
        </w:rPr>
      </w:pPr>
      <w:r w:rsidRPr="0005000E">
        <w:rPr>
          <w:rFonts w:ascii="Arial" w:eastAsia="Arial" w:hAnsi="Arial" w:cs="Arial"/>
          <w:lang w:val="en-US"/>
        </w:rPr>
        <w:t>Prof. Krishnaswamy distributed a Google form via email to facilitate the voting process.</w:t>
      </w:r>
    </w:p>
    <w:p w14:paraId="23D622F6" w14:textId="46B1B4E4" w:rsidR="00442AD8" w:rsidRPr="00442AD8" w:rsidRDefault="00442AD8" w:rsidP="00442AD8">
      <w:pPr>
        <w:pStyle w:val="ListParagraph"/>
        <w:numPr>
          <w:ilvl w:val="2"/>
          <w:numId w:val="74"/>
        </w:numPr>
        <w:spacing w:after="120"/>
        <w:jc w:val="both"/>
        <w:rPr>
          <w:rFonts w:ascii="Arial" w:eastAsia="Arial" w:hAnsi="Arial" w:cs="Arial"/>
          <w:b/>
          <w:bCs/>
        </w:rPr>
      </w:pPr>
      <w:r w:rsidRPr="00442AD8">
        <w:rPr>
          <w:rFonts w:ascii="Arial" w:eastAsia="Arial" w:hAnsi="Arial" w:cs="Arial"/>
          <w:b/>
          <w:bCs/>
        </w:rPr>
        <w:t xml:space="preserve">Elections </w:t>
      </w:r>
    </w:p>
    <w:p w14:paraId="0CC9D2B5" w14:textId="0A1A7F52" w:rsidR="00A556AF" w:rsidRDefault="00A556AF" w:rsidP="00A556AF">
      <w:pPr>
        <w:spacing w:after="120"/>
        <w:jc w:val="both"/>
        <w:rPr>
          <w:rFonts w:ascii="Arial" w:eastAsia="Arial" w:hAnsi="Arial" w:cs="Arial"/>
        </w:rPr>
      </w:pPr>
      <w:r>
        <w:rPr>
          <w:rFonts w:ascii="Arial" w:eastAsia="Arial" w:hAnsi="Arial" w:cs="Arial"/>
        </w:rPr>
        <w:t xml:space="preserve">Secretory candidate: </w:t>
      </w:r>
      <w:r w:rsidR="00FA1B1C">
        <w:rPr>
          <w:rFonts w:ascii="Arial" w:eastAsia="Arial" w:hAnsi="Arial" w:cs="Arial"/>
        </w:rPr>
        <w:t xml:space="preserve">Prof. </w:t>
      </w:r>
      <w:r w:rsidR="00EF0939" w:rsidRPr="00E27207">
        <w:rPr>
          <w:rFonts w:ascii="Arial" w:eastAsia="Arial" w:hAnsi="Arial" w:cs="Arial"/>
        </w:rPr>
        <w:t>Qingyang (Carly) Wang</w:t>
      </w:r>
    </w:p>
    <w:p w14:paraId="35A52BD7" w14:textId="3B6586BE" w:rsidR="00A556AF" w:rsidRDefault="00A556AF" w:rsidP="00A556AF">
      <w:pPr>
        <w:jc w:val="both"/>
        <w:rPr>
          <w:rFonts w:ascii="Arial" w:eastAsia="Arial" w:hAnsi="Arial" w:cs="Arial"/>
          <w:color w:val="000000"/>
        </w:rPr>
      </w:pPr>
      <w:r>
        <w:rPr>
          <w:rFonts w:ascii="Arial" w:eastAsia="Arial" w:hAnsi="Arial" w:cs="Arial"/>
        </w:rPr>
        <w:t xml:space="preserve">Steering Committee: </w:t>
      </w:r>
    </w:p>
    <w:p w14:paraId="17610DBB" w14:textId="2F9ADE54" w:rsidR="005C0237" w:rsidRDefault="005C0237" w:rsidP="005C0237">
      <w:pPr>
        <w:spacing w:after="120"/>
        <w:jc w:val="both"/>
        <w:rPr>
          <w:rFonts w:ascii="Arial" w:eastAsia="Arial" w:hAnsi="Arial" w:cs="Arial"/>
          <w:lang w:val="en-US"/>
        </w:rPr>
      </w:pPr>
      <w:r w:rsidRPr="005C0237">
        <w:rPr>
          <w:rFonts w:ascii="Arial" w:eastAsia="Arial" w:hAnsi="Arial" w:cs="Arial"/>
          <w:lang w:val="en-US"/>
        </w:rPr>
        <w:t xml:space="preserve">Elections for the Steering Committee were conducted following an open call for nominations. </w:t>
      </w:r>
    </w:p>
    <w:p w14:paraId="35779E5A" w14:textId="77777777" w:rsidR="00B752B6" w:rsidRDefault="00B752B6" w:rsidP="00B752B6">
      <w:pPr>
        <w:spacing w:after="120"/>
        <w:jc w:val="both"/>
        <w:rPr>
          <w:rFonts w:ascii="Arial" w:eastAsia="Arial" w:hAnsi="Arial" w:cs="Arial"/>
          <w:lang w:val="en-US"/>
        </w:rPr>
      </w:pPr>
      <w:r w:rsidRPr="00521958">
        <w:rPr>
          <w:rFonts w:ascii="Arial" w:eastAsia="Arial" w:hAnsi="Arial" w:cs="Arial"/>
          <w:lang w:val="en-US"/>
        </w:rPr>
        <w:t>Prof. Bornhorst reminded members to vote for one candidate per station, and Prof. Krishnaswamy distributed the Google forms to collect and finalize the election results.</w:t>
      </w:r>
    </w:p>
    <w:p w14:paraId="4902C2D4" w14:textId="77777777" w:rsidR="00B752B6" w:rsidRDefault="00B752B6" w:rsidP="00B752B6">
      <w:pPr>
        <w:spacing w:after="120"/>
        <w:jc w:val="both"/>
        <w:rPr>
          <w:rFonts w:ascii="Arial" w:eastAsia="Arial" w:hAnsi="Arial" w:cs="Arial"/>
          <w:lang w:val="en-US"/>
        </w:rPr>
      </w:pPr>
      <w:r w:rsidRPr="005C0237">
        <w:rPr>
          <w:rFonts w:ascii="Arial" w:eastAsia="Arial" w:hAnsi="Arial" w:cs="Arial"/>
          <w:lang w:val="en-US"/>
        </w:rPr>
        <w:t>Voting was completed by representatives from 2</w:t>
      </w:r>
      <w:r>
        <w:rPr>
          <w:rFonts w:ascii="Arial" w:eastAsia="Arial" w:hAnsi="Arial" w:cs="Arial"/>
          <w:lang w:val="en-US"/>
        </w:rPr>
        <w:t>1</w:t>
      </w:r>
      <w:r w:rsidRPr="005C0237">
        <w:rPr>
          <w:rFonts w:ascii="Arial" w:eastAsia="Arial" w:hAnsi="Arial" w:cs="Arial"/>
          <w:lang w:val="en-US"/>
        </w:rPr>
        <w:t xml:space="preserve"> stations, including Arkansas, Kentucky, Georgia, North Dakota, New York, North Carolina, Missouri, Illinois, Maryland, Michigan, South Dakota, Tennessee, California, Oregon, Delaware, Iowa, Washington, New Jersey, Hawaii, Wisconsin, and NY-Ithaca</w:t>
      </w:r>
      <w:r>
        <w:rPr>
          <w:rFonts w:ascii="Arial" w:eastAsia="Arial" w:hAnsi="Arial" w:cs="Arial"/>
          <w:lang w:val="en-US"/>
        </w:rPr>
        <w:t>.</w:t>
      </w:r>
    </w:p>
    <w:p w14:paraId="2694CC8A" w14:textId="77777777" w:rsidR="00B752B6" w:rsidRDefault="00B752B6" w:rsidP="005C0237">
      <w:pPr>
        <w:spacing w:after="120"/>
        <w:jc w:val="both"/>
        <w:rPr>
          <w:rFonts w:ascii="Arial" w:eastAsia="Arial" w:hAnsi="Arial" w:cs="Arial"/>
          <w:lang w:val="en-US"/>
        </w:rPr>
      </w:pPr>
    </w:p>
    <w:p w14:paraId="04A8C4CE" w14:textId="77777777" w:rsidR="00755F5E" w:rsidRDefault="00755F5E" w:rsidP="005C0237">
      <w:pPr>
        <w:spacing w:after="120"/>
        <w:jc w:val="both"/>
        <w:rPr>
          <w:rFonts w:ascii="Arial" w:eastAsia="Arial" w:hAnsi="Arial" w:cs="Arial"/>
          <w:lang w:val="en-US"/>
        </w:rPr>
      </w:pPr>
    </w:p>
    <w:p w14:paraId="6C423A17" w14:textId="43BB6C82" w:rsidR="00755F5E" w:rsidRPr="005C0237" w:rsidRDefault="00755F5E" w:rsidP="005C0237">
      <w:pPr>
        <w:spacing w:after="120"/>
        <w:jc w:val="both"/>
        <w:rPr>
          <w:rFonts w:ascii="Arial" w:eastAsia="Arial" w:hAnsi="Arial" w:cs="Arial"/>
          <w:lang w:val="en-US"/>
        </w:rPr>
      </w:pPr>
      <w:r w:rsidRPr="00744B15">
        <w:rPr>
          <w:b/>
          <w:bCs/>
          <w:noProof/>
        </w:rPr>
        <w:lastRenderedPageBreak/>
        <w:drawing>
          <wp:inline distT="0" distB="0" distL="0" distR="0" wp14:anchorId="083E7D4A" wp14:editId="07FB2D35">
            <wp:extent cx="5829300" cy="2712867"/>
            <wp:effectExtent l="0" t="0" r="0" b="0"/>
            <wp:docPr id="1074067258" name="Picture 1" descr="A graph with purpl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67258" name="Picture 1" descr="A graph with purple bars&#10;&#10;AI-generated content may be incorrect."/>
                    <pic:cNvPicPr/>
                  </pic:nvPicPr>
                  <pic:blipFill>
                    <a:blip r:embed="rId12"/>
                    <a:stretch>
                      <a:fillRect/>
                    </a:stretch>
                  </pic:blipFill>
                  <pic:spPr>
                    <a:xfrm>
                      <a:off x="0" y="0"/>
                      <a:ext cx="5829300" cy="2712867"/>
                    </a:xfrm>
                    <a:prstGeom prst="rect">
                      <a:avLst/>
                    </a:prstGeom>
                  </pic:spPr>
                </pic:pic>
              </a:graphicData>
            </a:graphic>
          </wp:inline>
        </w:drawing>
      </w:r>
    </w:p>
    <w:p w14:paraId="5C45DCC7" w14:textId="77777777" w:rsidR="00EE71F9" w:rsidRPr="005C0237" w:rsidRDefault="00EE71F9" w:rsidP="00A556AF">
      <w:pPr>
        <w:spacing w:after="120"/>
        <w:jc w:val="both"/>
        <w:rPr>
          <w:rFonts w:ascii="Arial" w:eastAsia="Arial" w:hAnsi="Arial" w:cs="Arial"/>
          <w:lang w:val="en-US"/>
        </w:rPr>
      </w:pPr>
    </w:p>
    <w:p w14:paraId="119EDC6F" w14:textId="77777777" w:rsidR="00B752B6" w:rsidRPr="00521958" w:rsidRDefault="00B752B6" w:rsidP="00356DB8">
      <w:pPr>
        <w:spacing w:after="120"/>
        <w:jc w:val="both"/>
        <w:rPr>
          <w:rFonts w:ascii="Arial" w:eastAsia="Arial" w:hAnsi="Arial" w:cs="Arial"/>
          <w:lang w:val="en-US"/>
        </w:rPr>
      </w:pPr>
    </w:p>
    <w:p w14:paraId="316FF245" w14:textId="77777777" w:rsidR="00356DB8" w:rsidRPr="00521958" w:rsidRDefault="00356DB8" w:rsidP="00356DB8">
      <w:pPr>
        <w:spacing w:after="120"/>
        <w:jc w:val="both"/>
        <w:rPr>
          <w:rFonts w:ascii="Arial" w:eastAsia="Arial" w:hAnsi="Arial" w:cs="Arial"/>
          <w:b/>
          <w:bCs/>
        </w:rPr>
      </w:pPr>
      <w:r w:rsidRPr="00521958">
        <w:rPr>
          <w:rFonts w:ascii="Arial" w:eastAsia="Arial" w:hAnsi="Arial" w:cs="Arial"/>
          <w:b/>
          <w:bCs/>
        </w:rPr>
        <w:t>Results of the election</w:t>
      </w:r>
    </w:p>
    <w:p w14:paraId="2EAE1A75" w14:textId="77777777" w:rsidR="00356DB8" w:rsidRDefault="00356DB8" w:rsidP="00356DB8">
      <w:pPr>
        <w:spacing w:after="120"/>
        <w:jc w:val="both"/>
        <w:rPr>
          <w:rFonts w:ascii="Arial" w:eastAsia="Arial" w:hAnsi="Arial" w:cs="Arial"/>
        </w:rPr>
      </w:pPr>
      <w:r>
        <w:rPr>
          <w:rFonts w:ascii="Arial" w:eastAsia="Arial" w:hAnsi="Arial" w:cs="Arial"/>
        </w:rPr>
        <w:t>Steering committee members:</w:t>
      </w:r>
    </w:p>
    <w:p w14:paraId="6839C8BA" w14:textId="6322269D" w:rsidR="00356DB8" w:rsidRDefault="00356DB8" w:rsidP="00356DB8">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Prof. Tikekar</w:t>
      </w:r>
      <w:r w:rsidR="000E7B32">
        <w:rPr>
          <w:rFonts w:ascii="Arial" w:eastAsia="Arial" w:hAnsi="Arial" w:cs="Arial"/>
          <w:color w:val="000000"/>
        </w:rPr>
        <w:t xml:space="preserve"> (Cont.)</w:t>
      </w:r>
    </w:p>
    <w:p w14:paraId="0BD679B1" w14:textId="44355107" w:rsidR="00356DB8" w:rsidRDefault="00356DB8" w:rsidP="00356DB8">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Prof. Cifti</w:t>
      </w:r>
      <w:r w:rsidR="000E7B32">
        <w:rPr>
          <w:rFonts w:ascii="Arial" w:eastAsia="Arial" w:hAnsi="Arial" w:cs="Arial"/>
          <w:color w:val="000000"/>
        </w:rPr>
        <w:t xml:space="preserve"> (Cont.)</w:t>
      </w:r>
    </w:p>
    <w:p w14:paraId="3E0720EA" w14:textId="5AD8928C" w:rsidR="00356DB8" w:rsidRDefault="00356DB8" w:rsidP="00356DB8">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Prof. Takhar</w:t>
      </w:r>
      <w:r w:rsidR="000E7B32">
        <w:rPr>
          <w:rFonts w:ascii="Arial" w:eastAsia="Arial" w:hAnsi="Arial" w:cs="Arial"/>
          <w:color w:val="000000"/>
        </w:rPr>
        <w:t xml:space="preserve"> (Cont.)</w:t>
      </w:r>
    </w:p>
    <w:p w14:paraId="328691E4" w14:textId="2F5814B5" w:rsidR="00356DB8" w:rsidRDefault="00356DB8" w:rsidP="00356DB8">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Prof. Dolan (</w:t>
      </w:r>
      <w:r w:rsidR="000E7B32">
        <w:rPr>
          <w:rFonts w:ascii="Arial" w:eastAsia="Arial" w:hAnsi="Arial" w:cs="Arial"/>
          <w:color w:val="000000"/>
        </w:rPr>
        <w:t>Elected</w:t>
      </w:r>
      <w:r>
        <w:rPr>
          <w:rFonts w:ascii="Arial" w:eastAsia="Arial" w:hAnsi="Arial" w:cs="Arial"/>
          <w:color w:val="000000"/>
        </w:rPr>
        <w:t>)</w:t>
      </w:r>
    </w:p>
    <w:p w14:paraId="6F97AC58" w14:textId="157DD756" w:rsidR="00356DB8" w:rsidRDefault="00356DB8" w:rsidP="00356DB8">
      <w:pPr>
        <w:numPr>
          <w:ilvl w:val="0"/>
          <w:numId w:val="12"/>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Prof. </w:t>
      </w:r>
      <w:r w:rsidR="005757D2">
        <w:rPr>
          <w:rFonts w:ascii="Arial" w:eastAsia="Arial" w:hAnsi="Arial" w:cs="Arial"/>
          <w:color w:val="000000"/>
        </w:rPr>
        <w:t>Zhao</w:t>
      </w:r>
      <w:r>
        <w:rPr>
          <w:rFonts w:ascii="Arial" w:eastAsia="Arial" w:hAnsi="Arial" w:cs="Arial"/>
          <w:color w:val="000000"/>
        </w:rPr>
        <w:t xml:space="preserve"> (</w:t>
      </w:r>
      <w:r w:rsidR="000E7B32">
        <w:rPr>
          <w:rFonts w:ascii="Arial" w:eastAsia="Arial" w:hAnsi="Arial" w:cs="Arial"/>
          <w:color w:val="000000"/>
        </w:rPr>
        <w:t>Elected</w:t>
      </w:r>
      <w:r>
        <w:rPr>
          <w:rFonts w:ascii="Arial" w:eastAsia="Arial" w:hAnsi="Arial" w:cs="Arial"/>
          <w:color w:val="000000"/>
        </w:rPr>
        <w:t>)</w:t>
      </w:r>
    </w:p>
    <w:p w14:paraId="28BBA7FA" w14:textId="26CB6378" w:rsidR="00356DB8" w:rsidRDefault="00356DB8" w:rsidP="00356DB8">
      <w:pPr>
        <w:spacing w:after="120"/>
        <w:jc w:val="both"/>
        <w:rPr>
          <w:rFonts w:ascii="Arial" w:eastAsia="Arial" w:hAnsi="Arial" w:cs="Arial"/>
        </w:rPr>
      </w:pPr>
      <w:r w:rsidRPr="00521958">
        <w:rPr>
          <w:rFonts w:ascii="Arial" w:eastAsia="Arial" w:hAnsi="Arial" w:cs="Arial"/>
          <w:b/>
          <w:bCs/>
        </w:rPr>
        <w:t>Secretary:</w:t>
      </w:r>
      <w:r>
        <w:rPr>
          <w:rFonts w:ascii="Arial" w:eastAsia="Arial" w:hAnsi="Arial" w:cs="Arial"/>
        </w:rPr>
        <w:t xml:space="preserve"> Prof. </w:t>
      </w:r>
      <w:r w:rsidR="00521958">
        <w:rPr>
          <w:rFonts w:ascii="Arial" w:eastAsia="Arial" w:hAnsi="Arial" w:cs="Arial"/>
        </w:rPr>
        <w:t>Wang</w:t>
      </w:r>
    </w:p>
    <w:p w14:paraId="04FD93E5" w14:textId="77777777" w:rsidR="00356DB8" w:rsidRDefault="00356DB8" w:rsidP="00A556AF">
      <w:pPr>
        <w:spacing w:after="120"/>
        <w:jc w:val="both"/>
        <w:rPr>
          <w:rFonts w:ascii="Arial" w:eastAsia="Arial" w:hAnsi="Arial" w:cs="Arial"/>
        </w:rPr>
      </w:pPr>
    </w:p>
    <w:p w14:paraId="75D61659" w14:textId="77777777" w:rsidR="00FA1B1C" w:rsidRPr="00FA1B1C" w:rsidRDefault="00AF0B03" w:rsidP="00FA1B1C">
      <w:pPr>
        <w:pStyle w:val="ListParagraph"/>
        <w:numPr>
          <w:ilvl w:val="2"/>
          <w:numId w:val="74"/>
        </w:numPr>
        <w:spacing w:after="120"/>
        <w:jc w:val="both"/>
        <w:rPr>
          <w:rFonts w:ascii="Arial" w:eastAsia="Arial" w:hAnsi="Arial" w:cs="Arial"/>
          <w:b/>
          <w:bCs/>
        </w:rPr>
      </w:pPr>
      <w:r w:rsidRPr="00FA1B1C">
        <w:rPr>
          <w:rFonts w:ascii="Arial" w:eastAsia="Arial" w:hAnsi="Arial" w:cs="Arial"/>
          <w:b/>
          <w:bCs/>
        </w:rPr>
        <w:t xml:space="preserve">NC 1023 </w:t>
      </w:r>
      <w:r w:rsidR="00A556AF" w:rsidRPr="00FA1B1C">
        <w:rPr>
          <w:rFonts w:ascii="Arial" w:eastAsia="Arial" w:hAnsi="Arial" w:cs="Arial"/>
          <w:b/>
          <w:bCs/>
        </w:rPr>
        <w:t>Annual Meeting location 202</w:t>
      </w:r>
      <w:r w:rsidR="008F5F7B" w:rsidRPr="00FA1B1C">
        <w:rPr>
          <w:rFonts w:ascii="Arial" w:eastAsia="Arial" w:hAnsi="Arial" w:cs="Arial"/>
          <w:b/>
          <w:bCs/>
        </w:rPr>
        <w:t>6</w:t>
      </w:r>
    </w:p>
    <w:p w14:paraId="30E783B1" w14:textId="77777777" w:rsidR="007237FB" w:rsidRPr="0022251B" w:rsidRDefault="007237FB" w:rsidP="0022251B">
      <w:pPr>
        <w:spacing w:before="100" w:beforeAutospacing="1" w:after="100" w:afterAutospacing="1" w:line="300" w:lineRule="atLeast"/>
        <w:rPr>
          <w:rFonts w:ascii="Arial" w:eastAsia="Times New Roman" w:hAnsi="Arial" w:cs="Arial"/>
          <w:lang w:val="en-US"/>
        </w:rPr>
      </w:pPr>
      <w:r w:rsidRPr="0022251B">
        <w:rPr>
          <w:rFonts w:ascii="Arial" w:eastAsia="Times New Roman" w:hAnsi="Arial" w:cs="Arial"/>
          <w:lang w:val="en-US"/>
        </w:rPr>
        <w:t>Hawaii was proposed as the venue, with discussions centered on aligning the meeting with the Conference of Food Engineering (</w:t>
      </w:r>
      <w:proofErr w:type="spellStart"/>
      <w:r w:rsidRPr="0022251B">
        <w:rPr>
          <w:rFonts w:ascii="Arial" w:eastAsia="Times New Roman" w:hAnsi="Arial" w:cs="Arial"/>
          <w:lang w:val="en-US"/>
        </w:rPr>
        <w:t>CoFE</w:t>
      </w:r>
      <w:proofErr w:type="spellEnd"/>
      <w:r w:rsidRPr="0022251B">
        <w:rPr>
          <w:rFonts w:ascii="Arial" w:eastAsia="Times New Roman" w:hAnsi="Arial" w:cs="Arial"/>
          <w:lang w:val="en-US"/>
        </w:rPr>
        <w:t xml:space="preserve">) 2026. Prof. Salvi highlighted the possibility of hosting a joint meeting, and a straw poll indicated strong support for co-hosting with </w:t>
      </w:r>
      <w:proofErr w:type="spellStart"/>
      <w:r w:rsidRPr="0022251B">
        <w:rPr>
          <w:rFonts w:ascii="Arial" w:eastAsia="Times New Roman" w:hAnsi="Arial" w:cs="Arial"/>
          <w:lang w:val="en-US"/>
        </w:rPr>
        <w:t>CoFE</w:t>
      </w:r>
      <w:proofErr w:type="spellEnd"/>
      <w:r w:rsidRPr="0022251B">
        <w:rPr>
          <w:rFonts w:ascii="Arial" w:eastAsia="Times New Roman" w:hAnsi="Arial" w:cs="Arial"/>
          <w:lang w:val="en-US"/>
        </w:rPr>
        <w:t xml:space="preserve"> in Hawaii.</w:t>
      </w:r>
    </w:p>
    <w:p w14:paraId="3CB3F079" w14:textId="77777777" w:rsidR="007237FB" w:rsidRPr="0022251B" w:rsidRDefault="007237FB" w:rsidP="0022251B">
      <w:pPr>
        <w:spacing w:before="100" w:beforeAutospacing="1" w:after="100" w:afterAutospacing="1" w:line="300" w:lineRule="atLeast"/>
        <w:rPr>
          <w:rFonts w:ascii="Arial" w:eastAsia="Times New Roman" w:hAnsi="Arial" w:cs="Arial"/>
          <w:lang w:val="en-US"/>
        </w:rPr>
      </w:pPr>
      <w:r w:rsidRPr="0022251B">
        <w:rPr>
          <w:rFonts w:ascii="Arial" w:eastAsia="Times New Roman" w:hAnsi="Arial" w:cs="Arial"/>
          <w:lang w:val="en-US"/>
        </w:rPr>
        <w:t xml:space="preserve">Prof. Adedeji suggested extending the NC-1023 meeting by one to two days following </w:t>
      </w:r>
      <w:proofErr w:type="spellStart"/>
      <w:r w:rsidRPr="0022251B">
        <w:rPr>
          <w:rFonts w:ascii="Arial" w:eastAsia="Times New Roman" w:hAnsi="Arial" w:cs="Arial"/>
          <w:lang w:val="en-US"/>
        </w:rPr>
        <w:t>CoFE</w:t>
      </w:r>
      <w:proofErr w:type="spellEnd"/>
      <w:r w:rsidRPr="0022251B">
        <w:rPr>
          <w:rFonts w:ascii="Arial" w:eastAsia="Times New Roman" w:hAnsi="Arial" w:cs="Arial"/>
          <w:lang w:val="en-US"/>
        </w:rPr>
        <w:t>. Prof. Soojin Jun noted the existing contract with Hilton Waikoloa Village and offered to explore options for a joint arrangement.</w:t>
      </w:r>
    </w:p>
    <w:p w14:paraId="5E1D1D42" w14:textId="77777777" w:rsidR="007237FB" w:rsidRPr="0022251B" w:rsidRDefault="007237FB" w:rsidP="0022251B">
      <w:pPr>
        <w:spacing w:before="100" w:beforeAutospacing="1" w:after="100" w:afterAutospacing="1" w:line="300" w:lineRule="atLeast"/>
        <w:rPr>
          <w:rFonts w:ascii="Arial" w:eastAsia="Times New Roman" w:hAnsi="Arial" w:cs="Arial"/>
          <w:lang w:val="en-US"/>
        </w:rPr>
      </w:pPr>
      <w:r w:rsidRPr="0022251B">
        <w:rPr>
          <w:rFonts w:ascii="Arial" w:eastAsia="Times New Roman" w:hAnsi="Arial" w:cs="Arial"/>
          <w:lang w:val="en-US"/>
        </w:rPr>
        <w:t xml:space="preserve">Prof. David Jackson recommended incorporating professional development activities, including a half-day condensed NC-1023 meeting and co-organized sessions with </w:t>
      </w:r>
      <w:proofErr w:type="spellStart"/>
      <w:r w:rsidRPr="0022251B">
        <w:rPr>
          <w:rFonts w:ascii="Arial" w:eastAsia="Times New Roman" w:hAnsi="Arial" w:cs="Arial"/>
          <w:lang w:val="en-US"/>
        </w:rPr>
        <w:t>CoFE</w:t>
      </w:r>
      <w:proofErr w:type="spellEnd"/>
      <w:r w:rsidRPr="0022251B">
        <w:rPr>
          <w:rFonts w:ascii="Arial" w:eastAsia="Times New Roman" w:hAnsi="Arial" w:cs="Arial"/>
          <w:lang w:val="en-US"/>
        </w:rPr>
        <w:t>. He emphasized the importance of mentioning workshops in the letter of support and submitting a letter of intent at least one year in advance to ensure participation.</w:t>
      </w:r>
    </w:p>
    <w:p w14:paraId="0E8462B7" w14:textId="05137499" w:rsidR="00A60E22" w:rsidRPr="0022251B" w:rsidRDefault="007237FB" w:rsidP="0022251B">
      <w:pPr>
        <w:spacing w:before="100" w:beforeAutospacing="1" w:after="100" w:afterAutospacing="1" w:line="300" w:lineRule="atLeast"/>
        <w:rPr>
          <w:rFonts w:ascii="Arial" w:eastAsia="Times New Roman" w:hAnsi="Arial" w:cs="Arial"/>
          <w:lang w:val="en-US"/>
        </w:rPr>
      </w:pPr>
      <w:r w:rsidRPr="0022251B">
        <w:rPr>
          <w:rFonts w:ascii="Arial" w:eastAsia="Times New Roman" w:hAnsi="Arial" w:cs="Arial"/>
          <w:lang w:val="en-US"/>
        </w:rPr>
        <w:lastRenderedPageBreak/>
        <w:t>As an alternative, Prof. Zhao proposed a contingency plan to hold the meeting in early spring 2027 in Oregon</w:t>
      </w:r>
      <w:r w:rsidR="0022251B" w:rsidRPr="0022251B">
        <w:rPr>
          <w:rFonts w:ascii="Arial" w:eastAsia="Times New Roman" w:hAnsi="Arial" w:cs="Arial"/>
          <w:lang w:val="en-US"/>
        </w:rPr>
        <w:t xml:space="preserve">. </w:t>
      </w:r>
    </w:p>
    <w:p w14:paraId="2B0F7074" w14:textId="7292DB24" w:rsidR="00A556AF" w:rsidRDefault="00A556AF" w:rsidP="00A556AF">
      <w:pPr>
        <w:spacing w:after="120"/>
        <w:jc w:val="both"/>
        <w:rPr>
          <w:rFonts w:ascii="Arial" w:eastAsia="Arial" w:hAnsi="Arial" w:cs="Arial"/>
        </w:rPr>
      </w:pPr>
    </w:p>
    <w:p w14:paraId="5A45BFFC" w14:textId="638B6B34" w:rsidR="00CE3F7D" w:rsidRDefault="00CE3F7D" w:rsidP="00A556AF">
      <w:pPr>
        <w:spacing w:after="120"/>
        <w:jc w:val="both"/>
        <w:rPr>
          <w:rFonts w:ascii="Arial" w:eastAsia="Arial" w:hAnsi="Arial" w:cs="Arial"/>
          <w:b/>
          <w:bCs/>
        </w:rPr>
      </w:pPr>
      <w:r>
        <w:rPr>
          <w:rFonts w:ascii="Arial" w:eastAsia="Arial" w:hAnsi="Arial" w:cs="Arial"/>
          <w:b/>
          <w:bCs/>
        </w:rPr>
        <w:t xml:space="preserve">3:45- 5:00 pm             </w:t>
      </w:r>
      <w:r w:rsidR="002B3A17">
        <w:rPr>
          <w:rFonts w:ascii="Arial" w:eastAsia="Arial" w:hAnsi="Arial" w:cs="Arial"/>
          <w:b/>
          <w:bCs/>
        </w:rPr>
        <w:t xml:space="preserve">Station Reports: </w:t>
      </w:r>
      <w:r>
        <w:rPr>
          <w:rFonts w:ascii="Arial" w:eastAsia="Arial" w:hAnsi="Arial" w:cs="Arial"/>
          <w:b/>
          <w:bCs/>
        </w:rPr>
        <w:t xml:space="preserve">Continued </w:t>
      </w:r>
    </w:p>
    <w:p w14:paraId="1B97B2B9" w14:textId="482908F5" w:rsidR="002B3A17" w:rsidRDefault="000C0591" w:rsidP="00A556AF">
      <w:pPr>
        <w:spacing w:after="120"/>
        <w:jc w:val="both"/>
        <w:rPr>
          <w:rFonts w:ascii="Arial" w:eastAsia="Arial" w:hAnsi="Arial" w:cs="Arial"/>
          <w:lang w:val="en-US"/>
        </w:rPr>
      </w:pPr>
      <w:r w:rsidRPr="000C0591">
        <w:rPr>
          <w:rFonts w:ascii="Arial" w:eastAsia="Arial" w:hAnsi="Arial" w:cs="Arial"/>
          <w:lang w:val="en-US"/>
        </w:rPr>
        <w:t>Station reports continued with brief updates presented in alphabetical order. As all stations adhered to the schedule and provided efficient updates, members agreed to maintain the momentum and complete all station reports on Day 1. Consequently, the collaboration discussion was deferred to Day 2. All station reports, including the three-minute pitches, were concluded during the afternoon session prior to the dinner event.</w:t>
      </w:r>
    </w:p>
    <w:p w14:paraId="4BBC6819" w14:textId="77777777" w:rsidR="00D02BBF" w:rsidRPr="009A7337" w:rsidRDefault="00D02BBF" w:rsidP="00A556AF">
      <w:pPr>
        <w:spacing w:after="120"/>
        <w:jc w:val="both"/>
        <w:rPr>
          <w:rFonts w:ascii="Arial" w:eastAsia="Arial" w:hAnsi="Arial" w:cs="Arial"/>
          <w:lang w:val="en-US"/>
        </w:rPr>
      </w:pPr>
    </w:p>
    <w:p w14:paraId="336074A7" w14:textId="77777777" w:rsidR="00A556AF" w:rsidRDefault="00A556AF" w:rsidP="00A556AF">
      <w:pPr>
        <w:spacing w:after="120"/>
        <w:jc w:val="both"/>
        <w:rPr>
          <w:rFonts w:ascii="Arial" w:eastAsia="Arial" w:hAnsi="Arial" w:cs="Arial"/>
          <w:b/>
          <w:bCs/>
        </w:rPr>
      </w:pPr>
      <w:r>
        <w:rPr>
          <w:rFonts w:ascii="Arial" w:eastAsia="Arial" w:hAnsi="Arial" w:cs="Arial"/>
          <w:b/>
          <w:bCs/>
        </w:rPr>
        <w:t>5:00- 6:00 pm             Transportation to dinner venue</w:t>
      </w:r>
    </w:p>
    <w:p w14:paraId="16680CC1" w14:textId="39302B15" w:rsidR="00A556AF" w:rsidRDefault="00D02BBF" w:rsidP="00A556AF">
      <w:pPr>
        <w:spacing w:after="120"/>
        <w:jc w:val="both"/>
        <w:rPr>
          <w:rFonts w:ascii="Arial" w:eastAsia="Arial" w:hAnsi="Arial" w:cs="Arial"/>
        </w:rPr>
      </w:pPr>
      <w:r>
        <w:rPr>
          <w:rFonts w:ascii="Arial" w:eastAsia="Arial" w:hAnsi="Arial" w:cs="Arial"/>
        </w:rPr>
        <w:t>Prof. Tikekar</w:t>
      </w:r>
      <w:r w:rsidR="00A556AF">
        <w:rPr>
          <w:rFonts w:ascii="Arial" w:eastAsia="Arial" w:hAnsi="Arial" w:cs="Arial"/>
        </w:rPr>
        <w:t xml:space="preserve"> provided instructions on the dinner venue. </w:t>
      </w:r>
    </w:p>
    <w:p w14:paraId="55F67DF0" w14:textId="77777777" w:rsidR="00D02BBF" w:rsidRDefault="00D02BBF" w:rsidP="00A556AF">
      <w:pPr>
        <w:spacing w:after="120"/>
        <w:jc w:val="both"/>
        <w:rPr>
          <w:rFonts w:ascii="Arial" w:eastAsia="Arial" w:hAnsi="Arial" w:cs="Arial"/>
          <w:b/>
          <w:bCs/>
        </w:rPr>
      </w:pPr>
    </w:p>
    <w:p w14:paraId="30BDF2AC" w14:textId="0620E3E7" w:rsidR="00A556AF" w:rsidRDefault="00A556AF" w:rsidP="00A556AF">
      <w:pPr>
        <w:spacing w:after="120"/>
        <w:jc w:val="both"/>
        <w:rPr>
          <w:rFonts w:ascii="Arial" w:eastAsia="Arial" w:hAnsi="Arial" w:cs="Arial"/>
          <w:b/>
          <w:bCs/>
        </w:rPr>
      </w:pPr>
      <w:r>
        <w:rPr>
          <w:rFonts w:ascii="Arial" w:eastAsia="Arial" w:hAnsi="Arial" w:cs="Arial"/>
          <w:b/>
          <w:bCs/>
        </w:rPr>
        <w:t xml:space="preserve">6:00 – 8:00 pm </w:t>
      </w:r>
      <w:r>
        <w:rPr>
          <w:rFonts w:ascii="Arial" w:eastAsia="Arial" w:hAnsi="Arial" w:cs="Arial"/>
          <w:b/>
          <w:bCs/>
        </w:rPr>
        <w:tab/>
        <w:t xml:space="preserve">Dinner </w:t>
      </w:r>
      <w:r w:rsidR="00D02BBF" w:rsidRPr="003E01A1">
        <w:rPr>
          <w:rFonts w:ascii="Arial" w:hAnsi="Arial" w:cs="Arial"/>
          <w:b/>
          <w:bCs/>
        </w:rPr>
        <w:t>at Mulligan’s Restaurant</w:t>
      </w:r>
    </w:p>
    <w:p w14:paraId="021390EC" w14:textId="45A1F6B6" w:rsidR="00A556AF" w:rsidRDefault="00A556AF" w:rsidP="00A556AF">
      <w:pPr>
        <w:spacing w:after="120"/>
        <w:jc w:val="both"/>
        <w:rPr>
          <w:rFonts w:ascii="Arial" w:eastAsia="Arial" w:hAnsi="Arial" w:cs="Arial"/>
          <w:b/>
          <w:bCs/>
        </w:rPr>
      </w:pPr>
    </w:p>
    <w:p w14:paraId="012088A9" w14:textId="77777777" w:rsidR="00251250" w:rsidRDefault="00251250">
      <w:pPr>
        <w:spacing w:after="120"/>
        <w:jc w:val="both"/>
        <w:rPr>
          <w:rFonts w:ascii="Arial" w:eastAsia="Arial" w:hAnsi="Arial" w:cs="Arial"/>
          <w:b/>
          <w:bCs/>
          <w:color w:val="000000"/>
          <w:sz w:val="20"/>
          <w:szCs w:val="20"/>
          <w:u w:val="single"/>
        </w:rPr>
      </w:pPr>
    </w:p>
    <w:p w14:paraId="1D5E1DBE" w14:textId="77777777" w:rsidR="00645128" w:rsidRDefault="00645128">
      <w:pPr>
        <w:spacing w:after="120"/>
        <w:jc w:val="both"/>
        <w:rPr>
          <w:rFonts w:ascii="Arial" w:eastAsia="Arial" w:hAnsi="Arial" w:cs="Arial"/>
          <w:b/>
          <w:bCs/>
          <w:color w:val="000000"/>
          <w:sz w:val="20"/>
          <w:szCs w:val="20"/>
          <w:u w:val="single"/>
        </w:rPr>
      </w:pPr>
    </w:p>
    <w:p w14:paraId="435DBC00" w14:textId="77777777" w:rsidR="00645128" w:rsidRDefault="00645128">
      <w:pPr>
        <w:spacing w:after="120"/>
        <w:jc w:val="both"/>
        <w:rPr>
          <w:rFonts w:ascii="Arial" w:eastAsia="Arial" w:hAnsi="Arial" w:cs="Arial"/>
          <w:b/>
          <w:bCs/>
          <w:color w:val="000000"/>
          <w:sz w:val="20"/>
          <w:szCs w:val="20"/>
          <w:u w:val="single"/>
        </w:rPr>
      </w:pPr>
    </w:p>
    <w:p w14:paraId="31AC4F36" w14:textId="77777777" w:rsidR="00645128" w:rsidRDefault="00645128">
      <w:pPr>
        <w:spacing w:after="120"/>
        <w:jc w:val="both"/>
        <w:rPr>
          <w:rFonts w:ascii="Arial" w:eastAsia="Arial" w:hAnsi="Arial" w:cs="Arial"/>
          <w:b/>
          <w:bCs/>
          <w:color w:val="000000"/>
          <w:sz w:val="20"/>
          <w:szCs w:val="20"/>
          <w:u w:val="single"/>
        </w:rPr>
      </w:pPr>
    </w:p>
    <w:p w14:paraId="34E370C3" w14:textId="77777777" w:rsidR="00645128" w:rsidRDefault="00645128">
      <w:pPr>
        <w:spacing w:after="120"/>
        <w:jc w:val="both"/>
        <w:rPr>
          <w:rFonts w:ascii="Arial" w:eastAsia="Arial" w:hAnsi="Arial" w:cs="Arial"/>
          <w:b/>
          <w:bCs/>
          <w:color w:val="000000"/>
          <w:sz w:val="20"/>
          <w:szCs w:val="20"/>
          <w:u w:val="single"/>
        </w:rPr>
      </w:pPr>
    </w:p>
    <w:p w14:paraId="392795D5" w14:textId="77777777" w:rsidR="00645128" w:rsidRDefault="00645128">
      <w:pPr>
        <w:spacing w:after="120"/>
        <w:jc w:val="both"/>
        <w:rPr>
          <w:rFonts w:ascii="Arial" w:eastAsia="Arial" w:hAnsi="Arial" w:cs="Arial"/>
          <w:b/>
          <w:bCs/>
          <w:color w:val="000000"/>
          <w:sz w:val="20"/>
          <w:szCs w:val="20"/>
          <w:u w:val="single"/>
        </w:rPr>
      </w:pPr>
    </w:p>
    <w:p w14:paraId="609DE731" w14:textId="77777777" w:rsidR="00645128" w:rsidRDefault="00645128">
      <w:pPr>
        <w:spacing w:after="120"/>
        <w:jc w:val="both"/>
        <w:rPr>
          <w:rFonts w:ascii="Arial" w:eastAsia="Arial" w:hAnsi="Arial" w:cs="Arial"/>
          <w:b/>
          <w:bCs/>
          <w:color w:val="000000"/>
          <w:sz w:val="20"/>
          <w:szCs w:val="20"/>
          <w:u w:val="single"/>
        </w:rPr>
      </w:pPr>
    </w:p>
    <w:p w14:paraId="3A77438B" w14:textId="77777777" w:rsidR="00645128" w:rsidRDefault="00645128">
      <w:pPr>
        <w:spacing w:after="120"/>
        <w:jc w:val="both"/>
        <w:rPr>
          <w:rFonts w:ascii="Arial" w:eastAsia="Arial" w:hAnsi="Arial" w:cs="Arial"/>
          <w:b/>
          <w:bCs/>
          <w:color w:val="000000"/>
          <w:sz w:val="20"/>
          <w:szCs w:val="20"/>
          <w:u w:val="single"/>
        </w:rPr>
      </w:pPr>
    </w:p>
    <w:p w14:paraId="64FA204B" w14:textId="77777777" w:rsidR="00645128" w:rsidRDefault="00645128">
      <w:pPr>
        <w:spacing w:after="120"/>
        <w:jc w:val="both"/>
        <w:rPr>
          <w:rFonts w:ascii="Arial" w:eastAsia="Arial" w:hAnsi="Arial" w:cs="Arial"/>
          <w:b/>
          <w:bCs/>
          <w:color w:val="000000"/>
          <w:sz w:val="20"/>
          <w:szCs w:val="20"/>
          <w:u w:val="single"/>
        </w:rPr>
      </w:pPr>
    </w:p>
    <w:p w14:paraId="5D6D9CEA" w14:textId="77777777" w:rsidR="00645128" w:rsidRDefault="00645128">
      <w:pPr>
        <w:spacing w:after="120"/>
        <w:jc w:val="both"/>
        <w:rPr>
          <w:rFonts w:ascii="Arial" w:eastAsia="Arial" w:hAnsi="Arial" w:cs="Arial"/>
          <w:b/>
          <w:bCs/>
          <w:color w:val="000000"/>
          <w:sz w:val="20"/>
          <w:szCs w:val="20"/>
          <w:u w:val="single"/>
        </w:rPr>
      </w:pPr>
    </w:p>
    <w:p w14:paraId="459DBCB5" w14:textId="77777777" w:rsidR="00645128" w:rsidRDefault="00645128">
      <w:pPr>
        <w:spacing w:after="120"/>
        <w:jc w:val="both"/>
        <w:rPr>
          <w:rFonts w:ascii="Arial" w:eastAsia="Arial" w:hAnsi="Arial" w:cs="Arial"/>
          <w:b/>
          <w:bCs/>
          <w:color w:val="000000"/>
          <w:sz w:val="20"/>
          <w:szCs w:val="20"/>
          <w:u w:val="single"/>
        </w:rPr>
      </w:pPr>
    </w:p>
    <w:p w14:paraId="498B5B26" w14:textId="77777777" w:rsidR="00645128" w:rsidRDefault="00645128">
      <w:pPr>
        <w:spacing w:after="120"/>
        <w:jc w:val="both"/>
        <w:rPr>
          <w:rFonts w:ascii="Arial" w:eastAsia="Arial" w:hAnsi="Arial" w:cs="Arial"/>
          <w:b/>
          <w:bCs/>
          <w:color w:val="000000"/>
          <w:sz w:val="20"/>
          <w:szCs w:val="20"/>
          <w:u w:val="single"/>
        </w:rPr>
      </w:pPr>
    </w:p>
    <w:p w14:paraId="35A20EAF" w14:textId="77777777" w:rsidR="00645128" w:rsidRDefault="00645128">
      <w:pPr>
        <w:spacing w:after="120"/>
        <w:jc w:val="both"/>
        <w:rPr>
          <w:rFonts w:ascii="Arial" w:eastAsia="Arial" w:hAnsi="Arial" w:cs="Arial"/>
          <w:b/>
          <w:bCs/>
          <w:color w:val="000000"/>
          <w:sz w:val="20"/>
          <w:szCs w:val="20"/>
          <w:u w:val="single"/>
        </w:rPr>
      </w:pPr>
    </w:p>
    <w:p w14:paraId="78AAE50F" w14:textId="77777777" w:rsidR="00645128" w:rsidRDefault="00645128">
      <w:pPr>
        <w:spacing w:after="120"/>
        <w:jc w:val="both"/>
        <w:rPr>
          <w:rFonts w:ascii="Arial" w:eastAsia="Arial" w:hAnsi="Arial" w:cs="Arial"/>
          <w:b/>
          <w:bCs/>
          <w:color w:val="000000"/>
          <w:sz w:val="20"/>
          <w:szCs w:val="20"/>
          <w:u w:val="single"/>
        </w:rPr>
      </w:pPr>
    </w:p>
    <w:p w14:paraId="747CC8B0" w14:textId="77777777" w:rsidR="00645128" w:rsidRDefault="00645128">
      <w:pPr>
        <w:spacing w:after="120"/>
        <w:jc w:val="both"/>
        <w:rPr>
          <w:rFonts w:ascii="Arial" w:eastAsia="Arial" w:hAnsi="Arial" w:cs="Arial"/>
          <w:b/>
          <w:bCs/>
          <w:color w:val="000000"/>
          <w:sz w:val="20"/>
          <w:szCs w:val="20"/>
          <w:u w:val="single"/>
        </w:rPr>
      </w:pPr>
    </w:p>
    <w:p w14:paraId="1ED3B84E" w14:textId="77777777" w:rsidR="00645128" w:rsidRDefault="00645128">
      <w:pPr>
        <w:spacing w:after="120"/>
        <w:jc w:val="both"/>
        <w:rPr>
          <w:rFonts w:ascii="Arial" w:eastAsia="Arial" w:hAnsi="Arial" w:cs="Arial"/>
          <w:b/>
          <w:bCs/>
          <w:color w:val="000000"/>
          <w:sz w:val="20"/>
          <w:szCs w:val="20"/>
          <w:u w:val="single"/>
        </w:rPr>
      </w:pPr>
    </w:p>
    <w:p w14:paraId="61D5324B" w14:textId="77777777" w:rsidR="00645128" w:rsidRDefault="00645128">
      <w:pPr>
        <w:spacing w:after="120"/>
        <w:jc w:val="both"/>
        <w:rPr>
          <w:rFonts w:ascii="Arial" w:eastAsia="Arial" w:hAnsi="Arial" w:cs="Arial"/>
          <w:b/>
          <w:bCs/>
          <w:color w:val="000000"/>
          <w:sz w:val="20"/>
          <w:szCs w:val="20"/>
          <w:u w:val="single"/>
        </w:rPr>
      </w:pPr>
    </w:p>
    <w:p w14:paraId="0F7F4181" w14:textId="77777777" w:rsidR="00645128" w:rsidRDefault="00645128">
      <w:pPr>
        <w:spacing w:after="120"/>
        <w:jc w:val="both"/>
        <w:rPr>
          <w:rFonts w:ascii="Arial" w:eastAsia="Arial" w:hAnsi="Arial" w:cs="Arial"/>
          <w:b/>
          <w:bCs/>
          <w:color w:val="000000"/>
          <w:sz w:val="20"/>
          <w:szCs w:val="20"/>
          <w:u w:val="single"/>
        </w:rPr>
      </w:pPr>
    </w:p>
    <w:p w14:paraId="56BF2AA7" w14:textId="77777777" w:rsidR="00645128" w:rsidRDefault="00645128">
      <w:pPr>
        <w:spacing w:after="120"/>
        <w:jc w:val="both"/>
        <w:rPr>
          <w:rFonts w:ascii="Arial" w:eastAsia="Arial" w:hAnsi="Arial" w:cs="Arial"/>
          <w:b/>
          <w:bCs/>
          <w:color w:val="000000"/>
          <w:sz w:val="20"/>
          <w:szCs w:val="20"/>
          <w:u w:val="single"/>
        </w:rPr>
      </w:pPr>
    </w:p>
    <w:p w14:paraId="2B92E305" w14:textId="77777777" w:rsidR="00645128" w:rsidRDefault="00645128">
      <w:pPr>
        <w:spacing w:after="120"/>
        <w:jc w:val="both"/>
        <w:rPr>
          <w:rFonts w:ascii="Arial" w:eastAsia="Arial" w:hAnsi="Arial" w:cs="Arial"/>
          <w:b/>
          <w:bCs/>
          <w:color w:val="000000"/>
          <w:sz w:val="20"/>
          <w:szCs w:val="20"/>
          <w:u w:val="single"/>
        </w:rPr>
      </w:pPr>
    </w:p>
    <w:p w14:paraId="036F36A1" w14:textId="77777777" w:rsidR="00645128" w:rsidRPr="00A556AF" w:rsidRDefault="00645128">
      <w:pPr>
        <w:spacing w:after="120"/>
        <w:jc w:val="both"/>
        <w:rPr>
          <w:rFonts w:ascii="Arial" w:eastAsia="Arial" w:hAnsi="Arial" w:cs="Arial"/>
          <w:color w:val="000000"/>
        </w:rPr>
      </w:pPr>
    </w:p>
    <w:p w14:paraId="3A695EBE" w14:textId="2F3B909A" w:rsidR="0064378A" w:rsidRDefault="0064378A" w:rsidP="0064378A">
      <w:pPr>
        <w:spacing w:after="120"/>
        <w:jc w:val="both"/>
        <w:rPr>
          <w:rFonts w:ascii="Arial" w:eastAsia="Arial" w:hAnsi="Arial" w:cs="Arial"/>
          <w:b/>
          <w:bCs/>
        </w:rPr>
      </w:pPr>
      <w:r>
        <w:rPr>
          <w:rFonts w:ascii="Arial" w:eastAsia="Arial" w:hAnsi="Arial" w:cs="Arial"/>
          <w:b/>
          <w:bCs/>
          <w:u w:val="single"/>
        </w:rPr>
        <w:lastRenderedPageBreak/>
        <w:t xml:space="preserve">Tuesday, October </w:t>
      </w:r>
      <w:r w:rsidR="00645128">
        <w:rPr>
          <w:rFonts w:ascii="Arial" w:eastAsia="Arial" w:hAnsi="Arial" w:cs="Arial"/>
          <w:b/>
          <w:bCs/>
          <w:u w:val="single"/>
        </w:rPr>
        <w:t>7, 2025</w:t>
      </w:r>
    </w:p>
    <w:p w14:paraId="77646441" w14:textId="77777777" w:rsidR="0064378A" w:rsidRDefault="0064378A" w:rsidP="0064378A">
      <w:pPr>
        <w:spacing w:after="120"/>
        <w:jc w:val="both"/>
        <w:rPr>
          <w:rFonts w:ascii="Arial" w:eastAsia="Arial" w:hAnsi="Arial" w:cs="Arial"/>
          <w:b/>
          <w:bCs/>
        </w:rPr>
      </w:pPr>
    </w:p>
    <w:p w14:paraId="15BBDB1A" w14:textId="4FFFB91B" w:rsidR="00422290" w:rsidRDefault="00422290" w:rsidP="00422290">
      <w:pPr>
        <w:spacing w:after="120"/>
        <w:jc w:val="both"/>
        <w:rPr>
          <w:rFonts w:ascii="Arial" w:eastAsia="Arial" w:hAnsi="Arial" w:cs="Arial"/>
          <w:b/>
          <w:bCs/>
        </w:rPr>
      </w:pPr>
      <w:r>
        <w:rPr>
          <w:rFonts w:ascii="Arial" w:eastAsia="Arial" w:hAnsi="Arial" w:cs="Arial"/>
          <w:b/>
          <w:bCs/>
        </w:rPr>
        <w:t>8:30 – 10:30 am</w:t>
      </w:r>
      <w:r>
        <w:rPr>
          <w:rFonts w:ascii="Arial" w:eastAsia="Arial" w:hAnsi="Arial" w:cs="Arial"/>
          <w:b/>
          <w:bCs/>
          <w:i/>
          <w:iCs/>
        </w:rPr>
        <w:tab/>
      </w:r>
      <w:r w:rsidRPr="00422290">
        <w:rPr>
          <w:rFonts w:ascii="Arial" w:eastAsia="Arial" w:hAnsi="Arial" w:cs="Arial"/>
          <w:b/>
          <w:bCs/>
        </w:rPr>
        <w:t>Ad hoc committee meeting/Collaboration discussion</w:t>
      </w:r>
    </w:p>
    <w:p w14:paraId="190FFF25" w14:textId="77777777" w:rsidR="00422290" w:rsidRDefault="00422290" w:rsidP="0064378A">
      <w:pPr>
        <w:spacing w:after="120"/>
        <w:jc w:val="both"/>
        <w:rPr>
          <w:rFonts w:ascii="Arial" w:eastAsia="Arial" w:hAnsi="Arial" w:cs="Arial"/>
          <w:b/>
          <w:bCs/>
        </w:rPr>
      </w:pPr>
    </w:p>
    <w:p w14:paraId="6DF5621D" w14:textId="77777777" w:rsidR="006B3640" w:rsidRDefault="0071565B" w:rsidP="0071565B">
      <w:pPr>
        <w:spacing w:after="120"/>
        <w:jc w:val="both"/>
        <w:rPr>
          <w:rFonts w:ascii="Arial" w:eastAsia="Arial" w:hAnsi="Arial" w:cs="Arial"/>
          <w:lang w:val="en-US"/>
        </w:rPr>
      </w:pPr>
      <w:r w:rsidRPr="0071565B">
        <w:rPr>
          <w:rFonts w:ascii="Arial" w:eastAsia="Arial" w:hAnsi="Arial" w:cs="Arial"/>
          <w:lang w:val="en-US"/>
        </w:rPr>
        <w:t xml:space="preserve">Prof. Bornhorst chaired the session, ensuring smooth facilitation of discussions. </w:t>
      </w:r>
    </w:p>
    <w:p w14:paraId="43F02218" w14:textId="185E1FC4" w:rsidR="0071565B" w:rsidRPr="0071565B" w:rsidRDefault="0071565B" w:rsidP="0071565B">
      <w:pPr>
        <w:spacing w:after="120"/>
        <w:jc w:val="both"/>
        <w:rPr>
          <w:rFonts w:ascii="Arial" w:eastAsia="Arial" w:hAnsi="Arial" w:cs="Arial"/>
          <w:lang w:val="en-US"/>
        </w:rPr>
      </w:pPr>
      <w:r w:rsidRPr="0071565B">
        <w:rPr>
          <w:rFonts w:ascii="Arial" w:eastAsia="Arial" w:hAnsi="Arial" w:cs="Arial"/>
          <w:lang w:val="en-US"/>
        </w:rPr>
        <w:t>Prof. Muthukumarappan provided an overview of the open Chair position at South Dakota State University.</w:t>
      </w:r>
    </w:p>
    <w:p w14:paraId="1C9965B6" w14:textId="77777777" w:rsidR="00612C39" w:rsidRDefault="00612C39" w:rsidP="0064378A">
      <w:pPr>
        <w:spacing w:after="120"/>
        <w:jc w:val="both"/>
        <w:rPr>
          <w:rFonts w:ascii="Arial" w:eastAsia="Arial" w:hAnsi="Arial" w:cs="Arial"/>
          <w:b/>
          <w:bCs/>
          <w:lang w:val="en-US"/>
        </w:rPr>
      </w:pPr>
    </w:p>
    <w:p w14:paraId="6D731E72" w14:textId="7E500E82" w:rsidR="007F494C" w:rsidRPr="007F494C" w:rsidRDefault="007F494C" w:rsidP="007F494C">
      <w:pPr>
        <w:pStyle w:val="ListParagraph"/>
        <w:numPr>
          <w:ilvl w:val="0"/>
          <w:numId w:val="89"/>
        </w:numPr>
        <w:spacing w:after="120"/>
        <w:jc w:val="both"/>
        <w:rPr>
          <w:rFonts w:ascii="Arial" w:eastAsia="Arial" w:hAnsi="Arial" w:cs="Arial"/>
          <w:b/>
          <w:bCs/>
          <w:lang w:val="en-US"/>
        </w:rPr>
      </w:pPr>
      <w:r>
        <w:rPr>
          <w:rFonts w:ascii="Arial" w:eastAsia="Arial" w:hAnsi="Arial" w:cs="Arial"/>
          <w:b/>
          <w:bCs/>
          <w:lang w:val="en-US"/>
        </w:rPr>
        <w:t xml:space="preserve">Collaboration Discussion </w:t>
      </w:r>
    </w:p>
    <w:p w14:paraId="614E12A8" w14:textId="205B44B6" w:rsidR="006710A9" w:rsidRPr="004C3641" w:rsidRDefault="004C3641" w:rsidP="0064378A">
      <w:pPr>
        <w:spacing w:after="120"/>
        <w:jc w:val="both"/>
        <w:rPr>
          <w:rFonts w:ascii="Arial" w:eastAsia="Arial" w:hAnsi="Arial" w:cs="Arial"/>
          <w:lang w:val="en-US"/>
        </w:rPr>
      </w:pPr>
      <w:r w:rsidRPr="004C3641">
        <w:rPr>
          <w:rFonts w:ascii="Arial" w:eastAsia="Arial" w:hAnsi="Arial" w:cs="Arial"/>
          <w:lang w:val="en-US"/>
        </w:rPr>
        <w:t>Participants divided into breakout groups aligned with the project objectives to develop their plans and outline next steps for moving forward.</w:t>
      </w:r>
    </w:p>
    <w:p w14:paraId="145BCDFB" w14:textId="20F9CC0F" w:rsidR="006710A9" w:rsidRDefault="006710A9" w:rsidP="0064378A">
      <w:pPr>
        <w:spacing w:after="120"/>
        <w:jc w:val="both"/>
        <w:rPr>
          <w:rFonts w:ascii="Arial" w:eastAsia="Arial" w:hAnsi="Arial" w:cs="Arial"/>
          <w:b/>
          <w:bCs/>
        </w:rPr>
      </w:pPr>
      <w:r w:rsidRPr="009F3F9F">
        <w:rPr>
          <w:b/>
          <w:bCs/>
          <w:noProof/>
        </w:rPr>
        <w:drawing>
          <wp:inline distT="0" distB="0" distL="0" distR="0" wp14:anchorId="2A1625EE" wp14:editId="6B8B45BE">
            <wp:extent cx="5829300" cy="2988139"/>
            <wp:effectExtent l="0" t="0" r="0" b="3175"/>
            <wp:docPr id="15776612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61207" name="Picture 1" descr="A screenshot of a computer&#10;&#10;AI-generated content may be incorrect."/>
                    <pic:cNvPicPr/>
                  </pic:nvPicPr>
                  <pic:blipFill>
                    <a:blip r:embed="rId13"/>
                    <a:stretch>
                      <a:fillRect/>
                    </a:stretch>
                  </pic:blipFill>
                  <pic:spPr>
                    <a:xfrm>
                      <a:off x="0" y="0"/>
                      <a:ext cx="5829300" cy="2988139"/>
                    </a:xfrm>
                    <a:prstGeom prst="rect">
                      <a:avLst/>
                    </a:prstGeom>
                  </pic:spPr>
                </pic:pic>
              </a:graphicData>
            </a:graphic>
          </wp:inline>
        </w:drawing>
      </w:r>
    </w:p>
    <w:p w14:paraId="61670B85" w14:textId="77777777" w:rsidR="0064378A" w:rsidRDefault="0064378A" w:rsidP="0064378A">
      <w:pPr>
        <w:spacing w:after="120"/>
        <w:jc w:val="both"/>
        <w:rPr>
          <w:rFonts w:ascii="Arial" w:eastAsia="Arial" w:hAnsi="Arial" w:cs="Arial"/>
        </w:rPr>
      </w:pPr>
    </w:p>
    <w:p w14:paraId="638DAB62" w14:textId="452BB037" w:rsidR="00EC305B" w:rsidRPr="007F494C" w:rsidRDefault="00EC305B" w:rsidP="007F494C">
      <w:pPr>
        <w:pStyle w:val="ListParagraph"/>
        <w:numPr>
          <w:ilvl w:val="0"/>
          <w:numId w:val="89"/>
        </w:numPr>
        <w:spacing w:after="120"/>
        <w:jc w:val="both"/>
        <w:rPr>
          <w:rFonts w:ascii="Arial" w:eastAsia="Arial" w:hAnsi="Arial" w:cs="Arial"/>
          <w:b/>
          <w:bCs/>
        </w:rPr>
      </w:pPr>
      <w:r w:rsidRPr="007F494C">
        <w:rPr>
          <w:rFonts w:ascii="Arial" w:eastAsia="Arial" w:hAnsi="Arial" w:cs="Arial"/>
          <w:b/>
          <w:bCs/>
        </w:rPr>
        <w:t>Food Physics, Modeling, and Food Properties database (Prof. Data)</w:t>
      </w:r>
    </w:p>
    <w:p w14:paraId="34AB391D" w14:textId="06ACDA9B" w:rsidR="00D30A21" w:rsidRDefault="00D30A21" w:rsidP="00EC305B">
      <w:pPr>
        <w:spacing w:after="120"/>
        <w:jc w:val="both"/>
        <w:rPr>
          <w:rFonts w:ascii="Arial" w:eastAsia="Arial" w:hAnsi="Arial" w:cs="Arial"/>
          <w:lang w:val="en-US"/>
        </w:rPr>
      </w:pPr>
      <w:r w:rsidRPr="00D30A21">
        <w:rPr>
          <w:rFonts w:ascii="Arial" w:eastAsia="Arial" w:hAnsi="Arial" w:cs="Arial"/>
          <w:lang w:val="en-US"/>
        </w:rPr>
        <w:t>Prof. Datta introduced novel resources for food physics and outlined two collaborative projects open to all stations. He emphasized incorporating advancements in the field into instructional materials to train future generations. His group has developed modules that integrate application, theory, and modeling-based content for courses in food engineering, food processing, and food safety. Additionally, resources are available for developing modeling courses at the undergraduate level. These modules, which include active learning components rather than simple videos, have been successfully implemented at other universities (CA, TN) with positive student feedback. Prof. Datta is seeking collaborators to incorporate these modules into their curricula.</w:t>
      </w:r>
    </w:p>
    <w:p w14:paraId="4FB68EDA" w14:textId="77777777" w:rsidR="00B91C0A" w:rsidRPr="00D30A21" w:rsidRDefault="00B91C0A" w:rsidP="00EC305B">
      <w:pPr>
        <w:spacing w:after="120"/>
        <w:jc w:val="both"/>
        <w:rPr>
          <w:rFonts w:ascii="Arial" w:eastAsia="Arial" w:hAnsi="Arial" w:cs="Arial"/>
          <w:lang w:val="en-US"/>
        </w:rPr>
      </w:pPr>
    </w:p>
    <w:p w14:paraId="25FA7688" w14:textId="77777777" w:rsidR="00EC305B" w:rsidRDefault="00EC305B" w:rsidP="00EC305B">
      <w:pPr>
        <w:spacing w:after="120"/>
        <w:jc w:val="both"/>
        <w:rPr>
          <w:rFonts w:ascii="Arial" w:eastAsia="Arial" w:hAnsi="Arial" w:cs="Arial"/>
          <w:b/>
          <w:bCs/>
        </w:rPr>
      </w:pPr>
      <w:r>
        <w:rPr>
          <w:rFonts w:ascii="Arial" w:eastAsia="Arial" w:hAnsi="Arial" w:cs="Arial"/>
        </w:rPr>
        <w:lastRenderedPageBreak/>
        <w:br/>
      </w:r>
      <w:r>
        <w:rPr>
          <w:rFonts w:ascii="Arial" w:eastAsia="Arial" w:hAnsi="Arial" w:cs="Arial"/>
          <w:b/>
          <w:bCs/>
        </w:rPr>
        <w:t xml:space="preserve">Food properties database </w:t>
      </w:r>
    </w:p>
    <w:p w14:paraId="68F8F637" w14:textId="7F10297D" w:rsidR="001D2DB2" w:rsidRPr="001D2DB2" w:rsidRDefault="001D2DB2" w:rsidP="001D2DB2">
      <w:pPr>
        <w:spacing w:after="120"/>
        <w:jc w:val="both"/>
        <w:rPr>
          <w:rFonts w:ascii="Arial" w:eastAsia="Arial" w:hAnsi="Arial" w:cs="Arial"/>
        </w:rPr>
      </w:pPr>
      <w:r w:rsidRPr="001D2DB2">
        <w:rPr>
          <w:rFonts w:ascii="Arial" w:eastAsia="Arial" w:hAnsi="Arial" w:cs="Arial"/>
          <w:lang w:val="en-US"/>
        </w:rPr>
        <w:t xml:space="preserve">Prof. Datta also introduced the food properties database developed by his team, which includes numerous formulas for various materials to provide comprehensive property data. </w:t>
      </w:r>
      <w:r w:rsidR="00A5772A">
        <w:rPr>
          <w:rFonts w:ascii="Arial" w:eastAsia="Arial" w:hAnsi="Arial" w:cs="Arial"/>
        </w:rPr>
        <w:t xml:space="preserve">This database is currently being used </w:t>
      </w:r>
      <w:proofErr w:type="gramStart"/>
      <w:r w:rsidR="00A5772A">
        <w:rPr>
          <w:rFonts w:ascii="Arial" w:eastAsia="Arial" w:hAnsi="Arial" w:cs="Arial"/>
        </w:rPr>
        <w:t>in</w:t>
      </w:r>
      <w:proofErr w:type="gramEnd"/>
      <w:r w:rsidR="00A5772A">
        <w:rPr>
          <w:rFonts w:ascii="Arial" w:eastAsia="Arial" w:hAnsi="Arial" w:cs="Arial"/>
        </w:rPr>
        <w:t xml:space="preserve"> Cornell University. </w:t>
      </w:r>
      <w:r w:rsidRPr="001D2DB2">
        <w:rPr>
          <w:rFonts w:ascii="Arial" w:eastAsia="Arial" w:hAnsi="Arial" w:cs="Arial"/>
          <w:lang w:val="en-US"/>
        </w:rPr>
        <w:t>This resource significantly reduces time spent searching for research papers. The proposed mode of collaboration involves instant accessibility to the database and validation of models as they are generated. In an educational context, students can explore scenarios such as comparing the same food property across different materials or analyzing different properties within the same material. The database can be integrated into courses such as:</w:t>
      </w:r>
    </w:p>
    <w:p w14:paraId="320A8C3A" w14:textId="77777777" w:rsidR="001D2DB2" w:rsidRPr="001D2DB2" w:rsidRDefault="001D2DB2" w:rsidP="001D2DB2">
      <w:pPr>
        <w:numPr>
          <w:ilvl w:val="0"/>
          <w:numId w:val="90"/>
        </w:numPr>
        <w:spacing w:after="120"/>
        <w:jc w:val="both"/>
        <w:rPr>
          <w:rFonts w:ascii="Arial" w:eastAsia="Arial" w:hAnsi="Arial" w:cs="Arial"/>
          <w:lang w:val="en-US"/>
        </w:rPr>
      </w:pPr>
      <w:r w:rsidRPr="001D2DB2">
        <w:rPr>
          <w:rFonts w:ascii="Arial" w:eastAsia="Arial" w:hAnsi="Arial" w:cs="Arial"/>
          <w:lang w:val="en-US"/>
        </w:rPr>
        <w:t>Food Engineering</w:t>
      </w:r>
    </w:p>
    <w:p w14:paraId="59B25B4B" w14:textId="77777777" w:rsidR="001D2DB2" w:rsidRPr="001D2DB2" w:rsidRDefault="001D2DB2" w:rsidP="001D2DB2">
      <w:pPr>
        <w:numPr>
          <w:ilvl w:val="0"/>
          <w:numId w:val="90"/>
        </w:numPr>
        <w:spacing w:after="120"/>
        <w:jc w:val="both"/>
        <w:rPr>
          <w:rFonts w:ascii="Arial" w:eastAsia="Arial" w:hAnsi="Arial" w:cs="Arial"/>
          <w:lang w:val="en-US"/>
        </w:rPr>
      </w:pPr>
      <w:r w:rsidRPr="001D2DB2">
        <w:rPr>
          <w:rFonts w:ascii="Arial" w:eastAsia="Arial" w:hAnsi="Arial" w:cs="Arial"/>
          <w:lang w:val="en-US"/>
        </w:rPr>
        <w:t>Food Processing</w:t>
      </w:r>
    </w:p>
    <w:p w14:paraId="2A653E5D" w14:textId="4D275BDF" w:rsidR="001D2DB2" w:rsidRPr="001D2DB2" w:rsidRDefault="001D2DB2" w:rsidP="001D2DB2">
      <w:pPr>
        <w:numPr>
          <w:ilvl w:val="0"/>
          <w:numId w:val="90"/>
        </w:numPr>
        <w:spacing w:after="120"/>
        <w:jc w:val="both"/>
        <w:rPr>
          <w:rFonts w:ascii="Arial" w:eastAsia="Arial" w:hAnsi="Arial" w:cs="Arial"/>
          <w:lang w:val="en-US"/>
        </w:rPr>
      </w:pPr>
      <w:r w:rsidRPr="001D2DB2">
        <w:rPr>
          <w:rFonts w:ascii="Arial" w:eastAsia="Arial" w:hAnsi="Arial" w:cs="Arial"/>
          <w:lang w:val="en-US"/>
        </w:rPr>
        <w:t>Food Properties</w:t>
      </w:r>
    </w:p>
    <w:p w14:paraId="32A28A09" w14:textId="7F30D865" w:rsidR="00824C32" w:rsidRPr="00824C32" w:rsidRDefault="00B91C0A" w:rsidP="00824C32">
      <w:pPr>
        <w:spacing w:after="120"/>
        <w:jc w:val="both"/>
        <w:rPr>
          <w:rFonts w:ascii="Arial" w:eastAsia="Arial" w:hAnsi="Arial" w:cs="Arial"/>
          <w:lang w:val="en-US"/>
        </w:rPr>
      </w:pPr>
      <w:r>
        <w:rPr>
          <w:rFonts w:ascii="Arial" w:eastAsia="Arial" w:hAnsi="Arial" w:cs="Arial"/>
          <w:b/>
          <w:bCs/>
          <w:lang w:val="en-US"/>
        </w:rPr>
        <w:t>Prof. Datta</w:t>
      </w:r>
      <w:r w:rsidR="00824C32" w:rsidRPr="00824C32">
        <w:rPr>
          <w:rFonts w:ascii="Arial" w:eastAsia="Arial" w:hAnsi="Arial" w:cs="Arial"/>
          <w:b/>
          <w:bCs/>
          <w:lang w:val="en-US"/>
        </w:rPr>
        <w:t xml:space="preserve"> is seeking collaborations in the following areas:</w:t>
      </w:r>
    </w:p>
    <w:p w14:paraId="20965A0E" w14:textId="25594DBB" w:rsidR="00824C32" w:rsidRPr="00824C32" w:rsidRDefault="00824C32" w:rsidP="00824C32">
      <w:pPr>
        <w:numPr>
          <w:ilvl w:val="0"/>
          <w:numId w:val="91"/>
        </w:numPr>
        <w:spacing w:after="120"/>
        <w:jc w:val="both"/>
        <w:rPr>
          <w:rFonts w:ascii="Arial" w:eastAsia="Arial" w:hAnsi="Arial" w:cs="Arial"/>
          <w:lang w:val="en-US"/>
        </w:rPr>
      </w:pPr>
      <w:r w:rsidRPr="00824C32">
        <w:rPr>
          <w:rFonts w:ascii="Arial" w:eastAsia="Arial" w:hAnsi="Arial" w:cs="Arial"/>
          <w:lang w:val="en-US"/>
        </w:rPr>
        <w:t>Utilizing and contributing to the food properties database</w:t>
      </w:r>
    </w:p>
    <w:p w14:paraId="43099C4F" w14:textId="3A95D03E" w:rsidR="00824C32" w:rsidRPr="00824C32" w:rsidRDefault="00824C32" w:rsidP="00824C32">
      <w:pPr>
        <w:numPr>
          <w:ilvl w:val="0"/>
          <w:numId w:val="91"/>
        </w:numPr>
        <w:spacing w:after="120"/>
        <w:jc w:val="both"/>
        <w:rPr>
          <w:rFonts w:ascii="Arial" w:eastAsia="Arial" w:hAnsi="Arial" w:cs="Arial"/>
          <w:lang w:val="en-US"/>
        </w:rPr>
      </w:pPr>
      <w:r w:rsidRPr="00824C32">
        <w:rPr>
          <w:rFonts w:ascii="Arial" w:eastAsia="Arial" w:hAnsi="Arial" w:cs="Arial"/>
          <w:lang w:val="en-US"/>
        </w:rPr>
        <w:t>Developing a centralized repository of digital resources for the community</w:t>
      </w:r>
    </w:p>
    <w:p w14:paraId="62BE58A4" w14:textId="5961AF5C" w:rsidR="00824C32" w:rsidRPr="00824C32" w:rsidRDefault="00824C32" w:rsidP="00824C32">
      <w:pPr>
        <w:numPr>
          <w:ilvl w:val="0"/>
          <w:numId w:val="91"/>
        </w:numPr>
        <w:spacing w:after="120"/>
        <w:jc w:val="both"/>
        <w:rPr>
          <w:rFonts w:ascii="Arial" w:eastAsia="Arial" w:hAnsi="Arial" w:cs="Arial"/>
          <w:lang w:val="en-US"/>
        </w:rPr>
      </w:pPr>
      <w:r w:rsidRPr="00824C32">
        <w:rPr>
          <w:rFonts w:ascii="Arial" w:eastAsia="Arial" w:hAnsi="Arial" w:cs="Arial"/>
          <w:lang w:val="en-US"/>
        </w:rPr>
        <w:t>Incorporating individual modules or full courses into curricula</w:t>
      </w:r>
    </w:p>
    <w:p w14:paraId="3B5B7288" w14:textId="77777777" w:rsidR="00824C32" w:rsidRPr="00824C32" w:rsidRDefault="00824C32" w:rsidP="00824C32">
      <w:pPr>
        <w:numPr>
          <w:ilvl w:val="0"/>
          <w:numId w:val="91"/>
        </w:numPr>
        <w:spacing w:after="120"/>
        <w:jc w:val="both"/>
        <w:rPr>
          <w:rFonts w:ascii="Arial" w:eastAsia="Arial" w:hAnsi="Arial" w:cs="Arial"/>
          <w:lang w:val="en-US"/>
        </w:rPr>
      </w:pPr>
      <w:r w:rsidRPr="00824C32">
        <w:rPr>
          <w:rFonts w:ascii="Arial" w:eastAsia="Arial" w:hAnsi="Arial" w:cs="Arial"/>
          <w:lang w:val="en-US"/>
        </w:rPr>
        <w:t>Applying modules specifically in food safety education</w:t>
      </w:r>
    </w:p>
    <w:p w14:paraId="4A256347" w14:textId="668148A3" w:rsidR="00C36E5E" w:rsidRPr="00C36E5E" w:rsidRDefault="00824C32" w:rsidP="00C36E5E">
      <w:pPr>
        <w:numPr>
          <w:ilvl w:val="0"/>
          <w:numId w:val="91"/>
        </w:numPr>
        <w:spacing w:after="120"/>
        <w:jc w:val="both"/>
        <w:rPr>
          <w:rFonts w:ascii="Arial" w:eastAsia="Arial" w:hAnsi="Arial" w:cs="Arial"/>
          <w:lang w:val="en-US"/>
        </w:rPr>
      </w:pPr>
      <w:r w:rsidRPr="00824C32">
        <w:rPr>
          <w:rFonts w:ascii="Arial" w:eastAsia="Arial" w:hAnsi="Arial" w:cs="Arial"/>
          <w:lang w:val="en-US"/>
        </w:rPr>
        <w:t>Leveraging active learning tools such as worksheets</w:t>
      </w:r>
    </w:p>
    <w:p w14:paraId="20EED705" w14:textId="22C8BDBF" w:rsidR="00C36E5E" w:rsidRPr="00C36E5E" w:rsidRDefault="00C36E5E" w:rsidP="00C36E5E">
      <w:pPr>
        <w:rPr>
          <w:rFonts w:ascii="Arial" w:eastAsia="Arial" w:hAnsi="Arial" w:cs="Arial"/>
          <w:lang w:val="en-US"/>
        </w:rPr>
      </w:pPr>
      <w:r w:rsidRPr="000D06E9">
        <w:rPr>
          <w:b/>
          <w:bCs/>
          <w:noProof/>
        </w:rPr>
        <w:drawing>
          <wp:anchor distT="0" distB="0" distL="114300" distR="114300" simplePos="0" relativeHeight="251658240" behindDoc="0" locked="0" layoutInCell="1" allowOverlap="1" wp14:anchorId="4AF1BCAA" wp14:editId="2EFC2D84">
            <wp:simplePos x="0" y="0"/>
            <wp:positionH relativeFrom="margin">
              <wp:align>center</wp:align>
            </wp:positionH>
            <wp:positionV relativeFrom="paragraph">
              <wp:posOffset>280182</wp:posOffset>
            </wp:positionV>
            <wp:extent cx="5227955" cy="2995295"/>
            <wp:effectExtent l="0" t="0" r="0" b="0"/>
            <wp:wrapSquare wrapText="bothSides"/>
            <wp:docPr id="1870998601"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98601" name="Picture 1" descr="A screenshot of a websit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7955" cy="2995295"/>
                    </a:xfrm>
                    <a:prstGeom prst="rect">
                      <a:avLst/>
                    </a:prstGeom>
                  </pic:spPr>
                </pic:pic>
              </a:graphicData>
            </a:graphic>
            <wp14:sizeRelH relativeFrom="margin">
              <wp14:pctWidth>0</wp14:pctWidth>
            </wp14:sizeRelH>
            <wp14:sizeRelV relativeFrom="margin">
              <wp14:pctHeight>0</wp14:pctHeight>
            </wp14:sizeRelV>
          </wp:anchor>
        </w:drawing>
      </w:r>
    </w:p>
    <w:p w14:paraId="0C1CED92" w14:textId="1D72D845" w:rsidR="00C36E5E" w:rsidRPr="00C36E5E" w:rsidRDefault="00C36E5E" w:rsidP="00C36E5E">
      <w:pPr>
        <w:rPr>
          <w:rFonts w:ascii="Arial" w:eastAsia="Arial" w:hAnsi="Arial" w:cs="Arial"/>
          <w:lang w:val="en-US"/>
        </w:rPr>
      </w:pPr>
    </w:p>
    <w:p w14:paraId="4968B1D9" w14:textId="77777777" w:rsidR="00C36E5E" w:rsidRPr="00C36E5E" w:rsidRDefault="00C36E5E" w:rsidP="00C36E5E">
      <w:pPr>
        <w:rPr>
          <w:rFonts w:ascii="Arial" w:eastAsia="Arial" w:hAnsi="Arial" w:cs="Arial"/>
          <w:lang w:val="en-US"/>
        </w:rPr>
      </w:pPr>
    </w:p>
    <w:p w14:paraId="40ABBCD5" w14:textId="10E89CD1" w:rsidR="0062580A" w:rsidRDefault="0062580A" w:rsidP="00EC305B">
      <w:pPr>
        <w:spacing w:after="120"/>
        <w:jc w:val="both"/>
        <w:rPr>
          <w:rFonts w:ascii="Arial" w:eastAsia="Arial" w:hAnsi="Arial" w:cs="Arial"/>
        </w:rPr>
      </w:pPr>
    </w:p>
    <w:p w14:paraId="744AA23D" w14:textId="77777777" w:rsidR="0062580A" w:rsidRDefault="0062580A" w:rsidP="00EC305B">
      <w:pPr>
        <w:spacing w:after="120"/>
        <w:jc w:val="both"/>
        <w:rPr>
          <w:rFonts w:ascii="Arial" w:eastAsia="Arial" w:hAnsi="Arial" w:cs="Arial"/>
        </w:rPr>
      </w:pPr>
    </w:p>
    <w:p w14:paraId="7CF2ED3D" w14:textId="5F91B203" w:rsidR="00EC305B" w:rsidRPr="0014437C" w:rsidRDefault="00EC305B" w:rsidP="0014437C">
      <w:pPr>
        <w:pStyle w:val="ListParagraph"/>
        <w:numPr>
          <w:ilvl w:val="0"/>
          <w:numId w:val="89"/>
        </w:numPr>
        <w:spacing w:after="120"/>
        <w:jc w:val="both"/>
        <w:rPr>
          <w:rFonts w:ascii="Arial" w:eastAsia="Arial" w:hAnsi="Arial" w:cs="Arial"/>
        </w:rPr>
      </w:pPr>
      <w:r w:rsidRPr="0014437C">
        <w:rPr>
          <w:rFonts w:ascii="Arial" w:eastAsia="Arial" w:hAnsi="Arial" w:cs="Arial"/>
          <w:b/>
          <w:bCs/>
        </w:rPr>
        <w:t>Update on the NC-1023 Multi-institutional Food Engineering Course/Seminar series &amp; Discussion</w:t>
      </w:r>
    </w:p>
    <w:p w14:paraId="03148C57" w14:textId="3AB0F227" w:rsidR="0050389F" w:rsidRDefault="009E164D" w:rsidP="009E164D">
      <w:pPr>
        <w:spacing w:after="120"/>
        <w:jc w:val="both"/>
        <w:rPr>
          <w:rFonts w:ascii="Arial" w:eastAsia="Arial" w:hAnsi="Arial" w:cs="Arial"/>
          <w:lang w:val="en-US"/>
        </w:rPr>
      </w:pPr>
      <w:r w:rsidRPr="009E164D">
        <w:rPr>
          <w:rFonts w:ascii="Arial" w:eastAsia="Arial" w:hAnsi="Arial" w:cs="Arial"/>
          <w:lang w:val="en-US"/>
        </w:rPr>
        <w:t xml:space="preserve">Prof. Tikekar introduced the session and highlighted the webinar series, inviting members to explore ways to incorporate it into </w:t>
      </w:r>
      <w:proofErr w:type="gramStart"/>
      <w:r w:rsidRPr="009E164D">
        <w:rPr>
          <w:rFonts w:ascii="Arial" w:eastAsia="Arial" w:hAnsi="Arial" w:cs="Arial"/>
          <w:lang w:val="en-US"/>
        </w:rPr>
        <w:t>courses—</w:t>
      </w:r>
      <w:proofErr w:type="gramEnd"/>
      <w:r w:rsidRPr="009E164D">
        <w:rPr>
          <w:rFonts w:ascii="Arial" w:eastAsia="Arial" w:hAnsi="Arial" w:cs="Arial"/>
          <w:lang w:val="en-US"/>
        </w:rPr>
        <w:t>whether as seminar series, class assignments, or through flexible delivery modes. Prof. Zheng suggested broadening the pool of speakers</w:t>
      </w:r>
      <w:r w:rsidR="00695C32">
        <w:rPr>
          <w:rFonts w:ascii="Arial" w:eastAsia="Arial" w:hAnsi="Arial" w:cs="Arial"/>
          <w:lang w:val="en-US"/>
        </w:rPr>
        <w:t xml:space="preserve">. </w:t>
      </w:r>
      <w:r w:rsidRPr="009E164D">
        <w:rPr>
          <w:rFonts w:ascii="Arial" w:eastAsia="Arial" w:hAnsi="Arial" w:cs="Arial"/>
          <w:lang w:val="en-US"/>
        </w:rPr>
        <w:t>Prof. Ma proposed adding flash talks to provide students with opportunities to present. Prof. Tianming Yao recommended collaborative review papers involving students across stations. Prof. Datta emphasized the importance of evaluating learning outcomes through pre- and post-webinar assessments, noting that questions should be generic and feedback balanced. Prof.</w:t>
      </w:r>
      <w:r w:rsidR="00695C32">
        <w:rPr>
          <w:rFonts w:ascii="Arial" w:eastAsia="Arial" w:hAnsi="Arial" w:cs="Arial"/>
          <w:lang w:val="en-US"/>
        </w:rPr>
        <w:t xml:space="preserve"> </w:t>
      </w:r>
      <w:r w:rsidRPr="009E164D">
        <w:rPr>
          <w:rFonts w:ascii="Arial" w:eastAsia="Arial" w:hAnsi="Arial" w:cs="Arial"/>
          <w:lang w:val="en-US"/>
        </w:rPr>
        <w:t>Bornhorst added that question design may depend on the speaker’s input.</w:t>
      </w:r>
      <w:r w:rsidR="0078034D">
        <w:rPr>
          <w:rFonts w:ascii="Arial" w:eastAsia="Arial" w:hAnsi="Arial" w:cs="Arial"/>
          <w:lang w:val="en-US"/>
        </w:rPr>
        <w:t xml:space="preserve"> </w:t>
      </w:r>
      <w:r w:rsidRPr="009E164D">
        <w:rPr>
          <w:rFonts w:ascii="Arial" w:eastAsia="Arial" w:hAnsi="Arial" w:cs="Arial"/>
          <w:lang w:val="en-US"/>
        </w:rPr>
        <w:t>Prof. Krishnaswamy suggested incorporating reflective assignments via Canvas</w:t>
      </w:r>
      <w:r w:rsidR="0078034D">
        <w:rPr>
          <w:rFonts w:ascii="Arial" w:eastAsia="Arial" w:hAnsi="Arial" w:cs="Arial"/>
          <w:lang w:val="en-US"/>
        </w:rPr>
        <w:t xml:space="preserve">. </w:t>
      </w:r>
      <w:r w:rsidR="0078034D" w:rsidRPr="009E164D">
        <w:rPr>
          <w:rFonts w:ascii="Arial" w:eastAsia="Arial" w:hAnsi="Arial" w:cs="Arial"/>
          <w:lang w:val="en-US"/>
        </w:rPr>
        <w:t>The group discussed logistics for assessment and ensuring access to the course across multiple stations.</w:t>
      </w:r>
      <w:r w:rsidR="0078034D">
        <w:rPr>
          <w:rFonts w:ascii="Arial" w:eastAsia="Arial" w:hAnsi="Arial" w:cs="Arial"/>
          <w:lang w:val="en-US"/>
        </w:rPr>
        <w:t xml:space="preserve"> </w:t>
      </w:r>
    </w:p>
    <w:p w14:paraId="3C9BD420" w14:textId="7A7D552E" w:rsidR="009E164D" w:rsidRPr="009E164D" w:rsidRDefault="009E164D" w:rsidP="009E164D">
      <w:pPr>
        <w:spacing w:after="120"/>
        <w:jc w:val="both"/>
        <w:rPr>
          <w:rFonts w:ascii="Arial" w:eastAsia="Arial" w:hAnsi="Arial" w:cs="Arial"/>
          <w:lang w:val="en-US"/>
        </w:rPr>
      </w:pPr>
      <w:r w:rsidRPr="009E164D">
        <w:rPr>
          <w:rFonts w:ascii="Arial" w:eastAsia="Arial" w:hAnsi="Arial" w:cs="Arial"/>
          <w:lang w:val="en-US"/>
        </w:rPr>
        <w:t>Prof. Datta reiterated the need for structured assessment. Prof.</w:t>
      </w:r>
      <w:r w:rsidR="00953342">
        <w:rPr>
          <w:rFonts w:ascii="Arial" w:eastAsia="Arial" w:hAnsi="Arial" w:cs="Arial"/>
          <w:lang w:val="en-US"/>
        </w:rPr>
        <w:t xml:space="preserve"> </w:t>
      </w:r>
      <w:r w:rsidRPr="009E164D">
        <w:rPr>
          <w:rFonts w:ascii="Arial" w:eastAsia="Arial" w:hAnsi="Arial" w:cs="Arial"/>
          <w:lang w:val="en-US"/>
        </w:rPr>
        <w:t>Jackson provided guidance on FER</w:t>
      </w:r>
      <w:r w:rsidR="00E62DA9">
        <w:rPr>
          <w:rFonts w:ascii="Arial" w:eastAsia="Arial" w:hAnsi="Arial" w:cs="Arial"/>
          <w:lang w:val="en-US"/>
        </w:rPr>
        <w:t>P</w:t>
      </w:r>
      <w:r w:rsidRPr="009E164D">
        <w:rPr>
          <w:rFonts w:ascii="Arial" w:eastAsia="Arial" w:hAnsi="Arial" w:cs="Arial"/>
          <w:lang w:val="en-US"/>
        </w:rPr>
        <w:t>A regulations. Prof. Gail Bornhorst and Prof. Tikekar proposed consolidating feedback through a single survey.</w:t>
      </w:r>
    </w:p>
    <w:p w14:paraId="7CBFC24B" w14:textId="77777777" w:rsidR="00EC305B" w:rsidRDefault="00EC305B" w:rsidP="0064378A">
      <w:pPr>
        <w:spacing w:after="120"/>
        <w:jc w:val="both"/>
        <w:rPr>
          <w:rFonts w:ascii="Arial" w:eastAsia="Arial" w:hAnsi="Arial" w:cs="Arial"/>
        </w:rPr>
      </w:pPr>
    </w:p>
    <w:p w14:paraId="4931DB89" w14:textId="77777777" w:rsidR="0064378A" w:rsidRDefault="0064378A" w:rsidP="0064378A">
      <w:pPr>
        <w:spacing w:after="120"/>
        <w:jc w:val="both"/>
        <w:rPr>
          <w:rFonts w:ascii="Arial" w:eastAsia="Arial" w:hAnsi="Arial" w:cs="Arial"/>
          <w:b/>
          <w:bCs/>
        </w:rPr>
      </w:pPr>
      <w:r>
        <w:rPr>
          <w:rFonts w:ascii="Arial" w:eastAsia="Arial" w:hAnsi="Arial" w:cs="Arial"/>
          <w:b/>
          <w:bCs/>
        </w:rPr>
        <w:t>10:30 – 10:45 am</w:t>
      </w:r>
      <w:r>
        <w:rPr>
          <w:rFonts w:ascii="Arial" w:eastAsia="Arial" w:hAnsi="Arial" w:cs="Arial"/>
          <w:b/>
          <w:bCs/>
          <w:i/>
          <w:iCs/>
        </w:rPr>
        <w:tab/>
        <w:t>Break</w:t>
      </w:r>
      <w:r>
        <w:rPr>
          <w:rFonts w:ascii="Arial" w:eastAsia="Arial" w:hAnsi="Arial" w:cs="Arial"/>
          <w:b/>
          <w:bCs/>
        </w:rPr>
        <w:t> </w:t>
      </w:r>
    </w:p>
    <w:p w14:paraId="2B48B618" w14:textId="77777777" w:rsidR="00DD1C88" w:rsidRDefault="00DD1C88" w:rsidP="00DD1C88">
      <w:pPr>
        <w:spacing w:after="120"/>
        <w:jc w:val="both"/>
        <w:rPr>
          <w:rFonts w:ascii="Arial" w:eastAsia="Arial" w:hAnsi="Arial" w:cs="Arial"/>
        </w:rPr>
      </w:pPr>
      <w:r>
        <w:rPr>
          <w:rFonts w:ascii="Arial" w:eastAsia="Arial" w:hAnsi="Arial" w:cs="Arial"/>
        </w:rPr>
        <w:t>A bio break was provided. Refreshments were served.</w:t>
      </w:r>
    </w:p>
    <w:p w14:paraId="0E609BE1" w14:textId="77777777" w:rsidR="00DD1C88" w:rsidRDefault="00DD1C88" w:rsidP="0064378A">
      <w:pPr>
        <w:spacing w:after="120"/>
        <w:jc w:val="both"/>
        <w:rPr>
          <w:rFonts w:ascii="Arial" w:eastAsia="Arial" w:hAnsi="Arial" w:cs="Arial"/>
          <w:b/>
          <w:bCs/>
        </w:rPr>
      </w:pPr>
    </w:p>
    <w:p w14:paraId="6154252A" w14:textId="5EDC641D" w:rsidR="0064378A" w:rsidRDefault="0064378A" w:rsidP="003C2B64">
      <w:pPr>
        <w:spacing w:after="120"/>
        <w:jc w:val="both"/>
        <w:rPr>
          <w:rFonts w:ascii="Arial" w:eastAsia="Arial" w:hAnsi="Arial" w:cs="Arial"/>
          <w:b/>
          <w:bCs/>
        </w:rPr>
      </w:pPr>
      <w:r>
        <w:rPr>
          <w:rFonts w:ascii="Arial" w:eastAsia="Arial" w:hAnsi="Arial" w:cs="Arial"/>
          <w:b/>
          <w:bCs/>
        </w:rPr>
        <w:t>10:45 am – 12:00 pm</w:t>
      </w:r>
      <w:r>
        <w:rPr>
          <w:rFonts w:ascii="Arial" w:eastAsia="Arial" w:hAnsi="Arial" w:cs="Arial"/>
          <w:b/>
          <w:bCs/>
        </w:rPr>
        <w:tab/>
      </w:r>
      <w:r w:rsidR="003C2B64">
        <w:rPr>
          <w:rFonts w:ascii="Arial" w:eastAsia="Arial" w:hAnsi="Arial" w:cs="Arial"/>
          <w:b/>
          <w:bCs/>
        </w:rPr>
        <w:t xml:space="preserve">Faculty Support </w:t>
      </w:r>
    </w:p>
    <w:p w14:paraId="65DE356C" w14:textId="3A7F3525" w:rsidR="00342F35" w:rsidRPr="00342F35" w:rsidRDefault="00342F35" w:rsidP="00342F35">
      <w:pPr>
        <w:spacing w:after="120"/>
        <w:jc w:val="both"/>
        <w:rPr>
          <w:rFonts w:ascii="Arial" w:eastAsia="Arial" w:hAnsi="Arial" w:cs="Arial"/>
          <w:lang w:val="en-US"/>
        </w:rPr>
      </w:pPr>
      <w:r w:rsidRPr="00342F35">
        <w:rPr>
          <w:rFonts w:ascii="Arial" w:eastAsia="Arial" w:hAnsi="Arial" w:cs="Arial"/>
          <w:lang w:val="en-US"/>
        </w:rPr>
        <w:t>Prof. Bornhorst</w:t>
      </w:r>
      <w:r w:rsidR="000D0FDC">
        <w:rPr>
          <w:rFonts w:ascii="Arial" w:eastAsia="Arial" w:hAnsi="Arial" w:cs="Arial"/>
          <w:lang w:val="en-US"/>
        </w:rPr>
        <w:t>, Prof.</w:t>
      </w:r>
      <w:r w:rsidR="00B3165D">
        <w:rPr>
          <w:rFonts w:ascii="Arial" w:eastAsia="Arial" w:hAnsi="Arial" w:cs="Arial"/>
          <w:lang w:val="en-US"/>
        </w:rPr>
        <w:t xml:space="preserve"> </w:t>
      </w:r>
      <w:r w:rsidR="00B3165D" w:rsidRPr="00B3165D">
        <w:rPr>
          <w:rFonts w:ascii="Arial" w:eastAsia="Arial" w:hAnsi="Arial" w:cs="Arial"/>
          <w:lang w:val="en-US"/>
        </w:rPr>
        <w:t>Adedeji and Prof. Krishnaswamy</w:t>
      </w:r>
      <w:r w:rsidRPr="00342F35">
        <w:rPr>
          <w:rFonts w:ascii="Arial" w:eastAsia="Arial" w:hAnsi="Arial" w:cs="Arial"/>
          <w:lang w:val="en-US"/>
        </w:rPr>
        <w:t xml:space="preserve"> initiated the conversation </w:t>
      </w:r>
      <w:r w:rsidR="000D0FDC">
        <w:rPr>
          <w:rFonts w:ascii="Arial" w:eastAsia="Arial" w:hAnsi="Arial" w:cs="Arial"/>
          <w:lang w:val="en-US"/>
        </w:rPr>
        <w:t xml:space="preserve">regarding </w:t>
      </w:r>
      <w:r w:rsidRPr="00342F35">
        <w:rPr>
          <w:rFonts w:ascii="Arial" w:eastAsia="Arial" w:hAnsi="Arial" w:cs="Arial"/>
          <w:lang w:val="en-US"/>
        </w:rPr>
        <w:t xml:space="preserve">faculty support group. Prof. Krishnaswamy agreed to circulate a poll </w:t>
      </w:r>
      <w:r w:rsidR="005C7FE6">
        <w:rPr>
          <w:rFonts w:ascii="Arial" w:eastAsia="Arial" w:hAnsi="Arial" w:cs="Arial"/>
          <w:lang w:val="en-US"/>
        </w:rPr>
        <w:t xml:space="preserve">in Spring 2026 </w:t>
      </w:r>
      <w:r w:rsidRPr="00342F35">
        <w:rPr>
          <w:rFonts w:ascii="Arial" w:eastAsia="Arial" w:hAnsi="Arial" w:cs="Arial"/>
          <w:lang w:val="en-US"/>
        </w:rPr>
        <w:t xml:space="preserve">to gauge faculty interest in joining the </w:t>
      </w:r>
      <w:r w:rsidR="00B809EE">
        <w:rPr>
          <w:rFonts w:ascii="Arial" w:eastAsia="Arial" w:hAnsi="Arial" w:cs="Arial"/>
          <w:lang w:val="en-US"/>
        </w:rPr>
        <w:t xml:space="preserve">faculty </w:t>
      </w:r>
      <w:r w:rsidRPr="00342F35">
        <w:rPr>
          <w:rFonts w:ascii="Arial" w:eastAsia="Arial" w:hAnsi="Arial" w:cs="Arial"/>
          <w:lang w:val="en-US"/>
        </w:rPr>
        <w:t>group. Prof. Wang raised questions regarding the meeting format and expected time commitment. Prof. Huang expressed interest in participating. Prof. Pola suggested involving faculty from other universities to provide guidance, noting that many junior faculty members already have mentoring structures within their institutions.</w:t>
      </w:r>
    </w:p>
    <w:p w14:paraId="742296C5" w14:textId="77777777" w:rsidR="0064378A" w:rsidRDefault="0064378A" w:rsidP="0064378A">
      <w:pPr>
        <w:spacing w:after="120"/>
        <w:jc w:val="both"/>
        <w:rPr>
          <w:rFonts w:ascii="Arial" w:eastAsia="Arial" w:hAnsi="Arial" w:cs="Arial"/>
        </w:rPr>
      </w:pPr>
    </w:p>
    <w:p w14:paraId="34B66A54" w14:textId="4BB65FA1" w:rsidR="00FA28DE" w:rsidRPr="00FA28DE" w:rsidRDefault="00FA28DE" w:rsidP="00FA28DE">
      <w:pPr>
        <w:spacing w:after="120"/>
        <w:jc w:val="both"/>
        <w:rPr>
          <w:rFonts w:ascii="Arial" w:eastAsia="Arial" w:hAnsi="Arial" w:cs="Arial"/>
          <w:lang w:val="en-US"/>
        </w:rPr>
      </w:pPr>
      <w:r w:rsidRPr="00FA28DE">
        <w:rPr>
          <w:rFonts w:ascii="Arial" w:eastAsia="Arial" w:hAnsi="Arial" w:cs="Arial"/>
          <w:lang w:val="en-US"/>
        </w:rPr>
        <w:t>Prof. Karwe proposed revisiting the topic of ultra-processed foods, referencing a small group initiated during the 2024 NC-1023 meeting. He suggested organizing a webinar featuring a speaker or a panel discussion. Prof. Karwe will collaborate with Prof. Nitin to develop the presentation and finalize the format.</w:t>
      </w:r>
    </w:p>
    <w:p w14:paraId="292851CF" w14:textId="77777777" w:rsidR="00FA28DE" w:rsidRPr="00FA28DE" w:rsidRDefault="00FA28DE" w:rsidP="0064378A">
      <w:pPr>
        <w:spacing w:after="120"/>
        <w:jc w:val="both"/>
        <w:rPr>
          <w:rFonts w:ascii="Arial" w:eastAsia="Arial" w:hAnsi="Arial" w:cs="Arial"/>
          <w:lang w:val="en-US"/>
        </w:rPr>
      </w:pPr>
    </w:p>
    <w:p w14:paraId="6DFEED96" w14:textId="0B451103" w:rsidR="0064378A" w:rsidRDefault="0064378A" w:rsidP="0064378A">
      <w:pPr>
        <w:spacing w:after="120"/>
        <w:jc w:val="both"/>
        <w:rPr>
          <w:rFonts w:ascii="Arial" w:eastAsia="Arial" w:hAnsi="Arial" w:cs="Arial"/>
          <w:b/>
          <w:bCs/>
        </w:rPr>
      </w:pPr>
      <w:r>
        <w:rPr>
          <w:rFonts w:ascii="Arial" w:eastAsia="Arial" w:hAnsi="Arial" w:cs="Arial"/>
          <w:b/>
          <w:bCs/>
        </w:rPr>
        <w:t>12:00 pm</w:t>
      </w:r>
      <w:r>
        <w:rPr>
          <w:rFonts w:ascii="Arial" w:eastAsia="Arial" w:hAnsi="Arial" w:cs="Arial"/>
          <w:b/>
          <w:bCs/>
        </w:rPr>
        <w:tab/>
      </w:r>
      <w:r>
        <w:rPr>
          <w:rFonts w:ascii="Arial" w:eastAsia="Arial" w:hAnsi="Arial" w:cs="Arial"/>
          <w:b/>
          <w:bCs/>
        </w:rPr>
        <w:tab/>
        <w:t>Box lunch/</w:t>
      </w:r>
      <w:r w:rsidR="008C3787">
        <w:rPr>
          <w:rFonts w:ascii="Arial" w:eastAsia="Arial" w:hAnsi="Arial" w:cs="Arial"/>
          <w:b/>
          <w:bCs/>
        </w:rPr>
        <w:t xml:space="preserve"> </w:t>
      </w:r>
      <w:r w:rsidR="0029755B">
        <w:rPr>
          <w:rFonts w:ascii="Arial" w:eastAsia="Arial" w:hAnsi="Arial" w:cs="Arial"/>
          <w:b/>
          <w:bCs/>
        </w:rPr>
        <w:t xml:space="preserve">adjourn </w:t>
      </w:r>
      <w:r>
        <w:rPr>
          <w:rFonts w:ascii="Arial" w:eastAsia="Arial" w:hAnsi="Arial" w:cs="Arial"/>
          <w:b/>
          <w:bCs/>
        </w:rPr>
        <w:t xml:space="preserve"> </w:t>
      </w:r>
    </w:p>
    <w:p w14:paraId="7CA4295F" w14:textId="77777777" w:rsidR="00251250" w:rsidRPr="0064378A" w:rsidRDefault="00251250">
      <w:pPr>
        <w:spacing w:after="120"/>
        <w:jc w:val="both"/>
        <w:rPr>
          <w:rFonts w:ascii="Arial" w:eastAsia="Arial" w:hAnsi="Arial" w:cs="Arial"/>
          <w:color w:val="000000"/>
        </w:rPr>
      </w:pPr>
    </w:p>
    <w:sectPr w:rsidR="00251250" w:rsidRPr="0064378A">
      <w:footerReference w:type="default" r:id="rId15"/>
      <w:pgSz w:w="12240" w:h="15840"/>
      <w:pgMar w:top="1440" w:right="1440" w:bottom="1440" w:left="16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4C67C" w14:textId="77777777" w:rsidR="00764A98" w:rsidRDefault="00764A98">
      <w:r>
        <w:separator/>
      </w:r>
    </w:p>
  </w:endnote>
  <w:endnote w:type="continuationSeparator" w:id="0">
    <w:p w14:paraId="3789104F" w14:textId="77777777" w:rsidR="00764A98" w:rsidRDefault="0076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86D57888-7B63-47A6-A960-0B46B12BC47D}"/>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7328D9B3-D17D-4A0A-80D4-7975C4A08E68}"/>
    <w:embedBold r:id="rId3" w:fontKey="{CAB66D9F-487A-467C-A991-98D30E0237F6}"/>
  </w:font>
  <w:font w:name="Calibri">
    <w:panose1 w:val="020F0502020204030204"/>
    <w:charset w:val="00"/>
    <w:family w:val="swiss"/>
    <w:pitch w:val="variable"/>
    <w:sig w:usb0="E4002EFF" w:usb1="C200247B" w:usb2="00000009" w:usb3="00000000" w:csb0="000001FF" w:csb1="00000000"/>
    <w:embedRegular r:id="rId4" w:fontKey="{55D45FB4-6B3E-4A24-980C-857EB5A7E756}"/>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EA1428A-79A8-43C6-920A-18141A5062C4}"/>
  </w:font>
  <w:font w:name="Calibri Light">
    <w:panose1 w:val="020F0302020204030204"/>
    <w:charset w:val="00"/>
    <w:family w:val="swiss"/>
    <w:pitch w:val="variable"/>
    <w:sig w:usb0="E4002EFF" w:usb1="C200247B" w:usb2="00000009" w:usb3="00000000" w:csb0="000001FF" w:csb1="00000000"/>
    <w:embedRegular r:id="rId6" w:fontKey="{7818A56E-2746-4B6A-93EF-C82A21EB7E4D}"/>
  </w:font>
  <w:font w:name="Georgia">
    <w:panose1 w:val="02040502050405020303"/>
    <w:charset w:val="00"/>
    <w:family w:val="roman"/>
    <w:pitch w:val="variable"/>
    <w:sig w:usb0="00000287" w:usb1="00000000" w:usb2="00000000" w:usb3="00000000" w:csb0="0000009F" w:csb1="00000000"/>
    <w:embedItalic r:id="rId7" w:fontKey="{DB5C9533-3671-4E98-94B4-AB1098D09C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9" w14:textId="355B5E19" w:rsidR="003945F8"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B8766E">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000002AA" w14:textId="77777777" w:rsidR="003945F8" w:rsidRDefault="003945F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1458F" w14:textId="77777777" w:rsidR="00764A98" w:rsidRDefault="00764A98">
      <w:r>
        <w:separator/>
      </w:r>
    </w:p>
  </w:footnote>
  <w:footnote w:type="continuationSeparator" w:id="0">
    <w:p w14:paraId="778D8991" w14:textId="77777777" w:rsidR="00764A98" w:rsidRDefault="00764A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5014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8556F"/>
    <w:multiLevelType w:val="multilevel"/>
    <w:tmpl w:val="8D9049C8"/>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 w15:restartNumberingAfterBreak="0">
    <w:nsid w:val="018E5D3C"/>
    <w:multiLevelType w:val="multilevel"/>
    <w:tmpl w:val="0E28634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A06BAC"/>
    <w:multiLevelType w:val="hybridMultilevel"/>
    <w:tmpl w:val="0DCE0C2A"/>
    <w:lvl w:ilvl="0" w:tplc="F818438C">
      <w:start w:val="1"/>
      <w:numFmt w:val="decimal"/>
      <w:lvlText w:val="%1."/>
      <w:lvlJc w:val="left"/>
      <w:pPr>
        <w:tabs>
          <w:tab w:val="num" w:pos="720"/>
        </w:tabs>
        <w:ind w:left="720" w:hanging="360"/>
      </w:pPr>
    </w:lvl>
    <w:lvl w:ilvl="1" w:tplc="B1D6FB12" w:tentative="1">
      <w:start w:val="1"/>
      <w:numFmt w:val="decimal"/>
      <w:lvlText w:val="%2."/>
      <w:lvlJc w:val="left"/>
      <w:pPr>
        <w:tabs>
          <w:tab w:val="num" w:pos="1440"/>
        </w:tabs>
        <w:ind w:left="1440" w:hanging="360"/>
      </w:pPr>
    </w:lvl>
    <w:lvl w:ilvl="2" w:tplc="AF666C50" w:tentative="1">
      <w:start w:val="1"/>
      <w:numFmt w:val="decimal"/>
      <w:lvlText w:val="%3."/>
      <w:lvlJc w:val="left"/>
      <w:pPr>
        <w:tabs>
          <w:tab w:val="num" w:pos="2160"/>
        </w:tabs>
        <w:ind w:left="2160" w:hanging="360"/>
      </w:pPr>
    </w:lvl>
    <w:lvl w:ilvl="3" w:tplc="B25C1242" w:tentative="1">
      <w:start w:val="1"/>
      <w:numFmt w:val="decimal"/>
      <w:lvlText w:val="%4."/>
      <w:lvlJc w:val="left"/>
      <w:pPr>
        <w:tabs>
          <w:tab w:val="num" w:pos="2880"/>
        </w:tabs>
        <w:ind w:left="2880" w:hanging="360"/>
      </w:pPr>
    </w:lvl>
    <w:lvl w:ilvl="4" w:tplc="E4FAF0E4" w:tentative="1">
      <w:start w:val="1"/>
      <w:numFmt w:val="decimal"/>
      <w:lvlText w:val="%5."/>
      <w:lvlJc w:val="left"/>
      <w:pPr>
        <w:tabs>
          <w:tab w:val="num" w:pos="3600"/>
        </w:tabs>
        <w:ind w:left="3600" w:hanging="360"/>
      </w:pPr>
    </w:lvl>
    <w:lvl w:ilvl="5" w:tplc="20D840E8" w:tentative="1">
      <w:start w:val="1"/>
      <w:numFmt w:val="decimal"/>
      <w:lvlText w:val="%6."/>
      <w:lvlJc w:val="left"/>
      <w:pPr>
        <w:tabs>
          <w:tab w:val="num" w:pos="4320"/>
        </w:tabs>
        <w:ind w:left="4320" w:hanging="360"/>
      </w:pPr>
    </w:lvl>
    <w:lvl w:ilvl="6" w:tplc="891459F2" w:tentative="1">
      <w:start w:val="1"/>
      <w:numFmt w:val="decimal"/>
      <w:lvlText w:val="%7."/>
      <w:lvlJc w:val="left"/>
      <w:pPr>
        <w:tabs>
          <w:tab w:val="num" w:pos="5040"/>
        </w:tabs>
        <w:ind w:left="5040" w:hanging="360"/>
      </w:pPr>
    </w:lvl>
    <w:lvl w:ilvl="7" w:tplc="130E7026" w:tentative="1">
      <w:start w:val="1"/>
      <w:numFmt w:val="decimal"/>
      <w:lvlText w:val="%8."/>
      <w:lvlJc w:val="left"/>
      <w:pPr>
        <w:tabs>
          <w:tab w:val="num" w:pos="5760"/>
        </w:tabs>
        <w:ind w:left="5760" w:hanging="360"/>
      </w:pPr>
    </w:lvl>
    <w:lvl w:ilvl="8" w:tplc="D0BA1304" w:tentative="1">
      <w:start w:val="1"/>
      <w:numFmt w:val="decimal"/>
      <w:lvlText w:val="%9."/>
      <w:lvlJc w:val="left"/>
      <w:pPr>
        <w:tabs>
          <w:tab w:val="num" w:pos="6480"/>
        </w:tabs>
        <w:ind w:left="6480" w:hanging="360"/>
      </w:pPr>
    </w:lvl>
  </w:abstractNum>
  <w:abstractNum w:abstractNumId="4" w15:restartNumberingAfterBreak="0">
    <w:nsid w:val="02C57393"/>
    <w:multiLevelType w:val="multilevel"/>
    <w:tmpl w:val="4620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E718E2"/>
    <w:multiLevelType w:val="multilevel"/>
    <w:tmpl w:val="77CE9292"/>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6" w15:restartNumberingAfterBreak="0">
    <w:nsid w:val="031D2135"/>
    <w:multiLevelType w:val="multilevel"/>
    <w:tmpl w:val="297E0ED8"/>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7" w15:restartNumberingAfterBreak="0">
    <w:nsid w:val="03CF46EC"/>
    <w:multiLevelType w:val="multilevel"/>
    <w:tmpl w:val="185A7D02"/>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8" w15:restartNumberingAfterBreak="0">
    <w:nsid w:val="03F63542"/>
    <w:multiLevelType w:val="multilevel"/>
    <w:tmpl w:val="EBAE30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873A2A"/>
    <w:multiLevelType w:val="multilevel"/>
    <w:tmpl w:val="2722A5BE"/>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0" w15:restartNumberingAfterBreak="0">
    <w:nsid w:val="08AF4316"/>
    <w:multiLevelType w:val="multilevel"/>
    <w:tmpl w:val="AA10AD1A"/>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1" w15:restartNumberingAfterBreak="0">
    <w:nsid w:val="09361829"/>
    <w:multiLevelType w:val="multilevel"/>
    <w:tmpl w:val="11C6370A"/>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2" w15:restartNumberingAfterBreak="0">
    <w:nsid w:val="0A760AFD"/>
    <w:multiLevelType w:val="multilevel"/>
    <w:tmpl w:val="7DC8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FB2BC6"/>
    <w:multiLevelType w:val="multilevel"/>
    <w:tmpl w:val="132AAE6C"/>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4" w15:restartNumberingAfterBreak="0">
    <w:nsid w:val="0D576C7E"/>
    <w:multiLevelType w:val="multilevel"/>
    <w:tmpl w:val="EAF68CA6"/>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5" w15:restartNumberingAfterBreak="0">
    <w:nsid w:val="0EAB5F93"/>
    <w:multiLevelType w:val="multilevel"/>
    <w:tmpl w:val="9C7CECBE"/>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6" w15:restartNumberingAfterBreak="0">
    <w:nsid w:val="0F7775E0"/>
    <w:multiLevelType w:val="multilevel"/>
    <w:tmpl w:val="CEB809DC"/>
    <w:lvl w:ilvl="0">
      <w:start w:val="1"/>
      <w:numFmt w:val="bullet"/>
      <w:lvlText w:val="•"/>
      <w:lvlJc w:val="left"/>
      <w:pPr>
        <w:ind w:left="108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0FBE2DFE"/>
    <w:multiLevelType w:val="hybridMultilevel"/>
    <w:tmpl w:val="545A88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0860F4D"/>
    <w:multiLevelType w:val="multilevel"/>
    <w:tmpl w:val="80000C2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113F4F8D"/>
    <w:multiLevelType w:val="multilevel"/>
    <w:tmpl w:val="57BAD51A"/>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0" w15:restartNumberingAfterBreak="0">
    <w:nsid w:val="11800230"/>
    <w:multiLevelType w:val="multilevel"/>
    <w:tmpl w:val="1144C5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2255420"/>
    <w:multiLevelType w:val="hybridMultilevel"/>
    <w:tmpl w:val="234EAD28"/>
    <w:lvl w:ilvl="0" w:tplc="6FAA68E2">
      <w:start w:val="1"/>
      <w:numFmt w:val="bullet"/>
      <w:lvlText w:val="•"/>
      <w:lvlJc w:val="left"/>
      <w:pPr>
        <w:tabs>
          <w:tab w:val="num" w:pos="720"/>
        </w:tabs>
        <w:ind w:left="720" w:hanging="360"/>
      </w:pPr>
      <w:rPr>
        <w:rFonts w:ascii="Arial" w:hAnsi="Arial" w:hint="default"/>
      </w:rPr>
    </w:lvl>
    <w:lvl w:ilvl="1" w:tplc="3E48D3A2">
      <w:numFmt w:val="bullet"/>
      <w:lvlText w:val="•"/>
      <w:lvlJc w:val="left"/>
      <w:pPr>
        <w:tabs>
          <w:tab w:val="num" w:pos="1440"/>
        </w:tabs>
        <w:ind w:left="1440" w:hanging="360"/>
      </w:pPr>
      <w:rPr>
        <w:rFonts w:ascii="Arial" w:hAnsi="Arial" w:hint="default"/>
      </w:rPr>
    </w:lvl>
    <w:lvl w:ilvl="2" w:tplc="8214D7E8" w:tentative="1">
      <w:start w:val="1"/>
      <w:numFmt w:val="bullet"/>
      <w:lvlText w:val="•"/>
      <w:lvlJc w:val="left"/>
      <w:pPr>
        <w:tabs>
          <w:tab w:val="num" w:pos="2160"/>
        </w:tabs>
        <w:ind w:left="2160" w:hanging="360"/>
      </w:pPr>
      <w:rPr>
        <w:rFonts w:ascii="Arial" w:hAnsi="Arial" w:hint="default"/>
      </w:rPr>
    </w:lvl>
    <w:lvl w:ilvl="3" w:tplc="994C79AA" w:tentative="1">
      <w:start w:val="1"/>
      <w:numFmt w:val="bullet"/>
      <w:lvlText w:val="•"/>
      <w:lvlJc w:val="left"/>
      <w:pPr>
        <w:tabs>
          <w:tab w:val="num" w:pos="2880"/>
        </w:tabs>
        <w:ind w:left="2880" w:hanging="360"/>
      </w:pPr>
      <w:rPr>
        <w:rFonts w:ascii="Arial" w:hAnsi="Arial" w:hint="default"/>
      </w:rPr>
    </w:lvl>
    <w:lvl w:ilvl="4" w:tplc="CAEAFA3E" w:tentative="1">
      <w:start w:val="1"/>
      <w:numFmt w:val="bullet"/>
      <w:lvlText w:val="•"/>
      <w:lvlJc w:val="left"/>
      <w:pPr>
        <w:tabs>
          <w:tab w:val="num" w:pos="3600"/>
        </w:tabs>
        <w:ind w:left="3600" w:hanging="360"/>
      </w:pPr>
      <w:rPr>
        <w:rFonts w:ascii="Arial" w:hAnsi="Arial" w:hint="default"/>
      </w:rPr>
    </w:lvl>
    <w:lvl w:ilvl="5" w:tplc="CC8E18EC" w:tentative="1">
      <w:start w:val="1"/>
      <w:numFmt w:val="bullet"/>
      <w:lvlText w:val="•"/>
      <w:lvlJc w:val="left"/>
      <w:pPr>
        <w:tabs>
          <w:tab w:val="num" w:pos="4320"/>
        </w:tabs>
        <w:ind w:left="4320" w:hanging="360"/>
      </w:pPr>
      <w:rPr>
        <w:rFonts w:ascii="Arial" w:hAnsi="Arial" w:hint="default"/>
      </w:rPr>
    </w:lvl>
    <w:lvl w:ilvl="6" w:tplc="99D4F3BC" w:tentative="1">
      <w:start w:val="1"/>
      <w:numFmt w:val="bullet"/>
      <w:lvlText w:val="•"/>
      <w:lvlJc w:val="left"/>
      <w:pPr>
        <w:tabs>
          <w:tab w:val="num" w:pos="5040"/>
        </w:tabs>
        <w:ind w:left="5040" w:hanging="360"/>
      </w:pPr>
      <w:rPr>
        <w:rFonts w:ascii="Arial" w:hAnsi="Arial" w:hint="default"/>
      </w:rPr>
    </w:lvl>
    <w:lvl w:ilvl="7" w:tplc="13B2078C" w:tentative="1">
      <w:start w:val="1"/>
      <w:numFmt w:val="bullet"/>
      <w:lvlText w:val="•"/>
      <w:lvlJc w:val="left"/>
      <w:pPr>
        <w:tabs>
          <w:tab w:val="num" w:pos="5760"/>
        </w:tabs>
        <w:ind w:left="5760" w:hanging="360"/>
      </w:pPr>
      <w:rPr>
        <w:rFonts w:ascii="Arial" w:hAnsi="Arial" w:hint="default"/>
      </w:rPr>
    </w:lvl>
    <w:lvl w:ilvl="8" w:tplc="F2183D1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22975AA"/>
    <w:multiLevelType w:val="multilevel"/>
    <w:tmpl w:val="A6824320"/>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3" w15:restartNumberingAfterBreak="0">
    <w:nsid w:val="12A873F2"/>
    <w:multiLevelType w:val="multilevel"/>
    <w:tmpl w:val="94108CE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2B435F9"/>
    <w:multiLevelType w:val="multilevel"/>
    <w:tmpl w:val="9CA25B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4024A10"/>
    <w:multiLevelType w:val="multilevel"/>
    <w:tmpl w:val="261C73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143267E7"/>
    <w:multiLevelType w:val="multilevel"/>
    <w:tmpl w:val="CF14B5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6FF64A9"/>
    <w:multiLevelType w:val="multilevel"/>
    <w:tmpl w:val="EE76B0D0"/>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8" w15:restartNumberingAfterBreak="0">
    <w:nsid w:val="18D31F00"/>
    <w:multiLevelType w:val="multilevel"/>
    <w:tmpl w:val="12B654AE"/>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9" w15:restartNumberingAfterBreak="0">
    <w:nsid w:val="19A040A5"/>
    <w:multiLevelType w:val="multilevel"/>
    <w:tmpl w:val="5DA4C498"/>
    <w:lvl w:ilvl="0">
      <w:start w:val="1"/>
      <w:numFmt w:val="bullet"/>
      <w:lvlText w:val="•"/>
      <w:lvlJc w:val="left"/>
      <w:pPr>
        <w:ind w:left="990" w:hanging="360"/>
      </w:pPr>
      <w:rPr>
        <w:rFonts w:ascii="Arial" w:eastAsia="Arial" w:hAnsi="Arial" w:cs="Arial"/>
      </w:rPr>
    </w:lvl>
    <w:lvl w:ilvl="1">
      <w:start w:val="1"/>
      <w:numFmt w:val="bullet"/>
      <w:lvlText w:val="•"/>
      <w:lvlJc w:val="left"/>
      <w:pPr>
        <w:ind w:left="1710" w:hanging="360"/>
      </w:pPr>
      <w:rPr>
        <w:rFonts w:ascii="Arial" w:eastAsia="Arial" w:hAnsi="Arial" w:cs="Arial"/>
      </w:rPr>
    </w:lvl>
    <w:lvl w:ilvl="2">
      <w:start w:val="1"/>
      <w:numFmt w:val="bullet"/>
      <w:lvlText w:val="•"/>
      <w:lvlJc w:val="left"/>
      <w:pPr>
        <w:ind w:left="2430" w:hanging="360"/>
      </w:pPr>
      <w:rPr>
        <w:rFonts w:ascii="Arial" w:eastAsia="Arial" w:hAnsi="Arial" w:cs="Arial"/>
      </w:rPr>
    </w:lvl>
    <w:lvl w:ilvl="3">
      <w:start w:val="1"/>
      <w:numFmt w:val="bullet"/>
      <w:lvlText w:val="•"/>
      <w:lvlJc w:val="left"/>
      <w:pPr>
        <w:ind w:left="3150" w:hanging="360"/>
      </w:pPr>
      <w:rPr>
        <w:rFonts w:ascii="Arial" w:eastAsia="Arial" w:hAnsi="Arial" w:cs="Arial"/>
      </w:rPr>
    </w:lvl>
    <w:lvl w:ilvl="4">
      <w:start w:val="1"/>
      <w:numFmt w:val="bullet"/>
      <w:lvlText w:val="•"/>
      <w:lvlJc w:val="left"/>
      <w:pPr>
        <w:ind w:left="3870" w:hanging="360"/>
      </w:pPr>
      <w:rPr>
        <w:rFonts w:ascii="Arial" w:eastAsia="Arial" w:hAnsi="Arial" w:cs="Arial"/>
      </w:rPr>
    </w:lvl>
    <w:lvl w:ilvl="5">
      <w:start w:val="1"/>
      <w:numFmt w:val="bullet"/>
      <w:lvlText w:val="•"/>
      <w:lvlJc w:val="left"/>
      <w:pPr>
        <w:ind w:left="4590" w:hanging="360"/>
      </w:pPr>
      <w:rPr>
        <w:rFonts w:ascii="Arial" w:eastAsia="Arial" w:hAnsi="Arial" w:cs="Arial"/>
      </w:rPr>
    </w:lvl>
    <w:lvl w:ilvl="6">
      <w:start w:val="1"/>
      <w:numFmt w:val="bullet"/>
      <w:lvlText w:val="•"/>
      <w:lvlJc w:val="left"/>
      <w:pPr>
        <w:ind w:left="5310" w:hanging="360"/>
      </w:pPr>
      <w:rPr>
        <w:rFonts w:ascii="Arial" w:eastAsia="Arial" w:hAnsi="Arial" w:cs="Arial"/>
      </w:rPr>
    </w:lvl>
    <w:lvl w:ilvl="7">
      <w:start w:val="1"/>
      <w:numFmt w:val="bullet"/>
      <w:lvlText w:val="•"/>
      <w:lvlJc w:val="left"/>
      <w:pPr>
        <w:ind w:left="6030" w:hanging="360"/>
      </w:pPr>
      <w:rPr>
        <w:rFonts w:ascii="Arial" w:eastAsia="Arial" w:hAnsi="Arial" w:cs="Arial"/>
      </w:rPr>
    </w:lvl>
    <w:lvl w:ilvl="8">
      <w:start w:val="1"/>
      <w:numFmt w:val="bullet"/>
      <w:lvlText w:val="•"/>
      <w:lvlJc w:val="left"/>
      <w:pPr>
        <w:ind w:left="6750" w:hanging="360"/>
      </w:pPr>
      <w:rPr>
        <w:rFonts w:ascii="Arial" w:eastAsia="Arial" w:hAnsi="Arial" w:cs="Arial"/>
      </w:rPr>
    </w:lvl>
  </w:abstractNum>
  <w:abstractNum w:abstractNumId="30" w15:restartNumberingAfterBreak="0">
    <w:nsid w:val="1ABD7AFA"/>
    <w:multiLevelType w:val="multilevel"/>
    <w:tmpl w:val="4DF8812A"/>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1" w15:restartNumberingAfterBreak="0">
    <w:nsid w:val="1CB92B57"/>
    <w:multiLevelType w:val="multilevel"/>
    <w:tmpl w:val="B89CA86C"/>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2" w15:restartNumberingAfterBreak="0">
    <w:nsid w:val="1D656D8A"/>
    <w:multiLevelType w:val="multilevel"/>
    <w:tmpl w:val="4A46C6A0"/>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3" w15:restartNumberingAfterBreak="0">
    <w:nsid w:val="21FA3080"/>
    <w:multiLevelType w:val="multilevel"/>
    <w:tmpl w:val="A2D8B7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241D3662"/>
    <w:multiLevelType w:val="multilevel"/>
    <w:tmpl w:val="F7CCE8B4"/>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5" w15:restartNumberingAfterBreak="0">
    <w:nsid w:val="250E42F0"/>
    <w:multiLevelType w:val="multilevel"/>
    <w:tmpl w:val="6B647B3E"/>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6" w15:restartNumberingAfterBreak="0">
    <w:nsid w:val="25A908B7"/>
    <w:multiLevelType w:val="multilevel"/>
    <w:tmpl w:val="058C43AC"/>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265713B2"/>
    <w:multiLevelType w:val="multilevel"/>
    <w:tmpl w:val="7B56F61C"/>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8" w15:restartNumberingAfterBreak="0">
    <w:nsid w:val="27550F0D"/>
    <w:multiLevelType w:val="multilevel"/>
    <w:tmpl w:val="2698DFB8"/>
    <w:lvl w:ilvl="0">
      <w:start w:val="1"/>
      <w:numFmt w:val="bullet"/>
      <w:lvlText w:val="•"/>
      <w:lvlJc w:val="left"/>
      <w:pPr>
        <w:ind w:left="1080" w:hanging="360"/>
      </w:pPr>
      <w:rPr>
        <w:rFonts w:ascii="Arial" w:eastAsia="Arial" w:hAnsi="Arial" w:cs="Arial"/>
      </w:rPr>
    </w:lvl>
    <w:lvl w:ilv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9" w15:restartNumberingAfterBreak="0">
    <w:nsid w:val="27855281"/>
    <w:multiLevelType w:val="hybridMultilevel"/>
    <w:tmpl w:val="A6D24258"/>
    <w:lvl w:ilvl="0" w:tplc="8D8A7F44">
      <w:start w:val="1"/>
      <w:numFmt w:val="bullet"/>
      <w:lvlText w:val="•"/>
      <w:lvlJc w:val="left"/>
      <w:pPr>
        <w:tabs>
          <w:tab w:val="num" w:pos="720"/>
        </w:tabs>
        <w:ind w:left="720" w:hanging="360"/>
      </w:pPr>
      <w:rPr>
        <w:rFonts w:ascii="Arial" w:hAnsi="Arial" w:hint="default"/>
      </w:rPr>
    </w:lvl>
    <w:lvl w:ilvl="1" w:tplc="D5BC18FA">
      <w:numFmt w:val="bullet"/>
      <w:lvlText w:val="•"/>
      <w:lvlJc w:val="left"/>
      <w:pPr>
        <w:tabs>
          <w:tab w:val="num" w:pos="1440"/>
        </w:tabs>
        <w:ind w:left="1440" w:hanging="360"/>
      </w:pPr>
      <w:rPr>
        <w:rFonts w:ascii="Arial" w:hAnsi="Arial" w:hint="default"/>
      </w:rPr>
    </w:lvl>
    <w:lvl w:ilvl="2" w:tplc="80DC08B2" w:tentative="1">
      <w:start w:val="1"/>
      <w:numFmt w:val="bullet"/>
      <w:lvlText w:val="•"/>
      <w:lvlJc w:val="left"/>
      <w:pPr>
        <w:tabs>
          <w:tab w:val="num" w:pos="2160"/>
        </w:tabs>
        <w:ind w:left="2160" w:hanging="360"/>
      </w:pPr>
      <w:rPr>
        <w:rFonts w:ascii="Arial" w:hAnsi="Arial" w:hint="default"/>
      </w:rPr>
    </w:lvl>
    <w:lvl w:ilvl="3" w:tplc="FDB0ED8E" w:tentative="1">
      <w:start w:val="1"/>
      <w:numFmt w:val="bullet"/>
      <w:lvlText w:val="•"/>
      <w:lvlJc w:val="left"/>
      <w:pPr>
        <w:tabs>
          <w:tab w:val="num" w:pos="2880"/>
        </w:tabs>
        <w:ind w:left="2880" w:hanging="360"/>
      </w:pPr>
      <w:rPr>
        <w:rFonts w:ascii="Arial" w:hAnsi="Arial" w:hint="default"/>
      </w:rPr>
    </w:lvl>
    <w:lvl w:ilvl="4" w:tplc="EA3EF040" w:tentative="1">
      <w:start w:val="1"/>
      <w:numFmt w:val="bullet"/>
      <w:lvlText w:val="•"/>
      <w:lvlJc w:val="left"/>
      <w:pPr>
        <w:tabs>
          <w:tab w:val="num" w:pos="3600"/>
        </w:tabs>
        <w:ind w:left="3600" w:hanging="360"/>
      </w:pPr>
      <w:rPr>
        <w:rFonts w:ascii="Arial" w:hAnsi="Arial" w:hint="default"/>
      </w:rPr>
    </w:lvl>
    <w:lvl w:ilvl="5" w:tplc="53D2FBDE" w:tentative="1">
      <w:start w:val="1"/>
      <w:numFmt w:val="bullet"/>
      <w:lvlText w:val="•"/>
      <w:lvlJc w:val="left"/>
      <w:pPr>
        <w:tabs>
          <w:tab w:val="num" w:pos="4320"/>
        </w:tabs>
        <w:ind w:left="4320" w:hanging="360"/>
      </w:pPr>
      <w:rPr>
        <w:rFonts w:ascii="Arial" w:hAnsi="Arial" w:hint="default"/>
      </w:rPr>
    </w:lvl>
    <w:lvl w:ilvl="6" w:tplc="3DEAA9DC" w:tentative="1">
      <w:start w:val="1"/>
      <w:numFmt w:val="bullet"/>
      <w:lvlText w:val="•"/>
      <w:lvlJc w:val="left"/>
      <w:pPr>
        <w:tabs>
          <w:tab w:val="num" w:pos="5040"/>
        </w:tabs>
        <w:ind w:left="5040" w:hanging="360"/>
      </w:pPr>
      <w:rPr>
        <w:rFonts w:ascii="Arial" w:hAnsi="Arial" w:hint="default"/>
      </w:rPr>
    </w:lvl>
    <w:lvl w:ilvl="7" w:tplc="015A1572" w:tentative="1">
      <w:start w:val="1"/>
      <w:numFmt w:val="bullet"/>
      <w:lvlText w:val="•"/>
      <w:lvlJc w:val="left"/>
      <w:pPr>
        <w:tabs>
          <w:tab w:val="num" w:pos="5760"/>
        </w:tabs>
        <w:ind w:left="5760" w:hanging="360"/>
      </w:pPr>
      <w:rPr>
        <w:rFonts w:ascii="Arial" w:hAnsi="Arial" w:hint="default"/>
      </w:rPr>
    </w:lvl>
    <w:lvl w:ilvl="8" w:tplc="F48EAAC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28FB6DE4"/>
    <w:multiLevelType w:val="multilevel"/>
    <w:tmpl w:val="497450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o"/>
      <w:lvlJc w:val="left"/>
      <w:pPr>
        <w:ind w:left="2520" w:hanging="360"/>
      </w:pPr>
      <w:rPr>
        <w:rFonts w:ascii="Courier New" w:eastAsia="Courier New" w:hAnsi="Courier New" w:cs="Courier New"/>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2B437420"/>
    <w:multiLevelType w:val="multilevel"/>
    <w:tmpl w:val="7AF81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5E6641"/>
    <w:multiLevelType w:val="multilevel"/>
    <w:tmpl w:val="37DC6BE6"/>
    <w:lvl w:ilvl="0">
      <w:start w:val="1"/>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2B9C284A"/>
    <w:multiLevelType w:val="hybridMultilevel"/>
    <w:tmpl w:val="C4C8E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C0879C1"/>
    <w:multiLevelType w:val="hybridMultilevel"/>
    <w:tmpl w:val="0DCE0C2A"/>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5" w15:restartNumberingAfterBreak="0">
    <w:nsid w:val="30770946"/>
    <w:multiLevelType w:val="multilevel"/>
    <w:tmpl w:val="014E7806"/>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46" w15:restartNumberingAfterBreak="0">
    <w:nsid w:val="310E1DEE"/>
    <w:multiLevelType w:val="multilevel"/>
    <w:tmpl w:val="F1366D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4736197"/>
    <w:multiLevelType w:val="multilevel"/>
    <w:tmpl w:val="300C9202"/>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48" w15:restartNumberingAfterBreak="0">
    <w:nsid w:val="35C6270F"/>
    <w:multiLevelType w:val="multilevel"/>
    <w:tmpl w:val="39CEE046"/>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49" w15:restartNumberingAfterBreak="0">
    <w:nsid w:val="36755BAB"/>
    <w:multiLevelType w:val="multilevel"/>
    <w:tmpl w:val="03764594"/>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50" w15:restartNumberingAfterBreak="0">
    <w:nsid w:val="3CC35234"/>
    <w:multiLevelType w:val="hybridMultilevel"/>
    <w:tmpl w:val="ACEEA448"/>
    <w:lvl w:ilvl="0" w:tplc="F2E4BBDA">
      <w:start w:val="1"/>
      <w:numFmt w:val="bullet"/>
      <w:lvlText w:val="•"/>
      <w:lvlJc w:val="left"/>
      <w:pPr>
        <w:tabs>
          <w:tab w:val="num" w:pos="720"/>
        </w:tabs>
        <w:ind w:left="720" w:hanging="360"/>
      </w:pPr>
      <w:rPr>
        <w:rFonts w:ascii="Arial" w:hAnsi="Arial" w:hint="default"/>
      </w:rPr>
    </w:lvl>
    <w:lvl w:ilvl="1" w:tplc="10D66488">
      <w:numFmt w:val="bullet"/>
      <w:lvlText w:val="•"/>
      <w:lvlJc w:val="left"/>
      <w:pPr>
        <w:tabs>
          <w:tab w:val="num" w:pos="1440"/>
        </w:tabs>
        <w:ind w:left="1440" w:hanging="360"/>
      </w:pPr>
      <w:rPr>
        <w:rFonts w:ascii="Arial" w:hAnsi="Arial" w:hint="default"/>
      </w:rPr>
    </w:lvl>
    <w:lvl w:ilvl="2" w:tplc="33A6D68C" w:tentative="1">
      <w:start w:val="1"/>
      <w:numFmt w:val="bullet"/>
      <w:lvlText w:val="•"/>
      <w:lvlJc w:val="left"/>
      <w:pPr>
        <w:tabs>
          <w:tab w:val="num" w:pos="2160"/>
        </w:tabs>
        <w:ind w:left="2160" w:hanging="360"/>
      </w:pPr>
      <w:rPr>
        <w:rFonts w:ascii="Arial" w:hAnsi="Arial" w:hint="default"/>
      </w:rPr>
    </w:lvl>
    <w:lvl w:ilvl="3" w:tplc="7430B694" w:tentative="1">
      <w:start w:val="1"/>
      <w:numFmt w:val="bullet"/>
      <w:lvlText w:val="•"/>
      <w:lvlJc w:val="left"/>
      <w:pPr>
        <w:tabs>
          <w:tab w:val="num" w:pos="2880"/>
        </w:tabs>
        <w:ind w:left="2880" w:hanging="360"/>
      </w:pPr>
      <w:rPr>
        <w:rFonts w:ascii="Arial" w:hAnsi="Arial" w:hint="default"/>
      </w:rPr>
    </w:lvl>
    <w:lvl w:ilvl="4" w:tplc="E182DDCC" w:tentative="1">
      <w:start w:val="1"/>
      <w:numFmt w:val="bullet"/>
      <w:lvlText w:val="•"/>
      <w:lvlJc w:val="left"/>
      <w:pPr>
        <w:tabs>
          <w:tab w:val="num" w:pos="3600"/>
        </w:tabs>
        <w:ind w:left="3600" w:hanging="360"/>
      </w:pPr>
      <w:rPr>
        <w:rFonts w:ascii="Arial" w:hAnsi="Arial" w:hint="default"/>
      </w:rPr>
    </w:lvl>
    <w:lvl w:ilvl="5" w:tplc="8B9E912A" w:tentative="1">
      <w:start w:val="1"/>
      <w:numFmt w:val="bullet"/>
      <w:lvlText w:val="•"/>
      <w:lvlJc w:val="left"/>
      <w:pPr>
        <w:tabs>
          <w:tab w:val="num" w:pos="4320"/>
        </w:tabs>
        <w:ind w:left="4320" w:hanging="360"/>
      </w:pPr>
      <w:rPr>
        <w:rFonts w:ascii="Arial" w:hAnsi="Arial" w:hint="default"/>
      </w:rPr>
    </w:lvl>
    <w:lvl w:ilvl="6" w:tplc="9B325364" w:tentative="1">
      <w:start w:val="1"/>
      <w:numFmt w:val="bullet"/>
      <w:lvlText w:val="•"/>
      <w:lvlJc w:val="left"/>
      <w:pPr>
        <w:tabs>
          <w:tab w:val="num" w:pos="5040"/>
        </w:tabs>
        <w:ind w:left="5040" w:hanging="360"/>
      </w:pPr>
      <w:rPr>
        <w:rFonts w:ascii="Arial" w:hAnsi="Arial" w:hint="default"/>
      </w:rPr>
    </w:lvl>
    <w:lvl w:ilvl="7" w:tplc="9A38F3CE" w:tentative="1">
      <w:start w:val="1"/>
      <w:numFmt w:val="bullet"/>
      <w:lvlText w:val="•"/>
      <w:lvlJc w:val="left"/>
      <w:pPr>
        <w:tabs>
          <w:tab w:val="num" w:pos="5760"/>
        </w:tabs>
        <w:ind w:left="5760" w:hanging="360"/>
      </w:pPr>
      <w:rPr>
        <w:rFonts w:ascii="Arial" w:hAnsi="Arial" w:hint="default"/>
      </w:rPr>
    </w:lvl>
    <w:lvl w:ilvl="8" w:tplc="BA90C16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3E731028"/>
    <w:multiLevelType w:val="multilevel"/>
    <w:tmpl w:val="E6FCF7EA"/>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52" w15:restartNumberingAfterBreak="0">
    <w:nsid w:val="40B34B31"/>
    <w:multiLevelType w:val="multilevel"/>
    <w:tmpl w:val="C11498E2"/>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53" w15:restartNumberingAfterBreak="0">
    <w:nsid w:val="422E1E9E"/>
    <w:multiLevelType w:val="multilevel"/>
    <w:tmpl w:val="7E4A83D2"/>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4" w15:restartNumberingAfterBreak="0">
    <w:nsid w:val="481E6C5D"/>
    <w:multiLevelType w:val="multilevel"/>
    <w:tmpl w:val="07A81562"/>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55" w15:restartNumberingAfterBreak="0">
    <w:nsid w:val="48702183"/>
    <w:multiLevelType w:val="multilevel"/>
    <w:tmpl w:val="9370C132"/>
    <w:lvl w:ilvl="0">
      <w:start w:val="1"/>
      <w:numFmt w:val="decimal"/>
      <w:lvlText w:val="%1."/>
      <w:lvlJc w:val="left"/>
      <w:pPr>
        <w:ind w:left="720" w:hanging="360"/>
      </w:pPr>
      <w:rPr>
        <w:b/>
        <w:bCs/>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B123794"/>
    <w:multiLevelType w:val="hybridMultilevel"/>
    <w:tmpl w:val="254A0EFC"/>
    <w:lvl w:ilvl="0" w:tplc="4A82E4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E060810"/>
    <w:multiLevelType w:val="hybridMultilevel"/>
    <w:tmpl w:val="BE321DC4"/>
    <w:lvl w:ilvl="0" w:tplc="7E060E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262513F"/>
    <w:multiLevelType w:val="multilevel"/>
    <w:tmpl w:val="59AA5C36"/>
    <w:lvl w:ilvl="0">
      <w:start w:val="1"/>
      <w:numFmt w:val="decimal"/>
      <w:lvlText w:val="%1."/>
      <w:lvlJc w:val="left"/>
      <w:pPr>
        <w:ind w:left="400" w:hanging="4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9" w15:restartNumberingAfterBreak="0">
    <w:nsid w:val="52B836D1"/>
    <w:multiLevelType w:val="multilevel"/>
    <w:tmpl w:val="75B62D40"/>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60" w15:restartNumberingAfterBreak="0">
    <w:nsid w:val="53FE76FE"/>
    <w:multiLevelType w:val="hybridMultilevel"/>
    <w:tmpl w:val="9D2E8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41B68F7"/>
    <w:multiLevelType w:val="hybridMultilevel"/>
    <w:tmpl w:val="45D45D44"/>
    <w:lvl w:ilvl="0" w:tplc="8B20D892">
      <w:start w:val="1"/>
      <w:numFmt w:val="decimal"/>
      <w:lvlText w:val="%1."/>
      <w:lvlJc w:val="left"/>
      <w:pPr>
        <w:tabs>
          <w:tab w:val="num" w:pos="720"/>
        </w:tabs>
        <w:ind w:left="720" w:hanging="360"/>
      </w:pPr>
    </w:lvl>
    <w:lvl w:ilvl="1" w:tplc="0A12D7D2" w:tentative="1">
      <w:start w:val="1"/>
      <w:numFmt w:val="decimal"/>
      <w:lvlText w:val="%2."/>
      <w:lvlJc w:val="left"/>
      <w:pPr>
        <w:tabs>
          <w:tab w:val="num" w:pos="1440"/>
        </w:tabs>
        <w:ind w:left="1440" w:hanging="360"/>
      </w:pPr>
    </w:lvl>
    <w:lvl w:ilvl="2" w:tplc="26A01D82" w:tentative="1">
      <w:start w:val="1"/>
      <w:numFmt w:val="decimal"/>
      <w:lvlText w:val="%3."/>
      <w:lvlJc w:val="left"/>
      <w:pPr>
        <w:tabs>
          <w:tab w:val="num" w:pos="2160"/>
        </w:tabs>
        <w:ind w:left="2160" w:hanging="360"/>
      </w:pPr>
    </w:lvl>
    <w:lvl w:ilvl="3" w:tplc="61300C5E" w:tentative="1">
      <w:start w:val="1"/>
      <w:numFmt w:val="decimal"/>
      <w:lvlText w:val="%4."/>
      <w:lvlJc w:val="left"/>
      <w:pPr>
        <w:tabs>
          <w:tab w:val="num" w:pos="2880"/>
        </w:tabs>
        <w:ind w:left="2880" w:hanging="360"/>
      </w:pPr>
    </w:lvl>
    <w:lvl w:ilvl="4" w:tplc="BF603E52" w:tentative="1">
      <w:start w:val="1"/>
      <w:numFmt w:val="decimal"/>
      <w:lvlText w:val="%5."/>
      <w:lvlJc w:val="left"/>
      <w:pPr>
        <w:tabs>
          <w:tab w:val="num" w:pos="3600"/>
        </w:tabs>
        <w:ind w:left="3600" w:hanging="360"/>
      </w:pPr>
    </w:lvl>
    <w:lvl w:ilvl="5" w:tplc="5662558E" w:tentative="1">
      <w:start w:val="1"/>
      <w:numFmt w:val="decimal"/>
      <w:lvlText w:val="%6."/>
      <w:lvlJc w:val="left"/>
      <w:pPr>
        <w:tabs>
          <w:tab w:val="num" w:pos="4320"/>
        </w:tabs>
        <w:ind w:left="4320" w:hanging="360"/>
      </w:pPr>
    </w:lvl>
    <w:lvl w:ilvl="6" w:tplc="B9B836A2" w:tentative="1">
      <w:start w:val="1"/>
      <w:numFmt w:val="decimal"/>
      <w:lvlText w:val="%7."/>
      <w:lvlJc w:val="left"/>
      <w:pPr>
        <w:tabs>
          <w:tab w:val="num" w:pos="5040"/>
        </w:tabs>
        <w:ind w:left="5040" w:hanging="360"/>
      </w:pPr>
    </w:lvl>
    <w:lvl w:ilvl="7" w:tplc="3ACE52FE" w:tentative="1">
      <w:start w:val="1"/>
      <w:numFmt w:val="decimal"/>
      <w:lvlText w:val="%8."/>
      <w:lvlJc w:val="left"/>
      <w:pPr>
        <w:tabs>
          <w:tab w:val="num" w:pos="5760"/>
        </w:tabs>
        <w:ind w:left="5760" w:hanging="360"/>
      </w:pPr>
    </w:lvl>
    <w:lvl w:ilvl="8" w:tplc="52A60592" w:tentative="1">
      <w:start w:val="1"/>
      <w:numFmt w:val="decimal"/>
      <w:lvlText w:val="%9."/>
      <w:lvlJc w:val="left"/>
      <w:pPr>
        <w:tabs>
          <w:tab w:val="num" w:pos="6480"/>
        </w:tabs>
        <w:ind w:left="6480" w:hanging="360"/>
      </w:pPr>
    </w:lvl>
  </w:abstractNum>
  <w:abstractNum w:abstractNumId="62" w15:restartNumberingAfterBreak="0">
    <w:nsid w:val="55241ED8"/>
    <w:multiLevelType w:val="multilevel"/>
    <w:tmpl w:val="F9BAEDD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3" w15:restartNumberingAfterBreak="0">
    <w:nsid w:val="55597513"/>
    <w:multiLevelType w:val="multilevel"/>
    <w:tmpl w:val="6BE2198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9AC5D0C"/>
    <w:multiLevelType w:val="multilevel"/>
    <w:tmpl w:val="27F8B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DB3ABA"/>
    <w:multiLevelType w:val="hybridMultilevel"/>
    <w:tmpl w:val="842E7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C96206F"/>
    <w:multiLevelType w:val="multilevel"/>
    <w:tmpl w:val="E15E7858"/>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67" w15:restartNumberingAfterBreak="0">
    <w:nsid w:val="5D4F7274"/>
    <w:multiLevelType w:val="multilevel"/>
    <w:tmpl w:val="15D4DA70"/>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68" w15:restartNumberingAfterBreak="0">
    <w:nsid w:val="5D9B5112"/>
    <w:multiLevelType w:val="multilevel"/>
    <w:tmpl w:val="A87C2694"/>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9" w15:restartNumberingAfterBreak="0">
    <w:nsid w:val="5E7447C8"/>
    <w:multiLevelType w:val="multilevel"/>
    <w:tmpl w:val="2CB6A52C"/>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70" w15:restartNumberingAfterBreak="0">
    <w:nsid w:val="5FBC728D"/>
    <w:multiLevelType w:val="multilevel"/>
    <w:tmpl w:val="C6AE879A"/>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71" w15:restartNumberingAfterBreak="0">
    <w:nsid w:val="609F729B"/>
    <w:multiLevelType w:val="multilevel"/>
    <w:tmpl w:val="0E4023B6"/>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72" w15:restartNumberingAfterBreak="0">
    <w:nsid w:val="61041D42"/>
    <w:multiLevelType w:val="multilevel"/>
    <w:tmpl w:val="46161848"/>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73" w15:restartNumberingAfterBreak="0">
    <w:nsid w:val="620D68BE"/>
    <w:multiLevelType w:val="multilevel"/>
    <w:tmpl w:val="33C8086C"/>
    <w:lvl w:ilvl="0">
      <w:start w:val="1"/>
      <w:numFmt w:val="bullet"/>
      <w:lvlText w:val="•"/>
      <w:lvlJc w:val="left"/>
      <w:pPr>
        <w:ind w:left="1080" w:hanging="360"/>
      </w:pPr>
      <w:rPr>
        <w:rFonts w:ascii="Arial" w:eastAsia="Arial" w:hAnsi="Arial" w:cs="Arial"/>
      </w:rPr>
    </w:lvl>
    <w:lvl w:ilv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74" w15:restartNumberingAfterBreak="0">
    <w:nsid w:val="62424F6D"/>
    <w:multiLevelType w:val="multilevel"/>
    <w:tmpl w:val="8940E26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5" w15:restartNumberingAfterBreak="0">
    <w:nsid w:val="66EC4804"/>
    <w:multiLevelType w:val="multilevel"/>
    <w:tmpl w:val="EAB4AC2A"/>
    <w:lvl w:ilvl="0">
      <w:start w:val="1"/>
      <w:numFmt w:val="bullet"/>
      <w:lvlText w:val="•"/>
      <w:lvlJc w:val="left"/>
      <w:pPr>
        <w:ind w:left="72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6" w15:restartNumberingAfterBreak="0">
    <w:nsid w:val="69AF2679"/>
    <w:multiLevelType w:val="multilevel"/>
    <w:tmpl w:val="61A67A7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C292391"/>
    <w:multiLevelType w:val="multilevel"/>
    <w:tmpl w:val="46E2D456"/>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78" w15:restartNumberingAfterBreak="0">
    <w:nsid w:val="6DB51726"/>
    <w:multiLevelType w:val="hybridMultilevel"/>
    <w:tmpl w:val="A0D69816"/>
    <w:lvl w:ilvl="0" w:tplc="1D3A9582">
      <w:start w:val="1"/>
      <w:numFmt w:val="bullet"/>
      <w:lvlText w:val="•"/>
      <w:lvlJc w:val="left"/>
      <w:pPr>
        <w:tabs>
          <w:tab w:val="num" w:pos="720"/>
        </w:tabs>
        <w:ind w:left="720" w:hanging="360"/>
      </w:pPr>
      <w:rPr>
        <w:rFonts w:ascii="Arial" w:hAnsi="Arial" w:hint="default"/>
      </w:rPr>
    </w:lvl>
    <w:lvl w:ilvl="1" w:tplc="14F2E11E">
      <w:numFmt w:val="bullet"/>
      <w:lvlText w:val="•"/>
      <w:lvlJc w:val="left"/>
      <w:pPr>
        <w:tabs>
          <w:tab w:val="num" w:pos="1440"/>
        </w:tabs>
        <w:ind w:left="1440" w:hanging="360"/>
      </w:pPr>
      <w:rPr>
        <w:rFonts w:ascii="Arial" w:hAnsi="Arial" w:hint="default"/>
      </w:rPr>
    </w:lvl>
    <w:lvl w:ilvl="2" w:tplc="D2BE5278" w:tentative="1">
      <w:start w:val="1"/>
      <w:numFmt w:val="bullet"/>
      <w:lvlText w:val="•"/>
      <w:lvlJc w:val="left"/>
      <w:pPr>
        <w:tabs>
          <w:tab w:val="num" w:pos="2160"/>
        </w:tabs>
        <w:ind w:left="2160" w:hanging="360"/>
      </w:pPr>
      <w:rPr>
        <w:rFonts w:ascii="Arial" w:hAnsi="Arial" w:hint="default"/>
      </w:rPr>
    </w:lvl>
    <w:lvl w:ilvl="3" w:tplc="16CC0156" w:tentative="1">
      <w:start w:val="1"/>
      <w:numFmt w:val="bullet"/>
      <w:lvlText w:val="•"/>
      <w:lvlJc w:val="left"/>
      <w:pPr>
        <w:tabs>
          <w:tab w:val="num" w:pos="2880"/>
        </w:tabs>
        <w:ind w:left="2880" w:hanging="360"/>
      </w:pPr>
      <w:rPr>
        <w:rFonts w:ascii="Arial" w:hAnsi="Arial" w:hint="default"/>
      </w:rPr>
    </w:lvl>
    <w:lvl w:ilvl="4" w:tplc="AA82C83C" w:tentative="1">
      <w:start w:val="1"/>
      <w:numFmt w:val="bullet"/>
      <w:lvlText w:val="•"/>
      <w:lvlJc w:val="left"/>
      <w:pPr>
        <w:tabs>
          <w:tab w:val="num" w:pos="3600"/>
        </w:tabs>
        <w:ind w:left="3600" w:hanging="360"/>
      </w:pPr>
      <w:rPr>
        <w:rFonts w:ascii="Arial" w:hAnsi="Arial" w:hint="default"/>
      </w:rPr>
    </w:lvl>
    <w:lvl w:ilvl="5" w:tplc="1DA6DDA6" w:tentative="1">
      <w:start w:val="1"/>
      <w:numFmt w:val="bullet"/>
      <w:lvlText w:val="•"/>
      <w:lvlJc w:val="left"/>
      <w:pPr>
        <w:tabs>
          <w:tab w:val="num" w:pos="4320"/>
        </w:tabs>
        <w:ind w:left="4320" w:hanging="360"/>
      </w:pPr>
      <w:rPr>
        <w:rFonts w:ascii="Arial" w:hAnsi="Arial" w:hint="default"/>
      </w:rPr>
    </w:lvl>
    <w:lvl w:ilvl="6" w:tplc="D168FF5A" w:tentative="1">
      <w:start w:val="1"/>
      <w:numFmt w:val="bullet"/>
      <w:lvlText w:val="•"/>
      <w:lvlJc w:val="left"/>
      <w:pPr>
        <w:tabs>
          <w:tab w:val="num" w:pos="5040"/>
        </w:tabs>
        <w:ind w:left="5040" w:hanging="360"/>
      </w:pPr>
      <w:rPr>
        <w:rFonts w:ascii="Arial" w:hAnsi="Arial" w:hint="default"/>
      </w:rPr>
    </w:lvl>
    <w:lvl w:ilvl="7" w:tplc="B9D833C8" w:tentative="1">
      <w:start w:val="1"/>
      <w:numFmt w:val="bullet"/>
      <w:lvlText w:val="•"/>
      <w:lvlJc w:val="left"/>
      <w:pPr>
        <w:tabs>
          <w:tab w:val="num" w:pos="5760"/>
        </w:tabs>
        <w:ind w:left="5760" w:hanging="360"/>
      </w:pPr>
      <w:rPr>
        <w:rFonts w:ascii="Arial" w:hAnsi="Arial" w:hint="default"/>
      </w:rPr>
    </w:lvl>
    <w:lvl w:ilvl="8" w:tplc="C92C347E"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FFC6F37"/>
    <w:multiLevelType w:val="multilevel"/>
    <w:tmpl w:val="BB6CA32E"/>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80" w15:restartNumberingAfterBreak="0">
    <w:nsid w:val="72044AA7"/>
    <w:multiLevelType w:val="multilevel"/>
    <w:tmpl w:val="6BF051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2A5684F"/>
    <w:multiLevelType w:val="multilevel"/>
    <w:tmpl w:val="DF7054D6"/>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82" w15:restartNumberingAfterBreak="0">
    <w:nsid w:val="73BF3BA7"/>
    <w:multiLevelType w:val="multilevel"/>
    <w:tmpl w:val="793A460A"/>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83" w15:restartNumberingAfterBreak="0">
    <w:nsid w:val="76B84DAF"/>
    <w:multiLevelType w:val="multilevel"/>
    <w:tmpl w:val="D8FCF8C2"/>
    <w:lvl w:ilvl="0">
      <w:start w:val="1"/>
      <w:numFmt w:val="bullet"/>
      <w:lvlText w:val="•"/>
      <w:lvlJc w:val="left"/>
      <w:pPr>
        <w:ind w:left="1080" w:hanging="360"/>
      </w:pPr>
      <w:rPr>
        <w:rFonts w:ascii="Arial" w:eastAsia="Arial" w:hAnsi="Arial" w:cs="Arial"/>
      </w:rPr>
    </w:lvl>
    <w:lvl w:ilv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84" w15:restartNumberingAfterBreak="0">
    <w:nsid w:val="790208CE"/>
    <w:multiLevelType w:val="multilevel"/>
    <w:tmpl w:val="CBE0DBCE"/>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85" w15:restartNumberingAfterBreak="0">
    <w:nsid w:val="798117D8"/>
    <w:multiLevelType w:val="multilevel"/>
    <w:tmpl w:val="027ED78A"/>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86" w15:restartNumberingAfterBreak="0">
    <w:nsid w:val="7A2401B1"/>
    <w:multiLevelType w:val="multilevel"/>
    <w:tmpl w:val="385CA83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7" w15:restartNumberingAfterBreak="0">
    <w:nsid w:val="7A4E6845"/>
    <w:multiLevelType w:val="multilevel"/>
    <w:tmpl w:val="D4461740"/>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88" w15:restartNumberingAfterBreak="0">
    <w:nsid w:val="7ABE1D64"/>
    <w:multiLevelType w:val="multilevel"/>
    <w:tmpl w:val="796A4898"/>
    <w:lvl w:ilvl="0">
      <w:start w:val="1"/>
      <w:numFmt w:val="bullet"/>
      <w:lvlText w:val="o"/>
      <w:lvlJc w:val="left"/>
      <w:pPr>
        <w:ind w:left="1445" w:hanging="360"/>
      </w:pPr>
      <w:rPr>
        <w:rFonts w:ascii="Courier New" w:eastAsia="Courier New" w:hAnsi="Courier New" w:cs="Courier New"/>
      </w:rPr>
    </w:lvl>
    <w:lvl w:ilvl="1">
      <w:start w:val="1"/>
      <w:numFmt w:val="bullet"/>
      <w:lvlText w:val="o"/>
      <w:lvlJc w:val="left"/>
      <w:pPr>
        <w:ind w:left="2165" w:hanging="360"/>
      </w:pPr>
      <w:rPr>
        <w:rFonts w:ascii="Courier New" w:eastAsia="Courier New" w:hAnsi="Courier New" w:cs="Courier New"/>
      </w:rPr>
    </w:lvl>
    <w:lvl w:ilvl="2">
      <w:start w:val="1"/>
      <w:numFmt w:val="bullet"/>
      <w:lvlText w:val="▪"/>
      <w:lvlJc w:val="left"/>
      <w:pPr>
        <w:ind w:left="2885" w:hanging="360"/>
      </w:pPr>
      <w:rPr>
        <w:rFonts w:ascii="Noto Sans Symbols" w:eastAsia="Noto Sans Symbols" w:hAnsi="Noto Sans Symbols" w:cs="Noto Sans Symbols"/>
      </w:rPr>
    </w:lvl>
    <w:lvl w:ilvl="3">
      <w:start w:val="1"/>
      <w:numFmt w:val="bullet"/>
      <w:lvlText w:val="●"/>
      <w:lvlJc w:val="left"/>
      <w:pPr>
        <w:ind w:left="3605" w:hanging="360"/>
      </w:pPr>
      <w:rPr>
        <w:rFonts w:ascii="Noto Sans Symbols" w:eastAsia="Noto Sans Symbols" w:hAnsi="Noto Sans Symbols" w:cs="Noto Sans Symbols"/>
      </w:rPr>
    </w:lvl>
    <w:lvl w:ilvl="4">
      <w:start w:val="1"/>
      <w:numFmt w:val="bullet"/>
      <w:lvlText w:val="o"/>
      <w:lvlJc w:val="left"/>
      <w:pPr>
        <w:ind w:left="4325" w:hanging="360"/>
      </w:pPr>
      <w:rPr>
        <w:rFonts w:ascii="Courier New" w:eastAsia="Courier New" w:hAnsi="Courier New" w:cs="Courier New"/>
      </w:rPr>
    </w:lvl>
    <w:lvl w:ilvl="5">
      <w:start w:val="1"/>
      <w:numFmt w:val="bullet"/>
      <w:lvlText w:val="▪"/>
      <w:lvlJc w:val="left"/>
      <w:pPr>
        <w:ind w:left="5045" w:hanging="360"/>
      </w:pPr>
      <w:rPr>
        <w:rFonts w:ascii="Noto Sans Symbols" w:eastAsia="Noto Sans Symbols" w:hAnsi="Noto Sans Symbols" w:cs="Noto Sans Symbols"/>
      </w:rPr>
    </w:lvl>
    <w:lvl w:ilvl="6">
      <w:start w:val="1"/>
      <w:numFmt w:val="bullet"/>
      <w:lvlText w:val="●"/>
      <w:lvlJc w:val="left"/>
      <w:pPr>
        <w:ind w:left="5765" w:hanging="360"/>
      </w:pPr>
      <w:rPr>
        <w:rFonts w:ascii="Noto Sans Symbols" w:eastAsia="Noto Sans Symbols" w:hAnsi="Noto Sans Symbols" w:cs="Noto Sans Symbols"/>
      </w:rPr>
    </w:lvl>
    <w:lvl w:ilvl="7">
      <w:start w:val="1"/>
      <w:numFmt w:val="bullet"/>
      <w:lvlText w:val="o"/>
      <w:lvlJc w:val="left"/>
      <w:pPr>
        <w:ind w:left="6485" w:hanging="360"/>
      </w:pPr>
      <w:rPr>
        <w:rFonts w:ascii="Courier New" w:eastAsia="Courier New" w:hAnsi="Courier New" w:cs="Courier New"/>
      </w:rPr>
    </w:lvl>
    <w:lvl w:ilvl="8">
      <w:start w:val="1"/>
      <w:numFmt w:val="bullet"/>
      <w:lvlText w:val="▪"/>
      <w:lvlJc w:val="left"/>
      <w:pPr>
        <w:ind w:left="7205" w:hanging="360"/>
      </w:pPr>
      <w:rPr>
        <w:rFonts w:ascii="Noto Sans Symbols" w:eastAsia="Noto Sans Symbols" w:hAnsi="Noto Sans Symbols" w:cs="Noto Sans Symbols"/>
      </w:rPr>
    </w:lvl>
  </w:abstractNum>
  <w:abstractNum w:abstractNumId="89" w15:restartNumberingAfterBreak="0">
    <w:nsid w:val="7B570015"/>
    <w:multiLevelType w:val="multilevel"/>
    <w:tmpl w:val="C7AA3738"/>
    <w:lvl w:ilvl="0">
      <w:start w:val="1"/>
      <w:numFmt w:val="bullet"/>
      <w:lvlText w:val="•"/>
      <w:lvlJc w:val="left"/>
      <w:pPr>
        <w:ind w:left="1080" w:hanging="360"/>
      </w:pPr>
      <w:rPr>
        <w:rFonts w:ascii="Arial" w:eastAsia="Arial" w:hAnsi="Arial" w:cs="Arial"/>
      </w:rPr>
    </w:lvl>
    <w:lvl w:ilv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90" w15:restartNumberingAfterBreak="0">
    <w:nsid w:val="7D0873CF"/>
    <w:multiLevelType w:val="multilevel"/>
    <w:tmpl w:val="37BCB8BE"/>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num w:numId="1" w16cid:durableId="124659630">
    <w:abstractNumId w:val="42"/>
  </w:num>
  <w:num w:numId="2" w16cid:durableId="1457793596">
    <w:abstractNumId w:val="40"/>
  </w:num>
  <w:num w:numId="3" w16cid:durableId="2006124689">
    <w:abstractNumId w:val="86"/>
  </w:num>
  <w:num w:numId="4" w16cid:durableId="504125325">
    <w:abstractNumId w:val="23"/>
  </w:num>
  <w:num w:numId="5" w16cid:durableId="894311860">
    <w:abstractNumId w:val="24"/>
  </w:num>
  <w:num w:numId="6" w16cid:durableId="34741828">
    <w:abstractNumId w:val="2"/>
  </w:num>
  <w:num w:numId="7" w16cid:durableId="1841188438">
    <w:abstractNumId w:val="88"/>
  </w:num>
  <w:num w:numId="8" w16cid:durableId="1045717605">
    <w:abstractNumId w:val="20"/>
  </w:num>
  <w:num w:numId="9" w16cid:durableId="903681609">
    <w:abstractNumId w:val="80"/>
  </w:num>
  <w:num w:numId="10" w16cid:durableId="1518419796">
    <w:abstractNumId w:val="63"/>
  </w:num>
  <w:num w:numId="11" w16cid:durableId="632058781">
    <w:abstractNumId w:val="68"/>
  </w:num>
  <w:num w:numId="12" w16cid:durableId="874655489">
    <w:abstractNumId w:val="26"/>
  </w:num>
  <w:num w:numId="13" w16cid:durableId="1986931600">
    <w:abstractNumId w:val="55"/>
  </w:num>
  <w:num w:numId="14" w16cid:durableId="1250576669">
    <w:abstractNumId w:val="8"/>
  </w:num>
  <w:num w:numId="15" w16cid:durableId="1526868496">
    <w:abstractNumId w:val="66"/>
  </w:num>
  <w:num w:numId="16" w16cid:durableId="831481664">
    <w:abstractNumId w:val="51"/>
  </w:num>
  <w:num w:numId="17" w16cid:durableId="1570075615">
    <w:abstractNumId w:val="81"/>
  </w:num>
  <w:num w:numId="18" w16cid:durableId="1622960526">
    <w:abstractNumId w:val="28"/>
  </w:num>
  <w:num w:numId="19" w16cid:durableId="1624922426">
    <w:abstractNumId w:val="73"/>
  </w:num>
  <w:num w:numId="20" w16cid:durableId="1206017540">
    <w:abstractNumId w:val="47"/>
  </w:num>
  <w:num w:numId="21" w16cid:durableId="635523369">
    <w:abstractNumId w:val="48"/>
  </w:num>
  <w:num w:numId="22" w16cid:durableId="1861353610">
    <w:abstractNumId w:val="27"/>
  </w:num>
  <w:num w:numId="23" w16cid:durableId="396166192">
    <w:abstractNumId w:val="22"/>
  </w:num>
  <w:num w:numId="24" w16cid:durableId="2126652147">
    <w:abstractNumId w:val="90"/>
  </w:num>
  <w:num w:numId="25" w16cid:durableId="1600525927">
    <w:abstractNumId w:val="19"/>
  </w:num>
  <w:num w:numId="26" w16cid:durableId="2123958566">
    <w:abstractNumId w:val="32"/>
  </w:num>
  <w:num w:numId="27" w16cid:durableId="2083408096">
    <w:abstractNumId w:val="83"/>
  </w:num>
  <w:num w:numId="28" w16cid:durableId="1029257722">
    <w:abstractNumId w:val="52"/>
  </w:num>
  <w:num w:numId="29" w16cid:durableId="1200972493">
    <w:abstractNumId w:val="89"/>
  </w:num>
  <w:num w:numId="30" w16cid:durableId="1042441200">
    <w:abstractNumId w:val="16"/>
  </w:num>
  <w:num w:numId="31" w16cid:durableId="164051480">
    <w:abstractNumId w:val="62"/>
  </w:num>
  <w:num w:numId="32" w16cid:durableId="2082753426">
    <w:abstractNumId w:val="75"/>
  </w:num>
  <w:num w:numId="33" w16cid:durableId="668213233">
    <w:abstractNumId w:val="87"/>
  </w:num>
  <w:num w:numId="34" w16cid:durableId="842358523">
    <w:abstractNumId w:val="29"/>
  </w:num>
  <w:num w:numId="35" w16cid:durableId="1670401796">
    <w:abstractNumId w:val="84"/>
  </w:num>
  <w:num w:numId="36" w16cid:durableId="99642867">
    <w:abstractNumId w:val="9"/>
  </w:num>
  <w:num w:numId="37" w16cid:durableId="1112021255">
    <w:abstractNumId w:val="37"/>
  </w:num>
  <w:num w:numId="38" w16cid:durableId="597760330">
    <w:abstractNumId w:val="35"/>
  </w:num>
  <w:num w:numId="39" w16cid:durableId="1569268443">
    <w:abstractNumId w:val="11"/>
  </w:num>
  <w:num w:numId="40" w16cid:durableId="2086410197">
    <w:abstractNumId w:val="13"/>
  </w:num>
  <w:num w:numId="41" w16cid:durableId="460345437">
    <w:abstractNumId w:val="72"/>
  </w:num>
  <w:num w:numId="42" w16cid:durableId="688213955">
    <w:abstractNumId w:val="38"/>
  </w:num>
  <w:num w:numId="43" w16cid:durableId="369384694">
    <w:abstractNumId w:val="82"/>
  </w:num>
  <w:num w:numId="44" w16cid:durableId="77600299">
    <w:abstractNumId w:val="69"/>
  </w:num>
  <w:num w:numId="45" w16cid:durableId="1342900274">
    <w:abstractNumId w:val="85"/>
  </w:num>
  <w:num w:numId="46" w16cid:durableId="1993021363">
    <w:abstractNumId w:val="10"/>
  </w:num>
  <w:num w:numId="47" w16cid:durableId="1416246352">
    <w:abstractNumId w:val="54"/>
  </w:num>
  <w:num w:numId="48" w16cid:durableId="581108203">
    <w:abstractNumId w:val="67"/>
  </w:num>
  <w:num w:numId="49" w16cid:durableId="1142427975">
    <w:abstractNumId w:val="5"/>
  </w:num>
  <w:num w:numId="50" w16cid:durableId="1324311421">
    <w:abstractNumId w:val="70"/>
  </w:num>
  <w:num w:numId="51" w16cid:durableId="105539872">
    <w:abstractNumId w:val="77"/>
  </w:num>
  <w:num w:numId="52" w16cid:durableId="1508712462">
    <w:abstractNumId w:val="1"/>
  </w:num>
  <w:num w:numId="53" w16cid:durableId="696392151">
    <w:abstractNumId w:val="46"/>
  </w:num>
  <w:num w:numId="54" w16cid:durableId="2080591075">
    <w:abstractNumId w:val="49"/>
  </w:num>
  <w:num w:numId="55" w16cid:durableId="1372995661">
    <w:abstractNumId w:val="7"/>
  </w:num>
  <w:num w:numId="56" w16cid:durableId="1503741391">
    <w:abstractNumId w:val="31"/>
  </w:num>
  <w:num w:numId="57" w16cid:durableId="2005474105">
    <w:abstractNumId w:val="79"/>
  </w:num>
  <w:num w:numId="58" w16cid:durableId="514734624">
    <w:abstractNumId w:val="14"/>
  </w:num>
  <w:num w:numId="59" w16cid:durableId="1057583806">
    <w:abstractNumId w:val="30"/>
  </w:num>
  <w:num w:numId="60" w16cid:durableId="1609579663">
    <w:abstractNumId w:val="15"/>
  </w:num>
  <w:num w:numId="61" w16cid:durableId="849298506">
    <w:abstractNumId w:val="71"/>
  </w:num>
  <w:num w:numId="62" w16cid:durableId="829908594">
    <w:abstractNumId w:val="25"/>
  </w:num>
  <w:num w:numId="63" w16cid:durableId="1947495783">
    <w:abstractNumId w:val="45"/>
  </w:num>
  <w:num w:numId="64" w16cid:durableId="1218786654">
    <w:abstractNumId w:val="6"/>
  </w:num>
  <w:num w:numId="65" w16cid:durableId="1634753417">
    <w:abstractNumId w:val="36"/>
  </w:num>
  <w:num w:numId="66" w16cid:durableId="1931038109">
    <w:abstractNumId w:val="34"/>
  </w:num>
  <w:num w:numId="67" w16cid:durableId="1696467495">
    <w:abstractNumId w:val="33"/>
  </w:num>
  <w:num w:numId="68" w16cid:durableId="1590191007">
    <w:abstractNumId w:val="18"/>
  </w:num>
  <w:num w:numId="69" w16cid:durableId="78215048">
    <w:abstractNumId w:val="53"/>
  </w:num>
  <w:num w:numId="70" w16cid:durableId="1450666349">
    <w:abstractNumId w:val="59"/>
  </w:num>
  <w:num w:numId="71" w16cid:durableId="1668359842">
    <w:abstractNumId w:val="0"/>
  </w:num>
  <w:num w:numId="72" w16cid:durableId="2136829890">
    <w:abstractNumId w:val="56"/>
  </w:num>
  <w:num w:numId="73" w16cid:durableId="1013460519">
    <w:abstractNumId w:val="41"/>
  </w:num>
  <w:num w:numId="74" w16cid:durableId="1542131846">
    <w:abstractNumId w:val="64"/>
  </w:num>
  <w:num w:numId="75" w16cid:durableId="1968923976">
    <w:abstractNumId w:val="61"/>
  </w:num>
  <w:num w:numId="76" w16cid:durableId="2087452708">
    <w:abstractNumId w:val="3"/>
  </w:num>
  <w:num w:numId="77" w16cid:durableId="319503686">
    <w:abstractNumId w:val="50"/>
  </w:num>
  <w:num w:numId="78" w16cid:durableId="5719980">
    <w:abstractNumId w:val="58"/>
  </w:num>
  <w:num w:numId="79" w16cid:durableId="1419643131">
    <w:abstractNumId w:val="74"/>
  </w:num>
  <w:num w:numId="80" w16cid:durableId="1654601178">
    <w:abstractNumId w:val="21"/>
  </w:num>
  <w:num w:numId="81" w16cid:durableId="575632064">
    <w:abstractNumId w:val="78"/>
  </w:num>
  <w:num w:numId="82" w16cid:durableId="2059815575">
    <w:abstractNumId w:val="39"/>
  </w:num>
  <w:num w:numId="83" w16cid:durableId="655955012">
    <w:abstractNumId w:val="43"/>
  </w:num>
  <w:num w:numId="84" w16cid:durableId="336153630">
    <w:abstractNumId w:val="65"/>
  </w:num>
  <w:num w:numId="85" w16cid:durableId="121465266">
    <w:abstractNumId w:val="17"/>
  </w:num>
  <w:num w:numId="86" w16cid:durableId="1635020248">
    <w:abstractNumId w:val="60"/>
  </w:num>
  <w:num w:numId="87" w16cid:durableId="1006710148">
    <w:abstractNumId w:val="44"/>
  </w:num>
  <w:num w:numId="88" w16cid:durableId="1586374921">
    <w:abstractNumId w:val="76"/>
  </w:num>
  <w:num w:numId="89" w16cid:durableId="1503858136">
    <w:abstractNumId w:val="57"/>
  </w:num>
  <w:num w:numId="90" w16cid:durableId="799879127">
    <w:abstractNumId w:val="4"/>
  </w:num>
  <w:num w:numId="91" w16cid:durableId="951784256">
    <w:abstractNumId w:val="1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5F8"/>
    <w:rsid w:val="00030F56"/>
    <w:rsid w:val="00045D92"/>
    <w:rsid w:val="0005000E"/>
    <w:rsid w:val="000724CF"/>
    <w:rsid w:val="00082224"/>
    <w:rsid w:val="00082916"/>
    <w:rsid w:val="000917BC"/>
    <w:rsid w:val="000B33AD"/>
    <w:rsid w:val="000C0591"/>
    <w:rsid w:val="000D0FDC"/>
    <w:rsid w:val="000E0677"/>
    <w:rsid w:val="000E0CA0"/>
    <w:rsid w:val="000E7B32"/>
    <w:rsid w:val="000E7CE5"/>
    <w:rsid w:val="000F3EF4"/>
    <w:rsid w:val="0011464C"/>
    <w:rsid w:val="00115EE5"/>
    <w:rsid w:val="00126E55"/>
    <w:rsid w:val="00134584"/>
    <w:rsid w:val="0014437C"/>
    <w:rsid w:val="00146897"/>
    <w:rsid w:val="00156F87"/>
    <w:rsid w:val="00167382"/>
    <w:rsid w:val="00170218"/>
    <w:rsid w:val="00172D16"/>
    <w:rsid w:val="00175A9D"/>
    <w:rsid w:val="00184550"/>
    <w:rsid w:val="001848F2"/>
    <w:rsid w:val="001A0953"/>
    <w:rsid w:val="001A1E0F"/>
    <w:rsid w:val="001C067F"/>
    <w:rsid w:val="001C2BA2"/>
    <w:rsid w:val="001C2FE6"/>
    <w:rsid w:val="001D2DB2"/>
    <w:rsid w:val="00200FFD"/>
    <w:rsid w:val="00205939"/>
    <w:rsid w:val="00212110"/>
    <w:rsid w:val="0022251B"/>
    <w:rsid w:val="0023625D"/>
    <w:rsid w:val="00251250"/>
    <w:rsid w:val="002606E0"/>
    <w:rsid w:val="002839CA"/>
    <w:rsid w:val="002901F9"/>
    <w:rsid w:val="0029755B"/>
    <w:rsid w:val="002A043A"/>
    <w:rsid w:val="002A50EB"/>
    <w:rsid w:val="002B3A17"/>
    <w:rsid w:val="002C01DC"/>
    <w:rsid w:val="00316D85"/>
    <w:rsid w:val="0031728E"/>
    <w:rsid w:val="00322491"/>
    <w:rsid w:val="00333814"/>
    <w:rsid w:val="00342F35"/>
    <w:rsid w:val="00347CBF"/>
    <w:rsid w:val="00356DB8"/>
    <w:rsid w:val="003945F8"/>
    <w:rsid w:val="003A47B6"/>
    <w:rsid w:val="003B768A"/>
    <w:rsid w:val="003C2B64"/>
    <w:rsid w:val="003E01A1"/>
    <w:rsid w:val="003F0CB2"/>
    <w:rsid w:val="003F66AF"/>
    <w:rsid w:val="00401F93"/>
    <w:rsid w:val="00415A7F"/>
    <w:rsid w:val="00422290"/>
    <w:rsid w:val="00442AD8"/>
    <w:rsid w:val="00456FF3"/>
    <w:rsid w:val="00463401"/>
    <w:rsid w:val="00472150"/>
    <w:rsid w:val="00487A07"/>
    <w:rsid w:val="004A1AB6"/>
    <w:rsid w:val="004A206F"/>
    <w:rsid w:val="004B12A7"/>
    <w:rsid w:val="004B5697"/>
    <w:rsid w:val="004C04F6"/>
    <w:rsid w:val="004C1EBE"/>
    <w:rsid w:val="004C3641"/>
    <w:rsid w:val="004C376A"/>
    <w:rsid w:val="004D0983"/>
    <w:rsid w:val="004D13F2"/>
    <w:rsid w:val="004E4241"/>
    <w:rsid w:val="004E72BE"/>
    <w:rsid w:val="004F0263"/>
    <w:rsid w:val="004F450C"/>
    <w:rsid w:val="0050389F"/>
    <w:rsid w:val="00510723"/>
    <w:rsid w:val="00512B77"/>
    <w:rsid w:val="00521958"/>
    <w:rsid w:val="00543820"/>
    <w:rsid w:val="005465A0"/>
    <w:rsid w:val="0056008C"/>
    <w:rsid w:val="005757D2"/>
    <w:rsid w:val="00585D1B"/>
    <w:rsid w:val="00592DF5"/>
    <w:rsid w:val="005A3004"/>
    <w:rsid w:val="005A332A"/>
    <w:rsid w:val="005B610D"/>
    <w:rsid w:val="005C0237"/>
    <w:rsid w:val="005C1229"/>
    <w:rsid w:val="005C125B"/>
    <w:rsid w:val="005C678B"/>
    <w:rsid w:val="005C79D4"/>
    <w:rsid w:val="005C7FE6"/>
    <w:rsid w:val="005D2541"/>
    <w:rsid w:val="00600813"/>
    <w:rsid w:val="006065C7"/>
    <w:rsid w:val="00612C39"/>
    <w:rsid w:val="0062580A"/>
    <w:rsid w:val="006303C4"/>
    <w:rsid w:val="0063086C"/>
    <w:rsid w:val="006377DF"/>
    <w:rsid w:val="0064378A"/>
    <w:rsid w:val="00644FE3"/>
    <w:rsid w:val="00645128"/>
    <w:rsid w:val="006451E0"/>
    <w:rsid w:val="0065149A"/>
    <w:rsid w:val="006557AE"/>
    <w:rsid w:val="00656F03"/>
    <w:rsid w:val="00664DBB"/>
    <w:rsid w:val="006710A9"/>
    <w:rsid w:val="0069002B"/>
    <w:rsid w:val="00694E24"/>
    <w:rsid w:val="00695C32"/>
    <w:rsid w:val="006B3640"/>
    <w:rsid w:val="006D08DF"/>
    <w:rsid w:val="006E05FF"/>
    <w:rsid w:val="006F1A04"/>
    <w:rsid w:val="0071565B"/>
    <w:rsid w:val="00715CAB"/>
    <w:rsid w:val="00715F2D"/>
    <w:rsid w:val="007237FB"/>
    <w:rsid w:val="0073388F"/>
    <w:rsid w:val="00735D03"/>
    <w:rsid w:val="0074512D"/>
    <w:rsid w:val="00747D81"/>
    <w:rsid w:val="00755F5E"/>
    <w:rsid w:val="0076362E"/>
    <w:rsid w:val="007642D4"/>
    <w:rsid w:val="00764A98"/>
    <w:rsid w:val="00770C50"/>
    <w:rsid w:val="007801C0"/>
    <w:rsid w:val="0078034D"/>
    <w:rsid w:val="00786092"/>
    <w:rsid w:val="00794FB4"/>
    <w:rsid w:val="007A057A"/>
    <w:rsid w:val="007A12FF"/>
    <w:rsid w:val="007A4292"/>
    <w:rsid w:val="007A44C4"/>
    <w:rsid w:val="007A453B"/>
    <w:rsid w:val="007B44B3"/>
    <w:rsid w:val="007B5814"/>
    <w:rsid w:val="007D29A1"/>
    <w:rsid w:val="007F494C"/>
    <w:rsid w:val="00816163"/>
    <w:rsid w:val="008207DE"/>
    <w:rsid w:val="008211DF"/>
    <w:rsid w:val="0082370A"/>
    <w:rsid w:val="00823C19"/>
    <w:rsid w:val="00824C32"/>
    <w:rsid w:val="008371E5"/>
    <w:rsid w:val="00854199"/>
    <w:rsid w:val="0086125A"/>
    <w:rsid w:val="00893A11"/>
    <w:rsid w:val="008C3787"/>
    <w:rsid w:val="008D1B33"/>
    <w:rsid w:val="008D676A"/>
    <w:rsid w:val="008E27E7"/>
    <w:rsid w:val="008E4FFD"/>
    <w:rsid w:val="008F5F7B"/>
    <w:rsid w:val="009212D2"/>
    <w:rsid w:val="00932731"/>
    <w:rsid w:val="00934D28"/>
    <w:rsid w:val="009419C1"/>
    <w:rsid w:val="00943FF6"/>
    <w:rsid w:val="00953342"/>
    <w:rsid w:val="009573A0"/>
    <w:rsid w:val="0095769F"/>
    <w:rsid w:val="00982892"/>
    <w:rsid w:val="009A44E4"/>
    <w:rsid w:val="009A7337"/>
    <w:rsid w:val="009B19FE"/>
    <w:rsid w:val="009B765C"/>
    <w:rsid w:val="009D2F54"/>
    <w:rsid w:val="009E164D"/>
    <w:rsid w:val="00A27EB4"/>
    <w:rsid w:val="00A551D3"/>
    <w:rsid w:val="00A556AF"/>
    <w:rsid w:val="00A56FBF"/>
    <w:rsid w:val="00A5772A"/>
    <w:rsid w:val="00A60E22"/>
    <w:rsid w:val="00A73864"/>
    <w:rsid w:val="00A770AB"/>
    <w:rsid w:val="00A92FCA"/>
    <w:rsid w:val="00A93777"/>
    <w:rsid w:val="00AC4A99"/>
    <w:rsid w:val="00AE2091"/>
    <w:rsid w:val="00AF0B03"/>
    <w:rsid w:val="00AF78BD"/>
    <w:rsid w:val="00AF7B2E"/>
    <w:rsid w:val="00AF7D2F"/>
    <w:rsid w:val="00B07393"/>
    <w:rsid w:val="00B220A0"/>
    <w:rsid w:val="00B2493F"/>
    <w:rsid w:val="00B3165D"/>
    <w:rsid w:val="00B32AAA"/>
    <w:rsid w:val="00B42207"/>
    <w:rsid w:val="00B52AF7"/>
    <w:rsid w:val="00B752B6"/>
    <w:rsid w:val="00B809EE"/>
    <w:rsid w:val="00B8766E"/>
    <w:rsid w:val="00B91C0A"/>
    <w:rsid w:val="00BA2D81"/>
    <w:rsid w:val="00BA7BD5"/>
    <w:rsid w:val="00BD15A8"/>
    <w:rsid w:val="00BD2E47"/>
    <w:rsid w:val="00BD7F46"/>
    <w:rsid w:val="00BF182B"/>
    <w:rsid w:val="00C11560"/>
    <w:rsid w:val="00C36832"/>
    <w:rsid w:val="00C36E5E"/>
    <w:rsid w:val="00C500DB"/>
    <w:rsid w:val="00C6158F"/>
    <w:rsid w:val="00C62757"/>
    <w:rsid w:val="00C74BAD"/>
    <w:rsid w:val="00C8025B"/>
    <w:rsid w:val="00C97CDB"/>
    <w:rsid w:val="00CC13D5"/>
    <w:rsid w:val="00CC6635"/>
    <w:rsid w:val="00CC6DA4"/>
    <w:rsid w:val="00CD1068"/>
    <w:rsid w:val="00CD210C"/>
    <w:rsid w:val="00CD57D5"/>
    <w:rsid w:val="00CE3F7D"/>
    <w:rsid w:val="00CE543C"/>
    <w:rsid w:val="00CF22B7"/>
    <w:rsid w:val="00D02BBF"/>
    <w:rsid w:val="00D13281"/>
    <w:rsid w:val="00D3048F"/>
    <w:rsid w:val="00D30A21"/>
    <w:rsid w:val="00D3701D"/>
    <w:rsid w:val="00D37E0D"/>
    <w:rsid w:val="00D5279D"/>
    <w:rsid w:val="00D769FA"/>
    <w:rsid w:val="00DB4A60"/>
    <w:rsid w:val="00DD1C88"/>
    <w:rsid w:val="00DD2428"/>
    <w:rsid w:val="00DE31AE"/>
    <w:rsid w:val="00DF180D"/>
    <w:rsid w:val="00DF2F84"/>
    <w:rsid w:val="00E000B9"/>
    <w:rsid w:val="00E027EE"/>
    <w:rsid w:val="00E26189"/>
    <w:rsid w:val="00E27207"/>
    <w:rsid w:val="00E34B64"/>
    <w:rsid w:val="00E36B98"/>
    <w:rsid w:val="00E409E9"/>
    <w:rsid w:val="00E62DA9"/>
    <w:rsid w:val="00E706BD"/>
    <w:rsid w:val="00E7421A"/>
    <w:rsid w:val="00E94484"/>
    <w:rsid w:val="00EB3EE4"/>
    <w:rsid w:val="00EB71A1"/>
    <w:rsid w:val="00EC0343"/>
    <w:rsid w:val="00EC305B"/>
    <w:rsid w:val="00ED38EF"/>
    <w:rsid w:val="00EE71F9"/>
    <w:rsid w:val="00EF0939"/>
    <w:rsid w:val="00EF58B4"/>
    <w:rsid w:val="00EF5FCE"/>
    <w:rsid w:val="00F0029A"/>
    <w:rsid w:val="00F1449F"/>
    <w:rsid w:val="00F27FE9"/>
    <w:rsid w:val="00F42B70"/>
    <w:rsid w:val="00F432DF"/>
    <w:rsid w:val="00F51A7F"/>
    <w:rsid w:val="00F57CA0"/>
    <w:rsid w:val="00F601C3"/>
    <w:rsid w:val="00F86158"/>
    <w:rsid w:val="00F96551"/>
    <w:rsid w:val="00FA1B1C"/>
    <w:rsid w:val="00FA28DE"/>
    <w:rsid w:val="00FB7823"/>
    <w:rsid w:val="00FC3FDD"/>
    <w:rsid w:val="00FC5AE7"/>
    <w:rsid w:val="00FE0109"/>
    <w:rsid w:val="00FE2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3252D"/>
  <w15:docId w15:val="{D6954805-3C21-4F5F-AE15-9A90E676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811A1B"/>
    <w:pPr>
      <w:ind w:left="720"/>
      <w:contextualSpacing/>
    </w:pPr>
  </w:style>
  <w:style w:type="character" w:styleId="Strong">
    <w:name w:val="Strong"/>
    <w:basedOn w:val="DefaultParagraphFont"/>
    <w:uiPriority w:val="22"/>
    <w:qFormat/>
    <w:rsid w:val="005E5EA8"/>
    <w:rPr>
      <w:b/>
      <w:bCs/>
    </w:rPr>
  </w:style>
  <w:style w:type="paragraph" w:styleId="NormalWeb">
    <w:name w:val="Normal (Web)"/>
    <w:basedOn w:val="Normal"/>
    <w:uiPriority w:val="99"/>
    <w:unhideWhenUsed/>
    <w:rsid w:val="00E01A65"/>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890C6E"/>
    <w:rPr>
      <w:sz w:val="16"/>
      <w:szCs w:val="16"/>
    </w:rPr>
  </w:style>
  <w:style w:type="paragraph" w:styleId="CommentText">
    <w:name w:val="annotation text"/>
    <w:basedOn w:val="Normal"/>
    <w:link w:val="CommentTextChar"/>
    <w:uiPriority w:val="99"/>
    <w:semiHidden/>
    <w:unhideWhenUsed/>
    <w:rsid w:val="00890C6E"/>
    <w:rPr>
      <w:sz w:val="20"/>
      <w:szCs w:val="20"/>
    </w:rPr>
  </w:style>
  <w:style w:type="character" w:customStyle="1" w:styleId="CommentTextChar">
    <w:name w:val="Comment Text Char"/>
    <w:basedOn w:val="DefaultParagraphFont"/>
    <w:link w:val="CommentText"/>
    <w:uiPriority w:val="99"/>
    <w:semiHidden/>
    <w:rsid w:val="00890C6E"/>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890C6E"/>
    <w:rPr>
      <w:b/>
      <w:bCs/>
    </w:rPr>
  </w:style>
  <w:style w:type="character" w:customStyle="1" w:styleId="CommentSubjectChar">
    <w:name w:val="Comment Subject Char"/>
    <w:basedOn w:val="CommentTextChar"/>
    <w:link w:val="CommentSubject"/>
    <w:uiPriority w:val="99"/>
    <w:semiHidden/>
    <w:rsid w:val="00890C6E"/>
    <w:rPr>
      <w:rFonts w:ascii="Cambria" w:eastAsia="MS Mincho" w:hAnsi="Cambria" w:cs="Times New Roman"/>
      <w:b/>
      <w:bCs/>
      <w:sz w:val="20"/>
      <w:szCs w:val="20"/>
    </w:rPr>
  </w:style>
  <w:style w:type="paragraph" w:styleId="BalloonText">
    <w:name w:val="Balloon Text"/>
    <w:basedOn w:val="Normal"/>
    <w:link w:val="BalloonTextChar"/>
    <w:uiPriority w:val="99"/>
    <w:semiHidden/>
    <w:unhideWhenUsed/>
    <w:rsid w:val="00890C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C6E"/>
    <w:rPr>
      <w:rFonts w:ascii="Segoe UI" w:eastAsia="MS Mincho" w:hAnsi="Segoe UI" w:cs="Segoe UI"/>
      <w:sz w:val="18"/>
      <w:szCs w:val="18"/>
    </w:rPr>
  </w:style>
  <w:style w:type="paragraph" w:styleId="Header">
    <w:name w:val="header"/>
    <w:basedOn w:val="Normal"/>
    <w:link w:val="HeaderChar"/>
    <w:uiPriority w:val="99"/>
    <w:unhideWhenUsed/>
    <w:rsid w:val="00590271"/>
    <w:pPr>
      <w:tabs>
        <w:tab w:val="center" w:pos="4680"/>
        <w:tab w:val="right" w:pos="9360"/>
      </w:tabs>
    </w:pPr>
  </w:style>
  <w:style w:type="character" w:customStyle="1" w:styleId="HeaderChar">
    <w:name w:val="Header Char"/>
    <w:basedOn w:val="DefaultParagraphFont"/>
    <w:link w:val="Header"/>
    <w:uiPriority w:val="99"/>
    <w:rsid w:val="00590271"/>
    <w:rPr>
      <w:rFonts w:ascii="Cambria" w:eastAsia="MS Mincho" w:hAnsi="Cambria" w:cs="Times New Roman"/>
      <w:sz w:val="24"/>
      <w:szCs w:val="24"/>
    </w:rPr>
  </w:style>
  <w:style w:type="paragraph" w:styleId="Footer">
    <w:name w:val="footer"/>
    <w:basedOn w:val="Normal"/>
    <w:link w:val="FooterChar"/>
    <w:uiPriority w:val="99"/>
    <w:unhideWhenUsed/>
    <w:rsid w:val="00590271"/>
    <w:pPr>
      <w:tabs>
        <w:tab w:val="center" w:pos="4680"/>
        <w:tab w:val="right" w:pos="9360"/>
      </w:tabs>
    </w:pPr>
  </w:style>
  <w:style w:type="character" w:customStyle="1" w:styleId="FooterChar">
    <w:name w:val="Footer Char"/>
    <w:basedOn w:val="DefaultParagraphFont"/>
    <w:link w:val="Footer"/>
    <w:uiPriority w:val="99"/>
    <w:rsid w:val="00590271"/>
    <w:rPr>
      <w:rFonts w:ascii="Cambria" w:eastAsia="MS Mincho" w:hAnsi="Cambria" w:cs="Times New Roman"/>
      <w:sz w:val="24"/>
      <w:szCs w:val="24"/>
    </w:rPr>
  </w:style>
  <w:style w:type="character" w:customStyle="1" w:styleId="Heading1Char">
    <w:name w:val="Heading 1 Char"/>
    <w:basedOn w:val="DefaultParagraphFont"/>
    <w:link w:val="Heading1"/>
    <w:uiPriority w:val="9"/>
    <w:rsid w:val="001B1E3C"/>
    <w:rPr>
      <w:rFonts w:ascii="Times New Roman" w:eastAsia="Times New Roman" w:hAnsi="Times New Roman" w:cs="Times New Roman"/>
      <w:b/>
      <w:bCs/>
      <w:kern w:val="36"/>
      <w:sz w:val="48"/>
      <w:szCs w:val="48"/>
      <w:lang w:eastAsia="zh-CN"/>
    </w:rPr>
  </w:style>
  <w:style w:type="paragraph" w:customStyle="1" w:styleId="gmail-msonormal">
    <w:name w:val="gmail-msonormal"/>
    <w:basedOn w:val="Normal"/>
    <w:rsid w:val="00105589"/>
    <w:pPr>
      <w:spacing w:before="100" w:beforeAutospacing="1" w:after="100" w:afterAutospacing="1"/>
    </w:pPr>
    <w:rPr>
      <w:rFonts w:ascii="Times New Roman" w:eastAsiaTheme="minorHAnsi" w:hAnsi="Times New Roman"/>
    </w:rPr>
  </w:style>
  <w:style w:type="table" w:styleId="TableGrid">
    <w:name w:val="Table Grid"/>
    <w:basedOn w:val="TableNormal"/>
    <w:uiPriority w:val="39"/>
    <w:rsid w:val="00202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188D"/>
    <w:rPr>
      <w:rFonts w:eastAsia="MS Mincho" w:cs="Times New Roman"/>
    </w:rPr>
  </w:style>
  <w:style w:type="character" w:customStyle="1" w:styleId="Heading3Char">
    <w:name w:val="Heading 3 Char"/>
    <w:basedOn w:val="DefaultParagraphFont"/>
    <w:link w:val="Heading3"/>
    <w:uiPriority w:val="9"/>
    <w:semiHidden/>
    <w:rsid w:val="00C01E62"/>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C01E62"/>
    <w:rPr>
      <w:color w:val="0563C1" w:themeColor="hyperlink"/>
      <w:u w:val="single"/>
    </w:rPr>
  </w:style>
  <w:style w:type="paragraph" w:styleId="BodyText">
    <w:name w:val="Body Text"/>
    <w:basedOn w:val="Normal"/>
    <w:link w:val="BodyTextChar"/>
    <w:uiPriority w:val="1"/>
    <w:qFormat/>
    <w:rsid w:val="007405CD"/>
    <w:pPr>
      <w:widowControl w:val="0"/>
      <w:autoSpaceDE w:val="0"/>
      <w:autoSpaceDN w:val="0"/>
    </w:pPr>
    <w:rPr>
      <w:rFonts w:ascii="Times New Roman" w:eastAsia="Times New Roman" w:hAnsi="Times New Roman"/>
    </w:rPr>
  </w:style>
  <w:style w:type="character" w:customStyle="1" w:styleId="BodyTextChar">
    <w:name w:val="Body Text Char"/>
    <w:basedOn w:val="DefaultParagraphFont"/>
    <w:link w:val="BodyText"/>
    <w:uiPriority w:val="1"/>
    <w:rsid w:val="007405CD"/>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60191"/>
    <w:rPr>
      <w:color w:val="605E5C"/>
      <w:shd w:val="clear" w:color="auto" w:fill="E1DFDD"/>
    </w:rPr>
  </w:style>
  <w:style w:type="character" w:styleId="FollowedHyperlink">
    <w:name w:val="FollowedHyperlink"/>
    <w:basedOn w:val="DefaultParagraphFont"/>
    <w:uiPriority w:val="99"/>
    <w:semiHidden/>
    <w:unhideWhenUsed/>
    <w:rsid w:val="00EC4153"/>
    <w:rPr>
      <w:color w:val="954F72" w:themeColor="followedHyperlink"/>
      <w:u w:val="single"/>
    </w:rPr>
  </w:style>
  <w:style w:type="paragraph" w:customStyle="1" w:styleId="Default">
    <w:name w:val="Default"/>
    <w:rsid w:val="00EC1B92"/>
    <w:pPr>
      <w:autoSpaceDE w:val="0"/>
      <w:autoSpaceDN w:val="0"/>
      <w:adjustRightInd w:val="0"/>
    </w:pPr>
    <w:rPr>
      <w:rFonts w:ascii="Arial" w:hAnsi="Arial" w:cs="Arial"/>
      <w:color w:val="000000"/>
    </w:rPr>
  </w:style>
  <w:style w:type="numbering" w:customStyle="1" w:styleId="CurrentList1">
    <w:name w:val="Current List1"/>
    <w:uiPriority w:val="99"/>
    <w:rsid w:val="0049080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Bullet">
    <w:name w:val="List Bullet"/>
    <w:basedOn w:val="Normal"/>
    <w:uiPriority w:val="99"/>
    <w:unhideWhenUsed/>
    <w:rsid w:val="00EC0343"/>
    <w:pPr>
      <w:numPr>
        <w:numId w:val="71"/>
      </w:numPr>
      <w:tabs>
        <w:tab w:val="clear" w:pos="360"/>
      </w:tabs>
      <w:spacing w:after="200" w:line="276" w:lineRule="auto"/>
      <w:ind w:left="0" w:firstLine="0"/>
      <w:contextualSpacing/>
    </w:pPr>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AFAnzxTF7w6TTiDmkzywhes8w==">CgMxLjAaJwoBMBIiCiAIBCocCgtBQUFCdHR6cTdkdxAIGgtBQUFCdHR6cTdkdyK7AgoLQUFBQnR0enE3ZHcSiwIKC0FBQUJ0dHpxN2R3EgtBQUFCdHR6cTdkdxovCgl0ZXh0L2h0bWwSIk5lZWQgdG8gY2hlY2sgdGhpcyBsaXN0IHRvIGNvbmZpcm0iMAoKdGV4dC9wbGFpbhIiTmVlZCB0byBjaGVjayB0aGlzIGxpc3QgdG8gY29uZmlybSobIhUxMTU1ODE2Nzg5MzkxNTk5Mzk2NDMoADgAMNvZsJ2oMzjb2bCdqDNKHQoKdGV4dC9wbGFpbhIPQXR0ZW5kZWVzICgyOSk6Wgx0YTZwdXdnaGE0YmhyAiAAeACaAQYIABAAGACqASQSIk5lZWQgdG8gY2hlY2sgdGhpcyBsaXN0IHRvIGNvbmZpcm0Y29mwnagzINvZsJ2oM0IQa2l4LnE1Nmh2eG03Zm9ycTgAciExdzR5dFZzUk1VdmF6T0dXZXc2cDh4QzRvYVpFMkxPU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18</Pages>
  <Words>3821</Words>
  <Characters>23544</Characters>
  <Application>Microsoft Office Word</Application>
  <DocSecurity>0</DocSecurity>
  <Lines>692</Lines>
  <Paragraphs>420</Paragraphs>
  <ScaleCrop>false</ScaleCrop>
  <Company/>
  <LinksUpToDate>false</LinksUpToDate>
  <CharactersWithSpaces>26945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Kiruba Krishnaswamy</dc:creator>
  <cp:lastModifiedBy>Krishnaswamy, Kiruba</cp:lastModifiedBy>
  <cp:revision>282</cp:revision>
  <dcterms:created xsi:type="dcterms:W3CDTF">2025-12-31T20:16:00Z</dcterms:created>
  <dcterms:modified xsi:type="dcterms:W3CDTF">2026-01-05T19:49:00Z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83202a1cfe5c61abcdca67a1cc1222498b23cb7445a7eec7dfee5a9c49eb73b9</vt:lpwstr>
  </property>
</Properties>
</file>