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71261" w14:textId="19625A9B" w:rsidR="00CB3A03" w:rsidRPr="00700F3F" w:rsidRDefault="00CB3A03" w:rsidP="0009225C">
      <w:pPr>
        <w:rPr>
          <w:rFonts w:ascii="Arial" w:hAnsi="Arial" w:cs="Arial"/>
          <w:b/>
          <w:color w:val="000000"/>
          <w:sz w:val="20"/>
          <w:szCs w:val="20"/>
        </w:rPr>
      </w:pPr>
      <w:r w:rsidRPr="00700F3F">
        <w:rPr>
          <w:rFonts w:ascii="Arial" w:hAnsi="Arial" w:cs="Arial"/>
          <w:b/>
          <w:color w:val="000000"/>
          <w:sz w:val="20"/>
          <w:szCs w:val="20"/>
        </w:rPr>
        <w:t>Date of Annual Report: 12/10/2025</w:t>
      </w:r>
    </w:p>
    <w:p w14:paraId="7E9D61D7" w14:textId="3EFAAB20" w:rsidR="00CB3A03" w:rsidRPr="00700F3F" w:rsidRDefault="00CB3A03" w:rsidP="0009225C">
      <w:pPr>
        <w:rPr>
          <w:rFonts w:ascii="Arial" w:hAnsi="Arial" w:cs="Arial"/>
          <w:b/>
          <w:color w:val="000000"/>
          <w:sz w:val="20"/>
          <w:szCs w:val="20"/>
        </w:rPr>
      </w:pPr>
      <w:r w:rsidRPr="00700F3F">
        <w:rPr>
          <w:rFonts w:ascii="Arial" w:hAnsi="Arial" w:cs="Arial"/>
          <w:b/>
          <w:color w:val="000000"/>
          <w:sz w:val="20"/>
          <w:szCs w:val="20"/>
        </w:rPr>
        <w:t>Report Information</w:t>
      </w:r>
    </w:p>
    <w:p w14:paraId="285C8C29" w14:textId="66D8D675" w:rsidR="00CB3A03" w:rsidRPr="00700F3F" w:rsidRDefault="00CB3A03" w:rsidP="0009225C">
      <w:pPr>
        <w:rPr>
          <w:rFonts w:ascii="Arial" w:hAnsi="Arial" w:cs="Arial"/>
          <w:b/>
          <w:color w:val="000000"/>
          <w:sz w:val="20"/>
          <w:szCs w:val="20"/>
        </w:rPr>
      </w:pPr>
      <w:r w:rsidRPr="00700F3F">
        <w:rPr>
          <w:rFonts w:ascii="Arial" w:hAnsi="Arial" w:cs="Arial"/>
          <w:b/>
          <w:color w:val="000000"/>
          <w:sz w:val="20"/>
          <w:szCs w:val="20"/>
        </w:rPr>
        <w:t>Annual Meeting Date: 09/30/2025</w:t>
      </w:r>
      <w:r w:rsidR="007E70A5" w:rsidRPr="00700F3F">
        <w:rPr>
          <w:rFonts w:ascii="Arial" w:hAnsi="Arial" w:cs="Arial"/>
          <w:b/>
          <w:color w:val="000000"/>
          <w:sz w:val="20"/>
          <w:szCs w:val="20"/>
        </w:rPr>
        <w:t>-Virtual Meeting</w:t>
      </w:r>
    </w:p>
    <w:p w14:paraId="48A6F4E7" w14:textId="7B4C8918" w:rsidR="00CB3A03" w:rsidRPr="00700F3F" w:rsidRDefault="00CB3A03" w:rsidP="0009225C">
      <w:pPr>
        <w:rPr>
          <w:rFonts w:ascii="Arial" w:hAnsi="Arial" w:cs="Arial"/>
          <w:b/>
          <w:color w:val="000000"/>
          <w:sz w:val="20"/>
          <w:szCs w:val="20"/>
        </w:rPr>
      </w:pPr>
      <w:r w:rsidRPr="00700F3F">
        <w:rPr>
          <w:rFonts w:ascii="Arial" w:hAnsi="Arial" w:cs="Arial"/>
          <w:b/>
          <w:color w:val="000000"/>
          <w:sz w:val="20"/>
          <w:szCs w:val="20"/>
        </w:rPr>
        <w:t>Period the Report Covers: 10/01/2024 – 09/30/2025</w:t>
      </w:r>
    </w:p>
    <w:p w14:paraId="6D436112" w14:textId="77777777" w:rsidR="00CB3A03" w:rsidRPr="00700F3F" w:rsidRDefault="00CB3A03" w:rsidP="0009225C">
      <w:pPr>
        <w:rPr>
          <w:rFonts w:ascii="Arial" w:hAnsi="Arial" w:cs="Arial"/>
          <w:b/>
          <w:color w:val="000000"/>
          <w:sz w:val="20"/>
          <w:szCs w:val="20"/>
        </w:rPr>
      </w:pPr>
    </w:p>
    <w:p w14:paraId="271E73A0" w14:textId="0AD57628" w:rsidR="00CB3A03" w:rsidRPr="00700F3F" w:rsidRDefault="00CB3A03" w:rsidP="0009225C">
      <w:pPr>
        <w:rPr>
          <w:rFonts w:ascii="Arial" w:hAnsi="Arial" w:cs="Arial"/>
          <w:b/>
          <w:color w:val="000000"/>
          <w:sz w:val="20"/>
          <w:szCs w:val="20"/>
        </w:rPr>
      </w:pPr>
      <w:r w:rsidRPr="00700F3F">
        <w:rPr>
          <w:rFonts w:ascii="Arial" w:hAnsi="Arial" w:cs="Arial"/>
          <w:b/>
          <w:color w:val="000000"/>
          <w:sz w:val="20"/>
          <w:szCs w:val="20"/>
        </w:rPr>
        <w:t>Participants:</w:t>
      </w:r>
    </w:p>
    <w:p w14:paraId="5A2F5794" w14:textId="57D5A44B"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Jennifer Thomson-Montana State University- Scribe</w:t>
      </w:r>
    </w:p>
    <w:p w14:paraId="121677C3" w14:textId="4A5188CC"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Michael Gonda- South Dakota State University</w:t>
      </w:r>
    </w:p>
    <w:p w14:paraId="7280BDB3" w14:textId="5E037C5B"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Andy Herring- Texas A and M University</w:t>
      </w:r>
    </w:p>
    <w:p w14:paraId="4B98390B" w14:textId="21745312"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Lauren Hanna- North Dakota State University</w:t>
      </w:r>
    </w:p>
    <w:p w14:paraId="4B8DE250" w14:textId="2D1A6371"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Mark Enns – Colorado State University</w:t>
      </w:r>
    </w:p>
    <w:p w14:paraId="1DBC9656" w14:textId="55FBD844"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Matt Cronin – Montana State University</w:t>
      </w:r>
    </w:p>
    <w:p w14:paraId="78A0CF9C" w14:textId="462B8538" w:rsidR="00CB3A03" w:rsidRPr="00700F3F" w:rsidRDefault="00CB3A03" w:rsidP="0009225C">
      <w:pPr>
        <w:rPr>
          <w:rFonts w:ascii="Arial" w:hAnsi="Arial" w:cs="Arial"/>
          <w:bCs/>
          <w:color w:val="000000"/>
          <w:sz w:val="20"/>
          <w:szCs w:val="20"/>
        </w:rPr>
      </w:pPr>
      <w:r w:rsidRPr="00700F3F">
        <w:rPr>
          <w:rFonts w:ascii="Arial" w:hAnsi="Arial" w:cs="Arial"/>
          <w:bCs/>
          <w:color w:val="000000"/>
          <w:sz w:val="20"/>
          <w:szCs w:val="20"/>
        </w:rPr>
        <w:t>Holly Neibergs – Washington State University- AA for group</w:t>
      </w:r>
    </w:p>
    <w:p w14:paraId="0FBD3455" w14:textId="77777777" w:rsidR="00CB3A03" w:rsidRPr="00700F3F" w:rsidRDefault="00CB3A03" w:rsidP="0009225C">
      <w:pPr>
        <w:rPr>
          <w:rFonts w:ascii="Arial" w:hAnsi="Arial" w:cs="Arial"/>
          <w:bCs/>
          <w:color w:val="000000"/>
          <w:sz w:val="20"/>
          <w:szCs w:val="20"/>
        </w:rPr>
      </w:pPr>
    </w:p>
    <w:p w14:paraId="006E01B9" w14:textId="77777777" w:rsidR="00CB3A03" w:rsidRPr="00700F3F" w:rsidRDefault="00CB3A03" w:rsidP="00CB3A03">
      <w:pPr>
        <w:rPr>
          <w:rFonts w:ascii="Arial" w:hAnsi="Arial" w:cs="Arial"/>
          <w:bCs/>
          <w:color w:val="000000"/>
          <w:sz w:val="20"/>
          <w:szCs w:val="20"/>
        </w:rPr>
      </w:pPr>
      <w:r w:rsidRPr="00700F3F">
        <w:rPr>
          <w:rFonts w:ascii="Arial" w:hAnsi="Arial" w:cs="Arial"/>
          <w:bCs/>
          <w:color w:val="000000"/>
          <w:sz w:val="20"/>
          <w:szCs w:val="20"/>
        </w:rPr>
        <w:t>Notes:</w:t>
      </w:r>
    </w:p>
    <w:p w14:paraId="42CC6956" w14:textId="77777777" w:rsidR="00CB3A03" w:rsidRPr="00700F3F" w:rsidRDefault="00CB3A03" w:rsidP="00CB3A03">
      <w:pPr>
        <w:rPr>
          <w:rFonts w:ascii="Arial" w:hAnsi="Arial" w:cs="Arial"/>
          <w:bCs/>
          <w:color w:val="000000"/>
          <w:sz w:val="20"/>
          <w:szCs w:val="20"/>
        </w:rPr>
      </w:pPr>
      <w:r w:rsidRPr="00700F3F">
        <w:rPr>
          <w:rFonts w:ascii="Arial" w:hAnsi="Arial" w:cs="Arial"/>
          <w:bCs/>
          <w:color w:val="000000"/>
          <w:sz w:val="20"/>
          <w:szCs w:val="20"/>
        </w:rPr>
        <w:t>The meeting addressed scheduling issues, significant personnel changes, research updates on cattle genetics and health, funding concerns, and proposed future collaboration.</w:t>
      </w:r>
    </w:p>
    <w:p w14:paraId="36F1E6FD" w14:textId="77777777" w:rsidR="00CB3A03" w:rsidRPr="00700F3F" w:rsidRDefault="00CB3A03" w:rsidP="00CB3A03">
      <w:pPr>
        <w:rPr>
          <w:rFonts w:ascii="Arial" w:hAnsi="Arial" w:cs="Arial"/>
          <w:bCs/>
          <w:color w:val="000000"/>
          <w:sz w:val="20"/>
          <w:szCs w:val="20"/>
        </w:rPr>
      </w:pPr>
    </w:p>
    <w:p w14:paraId="793758DD"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Meeting attendees discussed recent scheduling challenges due to time zone changes and travel complications.</w:t>
      </w:r>
    </w:p>
    <w:p w14:paraId="5B591822"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Mark Mirando's retirement was noted as significant news for the group.</w:t>
      </w:r>
    </w:p>
    <w:p w14:paraId="03FFC851"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Participants shared updates on institutional faculty hiring and student enrollment trends.</w:t>
      </w:r>
    </w:p>
    <w:p w14:paraId="06B4777D"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Concerns about grant funding and potential government shutdown impacts were raised.</w:t>
      </w:r>
    </w:p>
    <w:p w14:paraId="5458A264"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Discussions included the importance of avoiding specific "trigger" words in grant proposals to prevent delays.</w:t>
      </w:r>
    </w:p>
    <w:p w14:paraId="675AC811"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Several members reported ongoing research projects related to genetics, cattle performance, and environmental adaptations.</w:t>
      </w:r>
    </w:p>
    <w:p w14:paraId="20BA2A0A"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Ongoing exploration of innovative technologies for monitoring animal health and behavior in pasture settings.</w:t>
      </w:r>
    </w:p>
    <w:p w14:paraId="20EB90C2"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Interest in incorporating data on environmental factors affecting animal performance, particularly during early life stages.</w:t>
      </w:r>
    </w:p>
    <w:p w14:paraId="081D3520"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Collaboration with the Beef Master Association to analyze data related to production environments.</w:t>
      </w:r>
    </w:p>
    <w:p w14:paraId="638BCD83"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Research focuses on fetal programming and its impact on offspring traits, with preliminary findings showing no significant phenotypic differences.</w:t>
      </w:r>
    </w:p>
    <w:p w14:paraId="0557FFF9"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Methane emissions are being investigated as an indicator of feed efficiency in cattle, with promising preliminary data collected.</w:t>
      </w:r>
    </w:p>
    <w:p w14:paraId="1C039DB8"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Genetic variation studies aim to develop SNP panels for beef cattle populations, enhancing understanding of genetic traits.</w:t>
      </w:r>
    </w:p>
    <w:p w14:paraId="51C66067"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Discussed ongoing research on fetal and embryonic loss in calves and BRD across multiple dairies.</w:t>
      </w:r>
    </w:p>
    <w:p w14:paraId="426D30FA" w14:textId="77777777"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Emphasized the importance of collaboration for USDA multi-state projects to enhance research outcomes.</w:t>
      </w:r>
    </w:p>
    <w:p w14:paraId="71FCAD53" w14:textId="03B65830" w:rsidR="00CB3A03" w:rsidRPr="00700F3F" w:rsidRDefault="00CB3A03" w:rsidP="007E70A5">
      <w:pPr>
        <w:pStyle w:val="ListParagraph"/>
        <w:numPr>
          <w:ilvl w:val="0"/>
          <w:numId w:val="2"/>
        </w:numPr>
        <w:rPr>
          <w:rFonts w:ascii="Arial" w:hAnsi="Arial" w:cs="Arial"/>
          <w:bCs/>
          <w:color w:val="000000"/>
          <w:sz w:val="20"/>
          <w:szCs w:val="20"/>
        </w:rPr>
      </w:pPr>
      <w:r w:rsidRPr="00700F3F">
        <w:rPr>
          <w:rFonts w:ascii="Arial" w:hAnsi="Arial" w:cs="Arial"/>
          <w:bCs/>
          <w:color w:val="000000"/>
          <w:sz w:val="20"/>
          <w:szCs w:val="20"/>
        </w:rPr>
        <w:t>Proposed a future meeting in Boise, Idaho, to facilitate brainstorming and discussions among team members in conjunction with BIF.</w:t>
      </w:r>
      <w:r w:rsidR="007E70A5" w:rsidRPr="00700F3F">
        <w:rPr>
          <w:rFonts w:ascii="Arial" w:hAnsi="Arial" w:cs="Arial"/>
          <w:bCs/>
          <w:color w:val="000000"/>
          <w:sz w:val="20"/>
          <w:szCs w:val="20"/>
        </w:rPr>
        <w:t xml:space="preserve"> Mark Enns will lead the next meeting.</w:t>
      </w:r>
    </w:p>
    <w:p w14:paraId="05924670" w14:textId="77777777" w:rsidR="00CB3A03" w:rsidRPr="00700F3F" w:rsidRDefault="00CB3A03" w:rsidP="00CB3A03">
      <w:pPr>
        <w:rPr>
          <w:rFonts w:ascii="Arial" w:hAnsi="Arial" w:cs="Arial"/>
          <w:bCs/>
          <w:color w:val="000000"/>
          <w:sz w:val="20"/>
          <w:szCs w:val="20"/>
        </w:rPr>
      </w:pPr>
      <w:r w:rsidRPr="00700F3F">
        <w:rPr>
          <w:rFonts w:ascii="Arial" w:hAnsi="Arial" w:cs="Arial"/>
          <w:bCs/>
          <w:color w:val="000000"/>
          <w:sz w:val="20"/>
          <w:szCs w:val="20"/>
        </w:rPr>
        <w:t xml:space="preserve"> </w:t>
      </w:r>
    </w:p>
    <w:p w14:paraId="57A4DEC6" w14:textId="77777777" w:rsidR="00CB3A03" w:rsidRPr="00700F3F" w:rsidRDefault="00CB3A03" w:rsidP="00CB3A03">
      <w:pPr>
        <w:rPr>
          <w:rFonts w:ascii="Arial" w:hAnsi="Arial" w:cs="Arial"/>
          <w:bCs/>
          <w:color w:val="000000"/>
          <w:sz w:val="20"/>
          <w:szCs w:val="20"/>
        </w:rPr>
      </w:pPr>
      <w:r w:rsidRPr="00700F3F">
        <w:rPr>
          <w:rFonts w:ascii="Arial" w:hAnsi="Arial" w:cs="Arial"/>
          <w:bCs/>
          <w:color w:val="000000"/>
          <w:sz w:val="20"/>
          <w:szCs w:val="20"/>
        </w:rPr>
        <w:t>Action Items:</w:t>
      </w:r>
    </w:p>
    <w:p w14:paraId="6B033296" w14:textId="41B20998" w:rsidR="00CB3A03" w:rsidRPr="00700F3F" w:rsidRDefault="00CB3A03" w:rsidP="007E70A5">
      <w:pPr>
        <w:pStyle w:val="ListParagraph"/>
        <w:numPr>
          <w:ilvl w:val="0"/>
          <w:numId w:val="3"/>
        </w:numPr>
        <w:rPr>
          <w:rFonts w:ascii="Arial" w:hAnsi="Arial" w:cs="Arial"/>
          <w:bCs/>
          <w:color w:val="000000"/>
          <w:sz w:val="20"/>
          <w:szCs w:val="20"/>
        </w:rPr>
      </w:pPr>
      <w:r w:rsidRPr="00700F3F">
        <w:rPr>
          <w:rFonts w:ascii="Arial" w:hAnsi="Arial" w:cs="Arial"/>
          <w:bCs/>
          <w:color w:val="000000"/>
          <w:sz w:val="20"/>
          <w:szCs w:val="20"/>
        </w:rPr>
        <w:t>Holly Neibergs will email R. Mark Enns regarding access to data on beef-on-dairy crosses at feedlots through harvest.</w:t>
      </w:r>
    </w:p>
    <w:p w14:paraId="74B88A77" w14:textId="45C334B0" w:rsidR="00CB3A03" w:rsidRPr="00700F3F" w:rsidRDefault="00CB3A03" w:rsidP="007E70A5">
      <w:pPr>
        <w:pStyle w:val="ListParagraph"/>
        <w:numPr>
          <w:ilvl w:val="0"/>
          <w:numId w:val="3"/>
        </w:numPr>
        <w:rPr>
          <w:rFonts w:ascii="Arial" w:hAnsi="Arial" w:cs="Arial"/>
          <w:bCs/>
          <w:color w:val="000000"/>
          <w:sz w:val="20"/>
          <w:szCs w:val="20"/>
        </w:rPr>
      </w:pPr>
      <w:r w:rsidRPr="00700F3F">
        <w:rPr>
          <w:rFonts w:ascii="Arial" w:hAnsi="Arial" w:cs="Arial"/>
          <w:bCs/>
          <w:color w:val="000000"/>
          <w:sz w:val="20"/>
          <w:szCs w:val="20"/>
        </w:rPr>
        <w:t>Mark Enns will reach out to Hallis Benton Glaze and other beef personnel in Idaho to inquire about hotel accommodations for the upcoming meeting.</w:t>
      </w:r>
    </w:p>
    <w:p w14:paraId="12262A82" w14:textId="3BFC7629" w:rsidR="00CB3A03" w:rsidRPr="00700F3F" w:rsidRDefault="007E70A5" w:rsidP="007E70A5">
      <w:pPr>
        <w:pStyle w:val="ListParagraph"/>
        <w:numPr>
          <w:ilvl w:val="0"/>
          <w:numId w:val="3"/>
        </w:numPr>
        <w:rPr>
          <w:rFonts w:ascii="Arial" w:hAnsi="Arial" w:cs="Arial"/>
          <w:bCs/>
          <w:color w:val="000000"/>
          <w:sz w:val="20"/>
          <w:szCs w:val="20"/>
        </w:rPr>
      </w:pPr>
      <w:r w:rsidRPr="00700F3F">
        <w:rPr>
          <w:rFonts w:ascii="Arial" w:hAnsi="Arial" w:cs="Arial"/>
          <w:bCs/>
          <w:color w:val="000000"/>
          <w:sz w:val="20"/>
          <w:szCs w:val="20"/>
        </w:rPr>
        <w:t>Jennifer Thomson</w:t>
      </w:r>
      <w:r w:rsidR="00CB3A03" w:rsidRPr="00700F3F">
        <w:rPr>
          <w:rFonts w:ascii="Arial" w:hAnsi="Arial" w:cs="Arial"/>
          <w:bCs/>
          <w:color w:val="000000"/>
          <w:sz w:val="20"/>
          <w:szCs w:val="20"/>
        </w:rPr>
        <w:t xml:space="preserve"> will send out the experiment station report template to all participants for the annual report.</w:t>
      </w:r>
    </w:p>
    <w:p w14:paraId="4850B305" w14:textId="77777777" w:rsidR="007E70A5" w:rsidRPr="00700F3F" w:rsidRDefault="007E70A5" w:rsidP="0009225C">
      <w:pPr>
        <w:rPr>
          <w:rFonts w:ascii="Arial" w:hAnsi="Arial" w:cs="Arial"/>
          <w:b/>
          <w:color w:val="000000"/>
          <w:sz w:val="20"/>
          <w:szCs w:val="20"/>
        </w:rPr>
      </w:pPr>
    </w:p>
    <w:p w14:paraId="6773A793" w14:textId="5F4DD77D" w:rsidR="00C10E3C" w:rsidRPr="00700F3F" w:rsidRDefault="00513E0D" w:rsidP="0009225C">
      <w:pPr>
        <w:rPr>
          <w:rFonts w:ascii="Arial" w:hAnsi="Arial" w:cs="Arial"/>
          <w:b/>
          <w:color w:val="000000"/>
          <w:sz w:val="20"/>
          <w:szCs w:val="20"/>
        </w:rPr>
      </w:pPr>
      <w:r w:rsidRPr="00700F3F">
        <w:rPr>
          <w:rFonts w:ascii="Arial" w:hAnsi="Arial" w:cs="Arial"/>
          <w:b/>
          <w:color w:val="000000"/>
          <w:sz w:val="20"/>
          <w:szCs w:val="20"/>
        </w:rPr>
        <w:t>SAES-422</w:t>
      </w:r>
    </w:p>
    <w:p w14:paraId="5AF09887" w14:textId="77777777" w:rsidR="00513E0D" w:rsidRPr="00700F3F" w:rsidRDefault="00513E0D" w:rsidP="0009225C">
      <w:pPr>
        <w:rPr>
          <w:rFonts w:ascii="Arial" w:hAnsi="Arial" w:cs="Arial"/>
          <w:sz w:val="20"/>
          <w:szCs w:val="20"/>
        </w:rPr>
      </w:pPr>
    </w:p>
    <w:p w14:paraId="5B1862FC" w14:textId="77777777" w:rsidR="00513E0D" w:rsidRPr="00700F3F" w:rsidRDefault="00513E0D" w:rsidP="0009225C">
      <w:pPr>
        <w:rPr>
          <w:rFonts w:ascii="Arial" w:hAnsi="Arial" w:cs="Arial"/>
          <w:color w:val="000000"/>
          <w:sz w:val="20"/>
          <w:szCs w:val="20"/>
        </w:rPr>
      </w:pPr>
      <w:r w:rsidRPr="00700F3F">
        <w:rPr>
          <w:rFonts w:ascii="Arial" w:hAnsi="Arial" w:cs="Arial"/>
          <w:b/>
          <w:color w:val="000000"/>
          <w:sz w:val="20"/>
          <w:szCs w:val="20"/>
        </w:rPr>
        <w:t>Accomplishments</w:t>
      </w:r>
      <w:r w:rsidRPr="00700F3F">
        <w:rPr>
          <w:rFonts w:ascii="Arial" w:hAnsi="Arial" w:cs="Arial"/>
          <w:color w:val="000000"/>
          <w:sz w:val="20"/>
          <w:szCs w:val="20"/>
        </w:rPr>
        <w:t>:</w:t>
      </w:r>
    </w:p>
    <w:p w14:paraId="519A459F" w14:textId="21704110" w:rsidR="00513E0D" w:rsidRPr="00700F3F" w:rsidRDefault="00700F3F" w:rsidP="00513E0D">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 xml:space="preserve">The WERA-01 Group met and shared information and current research being conducted across the western region. This includes the collection of crucial phenotypic information to inform new genetic predictions and selection tools, and research into the physiology of economically important traits to identify targets for precision management technology and to inform future phenotypes. </w:t>
      </w:r>
    </w:p>
    <w:p w14:paraId="266DCA11" w14:textId="6A7CC772" w:rsidR="00513E0D" w:rsidRDefault="00513E0D" w:rsidP="00513E0D">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b/>
          <w:bCs/>
          <w:color w:val="000000"/>
          <w:sz w:val="20"/>
          <w:szCs w:val="20"/>
        </w:rPr>
        <w:t>Short-term Outcomes</w:t>
      </w:r>
      <w:r w:rsidRPr="00700F3F">
        <w:rPr>
          <w:rFonts w:ascii="Arial" w:eastAsia="Times New Roman" w:hAnsi="Arial" w:cs="Arial"/>
          <w:color w:val="000000"/>
          <w:sz w:val="20"/>
          <w:szCs w:val="20"/>
        </w:rPr>
        <w:t xml:space="preserve">: </w:t>
      </w:r>
    </w:p>
    <w:p w14:paraId="1C8707F1" w14:textId="596C49DB" w:rsidR="00700F3F" w:rsidRDefault="00700F3F" w:rsidP="00513E0D">
      <w:pPr>
        <w:shd w:val="clear" w:color="auto" w:fill="FFFFFF"/>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Increased availability of difficult or expensive-to-collect phenotypic information.</w:t>
      </w:r>
    </w:p>
    <w:p w14:paraId="6ED9EC05" w14:textId="638846EB" w:rsidR="00700F3F" w:rsidRDefault="00700F3F" w:rsidP="00513E0D">
      <w:pPr>
        <w:shd w:val="clear" w:color="auto" w:fill="FFFFFF"/>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 xml:space="preserve">Shared resources across Western Region universities. </w:t>
      </w:r>
    </w:p>
    <w:p w14:paraId="1C19B122" w14:textId="6DD44FC5" w:rsidR="00700F3F" w:rsidRDefault="00700F3F" w:rsidP="00513E0D">
      <w:pPr>
        <w:shd w:val="clear" w:color="auto" w:fill="FFFFFF"/>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 xml:space="preserve">Collection of relevant research information for improvement of cattle production. </w:t>
      </w:r>
    </w:p>
    <w:p w14:paraId="0997C879" w14:textId="77777777" w:rsidR="00700F3F" w:rsidRPr="00700F3F" w:rsidRDefault="00700F3F" w:rsidP="00513E0D">
      <w:pPr>
        <w:shd w:val="clear" w:color="auto" w:fill="FFFFFF"/>
        <w:spacing w:before="100" w:beforeAutospacing="1" w:after="100" w:afterAutospacing="1"/>
        <w:rPr>
          <w:rFonts w:ascii="Arial" w:eastAsia="Times New Roman" w:hAnsi="Arial" w:cs="Arial"/>
          <w:color w:val="000000"/>
          <w:sz w:val="20"/>
          <w:szCs w:val="20"/>
        </w:rPr>
      </w:pPr>
    </w:p>
    <w:p w14:paraId="5CEDB7D4" w14:textId="0DA97513" w:rsidR="00513E0D" w:rsidRPr="00700F3F" w:rsidRDefault="00513E0D" w:rsidP="00513E0D">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b/>
          <w:bCs/>
          <w:color w:val="000000"/>
          <w:sz w:val="20"/>
          <w:szCs w:val="20"/>
        </w:rPr>
        <w:t>Outputs</w:t>
      </w:r>
      <w:r w:rsidRPr="00700F3F">
        <w:rPr>
          <w:rFonts w:ascii="Arial" w:eastAsia="Times New Roman" w:hAnsi="Arial" w:cs="Arial"/>
          <w:color w:val="000000"/>
          <w:sz w:val="20"/>
          <w:szCs w:val="20"/>
        </w:rPr>
        <w:t xml:space="preserve">: </w:t>
      </w:r>
    </w:p>
    <w:p w14:paraId="6F23BC7C"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TX-Three graduate students completed their thesis and M.S. programs.</w:t>
      </w:r>
    </w:p>
    <w:p w14:paraId="188A3EF9" w14:textId="6A50E860" w:rsidR="00547968" w:rsidRPr="00700F3F" w:rsidRDefault="00547968" w:rsidP="00547968">
      <w:pPr>
        <w:jc w:val="both"/>
        <w:rPr>
          <w:rFonts w:ascii="Arial" w:hAnsi="Arial" w:cs="Arial"/>
          <w:sz w:val="20"/>
          <w:szCs w:val="20"/>
        </w:rPr>
      </w:pPr>
      <w:r w:rsidRPr="00700F3F">
        <w:rPr>
          <w:rFonts w:ascii="Arial" w:eastAsia="Times New Roman" w:hAnsi="Arial" w:cs="Arial"/>
          <w:color w:val="000000"/>
          <w:sz w:val="20"/>
          <w:szCs w:val="20"/>
        </w:rPr>
        <w:t>MT-</w:t>
      </w:r>
      <w:r w:rsidRPr="00700F3F">
        <w:rPr>
          <w:rFonts w:ascii="Arial" w:hAnsi="Arial" w:cs="Arial"/>
          <w:sz w:val="20"/>
          <w:szCs w:val="20"/>
        </w:rPr>
        <w:t xml:space="preserve"> Recent publications on Bighorn sheep nutritional biomarkers and a pending publication on Argali sheep genetics.</w:t>
      </w:r>
    </w:p>
    <w:p w14:paraId="7B1C19A9" w14:textId="77777777" w:rsidR="00547968" w:rsidRPr="00700F3F" w:rsidRDefault="00547968" w:rsidP="00547968">
      <w:pPr>
        <w:spacing w:after="200" w:line="276" w:lineRule="auto"/>
        <w:rPr>
          <w:rFonts w:ascii="Arial" w:hAnsi="Arial" w:cs="Arial"/>
          <w:sz w:val="20"/>
          <w:szCs w:val="20"/>
        </w:rPr>
      </w:pPr>
      <w:r w:rsidRPr="00700F3F">
        <w:rPr>
          <w:rFonts w:ascii="Arial" w:hAnsi="Arial" w:cs="Arial"/>
          <w:sz w:val="20"/>
          <w:szCs w:val="20"/>
        </w:rPr>
        <w:t>MT-Proceedings papers and presentations at ISEP in Rostock, Germany.</w:t>
      </w:r>
    </w:p>
    <w:p w14:paraId="0303DAA0" w14:textId="3EEF9B78" w:rsidR="00547968" w:rsidRPr="00700F3F" w:rsidRDefault="00547968" w:rsidP="00547968">
      <w:pPr>
        <w:spacing w:after="200" w:line="276" w:lineRule="auto"/>
        <w:rPr>
          <w:rFonts w:ascii="Arial" w:hAnsi="Arial" w:cs="Arial"/>
          <w:sz w:val="20"/>
          <w:szCs w:val="20"/>
        </w:rPr>
      </w:pPr>
      <w:r w:rsidRPr="00700F3F">
        <w:rPr>
          <w:rFonts w:ascii="Arial" w:hAnsi="Arial" w:cs="Arial"/>
          <w:sz w:val="20"/>
          <w:szCs w:val="20"/>
        </w:rPr>
        <w:t>MT-Approximately 3400 DNA samples archived on Bighorn Sheep, Mountain Goat, Cattle, and Sheep</w:t>
      </w:r>
    </w:p>
    <w:p w14:paraId="0DE3963A" w14:textId="4F18BA4E" w:rsidR="00547968" w:rsidRPr="00700F3F" w:rsidRDefault="00700F3F" w:rsidP="00547968">
      <w:pPr>
        <w:shd w:val="clear" w:color="auto" w:fill="FFFFFF"/>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All- 12 peer reviewed journal articles, 4 extension and popular press articles, 1 textbook revision, 1</w:t>
      </w:r>
      <w:r w:rsidR="005F4259">
        <w:rPr>
          <w:rFonts w:ascii="Arial" w:eastAsia="Times New Roman" w:hAnsi="Arial" w:cs="Arial"/>
          <w:color w:val="000000"/>
          <w:sz w:val="20"/>
          <w:szCs w:val="20"/>
        </w:rPr>
        <w:t>6</w:t>
      </w:r>
      <w:r>
        <w:rPr>
          <w:rFonts w:ascii="Arial" w:eastAsia="Times New Roman" w:hAnsi="Arial" w:cs="Arial"/>
          <w:color w:val="000000"/>
          <w:sz w:val="20"/>
          <w:szCs w:val="20"/>
        </w:rPr>
        <w:t xml:space="preserve"> abstracts/proceedings/scientific presentations</w:t>
      </w:r>
      <w:r w:rsidR="005F4259">
        <w:rPr>
          <w:rFonts w:ascii="Arial" w:eastAsia="Times New Roman" w:hAnsi="Arial" w:cs="Arial"/>
          <w:color w:val="000000"/>
          <w:sz w:val="20"/>
          <w:szCs w:val="20"/>
        </w:rPr>
        <w:t>.</w:t>
      </w:r>
    </w:p>
    <w:p w14:paraId="5F057343" w14:textId="77777777" w:rsidR="00547968" w:rsidRPr="00700F3F" w:rsidRDefault="00547968" w:rsidP="00513E0D">
      <w:pPr>
        <w:shd w:val="clear" w:color="auto" w:fill="FFFFFF"/>
        <w:spacing w:before="100" w:beforeAutospacing="1" w:after="100" w:afterAutospacing="1"/>
        <w:rPr>
          <w:rFonts w:ascii="Arial" w:eastAsia="Times New Roman" w:hAnsi="Arial" w:cs="Arial"/>
          <w:color w:val="000000"/>
          <w:sz w:val="20"/>
          <w:szCs w:val="20"/>
        </w:rPr>
      </w:pPr>
    </w:p>
    <w:p w14:paraId="29AA015D" w14:textId="77777777" w:rsidR="00547968" w:rsidRPr="00700F3F" w:rsidRDefault="00513E0D" w:rsidP="00547968">
      <w:pPr>
        <w:shd w:val="clear" w:color="auto" w:fill="FFFFFF"/>
        <w:spacing w:before="100" w:beforeAutospacing="1" w:after="100" w:afterAutospacing="1"/>
        <w:rPr>
          <w:rFonts w:ascii="Arial" w:eastAsia="Times New Roman" w:hAnsi="Arial" w:cs="Arial"/>
          <w:b/>
          <w:color w:val="000000"/>
          <w:sz w:val="20"/>
          <w:szCs w:val="20"/>
        </w:rPr>
      </w:pPr>
      <w:r w:rsidRPr="00700F3F">
        <w:rPr>
          <w:rFonts w:ascii="Arial" w:eastAsia="Times New Roman" w:hAnsi="Arial" w:cs="Arial"/>
          <w:b/>
          <w:bCs/>
          <w:color w:val="000000"/>
          <w:sz w:val="20"/>
          <w:szCs w:val="20"/>
        </w:rPr>
        <w:t>Activities</w:t>
      </w:r>
      <w:r w:rsidRPr="00700F3F">
        <w:rPr>
          <w:rFonts w:ascii="Arial" w:eastAsia="Times New Roman" w:hAnsi="Arial" w:cs="Arial"/>
          <w:color w:val="000000"/>
          <w:sz w:val="20"/>
          <w:szCs w:val="20"/>
        </w:rPr>
        <w:t xml:space="preserve">: </w:t>
      </w:r>
      <w:r w:rsidR="00547968" w:rsidRPr="00700F3F">
        <w:rPr>
          <w:rFonts w:ascii="Arial" w:eastAsia="Times New Roman" w:hAnsi="Arial" w:cs="Arial"/>
          <w:b/>
          <w:color w:val="000000"/>
          <w:sz w:val="20"/>
          <w:szCs w:val="20"/>
        </w:rPr>
        <w:t>Project Objectives and Relevant Research under each:</w:t>
      </w:r>
    </w:p>
    <w:p w14:paraId="7A032220" w14:textId="77777777" w:rsidR="00547968" w:rsidRPr="00547968" w:rsidRDefault="00547968" w:rsidP="00547968">
      <w:pPr>
        <w:numPr>
          <w:ilvl w:val="0"/>
          <w:numId w:val="4"/>
        </w:numPr>
        <w:shd w:val="clear" w:color="auto" w:fill="FFFFFF"/>
        <w:spacing w:before="100" w:beforeAutospacing="1" w:after="100" w:afterAutospacing="1"/>
        <w:rPr>
          <w:rFonts w:ascii="Arial" w:eastAsia="Times New Roman" w:hAnsi="Arial" w:cs="Arial"/>
          <w:color w:val="000000"/>
          <w:sz w:val="20"/>
          <w:szCs w:val="20"/>
        </w:rPr>
      </w:pPr>
      <w:r w:rsidRPr="00547968">
        <w:rPr>
          <w:rFonts w:ascii="Arial" w:eastAsia="Times New Roman" w:hAnsi="Arial" w:cs="Arial"/>
          <w:color w:val="000000"/>
          <w:sz w:val="20"/>
          <w:szCs w:val="20"/>
        </w:rPr>
        <w:t>Create a phenotypic resource for genetic analysis of lowly heritable, economically relevant traits for the beef industry.</w:t>
      </w:r>
    </w:p>
    <w:p w14:paraId="6541218E" w14:textId="1386F189" w:rsidR="00547968" w:rsidRPr="00547968"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MT-</w:t>
      </w:r>
      <w:r w:rsidRPr="00547968">
        <w:rPr>
          <w:rFonts w:ascii="Arial" w:eastAsia="Times New Roman" w:hAnsi="Arial" w:cs="Arial"/>
          <w:color w:val="000000"/>
          <w:sz w:val="20"/>
          <w:szCs w:val="20"/>
        </w:rPr>
        <w:t>My research is evaluating muscle and adipose tissue gene expression and metabolites during the late feedlot fattening period in steers. This will be used to better understand how fattening is regulated so a specific carcass quality grade can be achieved and to allow precision management of feedlot cattle.</w:t>
      </w:r>
    </w:p>
    <w:p w14:paraId="3E67308F" w14:textId="433D20E3"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MT-</w:t>
      </w:r>
      <w:r w:rsidRPr="00547968">
        <w:rPr>
          <w:rFonts w:ascii="Arial" w:eastAsia="Times New Roman" w:hAnsi="Arial" w:cs="Arial"/>
          <w:color w:val="000000"/>
          <w:sz w:val="20"/>
          <w:szCs w:val="20"/>
        </w:rPr>
        <w:t xml:space="preserve">We are collecting data for a long-term project evaluating the temperament of maternal cow herd replacements and then collecting longevity and performance data along with DNA to look at how temperament can impact longevity and genetic markers for </w:t>
      </w:r>
      <w:proofErr w:type="spellStart"/>
      <w:r w:rsidRPr="00547968">
        <w:rPr>
          <w:rFonts w:ascii="Arial" w:eastAsia="Times New Roman" w:hAnsi="Arial" w:cs="Arial"/>
          <w:color w:val="000000"/>
          <w:sz w:val="20"/>
          <w:szCs w:val="20"/>
        </w:rPr>
        <w:t>herd</w:t>
      </w:r>
      <w:proofErr w:type="spellEnd"/>
      <w:r w:rsidRPr="00547968">
        <w:rPr>
          <w:rFonts w:ascii="Arial" w:eastAsia="Times New Roman" w:hAnsi="Arial" w:cs="Arial"/>
          <w:color w:val="000000"/>
          <w:sz w:val="20"/>
          <w:szCs w:val="20"/>
        </w:rPr>
        <w:t xml:space="preserve"> performance. </w:t>
      </w:r>
    </w:p>
    <w:p w14:paraId="512366B8" w14:textId="7D238E1C"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TX - Texas A&amp;M University/AgriLife Research continues collaboration with USDA-ARS MARC on the Germplasm Evaluation Program (GPE), where Angus, Brahman, and reciprocal Angus x Brahman and Brahman x Angus F1 females at McGregor are bred to Angus and Brahman AI bulls used at both USMARC and McGregor. About 200 exposed females and 180 calves contributed data and DNA over the past year.  </w:t>
      </w:r>
    </w:p>
    <w:p w14:paraId="450FE60C" w14:textId="0D1F298B" w:rsidR="00700F3F" w:rsidRPr="00700F3F" w:rsidRDefault="00700F3F" w:rsidP="00700F3F">
      <w:pPr>
        <w:pStyle w:val="NoSpacing"/>
        <w:rPr>
          <w:rFonts w:ascii="Arial" w:hAnsi="Arial" w:cs="Arial"/>
          <w:sz w:val="20"/>
          <w:szCs w:val="20"/>
        </w:rPr>
      </w:pPr>
      <w:r w:rsidRPr="00700F3F">
        <w:rPr>
          <w:rFonts w:ascii="Arial" w:hAnsi="Arial" w:cs="Arial"/>
          <w:sz w:val="20"/>
          <w:szCs w:val="20"/>
        </w:rPr>
        <w:lastRenderedPageBreak/>
        <w:t xml:space="preserve">SD-Feed and water disappearance phenotypes were measured on 55 bull calves for 69 days using </w:t>
      </w:r>
      <w:proofErr w:type="spellStart"/>
      <w:r w:rsidRPr="00700F3F">
        <w:rPr>
          <w:rFonts w:ascii="Arial" w:hAnsi="Arial" w:cs="Arial"/>
          <w:sz w:val="20"/>
          <w:szCs w:val="20"/>
        </w:rPr>
        <w:t>Insentec</w:t>
      </w:r>
      <w:proofErr w:type="spellEnd"/>
      <w:r w:rsidRPr="00700F3F">
        <w:rPr>
          <w:rFonts w:ascii="Arial" w:hAnsi="Arial" w:cs="Arial"/>
          <w:sz w:val="20"/>
          <w:szCs w:val="20"/>
        </w:rPr>
        <w:t xml:space="preserve"> feeders and waterers. Previous literature on </w:t>
      </w:r>
      <w:proofErr w:type="spellStart"/>
      <w:r w:rsidRPr="00700F3F">
        <w:rPr>
          <w:rFonts w:ascii="Arial" w:hAnsi="Arial" w:cs="Arial"/>
          <w:sz w:val="20"/>
          <w:szCs w:val="20"/>
        </w:rPr>
        <w:t>Insentec</w:t>
      </w:r>
      <w:proofErr w:type="spellEnd"/>
      <w:r w:rsidRPr="00700F3F">
        <w:rPr>
          <w:rFonts w:ascii="Arial" w:hAnsi="Arial" w:cs="Arial"/>
          <w:sz w:val="20"/>
          <w:szCs w:val="20"/>
        </w:rPr>
        <w:t xml:space="preserve"> feeders and waterers has shown that feed and water disappearance is highly correlated with feed and water intake, respectively. These phenotypes will be added to a dataset where feed and water disappearance has been measured on registered Angus and Sim-Angus calves. Information available on calves in this dataset include feed and water disappearance, weight, average daily gain, sex, breed, age, age of dam, pedigree information, and expected progeny differences.</w:t>
      </w:r>
    </w:p>
    <w:p w14:paraId="0DF92AC3" w14:textId="77777777" w:rsidR="00700F3F" w:rsidRPr="00700F3F" w:rsidRDefault="00700F3F" w:rsidP="00700F3F">
      <w:pPr>
        <w:pStyle w:val="NoSpacing"/>
        <w:rPr>
          <w:rFonts w:ascii="Arial" w:hAnsi="Arial" w:cs="Arial"/>
          <w:sz w:val="20"/>
          <w:szCs w:val="20"/>
        </w:rPr>
      </w:pPr>
    </w:p>
    <w:p w14:paraId="2AEA2A7F" w14:textId="016891F9" w:rsidR="00700F3F" w:rsidRPr="00700F3F" w:rsidRDefault="00700F3F" w:rsidP="00700F3F">
      <w:pPr>
        <w:pStyle w:val="NoSpacing"/>
        <w:rPr>
          <w:rFonts w:ascii="Arial" w:hAnsi="Arial" w:cs="Arial"/>
          <w:sz w:val="20"/>
          <w:szCs w:val="20"/>
        </w:rPr>
      </w:pPr>
      <w:r w:rsidRPr="00700F3F">
        <w:rPr>
          <w:rFonts w:ascii="Arial" w:hAnsi="Arial" w:cs="Arial"/>
          <w:sz w:val="20"/>
          <w:szCs w:val="20"/>
        </w:rPr>
        <w:t>SD-We have also collected enteric methane emission data on 1,494 grazing cows (Angus) along with a tissue sample for DNA extraction. The DNA has been extracted from these tissue samples. Enteric methane emissions are correlated with feed intake and measures of feed efficiency such as residual feed intake. We plan to genotype DNA samples by sequencing (0.5X) to discover genetic variants. Genetic variants will be imputed from publicly available Angus genome sequences, and these variants will be used to estimate relationships between animals for heritability estimation. The variants will also be tested for an association with enteric methane emissions.</w:t>
      </w:r>
    </w:p>
    <w:p w14:paraId="6A406FDA" w14:textId="77777777" w:rsidR="00700F3F" w:rsidRPr="00547968" w:rsidRDefault="00700F3F" w:rsidP="00547968">
      <w:pPr>
        <w:shd w:val="clear" w:color="auto" w:fill="FFFFFF"/>
        <w:spacing w:before="100" w:beforeAutospacing="1" w:after="100" w:afterAutospacing="1"/>
        <w:rPr>
          <w:rFonts w:ascii="Arial" w:eastAsia="Times New Roman" w:hAnsi="Arial" w:cs="Arial"/>
          <w:color w:val="000000"/>
          <w:sz w:val="20"/>
          <w:szCs w:val="20"/>
        </w:rPr>
      </w:pPr>
    </w:p>
    <w:p w14:paraId="17BEBD30" w14:textId="77777777" w:rsidR="00547968" w:rsidRPr="00547968" w:rsidRDefault="00547968" w:rsidP="00547968">
      <w:pPr>
        <w:shd w:val="clear" w:color="auto" w:fill="FFFFFF"/>
        <w:spacing w:before="100" w:beforeAutospacing="1" w:after="100" w:afterAutospacing="1"/>
        <w:rPr>
          <w:rFonts w:ascii="Arial" w:eastAsia="Times New Roman" w:hAnsi="Arial" w:cs="Arial"/>
          <w:b/>
          <w:bCs/>
          <w:color w:val="000000"/>
          <w:sz w:val="20"/>
          <w:szCs w:val="20"/>
        </w:rPr>
      </w:pPr>
    </w:p>
    <w:p w14:paraId="0B6C88BF" w14:textId="77777777" w:rsidR="00547968" w:rsidRPr="00547968" w:rsidRDefault="00547968" w:rsidP="00547968">
      <w:pPr>
        <w:numPr>
          <w:ilvl w:val="0"/>
          <w:numId w:val="4"/>
        </w:numPr>
        <w:shd w:val="clear" w:color="auto" w:fill="FFFFFF"/>
        <w:spacing w:before="100" w:beforeAutospacing="1" w:after="100" w:afterAutospacing="1"/>
        <w:rPr>
          <w:rFonts w:ascii="Arial" w:eastAsia="Times New Roman" w:hAnsi="Arial" w:cs="Arial"/>
          <w:color w:val="000000"/>
          <w:sz w:val="20"/>
          <w:szCs w:val="20"/>
        </w:rPr>
      </w:pPr>
      <w:r w:rsidRPr="00547968">
        <w:rPr>
          <w:rFonts w:ascii="Arial" w:eastAsia="Times New Roman" w:hAnsi="Arial" w:cs="Arial"/>
          <w:color w:val="000000"/>
          <w:sz w:val="20"/>
          <w:szCs w:val="20"/>
        </w:rPr>
        <w:t>Integrate quantitative and molecular research tools that contribute to the understanding of genetic prediction procedures and genetic associations among economically important traits and their indicators.</w:t>
      </w:r>
    </w:p>
    <w:p w14:paraId="5DC6C49A" w14:textId="52B468EF"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MT-</w:t>
      </w:r>
      <w:r w:rsidRPr="00547968">
        <w:rPr>
          <w:rFonts w:ascii="Arial" w:eastAsia="Times New Roman" w:hAnsi="Arial" w:cs="Arial"/>
          <w:color w:val="000000"/>
          <w:sz w:val="20"/>
          <w:szCs w:val="20"/>
        </w:rPr>
        <w:t>My research is identifying metabolite and transcript expression biomarkers for USDA quality grade, temperament, feed efficiency, and response to changing environments.</w:t>
      </w:r>
    </w:p>
    <w:p w14:paraId="0C4B93D9"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p>
    <w:p w14:paraId="09167467" w14:textId="77777777" w:rsidR="00547968" w:rsidRPr="00700F3F" w:rsidRDefault="00547968" w:rsidP="00883F3E">
      <w:pPr>
        <w:pStyle w:val="ListParagraph"/>
        <w:numPr>
          <w:ilvl w:val="0"/>
          <w:numId w:val="4"/>
        </w:num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Exchange information, discuss research results, plan new research, examine recent developments, plan cooperative research, and share ideas for interdisciplinary involvement in beef cattle breeding research for the Western United States.</w:t>
      </w:r>
    </w:p>
    <w:p w14:paraId="30A69528" w14:textId="3CD12BC3"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All- Great discussion of current research and exchange of information in our meeting. </w:t>
      </w:r>
    </w:p>
    <w:p w14:paraId="7B3CCF0A"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TX-Training was provided to 80 students at Prairie View A&amp;M University regarding beef quality assurance principles and how breeding and genetic decisions pertain to adaptation and cost of production. (November 2024)</w:t>
      </w:r>
    </w:p>
    <w:p w14:paraId="66DFA3FF"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TX-Training was provided to 70 cow-calf producers regarding genetic decisions and associated management for improved beef carcass quality through the TAMU BEEF 706 program.</w:t>
      </w:r>
    </w:p>
    <w:p w14:paraId="2CA36719"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TX-A course on cattle genetics and genomics was delivered to 14 cattle producers through the TAMU 44 </w:t>
      </w:r>
      <w:proofErr w:type="spellStart"/>
      <w:r w:rsidRPr="00700F3F">
        <w:rPr>
          <w:rFonts w:ascii="Arial" w:eastAsia="Times New Roman" w:hAnsi="Arial" w:cs="Arial"/>
          <w:color w:val="000000"/>
          <w:sz w:val="20"/>
          <w:szCs w:val="20"/>
        </w:rPr>
        <w:t>Frams</w:t>
      </w:r>
      <w:proofErr w:type="spellEnd"/>
      <w:r w:rsidRPr="00700F3F">
        <w:rPr>
          <w:rFonts w:ascii="Arial" w:eastAsia="Times New Roman" w:hAnsi="Arial" w:cs="Arial"/>
          <w:color w:val="000000"/>
          <w:sz w:val="20"/>
          <w:szCs w:val="20"/>
        </w:rPr>
        <w:t xml:space="preserve"> International Beef Cattle Academy.</w:t>
      </w:r>
    </w:p>
    <w:p w14:paraId="13B6EE6B" w14:textId="1B16CC74"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TX-Information was provided to 200 beef cattle producers at the Texas A&amp;M Beef Cattle Short Course regarding beef cattle breeding and genetics research and associated applications for Texas production environments.</w:t>
      </w:r>
    </w:p>
    <w:p w14:paraId="6BE54B85"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TX-Although not specifically focused on beef cattle breeding and genetics concepts, 7,500 producers have been provided educational resources regarding management considerations pertaining to potential New World Screwworm threat for Texas production environments.  </w:t>
      </w:r>
    </w:p>
    <w:p w14:paraId="7688DABF" w14:textId="77777777" w:rsidR="00547968" w:rsidRPr="00700F3F" w:rsidRDefault="00547968" w:rsidP="00547968">
      <w:pPr>
        <w:shd w:val="clear" w:color="auto" w:fill="FFFFFF"/>
        <w:spacing w:before="100" w:beforeAutospacing="1" w:after="100" w:afterAutospacing="1"/>
        <w:rPr>
          <w:rFonts w:ascii="Arial" w:eastAsia="Times New Roman" w:hAnsi="Arial" w:cs="Arial"/>
          <w:color w:val="000000"/>
          <w:sz w:val="20"/>
          <w:szCs w:val="20"/>
        </w:rPr>
      </w:pPr>
    </w:p>
    <w:p w14:paraId="74B87E42" w14:textId="6AB0D744" w:rsidR="00513E0D" w:rsidRPr="00700F3F" w:rsidRDefault="00513E0D" w:rsidP="00513E0D">
      <w:pPr>
        <w:shd w:val="clear" w:color="auto" w:fill="FFFFFF"/>
        <w:rPr>
          <w:rFonts w:ascii="Arial" w:hAnsi="Arial" w:cs="Arial"/>
          <w:color w:val="000000"/>
          <w:sz w:val="20"/>
          <w:szCs w:val="20"/>
        </w:rPr>
      </w:pPr>
      <w:r w:rsidRPr="00700F3F">
        <w:rPr>
          <w:rFonts w:ascii="Arial" w:eastAsia="Times New Roman" w:hAnsi="Arial" w:cs="Arial"/>
          <w:b/>
          <w:color w:val="000000"/>
          <w:sz w:val="20"/>
          <w:szCs w:val="20"/>
        </w:rPr>
        <w:t>Impact Statements</w:t>
      </w:r>
      <w:r w:rsidRPr="00700F3F">
        <w:rPr>
          <w:rFonts w:ascii="Arial" w:eastAsia="Times New Roman" w:hAnsi="Arial" w:cs="Arial"/>
          <w:color w:val="000000"/>
          <w:sz w:val="20"/>
          <w:szCs w:val="20"/>
        </w:rPr>
        <w:t>:</w:t>
      </w:r>
      <w:r w:rsidR="00352D69" w:rsidRPr="00700F3F">
        <w:rPr>
          <w:rFonts w:ascii="Arial" w:eastAsia="Times New Roman" w:hAnsi="Arial" w:cs="Arial"/>
          <w:color w:val="000000"/>
          <w:sz w:val="20"/>
          <w:szCs w:val="20"/>
        </w:rPr>
        <w:t xml:space="preserve"> </w:t>
      </w:r>
    </w:p>
    <w:p w14:paraId="2E773770" w14:textId="77777777" w:rsidR="00547968" w:rsidRPr="00700F3F" w:rsidRDefault="00547968" w:rsidP="00547968">
      <w:pPr>
        <w:shd w:val="clear" w:color="auto" w:fill="FFFFFF"/>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Cattle producers in Texas received knowledge about adaptation of their breeding herds to local production environments, and how these considerations can influence cost and efficiency of production. </w:t>
      </w:r>
    </w:p>
    <w:p w14:paraId="2E9696A2" w14:textId="77777777" w:rsidR="00547968" w:rsidRPr="00700F3F" w:rsidRDefault="00547968" w:rsidP="00547968">
      <w:pPr>
        <w:shd w:val="clear" w:color="auto" w:fill="FFFFFF"/>
        <w:rPr>
          <w:rFonts w:ascii="Arial" w:eastAsia="Times New Roman" w:hAnsi="Arial" w:cs="Arial"/>
          <w:color w:val="000000"/>
          <w:sz w:val="20"/>
          <w:szCs w:val="20"/>
        </w:rPr>
      </w:pPr>
    </w:p>
    <w:p w14:paraId="621DA19C" w14:textId="77777777" w:rsidR="00547968" w:rsidRPr="00700F3F" w:rsidRDefault="00547968" w:rsidP="00547968">
      <w:pPr>
        <w:shd w:val="clear" w:color="auto" w:fill="FFFFFF"/>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International cattle producers gained knowledge about adaptation and genomic considerations to be considered for their specific local production environments, and how these considerations can influence cost, efficiency of production, and production metrics. </w:t>
      </w:r>
    </w:p>
    <w:p w14:paraId="1D02D208" w14:textId="77777777" w:rsidR="00547968" w:rsidRPr="00700F3F" w:rsidRDefault="00547968" w:rsidP="00547968">
      <w:pPr>
        <w:shd w:val="clear" w:color="auto" w:fill="FFFFFF"/>
        <w:rPr>
          <w:rFonts w:ascii="Arial" w:eastAsia="Times New Roman" w:hAnsi="Arial" w:cs="Arial"/>
          <w:color w:val="000000"/>
          <w:sz w:val="20"/>
          <w:szCs w:val="20"/>
        </w:rPr>
      </w:pPr>
    </w:p>
    <w:p w14:paraId="08D4F98E" w14:textId="78A89CE0" w:rsidR="00547968" w:rsidRPr="00700F3F" w:rsidRDefault="00547968" w:rsidP="00700F3F">
      <w:pPr>
        <w:rPr>
          <w:rFonts w:ascii="Arial" w:hAnsi="Arial" w:cs="Arial"/>
          <w:color w:val="000000"/>
          <w:sz w:val="20"/>
          <w:szCs w:val="20"/>
        </w:rPr>
      </w:pPr>
      <w:r w:rsidRPr="00700F3F">
        <w:rPr>
          <w:rFonts w:ascii="Arial" w:hAnsi="Arial" w:cs="Arial"/>
          <w:color w:val="000000"/>
          <w:sz w:val="20"/>
          <w:szCs w:val="20"/>
        </w:rPr>
        <w:t>In Montana, research is identifying metabolite and transcript expression biomarkers for USDA quality grade, temperament, feed efficiency, and response to changing environments, providing targets for precision management tools.</w:t>
      </w:r>
    </w:p>
    <w:p w14:paraId="7DE34260" w14:textId="77777777" w:rsidR="00700F3F" w:rsidRPr="00700F3F" w:rsidRDefault="00700F3F" w:rsidP="00700F3F">
      <w:pPr>
        <w:rPr>
          <w:rFonts w:ascii="Arial" w:hAnsi="Arial" w:cs="Arial"/>
          <w:color w:val="000000"/>
          <w:sz w:val="20"/>
          <w:szCs w:val="20"/>
        </w:rPr>
      </w:pPr>
    </w:p>
    <w:p w14:paraId="1A8886EC" w14:textId="77777777" w:rsidR="00700F3F" w:rsidRPr="00700F3F" w:rsidRDefault="00700F3F" w:rsidP="00700F3F">
      <w:pPr>
        <w:pStyle w:val="NoSpacing"/>
        <w:rPr>
          <w:rFonts w:ascii="Arial" w:hAnsi="Arial" w:cs="Arial"/>
          <w:sz w:val="20"/>
          <w:szCs w:val="20"/>
        </w:rPr>
      </w:pPr>
      <w:r w:rsidRPr="00700F3F">
        <w:rPr>
          <w:rFonts w:ascii="Arial" w:hAnsi="Arial" w:cs="Arial"/>
          <w:sz w:val="20"/>
          <w:szCs w:val="20"/>
        </w:rPr>
        <w:t>Estimation of genetic and phenotypic variation of feed and water intake will in turn allow for estimation of heritability and phenotypic and genetic correlations among these traits. Understanding trait heritability facilitates more accurate estimation of breeding values for selection of cattle for feed and water intake. Phenotypic and genetic correlations will predict how other traits will respond to genetic selection for feed and water intake.</w:t>
      </w:r>
    </w:p>
    <w:p w14:paraId="02ACD9BD" w14:textId="77777777" w:rsidR="00700F3F" w:rsidRPr="00700F3F" w:rsidRDefault="00700F3F" w:rsidP="00700F3F">
      <w:pPr>
        <w:pStyle w:val="NoSpacing"/>
        <w:rPr>
          <w:rFonts w:ascii="Arial" w:hAnsi="Arial" w:cs="Arial"/>
          <w:sz w:val="20"/>
          <w:szCs w:val="20"/>
        </w:rPr>
      </w:pPr>
    </w:p>
    <w:p w14:paraId="3C29DE82" w14:textId="77777777" w:rsidR="00700F3F" w:rsidRPr="00700F3F" w:rsidRDefault="00700F3F" w:rsidP="00700F3F">
      <w:pPr>
        <w:pStyle w:val="NoSpacing"/>
        <w:rPr>
          <w:rFonts w:ascii="Arial" w:hAnsi="Arial" w:cs="Arial"/>
          <w:sz w:val="20"/>
          <w:szCs w:val="20"/>
        </w:rPr>
      </w:pPr>
      <w:r w:rsidRPr="00700F3F">
        <w:rPr>
          <w:rFonts w:ascii="Arial" w:hAnsi="Arial" w:cs="Arial"/>
          <w:sz w:val="20"/>
          <w:szCs w:val="20"/>
        </w:rPr>
        <w:t>The enteric methane emission phenotypes allow us to investigate phenotypic and genetic variation and heritability of feed intake on grazing cows. This effort is significant because few research groups have studied the genetics of feed intake on grazing beef cows.</w:t>
      </w:r>
    </w:p>
    <w:p w14:paraId="5FE3B0C6" w14:textId="7935A85A" w:rsidR="00700F3F" w:rsidRPr="00700F3F" w:rsidRDefault="00700F3F" w:rsidP="00700F3F">
      <w:pPr>
        <w:rPr>
          <w:rFonts w:ascii="Arial" w:eastAsia="Times New Roman" w:hAnsi="Arial" w:cs="Arial"/>
          <w:color w:val="000000"/>
          <w:sz w:val="20"/>
          <w:szCs w:val="20"/>
        </w:rPr>
      </w:pPr>
    </w:p>
    <w:p w14:paraId="1BDAA84C" w14:textId="77777777" w:rsidR="00547968" w:rsidRPr="00700F3F" w:rsidRDefault="00547968" w:rsidP="00513E0D">
      <w:pPr>
        <w:shd w:val="clear" w:color="auto" w:fill="FFFFFF"/>
        <w:rPr>
          <w:rFonts w:ascii="Arial" w:hAnsi="Arial" w:cs="Arial"/>
          <w:color w:val="000000"/>
          <w:sz w:val="20"/>
          <w:szCs w:val="20"/>
        </w:rPr>
      </w:pPr>
    </w:p>
    <w:p w14:paraId="64D09CEA" w14:textId="0C66F7A8" w:rsidR="00547968" w:rsidRPr="00700F3F" w:rsidRDefault="00513E0D" w:rsidP="00547968">
      <w:pPr>
        <w:shd w:val="clear" w:color="auto" w:fill="FFFFFF"/>
        <w:rPr>
          <w:rFonts w:ascii="Arial" w:eastAsia="Times New Roman" w:hAnsi="Arial" w:cs="Arial"/>
          <w:color w:val="000000"/>
          <w:sz w:val="20"/>
          <w:szCs w:val="20"/>
        </w:rPr>
      </w:pPr>
      <w:r w:rsidRPr="00700F3F">
        <w:rPr>
          <w:rFonts w:ascii="Arial" w:hAnsi="Arial" w:cs="Arial"/>
          <w:b/>
          <w:color w:val="000000"/>
          <w:sz w:val="20"/>
          <w:szCs w:val="20"/>
        </w:rPr>
        <w:t>Publications</w:t>
      </w:r>
      <w:r w:rsidRPr="00700F3F">
        <w:rPr>
          <w:rFonts w:ascii="Arial" w:hAnsi="Arial" w:cs="Arial"/>
          <w:color w:val="000000"/>
          <w:sz w:val="20"/>
          <w:szCs w:val="20"/>
        </w:rPr>
        <w:t>:</w:t>
      </w:r>
      <w:r w:rsidR="00352D69" w:rsidRPr="00700F3F">
        <w:rPr>
          <w:rFonts w:ascii="Arial" w:hAnsi="Arial" w:cs="Arial"/>
          <w:color w:val="000000"/>
          <w:sz w:val="20"/>
          <w:szCs w:val="20"/>
        </w:rPr>
        <w:t xml:space="preserve"> </w:t>
      </w:r>
    </w:p>
    <w:p w14:paraId="5C72EF56" w14:textId="77777777" w:rsidR="00547968" w:rsidRPr="00700F3F" w:rsidRDefault="00547968" w:rsidP="00547968">
      <w:pPr>
        <w:shd w:val="clear" w:color="auto" w:fill="FFFFFF"/>
        <w:rPr>
          <w:rFonts w:ascii="Arial" w:eastAsia="Times New Roman" w:hAnsi="Arial" w:cs="Arial"/>
          <w:b/>
          <w:bCs/>
          <w:color w:val="000000"/>
          <w:sz w:val="20"/>
          <w:szCs w:val="20"/>
        </w:rPr>
      </w:pPr>
      <w:bookmarkStart w:id="0" w:name="_GoBack"/>
      <w:r w:rsidRPr="00700F3F">
        <w:rPr>
          <w:rFonts w:ascii="Arial" w:eastAsia="Times New Roman" w:hAnsi="Arial" w:cs="Arial"/>
          <w:b/>
          <w:bCs/>
          <w:color w:val="000000"/>
          <w:sz w:val="20"/>
          <w:szCs w:val="20"/>
        </w:rPr>
        <w:t>Montana:</w:t>
      </w:r>
    </w:p>
    <w:p w14:paraId="1DD6DF9D" w14:textId="77777777" w:rsidR="00547968" w:rsidRPr="00700F3F" w:rsidRDefault="00547968" w:rsidP="00547968">
      <w:pPr>
        <w:pStyle w:val="Content1"/>
        <w:ind w:left="0" w:firstLine="0"/>
      </w:pPr>
      <w:r w:rsidRPr="00700F3F">
        <w:t>Peer-Reviewed Publications:</w:t>
      </w:r>
    </w:p>
    <w:p w14:paraId="574D3C03" w14:textId="7EEB1B0D" w:rsidR="00547968" w:rsidRPr="00700F3F" w:rsidRDefault="00547968" w:rsidP="00547968">
      <w:pPr>
        <w:pStyle w:val="Content1"/>
        <w:ind w:left="0" w:firstLine="0"/>
        <w:rPr>
          <w:color w:val="222222"/>
          <w:shd w:val="clear" w:color="auto" w:fill="FFFFFF"/>
        </w:rPr>
      </w:pPr>
      <w:r w:rsidRPr="00700F3F">
        <w:rPr>
          <w:color w:val="222222"/>
          <w:shd w:val="clear" w:color="auto" w:fill="FFFFFF"/>
        </w:rPr>
        <w:t xml:space="preserve">O’Shea-Stone, G., </w:t>
      </w:r>
      <w:proofErr w:type="spellStart"/>
      <w:r w:rsidRPr="00700F3F">
        <w:rPr>
          <w:color w:val="222222"/>
          <w:shd w:val="clear" w:color="auto" w:fill="FFFFFF"/>
        </w:rPr>
        <w:t>Tripet</w:t>
      </w:r>
      <w:proofErr w:type="spellEnd"/>
      <w:r w:rsidRPr="00700F3F">
        <w:rPr>
          <w:color w:val="222222"/>
          <w:shd w:val="clear" w:color="auto" w:fill="FFFFFF"/>
        </w:rPr>
        <w:t xml:space="preserve">, B., </w:t>
      </w:r>
      <w:r w:rsidRPr="00700F3F">
        <w:rPr>
          <w:b/>
          <w:bCs/>
          <w:color w:val="222222"/>
          <w:shd w:val="clear" w:color="auto" w:fill="FFFFFF"/>
        </w:rPr>
        <w:t>Thomson, J</w:t>
      </w:r>
      <w:r w:rsidRPr="00700F3F">
        <w:rPr>
          <w:color w:val="222222"/>
          <w:shd w:val="clear" w:color="auto" w:fill="FFFFFF"/>
        </w:rPr>
        <w:t xml:space="preserve">., Garrott, R., &amp; </w:t>
      </w:r>
      <w:proofErr w:type="spellStart"/>
      <w:r w:rsidRPr="00700F3F">
        <w:rPr>
          <w:color w:val="222222"/>
          <w:shd w:val="clear" w:color="auto" w:fill="FFFFFF"/>
        </w:rPr>
        <w:t>Copié</w:t>
      </w:r>
      <w:proofErr w:type="spellEnd"/>
      <w:r w:rsidRPr="00700F3F">
        <w:rPr>
          <w:color w:val="222222"/>
          <w:shd w:val="clear" w:color="auto" w:fill="FFFFFF"/>
        </w:rPr>
        <w:t>, V. (2025). Polar Metabolite Profiles Distinguish Between Early and Severe Sub-Maintenance Nutritional States of Wild Bighorn Sheep.</w:t>
      </w:r>
      <w:r w:rsidRPr="00700F3F">
        <w:rPr>
          <w:rStyle w:val="apple-converted-space"/>
          <w:color w:val="222222"/>
          <w:shd w:val="clear" w:color="auto" w:fill="FFFFFF"/>
        </w:rPr>
        <w:t> </w:t>
      </w:r>
      <w:r w:rsidRPr="00700F3F">
        <w:rPr>
          <w:rStyle w:val="Emphasis"/>
          <w:color w:val="222222"/>
        </w:rPr>
        <w:t>Metabolites</w:t>
      </w:r>
      <w:r w:rsidRPr="00700F3F">
        <w:rPr>
          <w:color w:val="222222"/>
          <w:shd w:val="clear" w:color="auto" w:fill="FFFFFF"/>
        </w:rPr>
        <w:t>,</w:t>
      </w:r>
      <w:r w:rsidRPr="00700F3F">
        <w:rPr>
          <w:rStyle w:val="apple-converted-space"/>
          <w:color w:val="222222"/>
          <w:shd w:val="clear" w:color="auto" w:fill="FFFFFF"/>
        </w:rPr>
        <w:t> </w:t>
      </w:r>
      <w:r w:rsidRPr="00700F3F">
        <w:rPr>
          <w:rStyle w:val="Emphasis"/>
          <w:color w:val="222222"/>
        </w:rPr>
        <w:t>15</w:t>
      </w:r>
      <w:r w:rsidRPr="00700F3F">
        <w:rPr>
          <w:color w:val="222222"/>
          <w:shd w:val="clear" w:color="auto" w:fill="FFFFFF"/>
        </w:rPr>
        <w:t xml:space="preserve">(3), 154. </w:t>
      </w:r>
      <w:hyperlink r:id="rId8" w:history="1">
        <w:r w:rsidRPr="00700F3F">
          <w:rPr>
            <w:rStyle w:val="Hyperlink"/>
            <w:shd w:val="clear" w:color="auto" w:fill="FFFFFF"/>
          </w:rPr>
          <w:t>https://doi.org/10.3390/metabo15030154</w:t>
        </w:r>
      </w:hyperlink>
    </w:p>
    <w:p w14:paraId="49041ED9" w14:textId="77777777" w:rsidR="00547968" w:rsidRPr="00700F3F" w:rsidRDefault="00547968" w:rsidP="00547968">
      <w:pPr>
        <w:pStyle w:val="Content1"/>
        <w:rPr>
          <w:color w:val="222222"/>
          <w:shd w:val="clear" w:color="auto" w:fill="FFFFFF"/>
        </w:rPr>
      </w:pPr>
    </w:p>
    <w:p w14:paraId="3E2049EB" w14:textId="77777777" w:rsidR="00547968" w:rsidRPr="00700F3F" w:rsidRDefault="00547968" w:rsidP="00547968">
      <w:pPr>
        <w:pStyle w:val="Content1"/>
      </w:pPr>
    </w:p>
    <w:p w14:paraId="77C0831A" w14:textId="77777777" w:rsidR="00547968" w:rsidRPr="00700F3F" w:rsidRDefault="00547968" w:rsidP="00547968">
      <w:pPr>
        <w:pStyle w:val="Content1"/>
        <w:ind w:hanging="1080"/>
      </w:pPr>
      <w:r w:rsidRPr="00700F3F">
        <w:t>Abstracts, Proceedings, and Presentations:</w:t>
      </w:r>
    </w:p>
    <w:p w14:paraId="2F726845" w14:textId="77777777" w:rsidR="00547968" w:rsidRPr="00700F3F" w:rsidRDefault="00547968" w:rsidP="00547968">
      <w:pPr>
        <w:pStyle w:val="p1"/>
        <w:rPr>
          <w:rFonts w:ascii="Arial" w:hAnsi="Arial" w:cs="Arial"/>
          <w:sz w:val="20"/>
          <w:szCs w:val="20"/>
        </w:rPr>
      </w:pPr>
      <w:r w:rsidRPr="00700F3F">
        <w:rPr>
          <w:rFonts w:ascii="Arial" w:hAnsi="Arial" w:cs="Arial"/>
          <w:sz w:val="20"/>
          <w:szCs w:val="20"/>
        </w:rPr>
        <w:t xml:space="preserve">Indications of inflammation and cytokine activity in response to rapid fat deposition in beef steers. </w:t>
      </w:r>
      <w:r w:rsidRPr="00700F3F">
        <w:rPr>
          <w:rFonts w:ascii="Arial" w:hAnsi="Arial" w:cs="Arial"/>
          <w:b/>
          <w:bCs/>
          <w:sz w:val="20"/>
          <w:szCs w:val="20"/>
        </w:rPr>
        <w:t>J. Thomson</w:t>
      </w:r>
      <w:r w:rsidRPr="00700F3F">
        <w:rPr>
          <w:rFonts w:ascii="Arial" w:hAnsi="Arial" w:cs="Arial"/>
          <w:sz w:val="20"/>
          <w:szCs w:val="20"/>
        </w:rPr>
        <w:t>, N. Schaff, J. Dafoe, D. Boss, J. A. Boles. 8</w:t>
      </w:r>
      <w:r w:rsidRPr="00700F3F">
        <w:rPr>
          <w:rFonts w:ascii="Arial" w:hAnsi="Arial" w:cs="Arial"/>
          <w:sz w:val="20"/>
          <w:szCs w:val="20"/>
          <w:vertAlign w:val="superscript"/>
        </w:rPr>
        <w:t>th</w:t>
      </w:r>
      <w:r w:rsidRPr="00700F3F">
        <w:rPr>
          <w:rFonts w:ascii="Arial" w:hAnsi="Arial" w:cs="Arial"/>
          <w:sz w:val="20"/>
          <w:szCs w:val="20"/>
        </w:rPr>
        <w:t xml:space="preserve"> Annual International Symposium on Energy and Protein Metabolism and Nutrition. Sept 15-18,2025 in Rostock, Germany </w:t>
      </w:r>
    </w:p>
    <w:p w14:paraId="5316E13A" w14:textId="77777777" w:rsidR="00547968" w:rsidRPr="00700F3F" w:rsidRDefault="00547968" w:rsidP="00547968">
      <w:pPr>
        <w:pStyle w:val="Content1"/>
      </w:pPr>
    </w:p>
    <w:p w14:paraId="3D0C599E" w14:textId="77777777" w:rsidR="00547968" w:rsidRPr="00700F3F" w:rsidRDefault="00547968" w:rsidP="00547968">
      <w:pPr>
        <w:shd w:val="clear" w:color="auto" w:fill="FFFFFF"/>
        <w:rPr>
          <w:rFonts w:ascii="Arial" w:eastAsia="Times New Roman" w:hAnsi="Arial" w:cs="Arial"/>
          <w:b/>
          <w:bCs/>
          <w:color w:val="000000"/>
          <w:sz w:val="20"/>
          <w:szCs w:val="20"/>
        </w:rPr>
      </w:pPr>
    </w:p>
    <w:p w14:paraId="1FD74D1A" w14:textId="4316CAE8" w:rsidR="00547968" w:rsidRPr="00700F3F" w:rsidRDefault="00547968" w:rsidP="00547968">
      <w:pPr>
        <w:shd w:val="clear" w:color="auto" w:fill="FFFFFF"/>
        <w:rPr>
          <w:rFonts w:ascii="Arial" w:eastAsia="Times New Roman" w:hAnsi="Arial" w:cs="Arial"/>
          <w:b/>
          <w:bCs/>
          <w:color w:val="000000"/>
          <w:sz w:val="20"/>
          <w:szCs w:val="20"/>
        </w:rPr>
      </w:pPr>
      <w:r w:rsidRPr="00700F3F">
        <w:rPr>
          <w:rFonts w:ascii="Arial" w:eastAsia="Times New Roman" w:hAnsi="Arial" w:cs="Arial"/>
          <w:b/>
          <w:bCs/>
          <w:color w:val="000000"/>
          <w:sz w:val="20"/>
          <w:szCs w:val="20"/>
        </w:rPr>
        <w:t>Texas:</w:t>
      </w:r>
    </w:p>
    <w:p w14:paraId="000660D0"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Student Thesis</w:t>
      </w:r>
    </w:p>
    <w:p w14:paraId="0FBCB381" w14:textId="77777777" w:rsidR="00547968" w:rsidRPr="00700F3F" w:rsidRDefault="00547968" w:rsidP="00547968">
      <w:pPr>
        <w:shd w:val="clear" w:color="auto" w:fill="FFFFFF"/>
        <w:rPr>
          <w:rFonts w:ascii="Arial" w:eastAsia="Times New Roman" w:hAnsi="Arial" w:cs="Arial"/>
          <w:sz w:val="20"/>
          <w:szCs w:val="20"/>
        </w:rPr>
      </w:pPr>
    </w:p>
    <w:p w14:paraId="553F0839"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Bari, Jannatul. 2025. Investigation of relationships among ultrasound body composition, docility, and calf performance traits in American Brahman cattle. M.S. Thesis, Texas A&amp;M University College Station. (August)</w:t>
      </w:r>
    </w:p>
    <w:p w14:paraId="6E2B4837" w14:textId="77777777" w:rsidR="00547968" w:rsidRPr="00700F3F" w:rsidRDefault="00547968" w:rsidP="00547968">
      <w:pPr>
        <w:shd w:val="clear" w:color="auto" w:fill="FFFFFF"/>
        <w:rPr>
          <w:rFonts w:ascii="Arial" w:eastAsia="Times New Roman" w:hAnsi="Arial" w:cs="Arial"/>
          <w:sz w:val="20"/>
          <w:szCs w:val="20"/>
        </w:rPr>
      </w:pPr>
    </w:p>
    <w:p w14:paraId="0D7E67FC"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McClendon, Carter. 2025. Investigation of gestational environmental impacts on individual calf growth and development in Beefmaster cattle. M.S. Thesis, Texas A&amp;M University College Station. (August)</w:t>
      </w:r>
    </w:p>
    <w:p w14:paraId="4567E7B8" w14:textId="77777777" w:rsidR="00547968" w:rsidRPr="00700F3F" w:rsidRDefault="00547968" w:rsidP="00547968">
      <w:pPr>
        <w:shd w:val="clear" w:color="auto" w:fill="FFFFFF"/>
        <w:rPr>
          <w:rFonts w:ascii="Arial" w:eastAsia="Times New Roman" w:hAnsi="Arial" w:cs="Arial"/>
          <w:sz w:val="20"/>
          <w:szCs w:val="20"/>
        </w:rPr>
      </w:pPr>
    </w:p>
    <w:p w14:paraId="3E314806"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Porter, Dylan. 2025. Evaluation of calf growth and calving period on cow reproductive performance in Angus females. M.S. Thesis, Texas A&amp;M University College Station. (December)</w:t>
      </w:r>
    </w:p>
    <w:p w14:paraId="03A4E147" w14:textId="77777777" w:rsidR="00547968" w:rsidRPr="00700F3F" w:rsidRDefault="00547968" w:rsidP="00547968">
      <w:pPr>
        <w:shd w:val="clear" w:color="auto" w:fill="FFFFFF"/>
        <w:rPr>
          <w:rFonts w:ascii="Arial" w:eastAsia="Times New Roman" w:hAnsi="Arial" w:cs="Arial"/>
          <w:sz w:val="20"/>
          <w:szCs w:val="20"/>
        </w:rPr>
      </w:pPr>
    </w:p>
    <w:p w14:paraId="67632520"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Refereed publications</w:t>
      </w:r>
    </w:p>
    <w:p w14:paraId="61942FA3" w14:textId="77777777" w:rsidR="00547968" w:rsidRPr="00700F3F" w:rsidRDefault="00547968" w:rsidP="00547968">
      <w:pPr>
        <w:shd w:val="clear" w:color="auto" w:fill="FFFFFF"/>
        <w:rPr>
          <w:rFonts w:ascii="Arial" w:eastAsia="Times New Roman" w:hAnsi="Arial" w:cs="Arial"/>
          <w:sz w:val="20"/>
          <w:szCs w:val="20"/>
        </w:rPr>
      </w:pPr>
    </w:p>
    <w:p w14:paraId="0CF47974"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lastRenderedPageBreak/>
        <w:t>Mendes, EDM, DG Stewart, AD Herring, M Blum, SL Webb, and LO Tedeschi. 2025. GPS precision and data acquisition efficiency of solar-powered collars and tags for beef cattle monitoring. J. Anim. Sci. 103 (Supplement_3): 257-258 (</w:t>
      </w:r>
      <w:proofErr w:type="spellStart"/>
      <w:r w:rsidRPr="00700F3F">
        <w:rPr>
          <w:rFonts w:ascii="Arial" w:eastAsia="Times New Roman" w:hAnsi="Arial" w:cs="Arial"/>
          <w:sz w:val="20"/>
          <w:szCs w:val="20"/>
        </w:rPr>
        <w:t>Abstr</w:t>
      </w:r>
      <w:proofErr w:type="spellEnd"/>
      <w:r w:rsidRPr="00700F3F">
        <w:rPr>
          <w:rFonts w:ascii="Arial" w:eastAsia="Times New Roman" w:hAnsi="Arial" w:cs="Arial"/>
          <w:sz w:val="20"/>
          <w:szCs w:val="20"/>
        </w:rPr>
        <w:t>. 416).</w:t>
      </w:r>
    </w:p>
    <w:p w14:paraId="19E40693" w14:textId="77777777" w:rsidR="00547968" w:rsidRPr="00700F3F" w:rsidRDefault="00547968" w:rsidP="00547968">
      <w:pPr>
        <w:shd w:val="clear" w:color="auto" w:fill="FFFFFF"/>
        <w:rPr>
          <w:rFonts w:ascii="Arial" w:eastAsia="Times New Roman" w:hAnsi="Arial" w:cs="Arial"/>
          <w:sz w:val="20"/>
          <w:szCs w:val="20"/>
        </w:rPr>
      </w:pPr>
    </w:p>
    <w:p w14:paraId="5BDCE80D"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Herring, AD, JO Sanders, CA Gill, PK Riggs, and DR Riley. 2024. Awardee Talk: The role of non-traditional inheritance patterns among Bos indicus-Bos taurus crosses for global beef value chain considerations. J. Anim. Sci. 102 (Supplement_3): 84-85 (</w:t>
      </w:r>
      <w:proofErr w:type="spellStart"/>
      <w:r w:rsidRPr="00700F3F">
        <w:rPr>
          <w:rFonts w:ascii="Arial" w:eastAsia="Times New Roman" w:hAnsi="Arial" w:cs="Arial"/>
          <w:sz w:val="20"/>
          <w:szCs w:val="20"/>
        </w:rPr>
        <w:t>Abstr</w:t>
      </w:r>
      <w:proofErr w:type="spellEnd"/>
      <w:r w:rsidRPr="00700F3F">
        <w:rPr>
          <w:rFonts w:ascii="Arial" w:eastAsia="Times New Roman" w:hAnsi="Arial" w:cs="Arial"/>
          <w:sz w:val="20"/>
          <w:szCs w:val="20"/>
        </w:rPr>
        <w:t>. 50).</w:t>
      </w:r>
    </w:p>
    <w:p w14:paraId="44BF32D5"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2024</w:t>
      </w:r>
    </w:p>
    <w:p w14:paraId="760DF5BC" w14:textId="77777777" w:rsidR="00547968" w:rsidRPr="00700F3F" w:rsidRDefault="00547968" w:rsidP="00547968">
      <w:pPr>
        <w:shd w:val="clear" w:color="auto" w:fill="FFFFFF"/>
        <w:rPr>
          <w:rFonts w:ascii="Arial" w:eastAsia="Times New Roman" w:hAnsi="Arial" w:cs="Arial"/>
          <w:sz w:val="20"/>
          <w:szCs w:val="20"/>
        </w:rPr>
      </w:pPr>
    </w:p>
    <w:p w14:paraId="10991DC4"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Dodd, LT, DP Anderson, DG Riley, and AD Herring. 2024. Economic-impact variability among F1 Nellore–Angus herd sires reared together and used in multiple-sire mating groups</w:t>
      </w:r>
    </w:p>
    <w:p w14:paraId="5D17B467"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 xml:space="preserve">Appl. Anim. Sci. 40:69-79. </w:t>
      </w:r>
    </w:p>
    <w:p w14:paraId="7170C934" w14:textId="77777777" w:rsidR="00547968" w:rsidRPr="00700F3F" w:rsidRDefault="00547968" w:rsidP="00547968">
      <w:pPr>
        <w:shd w:val="clear" w:color="auto" w:fill="FFFFFF"/>
        <w:rPr>
          <w:rFonts w:ascii="Arial" w:eastAsia="Times New Roman" w:hAnsi="Arial" w:cs="Arial"/>
          <w:sz w:val="20"/>
          <w:szCs w:val="20"/>
        </w:rPr>
      </w:pPr>
    </w:p>
    <w:p w14:paraId="0EE3BE6A"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Norris-Parish, SL, HR Leggette, T Pesl Murphrey, JA Parrella, A Richburg, and AD Herring. 2024. Beefing up communication skills of upper-level animal science students. Transl. Anim. Sci. 8: txae007.</w:t>
      </w:r>
    </w:p>
    <w:p w14:paraId="520C98FC" w14:textId="77777777" w:rsidR="00547968" w:rsidRPr="00700F3F" w:rsidRDefault="00547968" w:rsidP="00547968">
      <w:pPr>
        <w:shd w:val="clear" w:color="auto" w:fill="FFFFFF"/>
        <w:rPr>
          <w:rFonts w:ascii="Arial" w:eastAsia="Times New Roman" w:hAnsi="Arial" w:cs="Arial"/>
          <w:sz w:val="20"/>
          <w:szCs w:val="20"/>
        </w:rPr>
      </w:pPr>
    </w:p>
    <w:p w14:paraId="4855E964"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Munguía Vásquez, MF, CA Gill, PK Riggs, AD Herring, JO Sanders, and DG Riley. 2024.</w:t>
      </w:r>
    </w:p>
    <w:p w14:paraId="22E7861C"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 xml:space="preserve">Genetic evaluation of crossbred Bos indicus cow temperament at parturition. </w:t>
      </w:r>
    </w:p>
    <w:p w14:paraId="27109F6A" w14:textId="77777777" w:rsidR="00547968" w:rsidRPr="00700F3F" w:rsidRDefault="00547968" w:rsidP="00547968">
      <w:pPr>
        <w:shd w:val="clear" w:color="auto" w:fill="FFFFFF"/>
        <w:rPr>
          <w:rFonts w:ascii="Arial" w:eastAsia="Times New Roman" w:hAnsi="Arial" w:cs="Arial"/>
          <w:sz w:val="20"/>
          <w:szCs w:val="20"/>
        </w:rPr>
      </w:pPr>
      <w:r w:rsidRPr="00700F3F">
        <w:rPr>
          <w:rFonts w:ascii="Arial" w:eastAsia="Times New Roman" w:hAnsi="Arial" w:cs="Arial"/>
          <w:sz w:val="20"/>
          <w:szCs w:val="20"/>
        </w:rPr>
        <w:t>J. Anim. Sci. 102: skae022.</w:t>
      </w:r>
    </w:p>
    <w:p w14:paraId="43C064AC" w14:textId="77777777" w:rsidR="00547968" w:rsidRPr="00700F3F" w:rsidRDefault="00547968" w:rsidP="00547968">
      <w:pPr>
        <w:shd w:val="clear" w:color="auto" w:fill="FFFFFF"/>
        <w:rPr>
          <w:rFonts w:ascii="Arial" w:eastAsia="Times New Roman" w:hAnsi="Arial" w:cs="Arial"/>
          <w:color w:val="000000"/>
          <w:sz w:val="20"/>
          <w:szCs w:val="20"/>
        </w:rPr>
      </w:pPr>
    </w:p>
    <w:p w14:paraId="46E2F90B" w14:textId="77777777" w:rsidR="00547968" w:rsidRPr="00700F3F" w:rsidRDefault="00547968" w:rsidP="00547968">
      <w:pPr>
        <w:shd w:val="clear" w:color="auto" w:fill="FFFFFF"/>
        <w:rPr>
          <w:rFonts w:ascii="Arial" w:eastAsia="Times New Roman" w:hAnsi="Arial" w:cs="Arial"/>
          <w:color w:val="000000"/>
          <w:sz w:val="20"/>
          <w:szCs w:val="20"/>
        </w:rPr>
      </w:pPr>
      <w:r w:rsidRPr="00700F3F">
        <w:rPr>
          <w:rFonts w:ascii="Arial" w:eastAsia="Times New Roman" w:hAnsi="Arial" w:cs="Arial"/>
          <w:color w:val="000000"/>
          <w:sz w:val="20"/>
          <w:szCs w:val="20"/>
        </w:rPr>
        <w:t>Extension publications:</w:t>
      </w:r>
    </w:p>
    <w:p w14:paraId="0C78FDAE" w14:textId="77777777" w:rsidR="00547968" w:rsidRPr="00700F3F" w:rsidRDefault="00547968" w:rsidP="00547968">
      <w:pPr>
        <w:shd w:val="clear" w:color="auto" w:fill="FFFFFF"/>
        <w:rPr>
          <w:rFonts w:ascii="Arial" w:eastAsia="Times New Roman" w:hAnsi="Arial" w:cs="Arial"/>
          <w:color w:val="000000"/>
          <w:sz w:val="20"/>
          <w:szCs w:val="20"/>
        </w:rPr>
      </w:pPr>
    </w:p>
    <w:p w14:paraId="18A8B828" w14:textId="77777777" w:rsidR="00547968" w:rsidRPr="00700F3F" w:rsidRDefault="00547968" w:rsidP="00547968">
      <w:pPr>
        <w:rPr>
          <w:rFonts w:ascii="Arial" w:hAnsi="Arial" w:cs="Arial"/>
          <w:sz w:val="20"/>
          <w:szCs w:val="20"/>
        </w:rPr>
      </w:pPr>
      <w:r w:rsidRPr="00700F3F">
        <w:rPr>
          <w:rFonts w:ascii="Arial" w:hAnsi="Arial" w:cs="Arial"/>
          <w:sz w:val="20"/>
          <w:szCs w:val="20"/>
        </w:rPr>
        <w:t xml:space="preserve">Kaufman, Phillip, Sonja L. Swiger, and Andy Herring. 2025. New World screwworm fact sheet. Texas A&amp;M AgriLife Extension. Available:  </w:t>
      </w:r>
      <w:hyperlink r:id="rId9" w:history="1">
        <w:r w:rsidRPr="00700F3F">
          <w:rPr>
            <w:rStyle w:val="Hyperlink"/>
            <w:rFonts w:ascii="Arial" w:hAnsi="Arial" w:cs="Arial"/>
            <w:sz w:val="20"/>
            <w:szCs w:val="20"/>
          </w:rPr>
          <w:t>New World screwworm fact sheet - Texas A&amp;M AgriLife Extension Service</w:t>
        </w:r>
      </w:hyperlink>
      <w:r w:rsidRPr="00700F3F">
        <w:rPr>
          <w:rFonts w:ascii="Arial" w:hAnsi="Arial" w:cs="Arial"/>
          <w:sz w:val="20"/>
          <w:szCs w:val="20"/>
        </w:rPr>
        <w:t>.</w:t>
      </w:r>
    </w:p>
    <w:p w14:paraId="1BAD9600" w14:textId="77777777" w:rsidR="00547968" w:rsidRPr="00700F3F" w:rsidRDefault="00547968" w:rsidP="00547968">
      <w:pPr>
        <w:rPr>
          <w:rFonts w:ascii="Arial" w:hAnsi="Arial" w:cs="Arial"/>
          <w:sz w:val="20"/>
          <w:szCs w:val="20"/>
        </w:rPr>
      </w:pPr>
    </w:p>
    <w:p w14:paraId="6D602BB4" w14:textId="77777777" w:rsidR="00547968" w:rsidRPr="00700F3F" w:rsidRDefault="00547968" w:rsidP="00547968">
      <w:pPr>
        <w:rPr>
          <w:rFonts w:ascii="Arial" w:hAnsi="Arial" w:cs="Arial"/>
          <w:sz w:val="20"/>
          <w:szCs w:val="20"/>
        </w:rPr>
      </w:pPr>
      <w:r w:rsidRPr="00700F3F">
        <w:rPr>
          <w:rFonts w:ascii="Arial" w:hAnsi="Arial" w:cs="Arial"/>
          <w:sz w:val="20"/>
          <w:szCs w:val="20"/>
        </w:rPr>
        <w:t xml:space="preserve">Hairgrove, Thomas B., Jacob W. Thorne, Ron Gill, Andy D. Herring, Phillip Kaufman, and Sonja L. Swiger. 2025. What to do if you suspect New World screwworm in your herd. Texas A&amp;M AgriLife Extension. Available: </w:t>
      </w:r>
      <w:hyperlink r:id="rId10" w:history="1">
        <w:r w:rsidRPr="00700F3F">
          <w:rPr>
            <w:rStyle w:val="Hyperlink"/>
            <w:rFonts w:ascii="Arial" w:hAnsi="Arial" w:cs="Arial"/>
            <w:sz w:val="20"/>
            <w:szCs w:val="20"/>
          </w:rPr>
          <w:t>What to Do if You Suspect New World Screwworm in Your Herd - Texas A&amp;M AgriLife Extension Service</w:t>
        </w:r>
      </w:hyperlink>
      <w:r w:rsidRPr="00700F3F">
        <w:rPr>
          <w:rFonts w:ascii="Arial" w:hAnsi="Arial" w:cs="Arial"/>
          <w:sz w:val="20"/>
          <w:szCs w:val="20"/>
        </w:rPr>
        <w:t>.</w:t>
      </w:r>
    </w:p>
    <w:p w14:paraId="1D7990F4" w14:textId="77777777" w:rsidR="00547968" w:rsidRPr="00700F3F" w:rsidRDefault="00547968" w:rsidP="00547968">
      <w:pPr>
        <w:rPr>
          <w:rFonts w:ascii="Arial" w:hAnsi="Arial" w:cs="Arial"/>
          <w:sz w:val="20"/>
          <w:szCs w:val="20"/>
        </w:rPr>
      </w:pPr>
    </w:p>
    <w:p w14:paraId="5BBA9E28" w14:textId="77777777" w:rsidR="00547968" w:rsidRPr="00700F3F" w:rsidRDefault="00547968" w:rsidP="00547968">
      <w:pPr>
        <w:rPr>
          <w:rFonts w:ascii="Arial" w:hAnsi="Arial" w:cs="Arial"/>
          <w:sz w:val="20"/>
          <w:szCs w:val="20"/>
        </w:rPr>
      </w:pPr>
      <w:r w:rsidRPr="00700F3F">
        <w:rPr>
          <w:rFonts w:ascii="Arial" w:hAnsi="Arial" w:cs="Arial"/>
          <w:sz w:val="20"/>
          <w:szCs w:val="20"/>
        </w:rPr>
        <w:t xml:space="preserve">Hairgrove, Thomas B., Jacob W. Thorne, Ron Gill, Andy D. Herring, Phillip Kaufman, Sonja L. Swiger. 2025. Livestock management considerations for New World screwworm. Texas A&amp;M AgriLife Extension. Available: </w:t>
      </w:r>
      <w:hyperlink r:id="rId11" w:history="1">
        <w:r w:rsidRPr="00700F3F">
          <w:rPr>
            <w:rStyle w:val="Hyperlink"/>
            <w:rFonts w:ascii="Arial" w:hAnsi="Arial" w:cs="Arial"/>
            <w:sz w:val="20"/>
            <w:szCs w:val="20"/>
          </w:rPr>
          <w:t>Livestock Management Considerations for New World Screwworm - Texas A&amp;M AgriLife Extension Service</w:t>
        </w:r>
      </w:hyperlink>
      <w:r w:rsidRPr="00700F3F">
        <w:rPr>
          <w:rFonts w:ascii="Arial" w:hAnsi="Arial" w:cs="Arial"/>
          <w:sz w:val="20"/>
          <w:szCs w:val="20"/>
        </w:rPr>
        <w:t>.</w:t>
      </w:r>
    </w:p>
    <w:p w14:paraId="2152433E" w14:textId="77777777" w:rsidR="00547968" w:rsidRPr="00700F3F" w:rsidRDefault="00547968" w:rsidP="00547968">
      <w:pPr>
        <w:shd w:val="clear" w:color="auto" w:fill="FFFFFF"/>
        <w:rPr>
          <w:rFonts w:ascii="Arial" w:eastAsia="Times New Roman" w:hAnsi="Arial" w:cs="Arial"/>
          <w:color w:val="000000"/>
          <w:sz w:val="20"/>
          <w:szCs w:val="20"/>
        </w:rPr>
      </w:pPr>
    </w:p>
    <w:p w14:paraId="6BEA6BC6" w14:textId="77777777" w:rsidR="00547968" w:rsidRPr="00700F3F" w:rsidRDefault="00547968" w:rsidP="00547968">
      <w:pPr>
        <w:shd w:val="clear" w:color="auto" w:fill="FFFFFF"/>
        <w:rPr>
          <w:rFonts w:ascii="Arial" w:eastAsia="Times New Roman" w:hAnsi="Arial" w:cs="Arial"/>
          <w:color w:val="000000"/>
          <w:sz w:val="20"/>
          <w:szCs w:val="20"/>
        </w:rPr>
      </w:pPr>
      <w:r w:rsidRPr="00700F3F">
        <w:rPr>
          <w:rFonts w:ascii="Arial" w:eastAsia="Times New Roman" w:hAnsi="Arial" w:cs="Arial"/>
          <w:color w:val="000000"/>
          <w:sz w:val="20"/>
          <w:szCs w:val="20"/>
        </w:rPr>
        <w:t>Popular press articles</w:t>
      </w:r>
    </w:p>
    <w:p w14:paraId="1B358B5C" w14:textId="77777777" w:rsidR="00547968" w:rsidRPr="00700F3F" w:rsidRDefault="00547968" w:rsidP="00547968">
      <w:pPr>
        <w:shd w:val="clear" w:color="auto" w:fill="FFFFFF"/>
        <w:rPr>
          <w:rFonts w:ascii="Arial" w:eastAsia="Times New Roman" w:hAnsi="Arial" w:cs="Arial"/>
          <w:color w:val="000000"/>
          <w:sz w:val="20"/>
          <w:szCs w:val="20"/>
        </w:rPr>
      </w:pPr>
    </w:p>
    <w:p w14:paraId="703008A2" w14:textId="77777777" w:rsidR="00547968" w:rsidRPr="00700F3F" w:rsidRDefault="00547968" w:rsidP="00547968">
      <w:pPr>
        <w:shd w:val="clear" w:color="auto" w:fill="FFFFFF"/>
        <w:rPr>
          <w:rFonts w:ascii="Arial" w:eastAsia="Times New Roman" w:hAnsi="Arial" w:cs="Arial"/>
          <w:color w:val="000000"/>
          <w:sz w:val="20"/>
          <w:szCs w:val="20"/>
        </w:rPr>
      </w:pPr>
      <w:r w:rsidRPr="00700F3F">
        <w:rPr>
          <w:rFonts w:ascii="Arial" w:eastAsia="Times New Roman" w:hAnsi="Arial" w:cs="Arial"/>
          <w:color w:val="000000"/>
          <w:sz w:val="20"/>
          <w:szCs w:val="20"/>
        </w:rPr>
        <w:t xml:space="preserve">Herring, Andy D. 2025. Contributing interview and content for article “Clear Focus: A look into how genomic data informs progress in commercial herds” to approximately 13,000 readers, October 2025 issue of </w:t>
      </w:r>
      <w:r w:rsidRPr="00700F3F">
        <w:rPr>
          <w:rFonts w:ascii="Arial" w:eastAsia="Times New Roman" w:hAnsi="Arial" w:cs="Arial"/>
          <w:i/>
          <w:iCs/>
          <w:color w:val="000000"/>
          <w:sz w:val="20"/>
          <w:szCs w:val="20"/>
        </w:rPr>
        <w:t>The Cattleman</w:t>
      </w:r>
      <w:r w:rsidRPr="00700F3F">
        <w:rPr>
          <w:rFonts w:ascii="Arial" w:eastAsia="Times New Roman" w:hAnsi="Arial" w:cs="Arial"/>
          <w:color w:val="000000"/>
          <w:sz w:val="20"/>
          <w:szCs w:val="20"/>
        </w:rPr>
        <w:t xml:space="preserve"> magazine.</w:t>
      </w:r>
    </w:p>
    <w:p w14:paraId="65EAE955" w14:textId="77777777" w:rsidR="00547968" w:rsidRPr="00700F3F" w:rsidRDefault="00547968" w:rsidP="00547968">
      <w:pPr>
        <w:shd w:val="clear" w:color="auto" w:fill="FFFFFF"/>
        <w:rPr>
          <w:rFonts w:ascii="Arial" w:eastAsia="Times New Roman" w:hAnsi="Arial" w:cs="Arial"/>
          <w:b/>
          <w:bCs/>
          <w:color w:val="000000"/>
          <w:sz w:val="20"/>
          <w:szCs w:val="20"/>
        </w:rPr>
      </w:pPr>
    </w:p>
    <w:p w14:paraId="2AF0EA58" w14:textId="5E153550" w:rsidR="00025AD6" w:rsidRPr="00700F3F" w:rsidRDefault="00700F3F" w:rsidP="00352D69">
      <w:pPr>
        <w:shd w:val="clear" w:color="auto" w:fill="FFFFFF"/>
        <w:rPr>
          <w:rFonts w:ascii="Arial" w:eastAsia="Times New Roman" w:hAnsi="Arial" w:cs="Arial"/>
          <w:b/>
          <w:bCs/>
          <w:color w:val="000000"/>
          <w:sz w:val="20"/>
          <w:szCs w:val="20"/>
        </w:rPr>
      </w:pPr>
      <w:r w:rsidRPr="00700F3F">
        <w:rPr>
          <w:rFonts w:ascii="Arial" w:eastAsia="Times New Roman" w:hAnsi="Arial" w:cs="Arial"/>
          <w:b/>
          <w:bCs/>
          <w:color w:val="000000"/>
          <w:sz w:val="20"/>
          <w:szCs w:val="20"/>
        </w:rPr>
        <w:t>South Dakota:</w:t>
      </w:r>
    </w:p>
    <w:p w14:paraId="01F474AB" w14:textId="77777777" w:rsidR="00700F3F" w:rsidRPr="00700F3F" w:rsidRDefault="00700F3F" w:rsidP="00700F3F">
      <w:pPr>
        <w:autoSpaceDE w:val="0"/>
        <w:autoSpaceDN w:val="0"/>
        <w:adjustRightInd w:val="0"/>
        <w:ind w:left="720" w:hanging="720"/>
        <w:rPr>
          <w:rFonts w:ascii="Arial" w:hAnsi="Arial" w:cs="Arial"/>
          <w:bCs/>
          <w:sz w:val="20"/>
          <w:szCs w:val="20"/>
          <w:u w:val="single"/>
        </w:rPr>
      </w:pPr>
      <w:r w:rsidRPr="00700F3F">
        <w:rPr>
          <w:rFonts w:ascii="Arial" w:hAnsi="Arial" w:cs="Arial"/>
          <w:bCs/>
          <w:sz w:val="20"/>
          <w:szCs w:val="20"/>
          <w:u w:val="single"/>
        </w:rPr>
        <w:t>Journal Publications</w:t>
      </w:r>
    </w:p>
    <w:p w14:paraId="1A2C683D" w14:textId="77777777" w:rsidR="00700F3F" w:rsidRPr="00700F3F" w:rsidRDefault="00700F3F" w:rsidP="00700F3F">
      <w:pPr>
        <w:autoSpaceDE w:val="0"/>
        <w:autoSpaceDN w:val="0"/>
        <w:adjustRightInd w:val="0"/>
        <w:rPr>
          <w:rFonts w:ascii="Arial" w:hAnsi="Arial" w:cs="Arial"/>
          <w:bCs/>
          <w:sz w:val="20"/>
          <w:szCs w:val="20"/>
        </w:rPr>
      </w:pPr>
      <w:r w:rsidRPr="00700F3F">
        <w:rPr>
          <w:rFonts w:ascii="Arial" w:hAnsi="Arial" w:cs="Arial"/>
          <w:bCs/>
          <w:sz w:val="20"/>
          <w:szCs w:val="20"/>
        </w:rPr>
        <w:t>Dierking, S.L., J.M. Morton, J.A. Clapper, M.G. Gonda, J.C. Pinilla, and C.L. Levesque.  2024. Changes in vaginal gene expression and anogenital distance during gilt reproductive development.  Animal Reproduction 22(1</w:t>
      </w:r>
      <w:proofErr w:type="gramStart"/>
      <w:r w:rsidRPr="00700F3F">
        <w:rPr>
          <w:rFonts w:ascii="Arial" w:hAnsi="Arial" w:cs="Arial"/>
          <w:bCs/>
          <w:sz w:val="20"/>
          <w:szCs w:val="20"/>
        </w:rPr>
        <w:t>):e</w:t>
      </w:r>
      <w:proofErr w:type="gramEnd"/>
      <w:r w:rsidRPr="00700F3F">
        <w:rPr>
          <w:rFonts w:ascii="Arial" w:hAnsi="Arial" w:cs="Arial"/>
          <w:bCs/>
          <w:sz w:val="20"/>
          <w:szCs w:val="20"/>
        </w:rPr>
        <w:t>20240056.</w:t>
      </w:r>
    </w:p>
    <w:p w14:paraId="34A7B4C5" w14:textId="77777777" w:rsidR="00700F3F" w:rsidRPr="00700F3F" w:rsidRDefault="00700F3F" w:rsidP="00700F3F">
      <w:pPr>
        <w:autoSpaceDE w:val="0"/>
        <w:autoSpaceDN w:val="0"/>
        <w:adjustRightInd w:val="0"/>
        <w:rPr>
          <w:rFonts w:ascii="Arial" w:hAnsi="Arial" w:cs="Arial"/>
          <w:bCs/>
          <w:sz w:val="20"/>
          <w:szCs w:val="20"/>
        </w:rPr>
      </w:pPr>
    </w:p>
    <w:p w14:paraId="20CEB46C" w14:textId="77777777" w:rsidR="00700F3F" w:rsidRPr="00700F3F" w:rsidRDefault="00700F3F" w:rsidP="00700F3F">
      <w:pPr>
        <w:autoSpaceDE w:val="0"/>
        <w:autoSpaceDN w:val="0"/>
        <w:adjustRightInd w:val="0"/>
        <w:rPr>
          <w:rFonts w:ascii="Arial" w:hAnsi="Arial" w:cs="Arial"/>
          <w:sz w:val="20"/>
          <w:szCs w:val="20"/>
        </w:rPr>
      </w:pPr>
      <w:r w:rsidRPr="00700F3F">
        <w:rPr>
          <w:rFonts w:ascii="Arial" w:hAnsi="Arial" w:cs="Arial"/>
          <w:bCs/>
          <w:sz w:val="20"/>
          <w:szCs w:val="20"/>
        </w:rPr>
        <w:t xml:space="preserve">Kelly, A.M., W.C. Rusche, F.L. Francis, M.G. Gonda, C.L. Wright, and Z.K. Smith.  2024. Dietary management strategies to mitigate decreased feed intake associated with terminal implant administration in finishing beef steers.  American Journal of Animal and Veterinary Sciences 19(4): 360-70.  </w:t>
      </w:r>
      <w:hyperlink r:id="rId12" w:history="1">
        <w:r w:rsidRPr="00700F3F">
          <w:rPr>
            <w:rStyle w:val="Hyperlink"/>
            <w:rFonts w:ascii="Arial" w:hAnsi="Arial" w:cs="Arial"/>
            <w:bCs/>
            <w:sz w:val="20"/>
            <w:szCs w:val="20"/>
          </w:rPr>
          <w:t>https://doi.org/10.3844/ajavsp.2024.360.370</w:t>
        </w:r>
      </w:hyperlink>
    </w:p>
    <w:p w14:paraId="34EC5852" w14:textId="77777777" w:rsidR="00700F3F" w:rsidRPr="00700F3F" w:rsidRDefault="00700F3F" w:rsidP="00700F3F">
      <w:pPr>
        <w:autoSpaceDE w:val="0"/>
        <w:autoSpaceDN w:val="0"/>
        <w:adjustRightInd w:val="0"/>
        <w:rPr>
          <w:rFonts w:ascii="Arial" w:hAnsi="Arial" w:cs="Arial"/>
          <w:sz w:val="20"/>
          <w:szCs w:val="20"/>
        </w:rPr>
      </w:pPr>
    </w:p>
    <w:p w14:paraId="6A050765" w14:textId="77777777" w:rsidR="00700F3F" w:rsidRPr="00700F3F" w:rsidRDefault="00700F3F" w:rsidP="00700F3F">
      <w:pPr>
        <w:autoSpaceDE w:val="0"/>
        <w:autoSpaceDN w:val="0"/>
        <w:adjustRightInd w:val="0"/>
        <w:rPr>
          <w:rFonts w:ascii="Arial" w:hAnsi="Arial" w:cs="Arial"/>
          <w:bCs/>
          <w:sz w:val="20"/>
          <w:szCs w:val="20"/>
        </w:rPr>
      </w:pPr>
      <w:r w:rsidRPr="00700F3F">
        <w:rPr>
          <w:rFonts w:ascii="Arial" w:hAnsi="Arial" w:cs="Arial"/>
          <w:bCs/>
          <w:sz w:val="20"/>
          <w:szCs w:val="20"/>
        </w:rPr>
        <w:t>Keppers, H.A. and M.G. Gonda.  2025. Lethal White Foal Syndrome: A review.  Canadian Journal of Animal Science 105: 1-8.</w:t>
      </w:r>
    </w:p>
    <w:p w14:paraId="5DF9A414" w14:textId="77777777" w:rsidR="00700F3F" w:rsidRPr="00700F3F" w:rsidRDefault="00700F3F" w:rsidP="00700F3F">
      <w:pPr>
        <w:autoSpaceDE w:val="0"/>
        <w:autoSpaceDN w:val="0"/>
        <w:adjustRightInd w:val="0"/>
        <w:rPr>
          <w:rFonts w:ascii="Arial" w:hAnsi="Arial" w:cs="Arial"/>
          <w:bCs/>
          <w:sz w:val="20"/>
          <w:szCs w:val="20"/>
        </w:rPr>
      </w:pPr>
    </w:p>
    <w:p w14:paraId="4D186CCE" w14:textId="77777777" w:rsidR="00700F3F" w:rsidRPr="00700F3F" w:rsidRDefault="00700F3F" w:rsidP="00700F3F">
      <w:pPr>
        <w:autoSpaceDE w:val="0"/>
        <w:autoSpaceDN w:val="0"/>
        <w:adjustRightInd w:val="0"/>
        <w:rPr>
          <w:rFonts w:ascii="Arial" w:hAnsi="Arial" w:cs="Arial"/>
          <w:bCs/>
          <w:sz w:val="20"/>
          <w:szCs w:val="20"/>
        </w:rPr>
      </w:pPr>
      <w:r w:rsidRPr="00700F3F">
        <w:rPr>
          <w:rFonts w:ascii="Arial" w:hAnsi="Arial" w:cs="Arial"/>
          <w:bCs/>
          <w:sz w:val="20"/>
          <w:szCs w:val="20"/>
          <w:u w:val="single"/>
        </w:rPr>
        <w:lastRenderedPageBreak/>
        <w:t>Abstracts</w:t>
      </w:r>
    </w:p>
    <w:p w14:paraId="3D12F700" w14:textId="77777777" w:rsidR="00700F3F" w:rsidRPr="00700F3F" w:rsidRDefault="00700F3F" w:rsidP="00700F3F">
      <w:pPr>
        <w:pStyle w:val="NoSpacing"/>
        <w:rPr>
          <w:rFonts w:ascii="Arial" w:hAnsi="Arial" w:cs="Arial"/>
          <w:sz w:val="20"/>
          <w:szCs w:val="20"/>
        </w:rPr>
      </w:pPr>
      <w:r w:rsidRPr="00700F3F">
        <w:rPr>
          <w:rFonts w:ascii="Arial" w:hAnsi="Arial" w:cs="Arial"/>
          <w:sz w:val="20"/>
          <w:szCs w:val="20"/>
        </w:rPr>
        <w:t xml:space="preserve">Anema, R.F., J.J. Block, K.C. Olson, K.R. Underwood, R.N. Funston, A.D. Blair, and M.G. Gonda.  2025. Effect of maternal protein restriction in primiparous heifers during mid- or late gestation on progeny gene expression in </w:t>
      </w:r>
      <w:r w:rsidRPr="00700F3F">
        <w:rPr>
          <w:rFonts w:ascii="Arial" w:hAnsi="Arial" w:cs="Arial"/>
          <w:i/>
          <w:iCs/>
          <w:sz w:val="20"/>
          <w:szCs w:val="20"/>
        </w:rPr>
        <w:t>longissimus dorsi</w:t>
      </w:r>
      <w:r w:rsidRPr="00700F3F">
        <w:rPr>
          <w:rFonts w:ascii="Arial" w:hAnsi="Arial" w:cs="Arial"/>
          <w:sz w:val="20"/>
          <w:szCs w:val="20"/>
        </w:rPr>
        <w:t xml:space="preserve"> muscle.  Plant and Anima Genome Meeting, San Diego, CA.</w:t>
      </w:r>
    </w:p>
    <w:p w14:paraId="1B9A7E83" w14:textId="77777777" w:rsidR="00700F3F" w:rsidRPr="00700F3F" w:rsidRDefault="00700F3F" w:rsidP="00700F3F">
      <w:pPr>
        <w:pStyle w:val="NoSpacing"/>
        <w:rPr>
          <w:rFonts w:ascii="Arial" w:hAnsi="Arial" w:cs="Arial"/>
          <w:sz w:val="20"/>
          <w:szCs w:val="20"/>
        </w:rPr>
      </w:pPr>
    </w:p>
    <w:p w14:paraId="10F43452" w14:textId="69C960ED" w:rsidR="00700F3F" w:rsidRPr="00700F3F" w:rsidRDefault="00700F3F" w:rsidP="00700F3F">
      <w:pPr>
        <w:pStyle w:val="NoSpacing"/>
        <w:rPr>
          <w:rFonts w:ascii="Arial" w:hAnsi="Arial" w:cs="Arial"/>
          <w:sz w:val="20"/>
          <w:szCs w:val="20"/>
        </w:rPr>
      </w:pPr>
      <w:r w:rsidRPr="00700F3F">
        <w:rPr>
          <w:rFonts w:ascii="Arial" w:hAnsi="Arial" w:cs="Arial"/>
          <w:sz w:val="20"/>
          <w:szCs w:val="20"/>
        </w:rPr>
        <w:t>Olinger, G., Z. Smith, F. Francis, B. Grimes Francis, R. Leeson, M. Gonda, R. L. Weaber, and W. Rusche. 2025. Effect of extended days on feed on growth performance, efficiency, and carcass characteristics of steers and heifers with different proportions of Angus and Limousin genetics. American Society of Animal Science Annual Meeting, Hollywood, FL.</w:t>
      </w:r>
    </w:p>
    <w:p w14:paraId="0387E145" w14:textId="77777777" w:rsidR="00700F3F" w:rsidRPr="00700F3F" w:rsidRDefault="00700F3F" w:rsidP="00700F3F">
      <w:pPr>
        <w:pStyle w:val="NoSpacing"/>
        <w:rPr>
          <w:rFonts w:ascii="Arial" w:hAnsi="Arial" w:cs="Arial"/>
          <w:sz w:val="20"/>
          <w:szCs w:val="20"/>
        </w:rPr>
      </w:pPr>
    </w:p>
    <w:p w14:paraId="0ED9BF61" w14:textId="77777777" w:rsidR="00700F3F" w:rsidRPr="00700F3F" w:rsidRDefault="00700F3F" w:rsidP="00700F3F">
      <w:pPr>
        <w:pStyle w:val="NoSpacing"/>
        <w:rPr>
          <w:rFonts w:ascii="Arial" w:hAnsi="Arial" w:cs="Arial"/>
          <w:sz w:val="20"/>
          <w:szCs w:val="20"/>
        </w:rPr>
      </w:pPr>
      <w:proofErr w:type="spellStart"/>
      <w:r w:rsidRPr="00700F3F">
        <w:rPr>
          <w:rFonts w:ascii="Arial" w:hAnsi="Arial" w:cs="Arial"/>
          <w:sz w:val="20"/>
          <w:szCs w:val="20"/>
        </w:rPr>
        <w:t>Viskupič</w:t>
      </w:r>
      <w:proofErr w:type="spellEnd"/>
      <w:r w:rsidRPr="00700F3F">
        <w:rPr>
          <w:rFonts w:ascii="Arial" w:hAnsi="Arial" w:cs="Arial"/>
          <w:sz w:val="20"/>
          <w:szCs w:val="20"/>
        </w:rPr>
        <w:t xml:space="preserve">, F., D. Wiltse, M. Gonda, and R. Daly.  2025.  Partial spillover of COVID-19 vaccination decisions onto cattle vaccination practices: Evidence from a survey of South Dakota beef producers.  </w:t>
      </w:r>
      <w:proofErr w:type="spellStart"/>
      <w:r w:rsidRPr="00700F3F">
        <w:rPr>
          <w:rFonts w:ascii="Arial" w:hAnsi="Arial" w:cs="Arial"/>
          <w:sz w:val="20"/>
          <w:szCs w:val="20"/>
        </w:rPr>
        <w:t>Nanovax</w:t>
      </w:r>
      <w:proofErr w:type="spellEnd"/>
      <w:r w:rsidRPr="00700F3F">
        <w:rPr>
          <w:rFonts w:ascii="Arial" w:hAnsi="Arial" w:cs="Arial"/>
          <w:sz w:val="20"/>
          <w:szCs w:val="20"/>
        </w:rPr>
        <w:t xml:space="preserve"> 2025 Conference, Ames, IA.</w:t>
      </w:r>
    </w:p>
    <w:p w14:paraId="528F9F43" w14:textId="77777777" w:rsidR="00700F3F" w:rsidRPr="00700F3F" w:rsidRDefault="00700F3F" w:rsidP="00700F3F">
      <w:pPr>
        <w:pStyle w:val="NoSpacing"/>
        <w:rPr>
          <w:rFonts w:ascii="Arial" w:hAnsi="Arial" w:cs="Arial"/>
          <w:sz w:val="20"/>
          <w:szCs w:val="20"/>
        </w:rPr>
      </w:pPr>
    </w:p>
    <w:p w14:paraId="6ADDC1ED" w14:textId="77777777" w:rsidR="00700F3F" w:rsidRPr="00700F3F" w:rsidRDefault="00700F3F" w:rsidP="00700F3F">
      <w:pPr>
        <w:pStyle w:val="NoSpacing"/>
        <w:rPr>
          <w:rFonts w:ascii="Arial" w:hAnsi="Arial" w:cs="Arial"/>
          <w:sz w:val="20"/>
          <w:szCs w:val="20"/>
        </w:rPr>
      </w:pPr>
    </w:p>
    <w:p w14:paraId="07D1FF66" w14:textId="6DEAA325" w:rsidR="00700F3F" w:rsidRPr="00700F3F" w:rsidRDefault="00700F3F" w:rsidP="00700F3F">
      <w:pPr>
        <w:pStyle w:val="NoSpacing"/>
        <w:rPr>
          <w:rFonts w:ascii="Arial" w:hAnsi="Arial" w:cs="Arial"/>
          <w:b/>
          <w:bCs/>
          <w:sz w:val="20"/>
          <w:szCs w:val="20"/>
        </w:rPr>
      </w:pPr>
      <w:r w:rsidRPr="00700F3F">
        <w:rPr>
          <w:rFonts w:ascii="Arial" w:hAnsi="Arial" w:cs="Arial"/>
          <w:b/>
          <w:bCs/>
          <w:sz w:val="20"/>
          <w:szCs w:val="20"/>
        </w:rPr>
        <w:t>Colorado:</w:t>
      </w:r>
    </w:p>
    <w:p w14:paraId="702EF3CE" w14:textId="64AD9B34"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00F3F">
        <w:rPr>
          <w:rFonts w:ascii="Arial" w:hAnsi="Arial" w:cs="Arial"/>
          <w:b/>
          <w:bCs/>
          <w:sz w:val="20"/>
          <w:szCs w:val="20"/>
        </w:rPr>
        <w:t>Refereed Journal Articles:</w:t>
      </w:r>
    </w:p>
    <w:p w14:paraId="544C139B" w14:textId="7327F500"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r w:rsidRPr="00700F3F">
        <w:rPr>
          <w:rFonts w:ascii="Arial" w:hAnsi="Arial" w:cs="Arial"/>
          <w:sz w:val="20"/>
          <w:szCs w:val="20"/>
        </w:rPr>
        <w:t>Author(s) in order as they appear on the article, Year(s), Title, Journal, Volume, pp.</w:t>
      </w:r>
    </w:p>
    <w:p w14:paraId="0598FF33"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5982EB7E" w14:textId="77777777" w:rsidR="00700F3F" w:rsidRPr="00700F3F" w:rsidRDefault="00700F3F" w:rsidP="00700F3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iCs/>
          <w:sz w:val="20"/>
          <w:szCs w:val="20"/>
        </w:rPr>
      </w:pPr>
      <w:r w:rsidRPr="00700F3F">
        <w:rPr>
          <w:rFonts w:ascii="Arial" w:hAnsi="Arial" w:cs="Arial"/>
          <w:bCs/>
          <w:iCs/>
          <w:sz w:val="20"/>
          <w:szCs w:val="20"/>
        </w:rPr>
        <w:t xml:space="preserve">Gandolfo, I. M., J. D. Derner, R. M. Enns, L. A. Kuehn, M. K. Johnston, S. P. Kearney, S. E. Place, E. J. Raynor, J. P Ritten, A. M. Shadbolt, K. R. Stackhouse-Lawson J. d J. Vargas, and P. H. V. Carvalho.  2025.  Steer growth performance and enteric gas flux across backgrounding phases in the Western Great Plains.  Rangeland ecology &amp; Management.  Vol. 103, Nov. 2025, Pages 247-257.  </w:t>
      </w:r>
      <w:hyperlink r:id="rId13" w:tgtFrame="_blank" w:tooltip="Persistent link using digital object identifier" w:history="1">
        <w:r w:rsidRPr="00700F3F">
          <w:rPr>
            <w:rStyle w:val="Hyperlink"/>
            <w:rFonts w:ascii="Arial" w:hAnsi="Arial" w:cs="Arial"/>
            <w:bCs/>
            <w:iCs/>
            <w:sz w:val="20"/>
            <w:szCs w:val="20"/>
          </w:rPr>
          <w:t>https://doi.org/10.1016/j.rama.2025.08.010</w:t>
        </w:r>
      </w:hyperlink>
    </w:p>
    <w:p w14:paraId="0E9121CF"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iCs/>
          <w:sz w:val="20"/>
          <w:szCs w:val="20"/>
        </w:rPr>
      </w:pPr>
    </w:p>
    <w:p w14:paraId="70CABE4A" w14:textId="77777777" w:rsidR="00700F3F" w:rsidRPr="00700F3F" w:rsidRDefault="00700F3F" w:rsidP="00700F3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iCs/>
          <w:sz w:val="20"/>
          <w:szCs w:val="20"/>
        </w:rPr>
      </w:pPr>
      <w:r w:rsidRPr="00700F3F">
        <w:rPr>
          <w:rFonts w:ascii="Arial" w:hAnsi="Arial" w:cs="Arial"/>
          <w:bCs/>
          <w:iCs/>
          <w:sz w:val="20"/>
          <w:szCs w:val="20"/>
        </w:rPr>
        <w:t xml:space="preserve">Wilson, R.A., B.J. Johnson, J.O. </w:t>
      </w:r>
      <w:proofErr w:type="spellStart"/>
      <w:r w:rsidRPr="00700F3F">
        <w:rPr>
          <w:rFonts w:ascii="Arial" w:hAnsi="Arial" w:cs="Arial"/>
          <w:bCs/>
          <w:iCs/>
          <w:sz w:val="20"/>
          <w:szCs w:val="20"/>
        </w:rPr>
        <w:t>Sarturi</w:t>
      </w:r>
      <w:proofErr w:type="spellEnd"/>
      <w:r w:rsidRPr="00700F3F">
        <w:rPr>
          <w:rFonts w:ascii="Arial" w:hAnsi="Arial" w:cs="Arial"/>
          <w:bCs/>
          <w:iCs/>
          <w:sz w:val="20"/>
          <w:szCs w:val="20"/>
        </w:rPr>
        <w:t xml:space="preserve">, W.L. Crossland, K.E. Hales, R.J. </w:t>
      </w:r>
      <w:proofErr w:type="spellStart"/>
      <w:r w:rsidRPr="00700F3F">
        <w:rPr>
          <w:rFonts w:ascii="Arial" w:hAnsi="Arial" w:cs="Arial"/>
          <w:bCs/>
          <w:iCs/>
          <w:sz w:val="20"/>
          <w:szCs w:val="20"/>
        </w:rPr>
        <w:t>Rathmann</w:t>
      </w:r>
      <w:proofErr w:type="spellEnd"/>
      <w:r w:rsidRPr="00700F3F">
        <w:rPr>
          <w:rFonts w:ascii="Arial" w:hAnsi="Arial" w:cs="Arial"/>
          <w:bCs/>
          <w:iCs/>
          <w:sz w:val="20"/>
          <w:szCs w:val="20"/>
        </w:rPr>
        <w:t xml:space="preserve">, C.L. Bratcher, M.E. </w:t>
      </w:r>
      <w:proofErr w:type="spellStart"/>
      <w:r w:rsidRPr="00700F3F">
        <w:rPr>
          <w:rFonts w:ascii="Arial" w:hAnsi="Arial" w:cs="Arial"/>
          <w:bCs/>
          <w:iCs/>
          <w:sz w:val="20"/>
          <w:szCs w:val="20"/>
        </w:rPr>
        <w:t>Theurer</w:t>
      </w:r>
      <w:proofErr w:type="spellEnd"/>
      <w:r w:rsidRPr="00700F3F">
        <w:rPr>
          <w:rFonts w:ascii="Arial" w:hAnsi="Arial" w:cs="Arial"/>
          <w:bCs/>
          <w:iCs/>
          <w:sz w:val="20"/>
          <w:szCs w:val="20"/>
        </w:rPr>
        <w:t xml:space="preserve">, R.G. </w:t>
      </w:r>
      <w:proofErr w:type="spellStart"/>
      <w:r w:rsidRPr="00700F3F">
        <w:rPr>
          <w:rFonts w:ascii="Arial" w:hAnsi="Arial" w:cs="Arial"/>
          <w:bCs/>
          <w:iCs/>
          <w:sz w:val="20"/>
          <w:szCs w:val="20"/>
        </w:rPr>
        <w:t>Amachawadi</w:t>
      </w:r>
      <w:proofErr w:type="spellEnd"/>
      <w:r w:rsidRPr="00700F3F">
        <w:rPr>
          <w:rFonts w:ascii="Arial" w:hAnsi="Arial" w:cs="Arial"/>
          <w:bCs/>
          <w:iCs/>
          <w:sz w:val="20"/>
          <w:szCs w:val="20"/>
        </w:rPr>
        <w:t xml:space="preserve">, T.G. </w:t>
      </w:r>
      <w:proofErr w:type="spellStart"/>
      <w:r w:rsidRPr="00700F3F">
        <w:rPr>
          <w:rFonts w:ascii="Arial" w:hAnsi="Arial" w:cs="Arial"/>
          <w:bCs/>
          <w:iCs/>
          <w:sz w:val="20"/>
          <w:szCs w:val="20"/>
        </w:rPr>
        <w:t>Nagaraja</w:t>
      </w:r>
      <w:proofErr w:type="spellEnd"/>
      <w:r w:rsidRPr="00700F3F">
        <w:rPr>
          <w:rFonts w:ascii="Arial" w:hAnsi="Arial" w:cs="Arial"/>
          <w:bCs/>
          <w:iCs/>
          <w:sz w:val="20"/>
          <w:szCs w:val="20"/>
        </w:rPr>
        <w:t>, S.E. Speidel, R.M. Enns, M.G. Thomas, B.A. Foraker, M.A. Cleveland, and D.R. Woerner.  2024.  Identification of blood-based biomarkers for detection of liver abscess in beef x dairy heifers.  Applied Animal Science.  40:386-397.  https://doi.org/10.15232/aas.2023-02504.</w:t>
      </w:r>
    </w:p>
    <w:p w14:paraId="2CF310A6"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iCs/>
          <w:sz w:val="20"/>
          <w:szCs w:val="20"/>
        </w:rPr>
      </w:pPr>
    </w:p>
    <w:p w14:paraId="03D27C36" w14:textId="77777777" w:rsidR="00700F3F" w:rsidRPr="00700F3F" w:rsidRDefault="00700F3F" w:rsidP="00700F3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iCs/>
          <w:sz w:val="20"/>
          <w:szCs w:val="20"/>
        </w:rPr>
      </w:pPr>
      <w:r w:rsidRPr="00700F3F">
        <w:rPr>
          <w:rFonts w:ascii="Arial" w:hAnsi="Arial" w:cs="Arial"/>
          <w:bCs/>
          <w:iCs/>
          <w:sz w:val="20"/>
          <w:szCs w:val="20"/>
        </w:rPr>
        <w:t xml:space="preserve">Contreras-Mendez, L.A., J.F. Medrano, M.G. Thomas, R.M. Enns, S.E. Speidel, G. Luna-Nevarez, P.A., Lopez-Castro, F. Rivera-Acuna, and P. Luna-Nevarez.  2024.  The Anti-Mullerian hormone as endocrine and molecular marker associated with reproductive performance in Holstein dairy cows exposed to heat stress.  Animals.  Vol. 14.  </w:t>
      </w:r>
      <w:hyperlink r:id="rId14" w:history="1">
        <w:r w:rsidRPr="00700F3F">
          <w:rPr>
            <w:rStyle w:val="Hyperlink"/>
            <w:rFonts w:ascii="Arial" w:hAnsi="Arial" w:cs="Arial"/>
            <w:bCs/>
            <w:iCs/>
            <w:sz w:val="20"/>
            <w:szCs w:val="20"/>
          </w:rPr>
          <w:t>https://doi.org/10.3390/ani14020213</w:t>
        </w:r>
      </w:hyperlink>
      <w:r w:rsidRPr="00700F3F">
        <w:rPr>
          <w:rFonts w:ascii="Arial" w:hAnsi="Arial" w:cs="Arial"/>
          <w:bCs/>
          <w:iCs/>
          <w:sz w:val="20"/>
          <w:szCs w:val="20"/>
        </w:rPr>
        <w:t>.</w:t>
      </w:r>
    </w:p>
    <w:p w14:paraId="3CF3D72B" w14:textId="77777777" w:rsidR="00700F3F" w:rsidRPr="00700F3F" w:rsidRDefault="00700F3F" w:rsidP="00700F3F">
      <w:pPr>
        <w:pStyle w:val="ListParagraph"/>
        <w:rPr>
          <w:rFonts w:ascii="Arial" w:hAnsi="Arial" w:cs="Arial"/>
          <w:bCs/>
          <w:iCs/>
          <w:sz w:val="20"/>
          <w:szCs w:val="20"/>
        </w:rPr>
      </w:pPr>
    </w:p>
    <w:p w14:paraId="71926542"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00F3F">
        <w:rPr>
          <w:rFonts w:ascii="Arial" w:hAnsi="Arial" w:cs="Arial"/>
          <w:b/>
          <w:bCs/>
          <w:sz w:val="20"/>
          <w:szCs w:val="20"/>
        </w:rPr>
        <w:t>Textbooks</w:t>
      </w:r>
      <w:r w:rsidRPr="00700F3F">
        <w:rPr>
          <w:rFonts w:ascii="Arial" w:hAnsi="Arial" w:cs="Arial"/>
          <w:sz w:val="20"/>
          <w:szCs w:val="20"/>
        </w:rPr>
        <w:t>:</w:t>
      </w:r>
    </w:p>
    <w:p w14:paraId="1843909C" w14:textId="297438EE"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00F3F">
        <w:rPr>
          <w:rFonts w:ascii="Arial" w:hAnsi="Arial" w:cs="Arial"/>
          <w:sz w:val="20"/>
          <w:szCs w:val="20"/>
        </w:rPr>
        <w:t>Author(s) in order as they appear on book, Year(s), Title, Publisher, pp.</w:t>
      </w:r>
    </w:p>
    <w:p w14:paraId="730F7F45"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49268A9" w14:textId="77777777" w:rsidR="00700F3F" w:rsidRPr="00700F3F" w:rsidRDefault="00700F3F" w:rsidP="00700F3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R.M. Bourdon, R.M. Enns, S.E. Speidel, and M.G. Thomas. 2022 and ongoing. Understanding Animal Breeding. 3</w:t>
      </w:r>
      <w:r w:rsidRPr="00700F3F">
        <w:rPr>
          <w:rFonts w:ascii="Arial" w:hAnsi="Arial" w:cs="Arial"/>
          <w:iCs/>
          <w:sz w:val="20"/>
          <w:szCs w:val="20"/>
          <w:vertAlign w:val="superscript"/>
        </w:rPr>
        <w:t>rd</w:t>
      </w:r>
      <w:r w:rsidRPr="00700F3F">
        <w:rPr>
          <w:rFonts w:ascii="Arial" w:hAnsi="Arial" w:cs="Arial"/>
          <w:iCs/>
          <w:sz w:val="20"/>
          <w:szCs w:val="20"/>
        </w:rPr>
        <w:t xml:space="preserve"> Edition. Waverly Press, Baltimore, MD.</w:t>
      </w:r>
    </w:p>
    <w:p w14:paraId="6FC5F921" w14:textId="77777777" w:rsidR="00700F3F" w:rsidRPr="00700F3F" w:rsidRDefault="00700F3F" w:rsidP="00700F3F">
      <w:pPr>
        <w:widowControl w:val="0"/>
        <w:numPr>
          <w:ilvl w:val="1"/>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Chapter 1: What is the best animal?  (Dr. Enns; developed in 2023 with interviews of industry professionals and chapter update completed 2024)</w:t>
      </w:r>
    </w:p>
    <w:p w14:paraId="18F349BF" w14:textId="77777777" w:rsidR="00700F3F" w:rsidRPr="00700F3F" w:rsidRDefault="00700F3F" w:rsidP="00700F3F">
      <w:pPr>
        <w:widowControl w:val="0"/>
        <w:numPr>
          <w:ilvl w:val="1"/>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Chapter 13:  Genetic Prediction (primary updating author; finished in 2024).</w:t>
      </w:r>
    </w:p>
    <w:p w14:paraId="4860E74C" w14:textId="77777777" w:rsidR="00700F3F" w:rsidRPr="00700F3F" w:rsidRDefault="00700F3F" w:rsidP="00700F3F">
      <w:pPr>
        <w:widowControl w:val="0"/>
        <w:numPr>
          <w:ilvl w:val="1"/>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Chapter 14:  Large-Scale Genetic Evaluation (primary updating author; to be finished in 2024)</w:t>
      </w:r>
    </w:p>
    <w:p w14:paraId="48963051" w14:textId="77777777" w:rsidR="00700F3F" w:rsidRPr="00700F3F" w:rsidRDefault="00700F3F" w:rsidP="00700F3F">
      <w:pPr>
        <w:widowControl w:val="0"/>
        <w:numPr>
          <w:ilvl w:val="1"/>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Chapter 16:  Genomic Prediction (Contributing author; finished 2024).</w:t>
      </w:r>
    </w:p>
    <w:p w14:paraId="44C867DF" w14:textId="77777777" w:rsidR="00700F3F" w:rsidRPr="00700F3F" w:rsidRDefault="00700F3F" w:rsidP="00700F3F">
      <w:pPr>
        <w:widowControl w:val="0"/>
        <w:numPr>
          <w:ilvl w:val="1"/>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iCs/>
          <w:sz w:val="20"/>
          <w:szCs w:val="20"/>
        </w:rPr>
      </w:pPr>
      <w:r w:rsidRPr="00700F3F">
        <w:rPr>
          <w:rFonts w:ascii="Arial" w:hAnsi="Arial" w:cs="Arial"/>
          <w:iCs/>
          <w:sz w:val="20"/>
          <w:szCs w:val="20"/>
        </w:rPr>
        <w:t>Chapter 20:  Mating strategies based on pedigree relationships:  Inbreeding and Outbreeding (Contributing author; finished in 2024)</w:t>
      </w:r>
    </w:p>
    <w:p w14:paraId="5745A4AF"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iCs/>
          <w:sz w:val="20"/>
          <w:szCs w:val="20"/>
        </w:rPr>
      </w:pPr>
    </w:p>
    <w:p w14:paraId="25CBC323"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u w:val="single"/>
        </w:rPr>
      </w:pPr>
      <w:r w:rsidRPr="00700F3F">
        <w:rPr>
          <w:rFonts w:ascii="Arial" w:hAnsi="Arial" w:cs="Arial"/>
          <w:b/>
          <w:sz w:val="20"/>
          <w:szCs w:val="20"/>
          <w:u w:val="single"/>
        </w:rPr>
        <w:t>Abstracts (These would have been presented during October 2024 through September 2025)</w:t>
      </w:r>
    </w:p>
    <w:p w14:paraId="1509EF55"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392F4CA6" w14:textId="77777777"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t xml:space="preserve">Autry, P.A., R.M. Enns, I. Kukor, T.N. Holt, M.A. Cleveland, B.P. Holland, A.B. Word, G. Ellis, M. Theurer, and </w:t>
      </w:r>
      <w:r w:rsidRPr="00700F3F">
        <w:rPr>
          <w:rFonts w:ascii="Arial" w:hAnsi="Arial" w:cs="Arial"/>
          <w:b/>
          <w:bCs/>
          <w:sz w:val="20"/>
          <w:szCs w:val="20"/>
        </w:rPr>
        <w:t>S.E. Speidel</w:t>
      </w:r>
      <w:r w:rsidRPr="00700F3F">
        <w:rPr>
          <w:rFonts w:ascii="Arial" w:hAnsi="Arial" w:cs="Arial"/>
          <w:sz w:val="20"/>
          <w:szCs w:val="20"/>
        </w:rPr>
        <w:t xml:space="preserve">.  2025.  Mid-finishing pulmonary arterial pressure compared to late-finishing pulmonary arterial pressure as indicators of heart score.  J. Anim. Sci.  Vol. 103. Supp. 3.  </w:t>
      </w:r>
      <w:hyperlink r:id="rId15" w:history="1">
        <w:r w:rsidRPr="00700F3F">
          <w:rPr>
            <w:rStyle w:val="Hyperlink"/>
            <w:rFonts w:ascii="Arial" w:hAnsi="Arial" w:cs="Arial"/>
            <w:sz w:val="20"/>
            <w:szCs w:val="20"/>
          </w:rPr>
          <w:t>https://doi.org/10.1093/jas/skaf300.046</w:t>
        </w:r>
      </w:hyperlink>
      <w:r w:rsidRPr="00700F3F">
        <w:rPr>
          <w:rFonts w:ascii="Arial" w:hAnsi="Arial" w:cs="Arial"/>
          <w:sz w:val="20"/>
          <w:szCs w:val="20"/>
        </w:rPr>
        <w:t>.</w:t>
      </w:r>
    </w:p>
    <w:p w14:paraId="669C3BB1" w14:textId="77777777" w:rsidR="00700F3F" w:rsidRPr="00700F3F" w:rsidRDefault="00700F3F" w:rsidP="00700F3F">
      <w:pPr>
        <w:pStyle w:val="ListParagraph"/>
        <w:ind w:left="360"/>
        <w:rPr>
          <w:rFonts w:ascii="Arial" w:hAnsi="Arial" w:cs="Arial"/>
          <w:sz w:val="20"/>
          <w:szCs w:val="20"/>
        </w:rPr>
      </w:pPr>
    </w:p>
    <w:p w14:paraId="12AAE8C5" w14:textId="77777777"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lastRenderedPageBreak/>
        <w:t xml:space="preserve">Enns, R.M., and </w:t>
      </w:r>
      <w:r w:rsidRPr="00700F3F">
        <w:rPr>
          <w:rFonts w:ascii="Arial" w:hAnsi="Arial" w:cs="Arial"/>
          <w:b/>
          <w:bCs/>
          <w:sz w:val="20"/>
          <w:szCs w:val="20"/>
        </w:rPr>
        <w:t>S.E. Speidel</w:t>
      </w:r>
      <w:r w:rsidRPr="00700F3F">
        <w:rPr>
          <w:rFonts w:ascii="Arial" w:hAnsi="Arial" w:cs="Arial"/>
          <w:sz w:val="20"/>
          <w:szCs w:val="20"/>
        </w:rPr>
        <w:t xml:space="preserve">.  2025.  Building industry-academic collaborations to use genetic technologies for solving challenges in the beef industry.  J. Anim. Sci.  Vol. 103. Supp. 3. </w:t>
      </w:r>
      <w:hyperlink r:id="rId16" w:history="1">
        <w:r w:rsidRPr="00700F3F">
          <w:rPr>
            <w:rStyle w:val="Hyperlink"/>
            <w:rFonts w:ascii="Arial" w:hAnsi="Arial" w:cs="Arial"/>
            <w:sz w:val="20"/>
            <w:szCs w:val="20"/>
          </w:rPr>
          <w:t>https://doi.org/10.1093/jas/skaf300.050</w:t>
        </w:r>
      </w:hyperlink>
      <w:r w:rsidRPr="00700F3F">
        <w:rPr>
          <w:rFonts w:ascii="Arial" w:hAnsi="Arial" w:cs="Arial"/>
          <w:sz w:val="20"/>
          <w:szCs w:val="20"/>
        </w:rPr>
        <w:t xml:space="preserve">. </w:t>
      </w:r>
    </w:p>
    <w:p w14:paraId="41B07D85" w14:textId="77777777" w:rsidR="00700F3F" w:rsidRPr="00700F3F" w:rsidRDefault="00700F3F" w:rsidP="00700F3F">
      <w:pPr>
        <w:pStyle w:val="ListParagraph"/>
        <w:ind w:left="360"/>
        <w:rPr>
          <w:rFonts w:ascii="Arial" w:hAnsi="Arial" w:cs="Arial"/>
          <w:sz w:val="20"/>
          <w:szCs w:val="20"/>
        </w:rPr>
      </w:pPr>
    </w:p>
    <w:p w14:paraId="2ACC3ABF" w14:textId="77777777"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t xml:space="preserve">Garcia-Benitez, C., R.I. Luna Ramirez, J.F. Medrano, R.M. Enns, </w:t>
      </w:r>
      <w:r w:rsidRPr="00700F3F">
        <w:rPr>
          <w:rFonts w:ascii="Arial" w:hAnsi="Arial" w:cs="Arial"/>
          <w:b/>
          <w:bCs/>
          <w:sz w:val="20"/>
          <w:szCs w:val="20"/>
        </w:rPr>
        <w:t>S.E. Speidel</w:t>
      </w:r>
      <w:r w:rsidRPr="00700F3F">
        <w:rPr>
          <w:rFonts w:ascii="Arial" w:hAnsi="Arial" w:cs="Arial"/>
          <w:sz w:val="20"/>
          <w:szCs w:val="20"/>
        </w:rPr>
        <w:t>, R. Zamorano-</w:t>
      </w:r>
      <w:proofErr w:type="spellStart"/>
      <w:r w:rsidRPr="00700F3F">
        <w:rPr>
          <w:rFonts w:ascii="Arial" w:hAnsi="Arial" w:cs="Arial"/>
          <w:sz w:val="20"/>
          <w:szCs w:val="20"/>
        </w:rPr>
        <w:t>Algandar</w:t>
      </w:r>
      <w:proofErr w:type="spellEnd"/>
      <w:r w:rsidRPr="00700F3F">
        <w:rPr>
          <w:rFonts w:ascii="Arial" w:hAnsi="Arial" w:cs="Arial"/>
          <w:sz w:val="20"/>
          <w:szCs w:val="20"/>
        </w:rPr>
        <w:t>, M.A. Sanchez-Castro, G. Luna-Nevarez, J.C., Leyva-Corona, and P. Luna-Nevarez.  Validation of polymorphisms as molecular markers for milk production and thermotolerance in Holstein cows managed in a heat-stressed environment.  J. Anim. Sci.  Vol. 103. Supp. 3. https://doi.org/10.1093/jas/skaf300.663.</w:t>
      </w:r>
    </w:p>
    <w:p w14:paraId="77F68CA5" w14:textId="77777777" w:rsidR="00700F3F" w:rsidRPr="00700F3F" w:rsidRDefault="00700F3F" w:rsidP="00700F3F">
      <w:pPr>
        <w:pStyle w:val="ListParagraph"/>
        <w:ind w:left="0"/>
        <w:rPr>
          <w:rFonts w:ascii="Arial" w:hAnsi="Arial" w:cs="Arial"/>
          <w:sz w:val="20"/>
          <w:szCs w:val="20"/>
        </w:rPr>
      </w:pPr>
    </w:p>
    <w:p w14:paraId="487E9F49" w14:textId="77777777"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t xml:space="preserve">Griffin, M.L., </w:t>
      </w:r>
      <w:r w:rsidRPr="00700F3F">
        <w:rPr>
          <w:rFonts w:ascii="Arial" w:hAnsi="Arial" w:cs="Arial"/>
          <w:b/>
          <w:bCs/>
          <w:sz w:val="20"/>
          <w:szCs w:val="20"/>
        </w:rPr>
        <w:t>S.E. Speidel</w:t>
      </w:r>
      <w:r w:rsidRPr="00700F3F">
        <w:rPr>
          <w:rFonts w:ascii="Arial" w:hAnsi="Arial" w:cs="Arial"/>
          <w:sz w:val="20"/>
          <w:szCs w:val="20"/>
        </w:rPr>
        <w:t xml:space="preserve">, R.M. Enns, S.E. Place, K.R. Stackhouse-Lawson.  2025. Genetic parameters for blood urea nitrogen, methane emissions, and feed intake in Angus beef cattle.  J. Anim. Sci.  Vol. 103. Supp. 3.  </w:t>
      </w:r>
      <w:hyperlink r:id="rId17" w:history="1">
        <w:r w:rsidRPr="00700F3F">
          <w:rPr>
            <w:rStyle w:val="Hyperlink"/>
            <w:rFonts w:ascii="Arial" w:hAnsi="Arial" w:cs="Arial"/>
            <w:sz w:val="20"/>
            <w:szCs w:val="20"/>
          </w:rPr>
          <w:t>https://doi.org/10.1093/jas/skaf300.045</w:t>
        </w:r>
      </w:hyperlink>
      <w:r w:rsidRPr="00700F3F">
        <w:rPr>
          <w:rFonts w:ascii="Arial" w:hAnsi="Arial" w:cs="Arial"/>
          <w:sz w:val="20"/>
          <w:szCs w:val="20"/>
        </w:rPr>
        <w:t>.</w:t>
      </w:r>
    </w:p>
    <w:p w14:paraId="3CB18B69" w14:textId="77777777" w:rsidR="00700F3F" w:rsidRPr="00700F3F" w:rsidRDefault="00700F3F" w:rsidP="00700F3F">
      <w:pPr>
        <w:pStyle w:val="ListParagraph"/>
        <w:ind w:left="360"/>
        <w:rPr>
          <w:rFonts w:ascii="Arial" w:hAnsi="Arial" w:cs="Arial"/>
          <w:sz w:val="20"/>
          <w:szCs w:val="20"/>
        </w:rPr>
      </w:pPr>
    </w:p>
    <w:p w14:paraId="023E1776" w14:textId="702097FE"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t xml:space="preserve">Vargas, J.J., M. Swenson, M.R. Werner, </w:t>
      </w:r>
      <w:r w:rsidRPr="00700F3F">
        <w:rPr>
          <w:rFonts w:ascii="Arial" w:hAnsi="Arial" w:cs="Arial"/>
          <w:b/>
          <w:bCs/>
          <w:sz w:val="20"/>
          <w:szCs w:val="20"/>
        </w:rPr>
        <w:t>S.E. Speidel</w:t>
      </w:r>
      <w:r w:rsidRPr="00700F3F">
        <w:rPr>
          <w:rFonts w:ascii="Arial" w:hAnsi="Arial" w:cs="Arial"/>
          <w:sz w:val="20"/>
          <w:szCs w:val="20"/>
        </w:rPr>
        <w:t>, R.M. Enns, D. Manriquez, P.H.V. Carvalho, K.R. Stackhouse-Lawson, and S.E. Place.  2025.  Determination and classification of growing steers according to residual methane emissions.  J. Anim. Sci.  Vol. 103. Supp. 3.  https://doi.org/10.1093/jas/skaf300.275.</w:t>
      </w:r>
    </w:p>
    <w:p w14:paraId="2316B4F4" w14:textId="77777777" w:rsidR="00700F3F" w:rsidRPr="00700F3F" w:rsidRDefault="00700F3F" w:rsidP="00700F3F">
      <w:pPr>
        <w:pStyle w:val="ListParagraph"/>
        <w:ind w:left="0"/>
        <w:rPr>
          <w:rFonts w:ascii="Arial" w:hAnsi="Arial" w:cs="Arial"/>
          <w:sz w:val="20"/>
          <w:szCs w:val="20"/>
        </w:rPr>
      </w:pPr>
    </w:p>
    <w:p w14:paraId="3928B921" w14:textId="77777777" w:rsidR="00700F3F" w:rsidRPr="00700F3F" w:rsidRDefault="00700F3F" w:rsidP="00700F3F">
      <w:pPr>
        <w:widowControl w:val="0"/>
        <w:autoSpaceDE w:val="0"/>
        <w:autoSpaceDN w:val="0"/>
        <w:adjustRightInd w:val="0"/>
        <w:rPr>
          <w:rFonts w:ascii="Arial" w:hAnsi="Arial" w:cs="Arial"/>
          <w:sz w:val="20"/>
          <w:szCs w:val="20"/>
        </w:rPr>
      </w:pPr>
      <w:r w:rsidRPr="00700F3F">
        <w:rPr>
          <w:rFonts w:ascii="Arial" w:hAnsi="Arial" w:cs="Arial"/>
          <w:sz w:val="20"/>
          <w:szCs w:val="20"/>
        </w:rPr>
        <w:t xml:space="preserve">Zuvich, M.L., </w:t>
      </w:r>
      <w:r w:rsidRPr="00700F3F">
        <w:rPr>
          <w:rFonts w:ascii="Arial" w:hAnsi="Arial" w:cs="Arial"/>
          <w:b/>
          <w:bCs/>
          <w:sz w:val="20"/>
          <w:szCs w:val="20"/>
        </w:rPr>
        <w:t>S.E. Speidel</w:t>
      </w:r>
      <w:r w:rsidRPr="00700F3F">
        <w:rPr>
          <w:rFonts w:ascii="Arial" w:hAnsi="Arial" w:cs="Arial"/>
          <w:sz w:val="20"/>
          <w:szCs w:val="20"/>
        </w:rPr>
        <w:t xml:space="preserve">, T.N. Holt, R.M. Enns.  2025. Preliminary analysis of the relationship between heart score and carcass value in Angus cattle.  J. Anim. Sci.  Vol. 103. Supp. 3. </w:t>
      </w:r>
      <w:hyperlink r:id="rId18" w:history="1">
        <w:r w:rsidRPr="00700F3F">
          <w:rPr>
            <w:rStyle w:val="Hyperlink"/>
            <w:rFonts w:ascii="Arial" w:hAnsi="Arial" w:cs="Arial"/>
            <w:sz w:val="20"/>
            <w:szCs w:val="20"/>
          </w:rPr>
          <w:t>https://doi.org/10.1093/jas/skaf300.032</w:t>
        </w:r>
      </w:hyperlink>
      <w:r w:rsidRPr="00700F3F">
        <w:rPr>
          <w:rFonts w:ascii="Arial" w:hAnsi="Arial" w:cs="Arial"/>
          <w:sz w:val="20"/>
          <w:szCs w:val="20"/>
        </w:rPr>
        <w:t xml:space="preserve">. </w:t>
      </w:r>
    </w:p>
    <w:p w14:paraId="6A52F237" w14:textId="77777777" w:rsidR="00700F3F" w:rsidRPr="00700F3F" w:rsidRDefault="00700F3F" w:rsidP="00700F3F">
      <w:pPr>
        <w:rPr>
          <w:rFonts w:ascii="Arial" w:hAnsi="Arial" w:cs="Arial"/>
          <w:b/>
          <w:sz w:val="20"/>
          <w:szCs w:val="20"/>
        </w:rPr>
      </w:pPr>
    </w:p>
    <w:p w14:paraId="0B230FE9"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p>
    <w:p w14:paraId="5B260EA5"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p>
    <w:p w14:paraId="5E0CC833"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00F3F">
        <w:rPr>
          <w:rFonts w:ascii="Arial" w:hAnsi="Arial" w:cs="Arial"/>
          <w:b/>
          <w:bCs/>
          <w:sz w:val="20"/>
          <w:szCs w:val="20"/>
          <w:u w:val="single"/>
        </w:rPr>
        <w:t>PAPERS PRESENTED/ SYMPOSIA/ INVITED LECTURES/ PROFESSIONAL MEETINGS/ WORKSHOPS</w:t>
      </w:r>
    </w:p>
    <w:p w14:paraId="2B693AD3"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p>
    <w:p w14:paraId="7F027283"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2025</w:t>
      </w:r>
      <w:r w:rsidRPr="00700F3F">
        <w:rPr>
          <w:rFonts w:ascii="Arial" w:hAnsi="Arial" w:cs="Arial"/>
          <w:bCs/>
          <w:sz w:val="20"/>
          <w:szCs w:val="20"/>
        </w:rPr>
        <w:tab/>
        <w:t>Building industry-academic collaborations to use genetic technologies for solving challenges in the beef industry.  R. M. Enns and S. E. Speidel.  Am. Soc. Of An. Sci. Annual Meeting, Fort Lauderdale, FL. July, 2025</w:t>
      </w:r>
    </w:p>
    <w:p w14:paraId="1BEFFED5"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 w:val="20"/>
          <w:szCs w:val="20"/>
        </w:rPr>
      </w:pPr>
    </w:p>
    <w:p w14:paraId="610FF2CA"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2025</w:t>
      </w:r>
      <w:r w:rsidRPr="00700F3F">
        <w:rPr>
          <w:rFonts w:ascii="Arial" w:hAnsi="Arial" w:cs="Arial"/>
          <w:bCs/>
          <w:sz w:val="20"/>
          <w:szCs w:val="20"/>
        </w:rPr>
        <w:tab/>
        <w:t>Review of ongoing breeding and genetics research in the CSU Department of Animal Sciences.  Young Breeders’ Educational program for American Hereford Association. R. M. Enns and S. E. Speidel.  Fort Collins, CO. 9/5/2025</w:t>
      </w:r>
    </w:p>
    <w:p w14:paraId="3BE21F2D"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 w:val="20"/>
          <w:szCs w:val="20"/>
        </w:rPr>
      </w:pPr>
    </w:p>
    <w:p w14:paraId="6CD2DB7C"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2025</w:t>
      </w:r>
      <w:r w:rsidRPr="00700F3F">
        <w:rPr>
          <w:rFonts w:ascii="Arial" w:hAnsi="Arial" w:cs="Arial"/>
          <w:bCs/>
          <w:sz w:val="20"/>
          <w:szCs w:val="20"/>
        </w:rPr>
        <w:tab/>
        <w:t>Genetic Improvement for Pulmonary Arterial Pressure.  R. M. Enns, S. E. Speidel, and T. Holt.  2025 PAP Summit. Fort Collins, CO.  89/15/2025</w:t>
      </w:r>
    </w:p>
    <w:p w14:paraId="703B1197"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 w:val="20"/>
          <w:szCs w:val="20"/>
        </w:rPr>
      </w:pPr>
    </w:p>
    <w:p w14:paraId="251EBD20"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2024</w:t>
      </w:r>
      <w:r w:rsidRPr="00700F3F">
        <w:rPr>
          <w:rFonts w:ascii="Arial" w:hAnsi="Arial" w:cs="Arial"/>
          <w:bCs/>
          <w:sz w:val="20"/>
          <w:szCs w:val="20"/>
        </w:rPr>
        <w:tab/>
        <w:t xml:space="preserve">Genetic Improvement in pulmonary hypertension (High Mountain Disease)/. R. M. Enns, T. Holt, S. E. Speidel, and M. G. Thomas.  </w:t>
      </w:r>
      <w:proofErr w:type="spellStart"/>
      <w:r w:rsidRPr="00700F3F">
        <w:rPr>
          <w:rFonts w:ascii="Arial" w:hAnsi="Arial" w:cs="Arial"/>
          <w:bCs/>
          <w:sz w:val="20"/>
          <w:szCs w:val="20"/>
        </w:rPr>
        <w:t>Chuquibambilla</w:t>
      </w:r>
      <w:proofErr w:type="spellEnd"/>
      <w:r w:rsidRPr="00700F3F">
        <w:rPr>
          <w:rFonts w:ascii="Arial" w:hAnsi="Arial" w:cs="Arial"/>
          <w:bCs/>
          <w:sz w:val="20"/>
          <w:szCs w:val="20"/>
        </w:rPr>
        <w:t>, Peru to Professors and Veterinary Students.  12/11/2024.</w:t>
      </w:r>
    </w:p>
    <w:p w14:paraId="274A446D"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 w:val="20"/>
          <w:szCs w:val="20"/>
        </w:rPr>
      </w:pPr>
    </w:p>
    <w:p w14:paraId="672FCE3B"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2024</w:t>
      </w:r>
      <w:r w:rsidRPr="00700F3F">
        <w:rPr>
          <w:rFonts w:ascii="Arial" w:hAnsi="Arial" w:cs="Arial"/>
          <w:bCs/>
          <w:sz w:val="20"/>
          <w:szCs w:val="20"/>
        </w:rPr>
        <w:tab/>
        <w:t>Genetic Improvement in pulmonary hypertension (High Mountain Disease)/. R. M. Enns, T. Holt, S. E. Speidel, and M. G. Thomas.  Ayaviri Technical Institute, Peru to Professors and Veterinary Students.  12/12/2024.</w:t>
      </w:r>
    </w:p>
    <w:p w14:paraId="300795F6"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sz w:val="20"/>
          <w:szCs w:val="20"/>
        </w:rPr>
      </w:pPr>
    </w:p>
    <w:p w14:paraId="2E10C0C1" w14:textId="77777777" w:rsidR="00700F3F" w:rsidRPr="00700F3F" w:rsidRDefault="00700F3F" w:rsidP="00700F3F">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20"/>
          <w:szCs w:val="20"/>
        </w:rPr>
      </w:pPr>
      <w:r w:rsidRPr="00700F3F">
        <w:rPr>
          <w:rFonts w:ascii="Arial" w:hAnsi="Arial" w:cs="Arial"/>
          <w:bCs/>
          <w:sz w:val="20"/>
          <w:szCs w:val="20"/>
        </w:rPr>
        <w:t>2024</w:t>
      </w:r>
      <w:r w:rsidRPr="00700F3F">
        <w:rPr>
          <w:rFonts w:ascii="Arial" w:hAnsi="Arial" w:cs="Arial"/>
          <w:bCs/>
          <w:sz w:val="20"/>
          <w:szCs w:val="20"/>
        </w:rPr>
        <w:tab/>
        <w:t>Genetic Improvement in pulmonary hypertension (High Mountain Disease)/. R. M. Enns, T. Holt, S. E. Speidel, and M. G. Thomas.  Puno University, Peru to Professors and Veterinary Students.  12/13/2024.</w:t>
      </w:r>
    </w:p>
    <w:p w14:paraId="53BF8367"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szCs w:val="20"/>
        </w:rPr>
      </w:pPr>
    </w:p>
    <w:p w14:paraId="7520F7B5" w14:textId="77777777" w:rsidR="00700F3F" w:rsidRPr="00700F3F" w:rsidRDefault="00700F3F" w:rsidP="00700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iCs/>
          <w:sz w:val="20"/>
          <w:szCs w:val="20"/>
        </w:rPr>
      </w:pPr>
    </w:p>
    <w:p w14:paraId="53940274" w14:textId="77777777" w:rsidR="00700F3F" w:rsidRPr="00700F3F" w:rsidRDefault="00700F3F" w:rsidP="00700F3F">
      <w:pPr>
        <w:pStyle w:val="NoSpacing"/>
        <w:rPr>
          <w:rFonts w:ascii="Arial" w:hAnsi="Arial" w:cs="Arial"/>
          <w:sz w:val="20"/>
          <w:szCs w:val="20"/>
        </w:rPr>
      </w:pPr>
    </w:p>
    <w:bookmarkEnd w:id="0"/>
    <w:p w14:paraId="3907F951" w14:textId="77777777" w:rsidR="00700F3F" w:rsidRPr="00700F3F" w:rsidRDefault="00700F3F" w:rsidP="00352D69">
      <w:pPr>
        <w:shd w:val="clear" w:color="auto" w:fill="FFFFFF"/>
        <w:rPr>
          <w:rFonts w:ascii="Arial" w:eastAsia="Times New Roman" w:hAnsi="Arial" w:cs="Arial"/>
          <w:b/>
          <w:bCs/>
          <w:color w:val="000000"/>
          <w:sz w:val="20"/>
          <w:szCs w:val="20"/>
        </w:rPr>
      </w:pPr>
    </w:p>
    <w:sectPr w:rsidR="00700F3F" w:rsidRPr="00700F3F" w:rsidSect="00C10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96A91"/>
    <w:multiLevelType w:val="hybridMultilevel"/>
    <w:tmpl w:val="4DB6A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E5FC9"/>
    <w:multiLevelType w:val="hybridMultilevel"/>
    <w:tmpl w:val="C902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311BB"/>
    <w:multiLevelType w:val="multilevel"/>
    <w:tmpl w:val="D7FE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E4011D"/>
    <w:multiLevelType w:val="hybridMultilevel"/>
    <w:tmpl w:val="8B76AE00"/>
    <w:lvl w:ilvl="0" w:tplc="905E07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616EE4"/>
    <w:multiLevelType w:val="hybridMultilevel"/>
    <w:tmpl w:val="F0F6A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A1A61"/>
    <w:multiLevelType w:val="hybridMultilevel"/>
    <w:tmpl w:val="6AAE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46725"/>
    <w:multiLevelType w:val="multilevel"/>
    <w:tmpl w:val="0A8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D"/>
    <w:rsid w:val="000254B0"/>
    <w:rsid w:val="00025AD6"/>
    <w:rsid w:val="00050E15"/>
    <w:rsid w:val="0009225C"/>
    <w:rsid w:val="00145CD6"/>
    <w:rsid w:val="00196977"/>
    <w:rsid w:val="00214150"/>
    <w:rsid w:val="00293F07"/>
    <w:rsid w:val="002B3F7A"/>
    <w:rsid w:val="00310B84"/>
    <w:rsid w:val="00352D69"/>
    <w:rsid w:val="004170E4"/>
    <w:rsid w:val="0044396B"/>
    <w:rsid w:val="00484EC7"/>
    <w:rsid w:val="00510F65"/>
    <w:rsid w:val="00513E0D"/>
    <w:rsid w:val="00547968"/>
    <w:rsid w:val="00566ED3"/>
    <w:rsid w:val="005F4259"/>
    <w:rsid w:val="0069056F"/>
    <w:rsid w:val="00700F3F"/>
    <w:rsid w:val="00771D42"/>
    <w:rsid w:val="007B6C6C"/>
    <w:rsid w:val="007E70A5"/>
    <w:rsid w:val="0082555C"/>
    <w:rsid w:val="008F5CFC"/>
    <w:rsid w:val="009B4F1F"/>
    <w:rsid w:val="00A2316F"/>
    <w:rsid w:val="00A60D82"/>
    <w:rsid w:val="00B34726"/>
    <w:rsid w:val="00C03D0D"/>
    <w:rsid w:val="00C10E3C"/>
    <w:rsid w:val="00C22874"/>
    <w:rsid w:val="00C24744"/>
    <w:rsid w:val="00C35EB0"/>
    <w:rsid w:val="00CB3A03"/>
    <w:rsid w:val="00CC258E"/>
    <w:rsid w:val="00D35D2E"/>
    <w:rsid w:val="00D94B8E"/>
    <w:rsid w:val="00E13433"/>
    <w:rsid w:val="00E22D95"/>
    <w:rsid w:val="00E53C2D"/>
    <w:rsid w:val="00EE761C"/>
    <w:rsid w:val="00F639BB"/>
    <w:rsid w:val="00F71003"/>
    <w:rsid w:val="00F93C31"/>
    <w:rsid w:val="00FD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2B7A"/>
  <w15:docId w15:val="{85780114-2C96-4EB1-B05C-2F040ED3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3C31"/>
    <w:pPr>
      <w:framePr w:w="7920" w:h="1980" w:hRule="exact" w:hSpace="180" w:wrap="auto" w:hAnchor="page" w:xAlign="center" w:yAlign="bottom"/>
      <w:ind w:left="2880"/>
    </w:pPr>
    <w:rPr>
      <w:rFonts w:asciiTheme="majorHAnsi" w:eastAsiaTheme="majorEastAsia" w:hAnsiTheme="majorHAnsi" w:cstheme="majorBidi"/>
      <w:smallCaps/>
      <w:sz w:val="24"/>
      <w:szCs w:val="24"/>
    </w:rPr>
  </w:style>
  <w:style w:type="paragraph" w:styleId="EnvelopeReturn">
    <w:name w:val="envelope return"/>
    <w:basedOn w:val="Normal"/>
    <w:uiPriority w:val="99"/>
    <w:semiHidden/>
    <w:unhideWhenUsed/>
    <w:rsid w:val="00566ED3"/>
    <w:rPr>
      <w:rFonts w:asciiTheme="majorHAnsi" w:eastAsiaTheme="majorEastAsia" w:hAnsiTheme="majorHAnsi" w:cstheme="majorBidi"/>
      <w:sz w:val="20"/>
      <w:szCs w:val="20"/>
    </w:rPr>
  </w:style>
  <w:style w:type="character" w:styleId="Strong">
    <w:name w:val="Strong"/>
    <w:basedOn w:val="DefaultParagraphFont"/>
    <w:uiPriority w:val="22"/>
    <w:qFormat/>
    <w:rsid w:val="00513E0D"/>
    <w:rPr>
      <w:b/>
      <w:bCs/>
    </w:rPr>
  </w:style>
  <w:style w:type="paragraph" w:styleId="BalloonText">
    <w:name w:val="Balloon Text"/>
    <w:basedOn w:val="Normal"/>
    <w:link w:val="BalloonTextChar"/>
    <w:uiPriority w:val="99"/>
    <w:semiHidden/>
    <w:unhideWhenUsed/>
    <w:rsid w:val="00CC258E"/>
    <w:rPr>
      <w:rFonts w:ascii="Tahoma" w:hAnsi="Tahoma" w:cs="Tahoma"/>
      <w:sz w:val="16"/>
      <w:szCs w:val="16"/>
    </w:rPr>
  </w:style>
  <w:style w:type="character" w:customStyle="1" w:styleId="BalloonTextChar">
    <w:name w:val="Balloon Text Char"/>
    <w:basedOn w:val="DefaultParagraphFont"/>
    <w:link w:val="BalloonText"/>
    <w:uiPriority w:val="99"/>
    <w:semiHidden/>
    <w:rsid w:val="00CC258E"/>
    <w:rPr>
      <w:rFonts w:ascii="Tahoma" w:hAnsi="Tahoma" w:cs="Tahoma"/>
      <w:sz w:val="16"/>
      <w:szCs w:val="16"/>
    </w:rPr>
  </w:style>
  <w:style w:type="paragraph" w:styleId="ListParagraph">
    <w:name w:val="List Paragraph"/>
    <w:basedOn w:val="Normal"/>
    <w:uiPriority w:val="34"/>
    <w:qFormat/>
    <w:rsid w:val="007E70A5"/>
    <w:pPr>
      <w:ind w:left="720"/>
      <w:contextualSpacing/>
    </w:pPr>
  </w:style>
  <w:style w:type="character" w:styleId="Hyperlink">
    <w:name w:val="Hyperlink"/>
    <w:rsid w:val="00547968"/>
    <w:rPr>
      <w:color w:val="0000FF"/>
      <w:u w:val="single"/>
    </w:rPr>
  </w:style>
  <w:style w:type="character" w:customStyle="1" w:styleId="apple-converted-space">
    <w:name w:val="apple-converted-space"/>
    <w:basedOn w:val="DefaultParagraphFont"/>
    <w:rsid w:val="00547968"/>
  </w:style>
  <w:style w:type="paragraph" w:customStyle="1" w:styleId="Content1">
    <w:name w:val="Content 1"/>
    <w:link w:val="Content1Char"/>
    <w:uiPriority w:val="99"/>
    <w:rsid w:val="00547968"/>
    <w:pPr>
      <w:widowControl w:val="0"/>
      <w:autoSpaceDE w:val="0"/>
      <w:autoSpaceDN w:val="0"/>
      <w:adjustRightInd w:val="0"/>
      <w:ind w:left="1080" w:hanging="360"/>
    </w:pPr>
    <w:rPr>
      <w:rFonts w:ascii="Arial" w:eastAsia="Times New Roman" w:hAnsi="Arial" w:cs="Arial"/>
      <w:sz w:val="20"/>
      <w:szCs w:val="20"/>
    </w:rPr>
  </w:style>
  <w:style w:type="character" w:customStyle="1" w:styleId="Content1Char">
    <w:name w:val="Content 1 Char"/>
    <w:link w:val="Content1"/>
    <w:uiPriority w:val="99"/>
    <w:rsid w:val="00547968"/>
    <w:rPr>
      <w:rFonts w:ascii="Arial" w:eastAsia="Times New Roman" w:hAnsi="Arial" w:cs="Arial"/>
      <w:sz w:val="20"/>
      <w:szCs w:val="20"/>
    </w:rPr>
  </w:style>
  <w:style w:type="character" w:styleId="Emphasis">
    <w:name w:val="Emphasis"/>
    <w:uiPriority w:val="20"/>
    <w:qFormat/>
    <w:rsid w:val="00547968"/>
    <w:rPr>
      <w:i/>
      <w:iCs/>
    </w:rPr>
  </w:style>
  <w:style w:type="paragraph" w:customStyle="1" w:styleId="p1">
    <w:name w:val="p1"/>
    <w:basedOn w:val="Normal"/>
    <w:rsid w:val="00547968"/>
    <w:rPr>
      <w:rFonts w:ascii="Helvetica" w:eastAsia="Times New Roman" w:hAnsi="Helvetica" w:cs="Times New Roman"/>
      <w:color w:val="000000"/>
      <w:sz w:val="17"/>
      <w:szCs w:val="17"/>
    </w:rPr>
  </w:style>
  <w:style w:type="paragraph" w:styleId="NoSpacing">
    <w:name w:val="No Spacing"/>
    <w:uiPriority w:val="1"/>
    <w:qFormat/>
    <w:rsid w:val="00700F3F"/>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45439">
      <w:bodyDiv w:val="1"/>
      <w:marLeft w:val="0"/>
      <w:marRight w:val="0"/>
      <w:marTop w:val="0"/>
      <w:marBottom w:val="0"/>
      <w:divBdr>
        <w:top w:val="none" w:sz="0" w:space="0" w:color="auto"/>
        <w:left w:val="none" w:sz="0" w:space="0" w:color="auto"/>
        <w:bottom w:val="none" w:sz="0" w:space="0" w:color="auto"/>
        <w:right w:val="none" w:sz="0" w:space="0" w:color="auto"/>
      </w:divBdr>
      <w:divsChild>
        <w:div w:id="56562413">
          <w:marLeft w:val="2550"/>
          <w:marRight w:val="0"/>
          <w:marTop w:val="0"/>
          <w:marBottom w:val="0"/>
          <w:divBdr>
            <w:top w:val="none" w:sz="0" w:space="0" w:color="auto"/>
            <w:left w:val="none" w:sz="0" w:space="0" w:color="auto"/>
            <w:bottom w:val="none" w:sz="0" w:space="0" w:color="auto"/>
            <w:right w:val="none" w:sz="0" w:space="0" w:color="auto"/>
          </w:divBdr>
        </w:div>
      </w:divsChild>
    </w:div>
    <w:div w:id="1593858048">
      <w:bodyDiv w:val="1"/>
      <w:marLeft w:val="0"/>
      <w:marRight w:val="0"/>
      <w:marTop w:val="0"/>
      <w:marBottom w:val="0"/>
      <w:divBdr>
        <w:top w:val="none" w:sz="0" w:space="0" w:color="auto"/>
        <w:left w:val="none" w:sz="0" w:space="0" w:color="auto"/>
        <w:bottom w:val="none" w:sz="0" w:space="0" w:color="auto"/>
        <w:right w:val="none" w:sz="0" w:space="0" w:color="auto"/>
      </w:divBdr>
      <w:divsChild>
        <w:div w:id="1204514649">
          <w:marLeft w:val="2550"/>
          <w:marRight w:val="0"/>
          <w:marTop w:val="0"/>
          <w:marBottom w:val="0"/>
          <w:divBdr>
            <w:top w:val="none" w:sz="0" w:space="0" w:color="auto"/>
            <w:left w:val="none" w:sz="0" w:space="0" w:color="auto"/>
            <w:bottom w:val="none" w:sz="0" w:space="0" w:color="auto"/>
            <w:right w:val="none" w:sz="0" w:space="0" w:color="auto"/>
          </w:divBdr>
          <w:divsChild>
            <w:div w:id="566841722">
              <w:marLeft w:val="0"/>
              <w:marRight w:val="0"/>
              <w:marTop w:val="45"/>
              <w:marBottom w:val="45"/>
              <w:divBdr>
                <w:top w:val="single" w:sz="6" w:space="2" w:color="000000"/>
                <w:left w:val="single" w:sz="6" w:space="2" w:color="000000"/>
                <w:bottom w:val="single" w:sz="6" w:space="2" w:color="000000"/>
                <w:right w:val="single" w:sz="6" w:space="2"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tabo15030154" TargetMode="External"/><Relationship Id="rId13" Type="http://schemas.openxmlformats.org/officeDocument/2006/relationships/hyperlink" Target="https://doi.org/10.1016/j.rama.2025.08.010" TargetMode="External"/><Relationship Id="rId18" Type="http://schemas.openxmlformats.org/officeDocument/2006/relationships/hyperlink" Target="https://doi.org/10.1093/jas/skaf300.0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844/ajavsp.2024.360.370" TargetMode="External"/><Relationship Id="rId17" Type="http://schemas.openxmlformats.org/officeDocument/2006/relationships/hyperlink" Target="https://doi.org/10.1093/jas/skaf300.045" TargetMode="External"/><Relationship Id="rId2" Type="http://schemas.openxmlformats.org/officeDocument/2006/relationships/customXml" Target="../customXml/item2.xml"/><Relationship Id="rId16" Type="http://schemas.openxmlformats.org/officeDocument/2006/relationships/hyperlink" Target="https://doi.org/10.1093/jas/skaf300.0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ilifeextension.tamu.edu/livestock-management-considerations-for-new-world-screwworm/" TargetMode="External"/><Relationship Id="rId5" Type="http://schemas.openxmlformats.org/officeDocument/2006/relationships/styles" Target="styles.xml"/><Relationship Id="rId15" Type="http://schemas.openxmlformats.org/officeDocument/2006/relationships/hyperlink" Target="https://doi.org/10.1093/jas/skaf300.046" TargetMode="External"/><Relationship Id="rId10" Type="http://schemas.openxmlformats.org/officeDocument/2006/relationships/hyperlink" Target="https://agrilifeextension.tamu.edu/what-to-do-if-you-suspect-new-world-screwworm-in-your-her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grilifeextension.tamu.edu/new-world-screwworm-fact-sheet/" TargetMode="External"/><Relationship Id="rId14" Type="http://schemas.openxmlformats.org/officeDocument/2006/relationships/hyperlink" Target="https://doi.org/10.3390/ani14020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C56D3C2AC014E8604C19B68F4B1D4" ma:contentTypeVersion="13" ma:contentTypeDescription="Create a new document." ma:contentTypeScope="" ma:versionID="e977fd9498ec3c0866db8d9adb061a22">
  <xsd:schema xmlns:xsd="http://www.w3.org/2001/XMLSchema" xmlns:xs="http://www.w3.org/2001/XMLSchema" xmlns:p="http://schemas.microsoft.com/office/2006/metadata/properties" xmlns:ns3="f22481c1-16ed-46f0-ac13-2c0507e5c50c" targetNamespace="http://schemas.microsoft.com/office/2006/metadata/properties" ma:root="true" ma:fieldsID="7fb1ce597fb36599b2afdb9a1d66542a" ns3:_="">
    <xsd:import namespace="f22481c1-16ed-46f0-ac13-2c0507e5c50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481c1-16ed-46f0-ac13-2c0507e5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48160-7089-4F06-BA55-02DBD132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481c1-16ed-46f0-ac13-2c0507e5c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251E3-3648-4AF5-A883-318084AEFBA2}">
  <ds:schemaRefs>
    <ds:schemaRef ds:uri="http://schemas.microsoft.com/sharepoint/v3/contenttype/forms"/>
  </ds:schemaRefs>
</ds:datastoreItem>
</file>

<file path=customXml/itemProps3.xml><?xml version="1.0" encoding="utf-8"?>
<ds:datastoreItem xmlns:ds="http://schemas.openxmlformats.org/officeDocument/2006/customXml" ds:itemID="{4EAB9994-2A43-4808-87A0-FC05F19DD3A3}">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f22481c1-16ed-46f0-ac13-2c0507e5c50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kathbert</dc:creator>
  <cp:lastModifiedBy>Jennifer Horton</cp:lastModifiedBy>
  <cp:revision>2</cp:revision>
  <cp:lastPrinted>2010-06-11T21:47:00Z</cp:lastPrinted>
  <dcterms:created xsi:type="dcterms:W3CDTF">2025-12-11T15:52:00Z</dcterms:created>
  <dcterms:modified xsi:type="dcterms:W3CDTF">2025-12-11T15:52:00Z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0x010100E10C56D3C2AC014E8604C19B68F4B1D4</vt:lpwstr>
  </property>
</Properties>
</file>