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5F2D" w14:textId="16EB6F78" w:rsidR="00A87E21" w:rsidRPr="00D56986" w:rsidRDefault="007138F8" w:rsidP="00933A47">
      <w:pPr>
        <w:spacing w:after="0"/>
        <w:jc w:val="center"/>
        <w:rPr>
          <w:b/>
          <w:bCs/>
          <w:sz w:val="48"/>
          <w:szCs w:val="52"/>
        </w:rPr>
      </w:pPr>
      <w:r w:rsidRPr="00D56986">
        <w:rPr>
          <w:b/>
          <w:bCs/>
          <w:sz w:val="48"/>
          <w:szCs w:val="52"/>
        </w:rPr>
        <w:t xml:space="preserve">NE 2443 Hatch </w:t>
      </w:r>
      <w:r w:rsidR="00DC6788" w:rsidRPr="00D56986">
        <w:rPr>
          <w:b/>
          <w:bCs/>
          <w:sz w:val="48"/>
          <w:szCs w:val="52"/>
        </w:rPr>
        <w:t>Multistate</w:t>
      </w:r>
      <w:r w:rsidRPr="00D56986">
        <w:rPr>
          <w:b/>
          <w:bCs/>
          <w:sz w:val="48"/>
          <w:szCs w:val="52"/>
        </w:rPr>
        <w:t xml:space="preserve"> Annual Meeting</w:t>
      </w:r>
    </w:p>
    <w:p w14:paraId="49FD6CCF" w14:textId="77777777" w:rsidR="007138F8" w:rsidRPr="007138F8" w:rsidRDefault="007138F8" w:rsidP="007138F8">
      <w:pPr>
        <w:spacing w:after="0"/>
        <w:rPr>
          <w:sz w:val="22"/>
          <w:szCs w:val="24"/>
        </w:rPr>
      </w:pPr>
    </w:p>
    <w:p w14:paraId="09B4E521" w14:textId="77777777" w:rsidR="00D56986" w:rsidRPr="00D56986" w:rsidRDefault="00D56986" w:rsidP="00933A47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At the</w:t>
      </w:r>
    </w:p>
    <w:p w14:paraId="413E66C5" w14:textId="0601F796" w:rsidR="007138F8" w:rsidRPr="00D56986" w:rsidRDefault="007138F8" w:rsidP="00D56986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Annual Meeting of the Entomological Society of America</w:t>
      </w:r>
    </w:p>
    <w:p w14:paraId="6C711495" w14:textId="2D5F2449" w:rsidR="007138F8" w:rsidRPr="00D56986" w:rsidRDefault="007138F8" w:rsidP="00D56986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Portland, OR</w:t>
      </w:r>
    </w:p>
    <w:p w14:paraId="31789E53" w14:textId="4DF80798" w:rsidR="007138F8" w:rsidRPr="00D56986" w:rsidRDefault="007138F8" w:rsidP="00D56986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November 12, 2025</w:t>
      </w:r>
    </w:p>
    <w:p w14:paraId="51DCE9F2" w14:textId="43D95972" w:rsidR="007138F8" w:rsidRPr="00D56986" w:rsidRDefault="007138F8" w:rsidP="00D56986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9:30 AM to 1:30 PM</w:t>
      </w:r>
    </w:p>
    <w:p w14:paraId="0A78BB87" w14:textId="078EF829" w:rsidR="007138F8" w:rsidRPr="00D56986" w:rsidRDefault="007138F8" w:rsidP="00D56986">
      <w:pPr>
        <w:spacing w:after="0"/>
        <w:jc w:val="center"/>
        <w:rPr>
          <w:sz w:val="24"/>
          <w:szCs w:val="28"/>
        </w:rPr>
      </w:pPr>
      <w:r w:rsidRPr="00D56986">
        <w:rPr>
          <w:sz w:val="24"/>
          <w:szCs w:val="28"/>
        </w:rPr>
        <w:t>Oregon Convention Center, A106, OCC</w:t>
      </w:r>
    </w:p>
    <w:p w14:paraId="20D882EF" w14:textId="77777777" w:rsidR="00D56986" w:rsidRPr="00D56986" w:rsidRDefault="00D56986" w:rsidP="00D56986">
      <w:pPr>
        <w:spacing w:after="0"/>
        <w:jc w:val="center"/>
        <w:rPr>
          <w:sz w:val="24"/>
          <w:szCs w:val="28"/>
        </w:rPr>
      </w:pPr>
    </w:p>
    <w:p w14:paraId="4427FDFB" w14:textId="77777777" w:rsidR="007138F8" w:rsidRPr="00D56986" w:rsidRDefault="007138F8" w:rsidP="007138F8">
      <w:pPr>
        <w:spacing w:after="0"/>
        <w:rPr>
          <w:sz w:val="24"/>
          <w:szCs w:val="28"/>
        </w:rPr>
      </w:pPr>
    </w:p>
    <w:p w14:paraId="3C642509" w14:textId="21A76035" w:rsidR="007138F8" w:rsidRPr="00D56986" w:rsidRDefault="007138F8" w:rsidP="007138F8">
      <w:pPr>
        <w:spacing w:after="0"/>
        <w:rPr>
          <w:sz w:val="24"/>
          <w:szCs w:val="28"/>
        </w:rPr>
      </w:pPr>
      <w:r w:rsidRPr="00D56986">
        <w:rPr>
          <w:b/>
          <w:bCs/>
          <w:sz w:val="32"/>
          <w:szCs w:val="36"/>
        </w:rPr>
        <w:t>Schedule</w:t>
      </w:r>
      <w:r w:rsidR="00933A47" w:rsidRPr="00D56986">
        <w:rPr>
          <w:sz w:val="24"/>
          <w:szCs w:val="28"/>
        </w:rPr>
        <w:t xml:space="preserve"> (presenter highlighted in </w:t>
      </w:r>
      <w:r w:rsidR="00933A47" w:rsidRPr="00D56986">
        <w:rPr>
          <w:b/>
          <w:bCs/>
          <w:sz w:val="24"/>
          <w:szCs w:val="28"/>
        </w:rPr>
        <w:t>Bold</w:t>
      </w:r>
      <w:r w:rsidR="00933A47" w:rsidRPr="00D56986">
        <w:rPr>
          <w:sz w:val="24"/>
          <w:szCs w:val="28"/>
        </w:rPr>
        <w:t>)</w:t>
      </w:r>
    </w:p>
    <w:p w14:paraId="2AF7E8A9" w14:textId="77777777" w:rsidR="007138F8" w:rsidRPr="00D56986" w:rsidRDefault="007138F8" w:rsidP="007138F8">
      <w:pPr>
        <w:spacing w:after="0"/>
        <w:rPr>
          <w:sz w:val="24"/>
          <w:szCs w:val="28"/>
        </w:rPr>
      </w:pPr>
    </w:p>
    <w:p w14:paraId="791743F0" w14:textId="21A47ABA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09:30: Opening Remarks</w:t>
      </w:r>
      <w:r w:rsidR="00284598" w:rsidRPr="00D56986">
        <w:rPr>
          <w:sz w:val="24"/>
          <w:szCs w:val="28"/>
        </w:rPr>
        <w:t xml:space="preserve"> and Introduction of new co-chair, Jennifer Peterson.</w:t>
      </w:r>
      <w:r w:rsidRPr="00D56986">
        <w:rPr>
          <w:sz w:val="24"/>
          <w:szCs w:val="28"/>
        </w:rPr>
        <w:t xml:space="preserve"> </w:t>
      </w:r>
      <w:r w:rsidRPr="00D56986">
        <w:rPr>
          <w:b/>
          <w:bCs/>
          <w:sz w:val="24"/>
          <w:szCs w:val="28"/>
        </w:rPr>
        <w:t>Kris Silver</w:t>
      </w:r>
      <w:r w:rsidRPr="00D56986">
        <w:rPr>
          <w:sz w:val="24"/>
          <w:szCs w:val="28"/>
        </w:rPr>
        <w:t xml:space="preserve">, Chair NE2443 </w:t>
      </w:r>
      <w:proofErr w:type="spellStart"/>
      <w:r w:rsidRPr="00D56986">
        <w:rPr>
          <w:sz w:val="24"/>
          <w:szCs w:val="28"/>
        </w:rPr>
        <w:t>MultiState</w:t>
      </w:r>
      <w:proofErr w:type="spellEnd"/>
      <w:r w:rsidRPr="00D56986">
        <w:rPr>
          <w:sz w:val="24"/>
          <w:szCs w:val="28"/>
        </w:rPr>
        <w:t xml:space="preserve"> Project. Kansas State University.</w:t>
      </w:r>
    </w:p>
    <w:p w14:paraId="479D27F2" w14:textId="6E28A454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 xml:space="preserve">09:45: County-wide surveillance for major ticks and their pathogens in Kentucky. </w:t>
      </w:r>
      <w:r w:rsidRPr="00D56986">
        <w:rPr>
          <w:b/>
          <w:bCs/>
          <w:sz w:val="24"/>
          <w:szCs w:val="28"/>
        </w:rPr>
        <w:t>Callista W. Vandegriff, Jun Seok Ryoo</w:t>
      </w:r>
      <w:r w:rsidRPr="00D56986">
        <w:rPr>
          <w:sz w:val="24"/>
          <w:szCs w:val="28"/>
        </w:rPr>
        <w:t>, Maria C. Carrasquilla, Anna R. Pasternak, Wayne T. Sanderson &amp; Subba R. Palli. University of Kentucky.</w:t>
      </w:r>
    </w:p>
    <w:p w14:paraId="44414DA4" w14:textId="14CF9234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 xml:space="preserve">10:00: </w:t>
      </w:r>
      <w:proofErr w:type="spellStart"/>
      <w:r w:rsidR="009951E7" w:rsidRPr="00D56986">
        <w:rPr>
          <w:i/>
          <w:iCs/>
          <w:sz w:val="24"/>
          <w:szCs w:val="28"/>
        </w:rPr>
        <w:t>Rhipicehalus</w:t>
      </w:r>
      <w:proofErr w:type="spellEnd"/>
      <w:r w:rsidR="009951E7" w:rsidRPr="00D56986">
        <w:rPr>
          <w:i/>
          <w:iCs/>
          <w:sz w:val="24"/>
          <w:szCs w:val="28"/>
        </w:rPr>
        <w:t xml:space="preserve"> </w:t>
      </w:r>
      <w:proofErr w:type="spellStart"/>
      <w:r w:rsidR="009951E7" w:rsidRPr="00D56986">
        <w:rPr>
          <w:i/>
          <w:iCs/>
          <w:sz w:val="24"/>
          <w:szCs w:val="28"/>
        </w:rPr>
        <w:t>microplus</w:t>
      </w:r>
      <w:proofErr w:type="spellEnd"/>
      <w:r w:rsidR="009951E7" w:rsidRPr="00D56986">
        <w:rPr>
          <w:sz w:val="24"/>
          <w:szCs w:val="28"/>
        </w:rPr>
        <w:t xml:space="preserve"> EV-derived miRNAs appear to target wound healing responses in the skin. B. Leal-Galvan, C. Harvey, S. Orsborn, P. Saelao, D. B. Thomas, </w:t>
      </w:r>
      <w:r w:rsidR="009951E7" w:rsidRPr="00D56986">
        <w:rPr>
          <w:b/>
          <w:bCs/>
          <w:sz w:val="24"/>
          <w:szCs w:val="28"/>
        </w:rPr>
        <w:t>Adela Oliva Chavez</w:t>
      </w:r>
      <w:r w:rsidR="009951E7" w:rsidRPr="00D56986">
        <w:rPr>
          <w:sz w:val="24"/>
          <w:szCs w:val="28"/>
        </w:rPr>
        <w:t>. University of Wisconsin.</w:t>
      </w:r>
    </w:p>
    <w:p w14:paraId="67DE1E61" w14:textId="242A0047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 xml:space="preserve">10:15: Free Reign, Heavy Burden? Tick Pressure across Horse Management Styles in Vieques, Puerto Rico. Chloe Young, Camie Heleski, Angela Varnum, Samantha Shone, Hilda Rodriguez, </w:t>
      </w:r>
      <w:r w:rsidRPr="00D56986">
        <w:rPr>
          <w:b/>
          <w:bCs/>
          <w:sz w:val="24"/>
          <w:szCs w:val="28"/>
        </w:rPr>
        <w:t>Hannah S. Tiffin</w:t>
      </w:r>
      <w:r w:rsidRPr="00D56986">
        <w:rPr>
          <w:sz w:val="24"/>
          <w:szCs w:val="28"/>
        </w:rPr>
        <w:t>. University of Kentucky.</w:t>
      </w:r>
    </w:p>
    <w:p w14:paraId="408577D9" w14:textId="3EFC1091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 xml:space="preserve">10:30: </w:t>
      </w:r>
      <w:r w:rsidR="000F2A83" w:rsidRPr="00D56986">
        <w:rPr>
          <w:sz w:val="24"/>
          <w:szCs w:val="28"/>
        </w:rPr>
        <w:t xml:space="preserve">From mosquito bites to microbes: Multidisciplinary insights into mosquito-borne disease transmission. </w:t>
      </w:r>
      <w:r w:rsidR="000F2A83" w:rsidRPr="00D56986">
        <w:rPr>
          <w:b/>
          <w:bCs/>
          <w:sz w:val="24"/>
          <w:szCs w:val="28"/>
        </w:rPr>
        <w:t>Sergio Mendez-Cardona</w:t>
      </w:r>
      <w:r w:rsidR="000F2A83" w:rsidRPr="00D56986">
        <w:rPr>
          <w:sz w:val="24"/>
          <w:szCs w:val="28"/>
        </w:rPr>
        <w:t xml:space="preserve">, Tyler Maire, Minh Tran, Michael Futo, Yasmin Ortiz, Simon Casas, Zachary McGuire, </w:t>
      </w:r>
      <w:proofErr w:type="spellStart"/>
      <w:r w:rsidR="000F2A83" w:rsidRPr="00D56986">
        <w:rPr>
          <w:sz w:val="24"/>
          <w:szCs w:val="28"/>
        </w:rPr>
        <w:t>Panpim</w:t>
      </w:r>
      <w:proofErr w:type="spellEnd"/>
      <w:r w:rsidR="000F2A83" w:rsidRPr="00D56986">
        <w:rPr>
          <w:sz w:val="24"/>
          <w:szCs w:val="28"/>
        </w:rPr>
        <w:t xml:space="preserve"> </w:t>
      </w:r>
      <w:proofErr w:type="spellStart"/>
      <w:r w:rsidR="000F2A83" w:rsidRPr="00D56986">
        <w:rPr>
          <w:sz w:val="24"/>
          <w:szCs w:val="28"/>
        </w:rPr>
        <w:t>Thongsripong</w:t>
      </w:r>
      <w:proofErr w:type="spellEnd"/>
      <w:r w:rsidR="000F2A83" w:rsidRPr="00D56986">
        <w:rPr>
          <w:sz w:val="24"/>
          <w:szCs w:val="28"/>
        </w:rPr>
        <w:t>. University of Florida.</w:t>
      </w:r>
    </w:p>
    <w:p w14:paraId="29666C00" w14:textId="0814F8CB" w:rsidR="007138F8" w:rsidRPr="00D56986" w:rsidRDefault="007138F8" w:rsidP="006C19B8">
      <w:pPr>
        <w:tabs>
          <w:tab w:val="left" w:pos="3278"/>
        </w:tabs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10:45</w:t>
      </w:r>
      <w:r w:rsidR="006C19B8" w:rsidRPr="00D56986">
        <w:rPr>
          <w:sz w:val="24"/>
          <w:szCs w:val="28"/>
        </w:rPr>
        <w:t xml:space="preserve">: </w:t>
      </w:r>
      <w:r w:rsidR="006C19B8" w:rsidRPr="00D56986">
        <w:rPr>
          <w:b/>
          <w:bCs/>
          <w:sz w:val="24"/>
          <w:szCs w:val="28"/>
        </w:rPr>
        <w:t>Break</w:t>
      </w:r>
      <w:r w:rsidR="006C19B8" w:rsidRPr="00D56986">
        <w:rPr>
          <w:sz w:val="24"/>
          <w:szCs w:val="28"/>
        </w:rPr>
        <w:t>.</w:t>
      </w:r>
    </w:p>
    <w:p w14:paraId="0C41C1C0" w14:textId="1D8D79CC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11:00</w:t>
      </w:r>
      <w:r w:rsidR="006C19B8" w:rsidRPr="00D56986">
        <w:rPr>
          <w:sz w:val="24"/>
          <w:szCs w:val="28"/>
        </w:rPr>
        <w:t xml:space="preserve">: Optimization of integrated tick management strategies. </w:t>
      </w:r>
      <w:r w:rsidR="006C19B8" w:rsidRPr="00D56986">
        <w:rPr>
          <w:b/>
          <w:bCs/>
          <w:sz w:val="24"/>
          <w:szCs w:val="28"/>
        </w:rPr>
        <w:t>Megan Linske</w:t>
      </w:r>
      <w:r w:rsidR="006C19B8" w:rsidRPr="00D56986">
        <w:rPr>
          <w:sz w:val="24"/>
          <w:szCs w:val="28"/>
        </w:rPr>
        <w:t>, Scott Williams. Connecticut Agricultural Experiment Station.</w:t>
      </w:r>
    </w:p>
    <w:p w14:paraId="2B453E99" w14:textId="7A289699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11:15</w:t>
      </w:r>
      <w:r w:rsidR="006C19B8" w:rsidRPr="00D56986">
        <w:rPr>
          <w:sz w:val="24"/>
          <w:szCs w:val="28"/>
        </w:rPr>
        <w:t xml:space="preserve">: </w:t>
      </w:r>
      <w:r w:rsidR="009951E7" w:rsidRPr="00D56986">
        <w:rPr>
          <w:sz w:val="24"/>
          <w:szCs w:val="28"/>
        </w:rPr>
        <w:t xml:space="preserve">Hawaiian </w:t>
      </w:r>
      <w:r w:rsidR="009951E7" w:rsidRPr="00D56986">
        <w:rPr>
          <w:i/>
          <w:iCs/>
          <w:sz w:val="24"/>
          <w:szCs w:val="28"/>
        </w:rPr>
        <w:t>Aedes albopictus</w:t>
      </w:r>
      <w:r w:rsidR="009951E7" w:rsidRPr="00D56986">
        <w:rPr>
          <w:sz w:val="24"/>
          <w:szCs w:val="28"/>
        </w:rPr>
        <w:t xml:space="preserve"> project and BEACONS working group. </w:t>
      </w:r>
      <w:proofErr w:type="spellStart"/>
      <w:r w:rsidR="009951E7" w:rsidRPr="00D56986">
        <w:rPr>
          <w:b/>
          <w:bCs/>
          <w:sz w:val="24"/>
          <w:szCs w:val="28"/>
        </w:rPr>
        <w:t>Sangwoo</w:t>
      </w:r>
      <w:proofErr w:type="spellEnd"/>
      <w:r w:rsidR="009951E7" w:rsidRPr="00D56986">
        <w:rPr>
          <w:b/>
          <w:bCs/>
          <w:sz w:val="24"/>
          <w:szCs w:val="28"/>
        </w:rPr>
        <w:t xml:space="preserve"> Seok</w:t>
      </w:r>
      <w:r w:rsidR="009951E7" w:rsidRPr="00D56986">
        <w:rPr>
          <w:sz w:val="24"/>
          <w:szCs w:val="28"/>
        </w:rPr>
        <w:t xml:space="preserve">, </w:t>
      </w:r>
      <w:proofErr w:type="spellStart"/>
      <w:r w:rsidR="009951E7" w:rsidRPr="00D56986">
        <w:rPr>
          <w:sz w:val="24"/>
          <w:szCs w:val="28"/>
        </w:rPr>
        <w:t>Yoosook</w:t>
      </w:r>
      <w:proofErr w:type="spellEnd"/>
      <w:r w:rsidR="009951E7" w:rsidRPr="00D56986">
        <w:rPr>
          <w:sz w:val="24"/>
          <w:szCs w:val="28"/>
        </w:rPr>
        <w:t xml:space="preserve"> Lee. University of Florida.</w:t>
      </w:r>
    </w:p>
    <w:p w14:paraId="5135F8B8" w14:textId="6FCDE347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11:30</w:t>
      </w:r>
      <w:r w:rsidR="006C19B8" w:rsidRPr="00D56986">
        <w:rPr>
          <w:sz w:val="24"/>
          <w:szCs w:val="28"/>
        </w:rPr>
        <w:t xml:space="preserve">: </w:t>
      </w:r>
      <w:r w:rsidR="006C19B8" w:rsidRPr="00D56986">
        <w:rPr>
          <w:i/>
          <w:iCs/>
          <w:sz w:val="24"/>
          <w:szCs w:val="28"/>
        </w:rPr>
        <w:t xml:space="preserve">Triatoma </w:t>
      </w:r>
      <w:proofErr w:type="spellStart"/>
      <w:r w:rsidR="006C19B8" w:rsidRPr="00D56986">
        <w:rPr>
          <w:i/>
          <w:iCs/>
          <w:sz w:val="24"/>
          <w:szCs w:val="28"/>
        </w:rPr>
        <w:t>sanguisuga</w:t>
      </w:r>
      <w:proofErr w:type="spellEnd"/>
      <w:r w:rsidR="006C19B8" w:rsidRPr="00D56986">
        <w:rPr>
          <w:sz w:val="24"/>
          <w:szCs w:val="28"/>
        </w:rPr>
        <w:t xml:space="preserve"> in Delaware and the greater Mid-Atlantic, US. </w:t>
      </w:r>
      <w:r w:rsidR="006C19B8" w:rsidRPr="00D56986">
        <w:rPr>
          <w:b/>
          <w:bCs/>
          <w:sz w:val="24"/>
          <w:szCs w:val="28"/>
        </w:rPr>
        <w:t>Jennifer</w:t>
      </w:r>
      <w:r w:rsidR="006C19B8" w:rsidRPr="00D56986">
        <w:rPr>
          <w:sz w:val="24"/>
          <w:szCs w:val="28"/>
        </w:rPr>
        <w:t xml:space="preserve"> </w:t>
      </w:r>
      <w:r w:rsidR="006C19B8" w:rsidRPr="00D56986">
        <w:rPr>
          <w:b/>
          <w:bCs/>
          <w:sz w:val="24"/>
          <w:szCs w:val="28"/>
        </w:rPr>
        <w:t>Peterson</w:t>
      </w:r>
      <w:r w:rsidR="006C19B8" w:rsidRPr="00D56986">
        <w:rPr>
          <w:sz w:val="24"/>
          <w:szCs w:val="28"/>
        </w:rPr>
        <w:t xml:space="preserve">. University of </w:t>
      </w:r>
      <w:r w:rsidR="00284598" w:rsidRPr="00D56986">
        <w:rPr>
          <w:sz w:val="24"/>
          <w:szCs w:val="28"/>
        </w:rPr>
        <w:t>Delaware</w:t>
      </w:r>
      <w:r w:rsidR="006C19B8" w:rsidRPr="00D56986">
        <w:rPr>
          <w:sz w:val="24"/>
          <w:szCs w:val="28"/>
        </w:rPr>
        <w:t>.</w:t>
      </w:r>
    </w:p>
    <w:p w14:paraId="6C4D7D51" w14:textId="46094121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11:45</w:t>
      </w:r>
      <w:r w:rsidR="006C19B8" w:rsidRPr="00D56986">
        <w:rPr>
          <w:sz w:val="24"/>
          <w:szCs w:val="28"/>
        </w:rPr>
        <w:t xml:space="preserve">: </w:t>
      </w:r>
      <w:r w:rsidR="000F2A83" w:rsidRPr="00D56986">
        <w:rPr>
          <w:sz w:val="24"/>
          <w:szCs w:val="28"/>
        </w:rPr>
        <w:t xml:space="preserve">Interacting impacts of forest landscape configuration and parcel level features on Lyme disease risk. </w:t>
      </w:r>
      <w:r w:rsidR="000F2A83" w:rsidRPr="00D56986">
        <w:rPr>
          <w:b/>
          <w:bCs/>
          <w:sz w:val="24"/>
          <w:szCs w:val="28"/>
        </w:rPr>
        <w:t>Allison Gardner</w:t>
      </w:r>
      <w:r w:rsidR="000F2A83" w:rsidRPr="00D56986">
        <w:rPr>
          <w:sz w:val="24"/>
          <w:szCs w:val="28"/>
        </w:rPr>
        <w:t>, Elissa Ballman, Stephanie Hurd. University of Maine.</w:t>
      </w:r>
    </w:p>
    <w:p w14:paraId="28C918F5" w14:textId="799945BA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12:00</w:t>
      </w:r>
      <w:r w:rsidR="006C19B8" w:rsidRPr="00D56986">
        <w:rPr>
          <w:sz w:val="24"/>
          <w:szCs w:val="28"/>
        </w:rPr>
        <w:t xml:space="preserve">: </w:t>
      </w:r>
      <w:r w:rsidR="006C19B8" w:rsidRPr="00D56986">
        <w:rPr>
          <w:b/>
          <w:bCs/>
          <w:sz w:val="24"/>
          <w:szCs w:val="28"/>
        </w:rPr>
        <w:t>Break</w:t>
      </w:r>
      <w:r w:rsidR="006C19B8" w:rsidRPr="00D56986">
        <w:rPr>
          <w:sz w:val="24"/>
          <w:szCs w:val="28"/>
        </w:rPr>
        <w:t>.</w:t>
      </w:r>
    </w:p>
    <w:p w14:paraId="7DDF2F3B" w14:textId="771B6EDE" w:rsidR="006C19B8" w:rsidRPr="00D56986" w:rsidRDefault="007138F8" w:rsidP="006C19B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12:15</w:t>
      </w:r>
      <w:r w:rsidR="006C19B8" w:rsidRPr="00D56986">
        <w:rPr>
          <w:sz w:val="24"/>
          <w:szCs w:val="28"/>
        </w:rPr>
        <w:t xml:space="preserve">: </w:t>
      </w:r>
      <w:r w:rsidR="006C19B8" w:rsidRPr="00D56986">
        <w:rPr>
          <w:i/>
          <w:iCs/>
          <w:sz w:val="24"/>
          <w:szCs w:val="28"/>
        </w:rPr>
        <w:t xml:space="preserve">Anopheles </w:t>
      </w:r>
      <w:proofErr w:type="spellStart"/>
      <w:r w:rsidR="006C19B8" w:rsidRPr="00D56986">
        <w:rPr>
          <w:i/>
          <w:iCs/>
          <w:sz w:val="24"/>
          <w:szCs w:val="28"/>
        </w:rPr>
        <w:t>stephensi</w:t>
      </w:r>
      <w:proofErr w:type="spellEnd"/>
      <w:r w:rsidR="006C19B8" w:rsidRPr="00D56986">
        <w:rPr>
          <w:sz w:val="24"/>
          <w:szCs w:val="28"/>
        </w:rPr>
        <w:t xml:space="preserve">: The globally invasive malaria vector and the quest for new control approaches. </w:t>
      </w:r>
      <w:r w:rsidR="00284598" w:rsidRPr="00D56986">
        <w:rPr>
          <w:b/>
          <w:bCs/>
          <w:sz w:val="24"/>
          <w:szCs w:val="28"/>
        </w:rPr>
        <w:t>Kevin Ochwedo, Yared Debebe</w:t>
      </w:r>
      <w:r w:rsidR="00284598" w:rsidRPr="00D56986">
        <w:rPr>
          <w:sz w:val="24"/>
          <w:szCs w:val="28"/>
        </w:rPr>
        <w:t>. University of Idaho.</w:t>
      </w:r>
    </w:p>
    <w:p w14:paraId="62E197F4" w14:textId="5D54B171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t>12:30</w:t>
      </w:r>
      <w:r w:rsidR="006C19B8" w:rsidRPr="00D56986">
        <w:rPr>
          <w:sz w:val="24"/>
          <w:szCs w:val="28"/>
        </w:rPr>
        <w:t xml:space="preserve">: </w:t>
      </w:r>
      <w:r w:rsidR="000F2A83" w:rsidRPr="00D56986">
        <w:rPr>
          <w:sz w:val="24"/>
          <w:szCs w:val="28"/>
        </w:rPr>
        <w:t xml:space="preserve">Fungal fumble: Outcomes of entomopathogenic fungi management of blacklegged ticks in Pennsylvania. </w:t>
      </w:r>
      <w:r w:rsidR="000F2A83" w:rsidRPr="00D56986">
        <w:rPr>
          <w:b/>
          <w:bCs/>
          <w:sz w:val="24"/>
          <w:szCs w:val="28"/>
        </w:rPr>
        <w:t xml:space="preserve">Erika T. </w:t>
      </w:r>
      <w:proofErr w:type="spellStart"/>
      <w:r w:rsidR="000F2A83" w:rsidRPr="00D56986">
        <w:rPr>
          <w:b/>
          <w:bCs/>
          <w:sz w:val="24"/>
          <w:szCs w:val="28"/>
        </w:rPr>
        <w:t>Machtinger</w:t>
      </w:r>
      <w:proofErr w:type="spellEnd"/>
      <w:r w:rsidR="000F2A83" w:rsidRPr="00D56986">
        <w:rPr>
          <w:sz w:val="24"/>
          <w:szCs w:val="28"/>
        </w:rPr>
        <w:t xml:space="preserve">, Valeria Lee Giovani S. </w:t>
      </w:r>
      <w:proofErr w:type="spellStart"/>
      <w:r w:rsidR="000F2A83" w:rsidRPr="00D56986">
        <w:rPr>
          <w:sz w:val="24"/>
          <w:szCs w:val="28"/>
        </w:rPr>
        <w:t>Bellicanta</w:t>
      </w:r>
      <w:proofErr w:type="spellEnd"/>
      <w:r w:rsidR="000F2A83" w:rsidRPr="00D56986">
        <w:rPr>
          <w:sz w:val="24"/>
          <w:szCs w:val="28"/>
        </w:rPr>
        <w:t>, Drew T. Lysaker, Jamie Kopco, Nina Jenkins. Pennsylvania State University.</w:t>
      </w:r>
    </w:p>
    <w:p w14:paraId="4FE55F39" w14:textId="1EF40B35" w:rsidR="007138F8" w:rsidRPr="00D56986" w:rsidRDefault="007138F8" w:rsidP="007138F8">
      <w:pPr>
        <w:spacing w:after="0"/>
        <w:ind w:left="630" w:hanging="630"/>
        <w:rPr>
          <w:sz w:val="24"/>
          <w:szCs w:val="28"/>
        </w:rPr>
      </w:pPr>
      <w:r w:rsidRPr="00D56986">
        <w:rPr>
          <w:sz w:val="24"/>
          <w:szCs w:val="28"/>
        </w:rPr>
        <w:lastRenderedPageBreak/>
        <w:t>12:45</w:t>
      </w:r>
      <w:r w:rsidR="006C19B8" w:rsidRPr="00D56986">
        <w:rPr>
          <w:sz w:val="24"/>
          <w:szCs w:val="28"/>
        </w:rPr>
        <w:t xml:space="preserve">: </w:t>
      </w:r>
      <w:r w:rsidR="00284598" w:rsidRPr="00D56986">
        <w:rPr>
          <w:sz w:val="24"/>
          <w:szCs w:val="28"/>
        </w:rPr>
        <w:t xml:space="preserve">Genetics of </w:t>
      </w:r>
      <w:r w:rsidR="00284598" w:rsidRPr="00D56986">
        <w:rPr>
          <w:i/>
          <w:iCs/>
          <w:sz w:val="24"/>
          <w:szCs w:val="28"/>
        </w:rPr>
        <w:t>Culex pipiens</w:t>
      </w:r>
      <w:r w:rsidR="00284598" w:rsidRPr="00D56986">
        <w:rPr>
          <w:sz w:val="24"/>
          <w:szCs w:val="28"/>
        </w:rPr>
        <w:t xml:space="preserve"> in the northeast U.S. </w:t>
      </w:r>
      <w:r w:rsidR="00284598" w:rsidRPr="00D56986">
        <w:rPr>
          <w:b/>
          <w:bCs/>
          <w:sz w:val="24"/>
          <w:szCs w:val="28"/>
        </w:rPr>
        <w:t>A. Gloria-Soria</w:t>
      </w:r>
      <w:r w:rsidR="00284598" w:rsidRPr="00D56986">
        <w:rPr>
          <w:sz w:val="24"/>
          <w:szCs w:val="28"/>
        </w:rPr>
        <w:t xml:space="preserve">, Giesbrecht D., J. Brophy, N. </w:t>
      </w:r>
      <w:proofErr w:type="spellStart"/>
      <w:r w:rsidR="00284598" w:rsidRPr="00D56986">
        <w:rPr>
          <w:sz w:val="24"/>
          <w:szCs w:val="28"/>
        </w:rPr>
        <w:t>Saarman</w:t>
      </w:r>
      <w:proofErr w:type="spellEnd"/>
      <w:r w:rsidR="00284598" w:rsidRPr="00D56986">
        <w:rPr>
          <w:sz w:val="24"/>
          <w:szCs w:val="28"/>
        </w:rPr>
        <w:t>. Connecticut Agricultural Experiment Station.</w:t>
      </w:r>
    </w:p>
    <w:p w14:paraId="12CC0080" w14:textId="2F5E8EFA" w:rsidR="007138F8" w:rsidRPr="007138F8" w:rsidRDefault="006C19B8" w:rsidP="006C19B8">
      <w:pPr>
        <w:spacing w:after="0"/>
        <w:ind w:left="630" w:hanging="630"/>
        <w:rPr>
          <w:sz w:val="22"/>
          <w:szCs w:val="24"/>
        </w:rPr>
      </w:pPr>
      <w:r w:rsidRPr="00D56986">
        <w:rPr>
          <w:sz w:val="24"/>
          <w:szCs w:val="28"/>
        </w:rPr>
        <w:t>0</w:t>
      </w:r>
      <w:r w:rsidR="007138F8" w:rsidRPr="00D56986">
        <w:rPr>
          <w:sz w:val="24"/>
          <w:szCs w:val="28"/>
        </w:rPr>
        <w:t>1:00</w:t>
      </w:r>
      <w:r w:rsidRPr="00D56986">
        <w:rPr>
          <w:sz w:val="24"/>
          <w:szCs w:val="28"/>
        </w:rPr>
        <w:t xml:space="preserve">: Closing Remarks. </w:t>
      </w:r>
      <w:r w:rsidRPr="00D56986">
        <w:rPr>
          <w:b/>
          <w:bCs/>
          <w:sz w:val="24"/>
          <w:szCs w:val="28"/>
        </w:rPr>
        <w:t>Kris Silver</w:t>
      </w:r>
      <w:r w:rsidRPr="00D56986">
        <w:rPr>
          <w:sz w:val="24"/>
          <w:szCs w:val="28"/>
        </w:rPr>
        <w:t xml:space="preserve">. Chair NE2443 </w:t>
      </w:r>
      <w:proofErr w:type="spellStart"/>
      <w:r w:rsidRPr="00D56986">
        <w:rPr>
          <w:sz w:val="24"/>
          <w:szCs w:val="28"/>
        </w:rPr>
        <w:t>MultiState</w:t>
      </w:r>
      <w:proofErr w:type="spellEnd"/>
      <w:r w:rsidRPr="00D56986">
        <w:rPr>
          <w:sz w:val="24"/>
          <w:szCs w:val="28"/>
        </w:rPr>
        <w:t xml:space="preserve"> Project. Kansas State U</w:t>
      </w:r>
      <w:r>
        <w:rPr>
          <w:sz w:val="22"/>
          <w:szCs w:val="24"/>
        </w:rPr>
        <w:t>niversity.</w:t>
      </w:r>
    </w:p>
    <w:sectPr w:rsidR="007138F8" w:rsidRPr="0071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F8"/>
    <w:rsid w:val="000F2A83"/>
    <w:rsid w:val="0019158F"/>
    <w:rsid w:val="00201FB5"/>
    <w:rsid w:val="00284598"/>
    <w:rsid w:val="003B1F5F"/>
    <w:rsid w:val="00412BDE"/>
    <w:rsid w:val="00485FA0"/>
    <w:rsid w:val="00543796"/>
    <w:rsid w:val="006C19B8"/>
    <w:rsid w:val="007138F8"/>
    <w:rsid w:val="007962B8"/>
    <w:rsid w:val="00933A47"/>
    <w:rsid w:val="009951E7"/>
    <w:rsid w:val="00A87E21"/>
    <w:rsid w:val="00BF113C"/>
    <w:rsid w:val="00C2325B"/>
    <w:rsid w:val="00C325D3"/>
    <w:rsid w:val="00D56986"/>
    <w:rsid w:val="00DC6788"/>
    <w:rsid w:val="00E56836"/>
    <w:rsid w:val="00E70F06"/>
    <w:rsid w:val="00EB0DC6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B23F"/>
  <w15:chartTrackingRefBased/>
  <w15:docId w15:val="{12E83996-DB2B-4840-89CF-4C3F9064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8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8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8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8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8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8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8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8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8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8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8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8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8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8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8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341</Words>
  <Characters>2174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Silver</dc:creator>
  <cp:keywords/>
  <dc:description/>
  <cp:lastModifiedBy>Kristopher Silver</cp:lastModifiedBy>
  <cp:revision>13</cp:revision>
  <cp:lastPrinted>2025-11-06T16:24:00Z</cp:lastPrinted>
  <dcterms:created xsi:type="dcterms:W3CDTF">2025-10-17T21:00:00Z</dcterms:created>
  <dcterms:modified xsi:type="dcterms:W3CDTF">2025-11-06T16:48:00Z</dcterms:modified>
</cp:coreProperties>
</file>