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0C51" w14:textId="77777777" w:rsidR="005E74B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W1198: Socio-Economic Sustainability of Operations and Communities that Rely on Rangelands</w:t>
      </w:r>
    </w:p>
    <w:p w14:paraId="137E3A19" w14:textId="77777777" w:rsidR="005E74B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Events</w:t>
      </w:r>
    </w:p>
    <w:p w14:paraId="6C878D2C" w14:textId="77777777" w:rsidR="005E74B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Location: Las Cruces, NM</w:t>
      </w:r>
    </w:p>
    <w:p w14:paraId="273FC4C0" w14:textId="77777777" w:rsidR="005E74B3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Dates: October 15-17, 2025</w:t>
      </w:r>
    </w:p>
    <w:p w14:paraId="546BC5A7" w14:textId="77777777" w:rsidR="005E74B3" w:rsidRDefault="005E74B3">
      <w:pPr>
        <w:jc w:val="center"/>
        <w:rPr>
          <w:b/>
          <w:bCs/>
          <w:sz w:val="32"/>
          <w:szCs w:val="32"/>
        </w:rPr>
      </w:pPr>
    </w:p>
    <w:p w14:paraId="458A7195" w14:textId="77777777" w:rsidR="005E74B3" w:rsidRDefault="00000000">
      <w:pPr>
        <w:rPr>
          <w:b/>
          <w:bCs/>
        </w:rPr>
      </w:pPr>
      <w:r>
        <w:rPr>
          <w:b/>
          <w:bCs/>
        </w:rPr>
        <w:t xml:space="preserve">Organizing Committee: </w:t>
      </w:r>
    </w:p>
    <w:p w14:paraId="6B3439C4" w14:textId="77777777" w:rsidR="005E74B3" w:rsidRDefault="00000000">
      <w:r>
        <w:t>Dr. Gregory L. Torell (</w:t>
      </w:r>
      <w:hyperlink r:id="rId4">
        <w:r w:rsidR="005E74B3">
          <w:rPr>
            <w:rStyle w:val="Hyperlink"/>
          </w:rPr>
          <w:t>gtorell@nmsu.edu</w:t>
        </w:r>
      </w:hyperlink>
      <w:r>
        <w:t>)</w:t>
      </w:r>
    </w:p>
    <w:p w14:paraId="4D990FD6" w14:textId="77777777" w:rsidR="005E74B3" w:rsidRDefault="00000000">
      <w:r>
        <w:t>Dr. John P. Ritten (</w:t>
      </w:r>
      <w:hyperlink r:id="rId5">
        <w:r w:rsidR="005E74B3">
          <w:rPr>
            <w:rStyle w:val="Hyperlink"/>
          </w:rPr>
          <w:t>john.ritten@colostate.edu</w:t>
        </w:r>
      </w:hyperlink>
      <w:r>
        <w:t>)</w:t>
      </w:r>
    </w:p>
    <w:p w14:paraId="04015359" w14:textId="77777777" w:rsidR="005E74B3" w:rsidRDefault="005E74B3"/>
    <w:p w14:paraId="41E71F33" w14:textId="77777777" w:rsidR="005E74B3" w:rsidRDefault="00000000">
      <w:pPr>
        <w:rPr>
          <w:b/>
          <w:bCs/>
        </w:rPr>
      </w:pPr>
      <w:r>
        <w:rPr>
          <w:b/>
          <w:bCs/>
        </w:rPr>
        <w:t xml:space="preserve">Hotels: </w:t>
      </w:r>
    </w:p>
    <w:p w14:paraId="5AA4C543" w14:textId="77777777" w:rsidR="005E74B3" w:rsidRDefault="00000000">
      <w:r>
        <w:rPr>
          <w:b/>
          <w:bCs/>
        </w:rPr>
        <w:t xml:space="preserve">Courtyard by Marriott at NMSU, </w:t>
      </w:r>
      <w:r>
        <w:t>456 E University Ave, Las Cruces, NM 88005, (575) 526-1722</w:t>
      </w:r>
    </w:p>
    <w:p w14:paraId="7E307E18" w14:textId="77777777" w:rsidR="005E74B3" w:rsidRDefault="005E74B3">
      <w:hyperlink r:id="rId6">
        <w:r>
          <w:rPr>
            <w:rStyle w:val="Hyperlink"/>
          </w:rPr>
          <w:t>https://www.marriott.com/en-us/hotels/lrucy-courtyard-las-cruces-at-nmsu/overview/</w:t>
        </w:r>
      </w:hyperlink>
    </w:p>
    <w:p w14:paraId="256247FF" w14:textId="77777777" w:rsidR="005E74B3" w:rsidRDefault="005E74B3"/>
    <w:p w14:paraId="4670BD0E" w14:textId="77777777" w:rsidR="005E74B3" w:rsidRDefault="00000000">
      <w:r>
        <w:rPr>
          <w:b/>
          <w:bCs/>
        </w:rPr>
        <w:t>Holiday Inn Express &amp; Suites</w:t>
      </w:r>
      <w:r>
        <w:t>, 2635 S Valley Dr, Las Cruces, NM 88005, (575) 527-9947</w:t>
      </w:r>
    </w:p>
    <w:p w14:paraId="6E119D7F" w14:textId="77777777" w:rsidR="005E74B3" w:rsidRDefault="005E74B3">
      <w:hyperlink r:id="rId7">
        <w:r>
          <w:rPr>
            <w:rStyle w:val="Hyperlink"/>
          </w:rPr>
          <w:t>https://www.ihg.com/holidayinnexpress/hotels/us/en/las-cruces/lrusv/hoteldetail</w:t>
        </w:r>
      </w:hyperlink>
    </w:p>
    <w:p w14:paraId="34D4020E" w14:textId="77777777" w:rsidR="005E74B3" w:rsidRDefault="005E74B3"/>
    <w:p w14:paraId="445FA2BC" w14:textId="77777777" w:rsidR="005E74B3" w:rsidRDefault="00000000">
      <w:r>
        <w:rPr>
          <w:b/>
          <w:bCs/>
        </w:rPr>
        <w:t xml:space="preserve">Hilton Garden Inn, </w:t>
      </w:r>
      <w:r>
        <w:t>2550 Don Roser Dr, Las Cruces, NM 88011, (575) 522-0900</w:t>
      </w:r>
    </w:p>
    <w:p w14:paraId="23F2E35C" w14:textId="77777777" w:rsidR="005E74B3" w:rsidRDefault="005E74B3">
      <w:hyperlink r:id="rId8">
        <w:r>
          <w:rPr>
            <w:rStyle w:val="Hyperlink"/>
          </w:rPr>
          <w:t>https://www.hilton.com/en/hotels/lrulcgi-hilton-garden-inn-las-cruces/</w:t>
        </w:r>
      </w:hyperlink>
    </w:p>
    <w:p w14:paraId="38090AD4" w14:textId="77777777" w:rsidR="005E74B3" w:rsidRDefault="005E74B3"/>
    <w:p w14:paraId="4DF128A7" w14:textId="77777777" w:rsidR="005E74B3" w:rsidRDefault="00000000">
      <w:pPr>
        <w:rPr>
          <w:b/>
          <w:bCs/>
        </w:rPr>
      </w:pPr>
      <w:r>
        <w:rPr>
          <w:b/>
          <w:bCs/>
        </w:rPr>
        <w:t>Meeting Location</w:t>
      </w:r>
    </w:p>
    <w:p w14:paraId="37B16D01" w14:textId="77777777" w:rsidR="005E74B3" w:rsidRDefault="00000000">
      <w:r>
        <w:t>Gerald Thomas Hall, NMSU, Room 375</w:t>
      </w:r>
    </w:p>
    <w:p w14:paraId="2CAF8D24" w14:textId="77777777" w:rsidR="005E74B3" w:rsidRDefault="00000000">
      <w:r>
        <w:t>940 College Dr, Las Cruces, NM 88003</w:t>
      </w:r>
    </w:p>
    <w:p w14:paraId="65C66662" w14:textId="77777777" w:rsidR="005E74B3" w:rsidRDefault="005E74B3">
      <w:pPr>
        <w:rPr>
          <w:b/>
          <w:bCs/>
        </w:rPr>
      </w:pPr>
    </w:p>
    <w:p w14:paraId="0752A24F" w14:textId="77777777" w:rsidR="005E74B3" w:rsidRDefault="005E74B3">
      <w:pPr>
        <w:rPr>
          <w:b/>
          <w:bCs/>
        </w:rPr>
      </w:pPr>
    </w:p>
    <w:p w14:paraId="082968F9" w14:textId="77777777" w:rsidR="005E74B3" w:rsidRDefault="005E74B3">
      <w:pPr>
        <w:rPr>
          <w:b/>
          <w:bCs/>
        </w:rPr>
      </w:pPr>
    </w:p>
    <w:p w14:paraId="37ACDBBE" w14:textId="77777777" w:rsidR="005E74B3" w:rsidRDefault="00000000">
      <w:r>
        <w:rPr>
          <w:b/>
          <w:bCs/>
        </w:rPr>
        <w:t>Oct 15 – Welcome</w:t>
      </w:r>
      <w:r>
        <w:t xml:space="preserve"> Travel and arrival. </w:t>
      </w:r>
    </w:p>
    <w:p w14:paraId="7D76E634" w14:textId="3EC1EEFE" w:rsidR="005E74B3" w:rsidRDefault="00000000">
      <w:r>
        <w:t>2:00 – Introductions and orientation to meeting goals</w:t>
      </w:r>
    </w:p>
    <w:p w14:paraId="556A6575" w14:textId="1085475D" w:rsidR="005E74B3" w:rsidRDefault="0008363B">
      <w:r>
        <w:t>4</w:t>
      </w:r>
      <w:r w:rsidR="00000000">
        <w:t xml:space="preserve">:00 – </w:t>
      </w:r>
      <w:r w:rsidR="002C75B6">
        <w:t>R</w:t>
      </w:r>
      <w:r w:rsidR="00000000">
        <w:t>esearch updates</w:t>
      </w:r>
    </w:p>
    <w:p w14:paraId="6DC30A0D" w14:textId="77777777" w:rsidR="005E74B3" w:rsidRDefault="005E74B3"/>
    <w:p w14:paraId="6E6578AD" w14:textId="77777777" w:rsidR="005E74B3" w:rsidRDefault="00000000">
      <w:r>
        <w:t>Optional dinner to meet with participants.</w:t>
      </w:r>
    </w:p>
    <w:p w14:paraId="45D36A86" w14:textId="77777777" w:rsidR="005E74B3" w:rsidRDefault="005E74B3"/>
    <w:p w14:paraId="5AAA8340" w14:textId="2D65BA99" w:rsidR="005E74B3" w:rsidRDefault="00000000">
      <w:pPr>
        <w:rPr>
          <w:b/>
          <w:bCs/>
        </w:rPr>
      </w:pPr>
      <w:r>
        <w:rPr>
          <w:b/>
          <w:bCs/>
        </w:rPr>
        <w:t>Oct 16 – Meeting Day 1</w:t>
      </w:r>
    </w:p>
    <w:p w14:paraId="5A7A0FA8" w14:textId="77777777" w:rsidR="005E74B3" w:rsidRDefault="00000000">
      <w:r>
        <w:t>8:00 – Optional breakfast and coffee, location TBD</w:t>
      </w:r>
    </w:p>
    <w:p w14:paraId="17B77EF8" w14:textId="77777777" w:rsidR="005E74B3" w:rsidRDefault="00000000">
      <w:r>
        <w:t>9:00 – Solidification of research thrusts and goals, of research roles, personnel requirements, and recruitment targets</w:t>
      </w:r>
    </w:p>
    <w:p w14:paraId="758EA8E3" w14:textId="77777777" w:rsidR="005E74B3" w:rsidRDefault="00000000">
      <w:r>
        <w:t>12:00 – Optional lunch, location TBD</w:t>
      </w:r>
    </w:p>
    <w:p w14:paraId="7CF20086" w14:textId="77777777" w:rsidR="005E74B3" w:rsidRDefault="00000000">
      <w:r>
        <w:t>1:00 – Continued discussion of research thrusts and goals, defining of research roles, personnel requirements, and recruitment targets, USDA NIFA Updates</w:t>
      </w:r>
    </w:p>
    <w:p w14:paraId="6B0B22D1" w14:textId="77777777" w:rsidR="005E74B3" w:rsidRDefault="00000000">
      <w:r>
        <w:t>4:00 – Summation of day’s topics, and preparation for day 2</w:t>
      </w:r>
    </w:p>
    <w:p w14:paraId="25439BCC" w14:textId="77777777" w:rsidR="005E74B3" w:rsidRDefault="00000000">
      <w:r>
        <w:t xml:space="preserve">5:00 – Optional dinner and conversation, location TBD </w:t>
      </w:r>
    </w:p>
    <w:p w14:paraId="2DBC9BEE" w14:textId="77777777" w:rsidR="005E74B3" w:rsidRDefault="005E74B3"/>
    <w:p w14:paraId="37B6C37E" w14:textId="77777777" w:rsidR="005E74B3" w:rsidRDefault="00000000">
      <w:pPr>
        <w:rPr>
          <w:b/>
          <w:bCs/>
        </w:rPr>
      </w:pPr>
      <w:r>
        <w:rPr>
          <w:b/>
          <w:bCs/>
        </w:rPr>
        <w:lastRenderedPageBreak/>
        <w:t>Oct 17 – Meeting Day 2</w:t>
      </w:r>
    </w:p>
    <w:p w14:paraId="79767DEE" w14:textId="77777777" w:rsidR="005E74B3" w:rsidRDefault="00000000">
      <w:r>
        <w:t>8:00 – Optional breakfast and coffee</w:t>
      </w:r>
    </w:p>
    <w:p w14:paraId="51CA0666" w14:textId="77777777" w:rsidR="005E74B3" w:rsidRDefault="00000000">
      <w:r>
        <w:t>9:30 – Reminder of day goals</w:t>
      </w:r>
    </w:p>
    <w:p w14:paraId="4E646952" w14:textId="77777777" w:rsidR="005E74B3" w:rsidRDefault="00000000">
      <w:r>
        <w:t>9:45 – Proposal outline definition followed by writing breakout sessions</w:t>
      </w:r>
    </w:p>
    <w:p w14:paraId="7D2948B3" w14:textId="77777777" w:rsidR="005E74B3" w:rsidRDefault="00000000">
      <w:r>
        <w:t>12:00 – Discussion of grant opportunities and grant writing methods and goals, discussion of target outlets for funding</w:t>
      </w:r>
    </w:p>
    <w:p w14:paraId="33D6FA08" w14:textId="77777777" w:rsidR="005E74B3" w:rsidRDefault="00000000">
      <w:r>
        <w:t>1:00 – Closing, summation, and preparation for next meeting</w:t>
      </w:r>
    </w:p>
    <w:p w14:paraId="5942DA40" w14:textId="77777777" w:rsidR="005E74B3" w:rsidRDefault="00000000">
      <w:r>
        <w:t>1:30 – Optional lunch, location TBD</w:t>
      </w:r>
    </w:p>
    <w:p w14:paraId="74BB9ED1" w14:textId="77777777" w:rsidR="005E74B3" w:rsidRDefault="005E74B3">
      <w:pPr>
        <w:rPr>
          <w:b/>
          <w:bCs/>
        </w:rPr>
      </w:pPr>
    </w:p>
    <w:p w14:paraId="5CC8A266" w14:textId="6BAEE9EF" w:rsidR="005E74B3" w:rsidRDefault="00000000">
      <w:pPr>
        <w:rPr>
          <w:b/>
          <w:bCs/>
        </w:rPr>
      </w:pPr>
      <w:r>
        <w:rPr>
          <w:b/>
          <w:bCs/>
        </w:rPr>
        <w:t>Oct 1</w:t>
      </w:r>
      <w:r w:rsidR="00315486">
        <w:rPr>
          <w:b/>
          <w:bCs/>
        </w:rPr>
        <w:t>8</w:t>
      </w:r>
    </w:p>
    <w:p w14:paraId="180B013E" w14:textId="3E83C59E" w:rsidR="005E74B3" w:rsidRDefault="00000000">
      <w:r>
        <w:t>Farewells and Travel</w:t>
      </w:r>
      <w:r w:rsidR="00315486">
        <w:t xml:space="preserve"> for those unable to catch an </w:t>
      </w:r>
      <w:r w:rsidR="00D10451">
        <w:t>evening flight on the 17th</w:t>
      </w:r>
    </w:p>
    <w:p w14:paraId="793B675C" w14:textId="77777777" w:rsidR="005E74B3" w:rsidRDefault="005E74B3"/>
    <w:p w14:paraId="76F92B54" w14:textId="77777777" w:rsidR="005E74B3" w:rsidRDefault="005E74B3">
      <w:pPr>
        <w:jc w:val="center"/>
        <w:rPr>
          <w:b/>
          <w:bCs/>
          <w:sz w:val="32"/>
          <w:szCs w:val="32"/>
        </w:rPr>
      </w:pPr>
    </w:p>
    <w:p w14:paraId="50003FE8" w14:textId="77777777" w:rsidR="005E74B3" w:rsidRDefault="005E74B3">
      <w:pPr>
        <w:jc w:val="center"/>
        <w:rPr>
          <w:b/>
          <w:bCs/>
          <w:sz w:val="32"/>
          <w:szCs w:val="32"/>
        </w:rPr>
      </w:pPr>
    </w:p>
    <w:sectPr w:rsidR="005E74B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3"/>
    <w:rsid w:val="0008363B"/>
    <w:rsid w:val="002C75B6"/>
    <w:rsid w:val="0031114F"/>
    <w:rsid w:val="00315486"/>
    <w:rsid w:val="005E74B3"/>
    <w:rsid w:val="00D10451"/>
    <w:rsid w:val="00E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0FB33"/>
  <w15:docId w15:val="{210EAB83-5489-364F-8E9A-4D4D81F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7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D4798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rsid w:val="0082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lrulcgi-hilton-garden-inn-las-cru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g.com/holidayinnexpress/hotels/us/en/las-cruces/lrusv/hoteldet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n-us/hotels/lrucy-courtyard-las-cruces-at-nmsu/overview/" TargetMode="External"/><Relationship Id="rId5" Type="http://schemas.openxmlformats.org/officeDocument/2006/relationships/hyperlink" Target="mailto:john.ritten@colostat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torell@nms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Torell</dc:creator>
  <dc:description/>
  <cp:lastModifiedBy>Edgar, Leslie (ledgar@uidaho.edu)</cp:lastModifiedBy>
  <cp:revision>6</cp:revision>
  <dcterms:created xsi:type="dcterms:W3CDTF">2025-08-25T18:43:00Z</dcterms:created>
  <dcterms:modified xsi:type="dcterms:W3CDTF">2025-08-25T18:47:00Z</dcterms:modified>
  <dc:language>en-US</dc:language>
</cp:coreProperties>
</file>