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7C084" w14:textId="77777777" w:rsidR="0076205E" w:rsidRPr="00551C56" w:rsidRDefault="0076205E" w:rsidP="0076205E">
      <w:pPr>
        <w:pStyle w:val="Heading2"/>
        <w:rPr>
          <w:rFonts w:ascii="Arial" w:hAnsi="Arial" w:cs="Arial"/>
          <w:szCs w:val="24"/>
        </w:rPr>
      </w:pPr>
      <w:r w:rsidRPr="00551C56">
        <w:rPr>
          <w:rFonts w:ascii="Arial" w:hAnsi="Arial" w:cs="Arial"/>
          <w:szCs w:val="24"/>
        </w:rPr>
        <w:t>Summary of 2024-2025 S1074 Annual Meeting Minutes</w:t>
      </w:r>
    </w:p>
    <w:p w14:paraId="1AB1647E" w14:textId="77777777" w:rsidR="0076205E" w:rsidRPr="00551C56" w:rsidRDefault="0076205E" w:rsidP="0076205E">
      <w:pPr>
        <w:rPr>
          <w:rFonts w:ascii="Arial" w:hAnsi="Arial" w:cs="Arial"/>
          <w:b/>
          <w:bCs/>
        </w:rPr>
      </w:pPr>
      <w:r w:rsidRPr="00551C56">
        <w:rPr>
          <w:rFonts w:ascii="Arial" w:hAnsi="Arial" w:cs="Arial"/>
        </w:rPr>
        <w:t xml:space="preserve">The 2024–25 S1074 Annual Meeting was held in a hybrid format (in-person and online) on May 20–21, 2025. The meeting took place from 12:00 PM to 5:00 PM on May 20 and from 8:00 AM to 1:00 PM on May 21, including a designated business meeting from 8:20 AM to 9:15 AM on May 21. The in-person portion was held at Haecker Hall on the University of Minnesota Twin Cities campus and was graciously hosted and organized by Dr. Erin Cortus. </w:t>
      </w:r>
      <w:r w:rsidRPr="008B78C6">
        <w:rPr>
          <w:rFonts w:ascii="Arial" w:hAnsi="Arial" w:cs="Arial"/>
        </w:rPr>
        <w:t xml:space="preserve">Online participation was by Zoom. There were 16 people in attendance. </w:t>
      </w:r>
    </w:p>
    <w:p w14:paraId="2268F5C4" w14:textId="77777777" w:rsidR="0076205E" w:rsidRPr="00551C56" w:rsidRDefault="0076205E" w:rsidP="0076205E">
      <w:pPr>
        <w:rPr>
          <w:rFonts w:ascii="Arial" w:hAnsi="Arial" w:cs="Arial"/>
          <w:b/>
          <w:bCs/>
        </w:rPr>
      </w:pPr>
      <w:r w:rsidRPr="00551C56">
        <w:rPr>
          <w:rFonts w:ascii="Arial" w:hAnsi="Arial" w:cs="Arial"/>
          <w:b/>
          <w:bCs/>
        </w:rPr>
        <w:t xml:space="preserve">Table </w:t>
      </w:r>
      <w:r w:rsidRPr="008B78C6">
        <w:rPr>
          <w:rFonts w:ascii="Arial" w:hAnsi="Arial" w:cs="Arial"/>
          <w:b/>
          <w:bCs/>
        </w:rPr>
        <w:t>3</w:t>
      </w:r>
      <w:r w:rsidRPr="00551C56">
        <w:rPr>
          <w:rFonts w:ascii="Arial" w:hAnsi="Arial" w:cs="Arial"/>
          <w:b/>
          <w:bCs/>
        </w:rPr>
        <w:t xml:space="preserve">. </w:t>
      </w:r>
      <w:r w:rsidRPr="008B78C6">
        <w:rPr>
          <w:rFonts w:ascii="Arial" w:hAnsi="Arial" w:cs="Arial"/>
          <w:b/>
          <w:bCs/>
        </w:rPr>
        <w:t>2025 Annual Meeting</w:t>
      </w:r>
      <w:r w:rsidRPr="00551C56">
        <w:rPr>
          <w:rFonts w:ascii="Arial" w:hAnsi="Arial" w:cs="Arial"/>
          <w:b/>
          <w:bCs/>
        </w:rPr>
        <w:t xml:space="preserve"> attendees.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2107"/>
        <w:gridCol w:w="4391"/>
      </w:tblGrid>
      <w:tr w:rsidR="0076205E" w:rsidRPr="00551C56" w14:paraId="08BFFA93" w14:textId="77777777" w:rsidTr="000F1807">
        <w:tc>
          <w:tcPr>
            <w:tcW w:w="1525" w:type="pct"/>
            <w:tcBorders>
              <w:top w:val="single" w:sz="4" w:space="0" w:color="auto"/>
              <w:left w:val="single" w:sz="4" w:space="0" w:color="auto"/>
              <w:bottom w:val="single" w:sz="4" w:space="0" w:color="auto"/>
              <w:right w:val="single" w:sz="4" w:space="0" w:color="auto"/>
            </w:tcBorders>
            <w:vAlign w:val="center"/>
            <w:hideMark/>
          </w:tcPr>
          <w:p w14:paraId="2FA91853" w14:textId="77777777" w:rsidR="0076205E" w:rsidRPr="00551C56" w:rsidRDefault="0076205E" w:rsidP="000F1807">
            <w:pPr>
              <w:rPr>
                <w:rFonts w:ascii="Arial" w:hAnsi="Arial" w:cs="Arial"/>
                <w:b/>
                <w:bCs/>
              </w:rPr>
            </w:pPr>
            <w:r w:rsidRPr="00551C56">
              <w:rPr>
                <w:rFonts w:ascii="Arial" w:hAnsi="Arial" w:cs="Arial"/>
                <w:b/>
                <w:bCs/>
              </w:rPr>
              <w:t>Name </w:t>
            </w:r>
          </w:p>
        </w:tc>
        <w:tc>
          <w:tcPr>
            <w:tcW w:w="1127" w:type="pct"/>
            <w:tcBorders>
              <w:top w:val="single" w:sz="4" w:space="0" w:color="auto"/>
              <w:left w:val="single" w:sz="4" w:space="0" w:color="auto"/>
              <w:bottom w:val="single" w:sz="4" w:space="0" w:color="auto"/>
              <w:right w:val="single" w:sz="4" w:space="0" w:color="auto"/>
            </w:tcBorders>
            <w:vAlign w:val="center"/>
            <w:hideMark/>
          </w:tcPr>
          <w:p w14:paraId="051703DE" w14:textId="77777777" w:rsidR="0076205E" w:rsidRPr="00551C56" w:rsidRDefault="0076205E" w:rsidP="000F1807">
            <w:pPr>
              <w:rPr>
                <w:rFonts w:ascii="Arial" w:hAnsi="Arial" w:cs="Arial"/>
                <w:b/>
                <w:bCs/>
              </w:rPr>
            </w:pPr>
            <w:r w:rsidRPr="00551C56">
              <w:rPr>
                <w:rFonts w:ascii="Arial" w:hAnsi="Arial" w:cs="Arial"/>
                <w:b/>
                <w:bCs/>
              </w:rPr>
              <w:t>State</w:t>
            </w:r>
          </w:p>
        </w:tc>
        <w:tc>
          <w:tcPr>
            <w:tcW w:w="2348" w:type="pct"/>
            <w:tcBorders>
              <w:top w:val="single" w:sz="4" w:space="0" w:color="auto"/>
              <w:left w:val="single" w:sz="4" w:space="0" w:color="auto"/>
              <w:bottom w:val="single" w:sz="4" w:space="0" w:color="auto"/>
              <w:right w:val="single" w:sz="4" w:space="0" w:color="auto"/>
            </w:tcBorders>
            <w:vAlign w:val="center"/>
            <w:hideMark/>
          </w:tcPr>
          <w:p w14:paraId="5EFC1BB6" w14:textId="77777777" w:rsidR="0076205E" w:rsidRPr="00551C56" w:rsidRDefault="0076205E" w:rsidP="000F1807">
            <w:pPr>
              <w:rPr>
                <w:rFonts w:ascii="Arial" w:hAnsi="Arial" w:cs="Arial"/>
                <w:b/>
                <w:bCs/>
              </w:rPr>
            </w:pPr>
            <w:r w:rsidRPr="00551C56">
              <w:rPr>
                <w:rFonts w:ascii="Arial" w:hAnsi="Arial" w:cs="Arial"/>
                <w:b/>
                <w:bCs/>
              </w:rPr>
              <w:t>Institution</w:t>
            </w:r>
          </w:p>
        </w:tc>
      </w:tr>
      <w:tr w:rsidR="0076205E" w:rsidRPr="00551C56" w14:paraId="52AD5DE9" w14:textId="77777777" w:rsidTr="000F1807">
        <w:trPr>
          <w:trHeight w:val="179"/>
        </w:trPr>
        <w:tc>
          <w:tcPr>
            <w:tcW w:w="1525" w:type="pct"/>
            <w:tcBorders>
              <w:top w:val="single" w:sz="4" w:space="0" w:color="auto"/>
              <w:left w:val="single" w:sz="4" w:space="0" w:color="auto"/>
              <w:bottom w:val="single" w:sz="4" w:space="0" w:color="auto"/>
              <w:right w:val="single" w:sz="4" w:space="0" w:color="auto"/>
            </w:tcBorders>
            <w:vAlign w:val="center"/>
            <w:hideMark/>
          </w:tcPr>
          <w:p w14:paraId="47FC8AA1" w14:textId="77777777" w:rsidR="0076205E" w:rsidRPr="00551C56" w:rsidRDefault="0076205E" w:rsidP="000F1807">
            <w:pPr>
              <w:rPr>
                <w:rFonts w:ascii="Arial" w:hAnsi="Arial" w:cs="Arial"/>
                <w:b/>
                <w:bCs/>
              </w:rPr>
            </w:pPr>
            <w:r w:rsidRPr="00551C56">
              <w:rPr>
                <w:rFonts w:ascii="Arial" w:hAnsi="Arial" w:cs="Arial"/>
                <w:b/>
                <w:bCs/>
              </w:rPr>
              <w:t>Jun Zhu</w:t>
            </w:r>
          </w:p>
        </w:tc>
        <w:tc>
          <w:tcPr>
            <w:tcW w:w="1127" w:type="pct"/>
            <w:tcBorders>
              <w:top w:val="single" w:sz="4" w:space="0" w:color="auto"/>
              <w:left w:val="single" w:sz="4" w:space="0" w:color="auto"/>
              <w:bottom w:val="single" w:sz="4" w:space="0" w:color="auto"/>
              <w:right w:val="single" w:sz="4" w:space="0" w:color="auto"/>
            </w:tcBorders>
            <w:vAlign w:val="center"/>
            <w:hideMark/>
          </w:tcPr>
          <w:p w14:paraId="3E5F294A" w14:textId="77777777" w:rsidR="0076205E" w:rsidRPr="00551C56" w:rsidRDefault="0076205E" w:rsidP="000F1807">
            <w:pPr>
              <w:rPr>
                <w:rFonts w:ascii="Arial" w:hAnsi="Arial" w:cs="Arial"/>
                <w:b/>
                <w:bCs/>
              </w:rPr>
            </w:pPr>
            <w:r w:rsidRPr="00551C56">
              <w:rPr>
                <w:rFonts w:ascii="Arial" w:hAnsi="Arial" w:cs="Arial"/>
                <w:b/>
                <w:bCs/>
              </w:rPr>
              <w:t>Arkansas</w:t>
            </w:r>
          </w:p>
        </w:tc>
        <w:tc>
          <w:tcPr>
            <w:tcW w:w="2348" w:type="pct"/>
            <w:tcBorders>
              <w:top w:val="single" w:sz="4" w:space="0" w:color="auto"/>
              <w:left w:val="single" w:sz="4" w:space="0" w:color="auto"/>
              <w:bottom w:val="single" w:sz="4" w:space="0" w:color="auto"/>
              <w:right w:val="single" w:sz="4" w:space="0" w:color="auto"/>
            </w:tcBorders>
            <w:vAlign w:val="center"/>
            <w:hideMark/>
          </w:tcPr>
          <w:p w14:paraId="63BFDDD0" w14:textId="77777777" w:rsidR="0076205E" w:rsidRPr="00551C56" w:rsidRDefault="0076205E" w:rsidP="000F1807">
            <w:pPr>
              <w:rPr>
                <w:rFonts w:ascii="Arial" w:hAnsi="Arial" w:cs="Arial"/>
                <w:b/>
                <w:bCs/>
              </w:rPr>
            </w:pPr>
            <w:r w:rsidRPr="00551C56">
              <w:rPr>
                <w:rFonts w:ascii="Arial" w:hAnsi="Arial" w:cs="Arial"/>
                <w:b/>
                <w:bCs/>
              </w:rPr>
              <w:t>University of Arkansas</w:t>
            </w:r>
          </w:p>
        </w:tc>
      </w:tr>
      <w:tr w:rsidR="0076205E" w:rsidRPr="00551C56" w14:paraId="5ECAE72B" w14:textId="77777777" w:rsidTr="000F1807">
        <w:trPr>
          <w:trHeight w:val="179"/>
        </w:trPr>
        <w:tc>
          <w:tcPr>
            <w:tcW w:w="1525" w:type="pct"/>
            <w:tcBorders>
              <w:top w:val="single" w:sz="4" w:space="0" w:color="auto"/>
              <w:left w:val="single" w:sz="4" w:space="0" w:color="auto"/>
              <w:bottom w:val="single" w:sz="4" w:space="0" w:color="auto"/>
              <w:right w:val="single" w:sz="4" w:space="0" w:color="auto"/>
            </w:tcBorders>
            <w:vAlign w:val="center"/>
            <w:hideMark/>
          </w:tcPr>
          <w:p w14:paraId="5FF89C51" w14:textId="77777777" w:rsidR="0076205E" w:rsidRPr="00551C56" w:rsidRDefault="0076205E" w:rsidP="000F1807">
            <w:pPr>
              <w:rPr>
                <w:rFonts w:ascii="Arial" w:hAnsi="Arial" w:cs="Arial"/>
                <w:b/>
                <w:bCs/>
              </w:rPr>
            </w:pPr>
            <w:r w:rsidRPr="00551C56">
              <w:rPr>
                <w:rFonts w:ascii="Arial" w:hAnsi="Arial" w:cs="Arial"/>
                <w:b/>
                <w:bCs/>
              </w:rPr>
              <w:t>Deanne Meyer</w:t>
            </w:r>
          </w:p>
        </w:tc>
        <w:tc>
          <w:tcPr>
            <w:tcW w:w="1127" w:type="pct"/>
            <w:tcBorders>
              <w:top w:val="single" w:sz="4" w:space="0" w:color="auto"/>
              <w:left w:val="single" w:sz="4" w:space="0" w:color="auto"/>
              <w:bottom w:val="single" w:sz="4" w:space="0" w:color="auto"/>
              <w:right w:val="single" w:sz="4" w:space="0" w:color="auto"/>
            </w:tcBorders>
            <w:vAlign w:val="center"/>
            <w:hideMark/>
          </w:tcPr>
          <w:p w14:paraId="5F91C61C" w14:textId="77777777" w:rsidR="0076205E" w:rsidRPr="00551C56" w:rsidRDefault="0076205E" w:rsidP="000F1807">
            <w:pPr>
              <w:rPr>
                <w:rFonts w:ascii="Arial" w:hAnsi="Arial" w:cs="Arial"/>
                <w:b/>
                <w:bCs/>
              </w:rPr>
            </w:pPr>
            <w:r w:rsidRPr="00551C56">
              <w:rPr>
                <w:rFonts w:ascii="Arial" w:hAnsi="Arial" w:cs="Arial"/>
                <w:b/>
                <w:bCs/>
              </w:rPr>
              <w:t>California</w:t>
            </w:r>
          </w:p>
        </w:tc>
        <w:tc>
          <w:tcPr>
            <w:tcW w:w="2348" w:type="pct"/>
            <w:tcBorders>
              <w:top w:val="single" w:sz="4" w:space="0" w:color="auto"/>
              <w:left w:val="single" w:sz="4" w:space="0" w:color="auto"/>
              <w:bottom w:val="single" w:sz="4" w:space="0" w:color="auto"/>
              <w:right w:val="single" w:sz="4" w:space="0" w:color="auto"/>
            </w:tcBorders>
            <w:vAlign w:val="center"/>
            <w:hideMark/>
          </w:tcPr>
          <w:p w14:paraId="766A1595" w14:textId="77777777" w:rsidR="0076205E" w:rsidRPr="00551C56" w:rsidRDefault="0076205E" w:rsidP="000F1807">
            <w:pPr>
              <w:rPr>
                <w:rFonts w:ascii="Arial" w:hAnsi="Arial" w:cs="Arial"/>
                <w:b/>
                <w:bCs/>
              </w:rPr>
            </w:pPr>
            <w:r w:rsidRPr="00551C56">
              <w:rPr>
                <w:rFonts w:ascii="Arial" w:hAnsi="Arial" w:cs="Arial"/>
                <w:b/>
                <w:bCs/>
              </w:rPr>
              <w:t>UC Davis </w:t>
            </w:r>
          </w:p>
        </w:tc>
      </w:tr>
      <w:tr w:rsidR="0076205E" w:rsidRPr="00551C56" w14:paraId="1BB56BC3" w14:textId="77777777" w:rsidTr="000F1807">
        <w:trPr>
          <w:trHeight w:val="179"/>
        </w:trPr>
        <w:tc>
          <w:tcPr>
            <w:tcW w:w="1525" w:type="pct"/>
            <w:tcBorders>
              <w:top w:val="single" w:sz="4" w:space="0" w:color="auto"/>
              <w:left w:val="single" w:sz="4" w:space="0" w:color="auto"/>
              <w:bottom w:val="single" w:sz="4" w:space="0" w:color="auto"/>
              <w:right w:val="single" w:sz="4" w:space="0" w:color="auto"/>
            </w:tcBorders>
            <w:hideMark/>
          </w:tcPr>
          <w:p w14:paraId="29134825" w14:textId="77777777" w:rsidR="0076205E" w:rsidRPr="00551C56" w:rsidRDefault="0076205E" w:rsidP="000F1807">
            <w:pPr>
              <w:rPr>
                <w:rFonts w:ascii="Arial" w:hAnsi="Arial" w:cs="Arial"/>
                <w:b/>
                <w:bCs/>
              </w:rPr>
            </w:pPr>
            <w:proofErr w:type="spellStart"/>
            <w:r w:rsidRPr="00551C56">
              <w:rPr>
                <w:rFonts w:ascii="Arial" w:hAnsi="Arial" w:cs="Arial"/>
                <w:b/>
                <w:bCs/>
              </w:rPr>
              <w:t>Lilong</w:t>
            </w:r>
            <w:proofErr w:type="spellEnd"/>
            <w:r w:rsidRPr="00551C56">
              <w:rPr>
                <w:rFonts w:ascii="Arial" w:hAnsi="Arial" w:cs="Arial"/>
                <w:b/>
                <w:bCs/>
              </w:rPr>
              <w:t xml:space="preserve"> Chai</w:t>
            </w:r>
          </w:p>
        </w:tc>
        <w:tc>
          <w:tcPr>
            <w:tcW w:w="1127" w:type="pct"/>
            <w:tcBorders>
              <w:top w:val="single" w:sz="4" w:space="0" w:color="auto"/>
              <w:left w:val="single" w:sz="4" w:space="0" w:color="auto"/>
              <w:bottom w:val="single" w:sz="4" w:space="0" w:color="auto"/>
              <w:right w:val="single" w:sz="4" w:space="0" w:color="auto"/>
            </w:tcBorders>
            <w:hideMark/>
          </w:tcPr>
          <w:p w14:paraId="63C38004" w14:textId="77777777" w:rsidR="0076205E" w:rsidRPr="00551C56" w:rsidRDefault="0076205E" w:rsidP="000F1807">
            <w:pPr>
              <w:rPr>
                <w:rFonts w:ascii="Arial" w:hAnsi="Arial" w:cs="Arial"/>
                <w:b/>
                <w:bCs/>
              </w:rPr>
            </w:pPr>
            <w:r w:rsidRPr="00551C56">
              <w:rPr>
                <w:rFonts w:ascii="Arial" w:hAnsi="Arial" w:cs="Arial"/>
                <w:b/>
                <w:bCs/>
              </w:rPr>
              <w:t>Georgia</w:t>
            </w:r>
          </w:p>
        </w:tc>
        <w:tc>
          <w:tcPr>
            <w:tcW w:w="2348" w:type="pct"/>
            <w:tcBorders>
              <w:top w:val="single" w:sz="4" w:space="0" w:color="auto"/>
              <w:left w:val="single" w:sz="4" w:space="0" w:color="auto"/>
              <w:bottom w:val="single" w:sz="4" w:space="0" w:color="auto"/>
              <w:right w:val="single" w:sz="4" w:space="0" w:color="auto"/>
            </w:tcBorders>
            <w:hideMark/>
          </w:tcPr>
          <w:p w14:paraId="5E130BB8" w14:textId="77777777" w:rsidR="0076205E" w:rsidRPr="00551C56" w:rsidRDefault="0076205E" w:rsidP="000F1807">
            <w:pPr>
              <w:rPr>
                <w:rFonts w:ascii="Arial" w:hAnsi="Arial" w:cs="Arial"/>
                <w:b/>
                <w:bCs/>
              </w:rPr>
            </w:pPr>
            <w:r w:rsidRPr="00551C56">
              <w:rPr>
                <w:rFonts w:ascii="Arial" w:hAnsi="Arial" w:cs="Arial"/>
                <w:b/>
                <w:bCs/>
              </w:rPr>
              <w:t>University of Georgia</w:t>
            </w:r>
          </w:p>
        </w:tc>
      </w:tr>
      <w:tr w:rsidR="0076205E" w:rsidRPr="00551C56" w14:paraId="79C578EF" w14:textId="77777777" w:rsidTr="000F1807">
        <w:tc>
          <w:tcPr>
            <w:tcW w:w="1525" w:type="pct"/>
            <w:tcBorders>
              <w:top w:val="single" w:sz="4" w:space="0" w:color="auto"/>
              <w:left w:val="single" w:sz="4" w:space="0" w:color="auto"/>
              <w:bottom w:val="single" w:sz="4" w:space="0" w:color="auto"/>
              <w:right w:val="single" w:sz="4" w:space="0" w:color="auto"/>
            </w:tcBorders>
            <w:vAlign w:val="center"/>
            <w:hideMark/>
          </w:tcPr>
          <w:p w14:paraId="19F3CA1F" w14:textId="77777777" w:rsidR="0076205E" w:rsidRPr="00551C56" w:rsidRDefault="0076205E" w:rsidP="000F1807">
            <w:pPr>
              <w:rPr>
                <w:rFonts w:ascii="Arial" w:hAnsi="Arial" w:cs="Arial"/>
                <w:b/>
                <w:bCs/>
              </w:rPr>
            </w:pPr>
            <w:r w:rsidRPr="00551C56">
              <w:rPr>
                <w:rFonts w:ascii="Arial" w:hAnsi="Arial" w:cs="Arial"/>
                <w:b/>
                <w:bCs/>
              </w:rPr>
              <w:t>Lide Chen</w:t>
            </w:r>
          </w:p>
        </w:tc>
        <w:tc>
          <w:tcPr>
            <w:tcW w:w="1127" w:type="pct"/>
            <w:tcBorders>
              <w:top w:val="single" w:sz="4" w:space="0" w:color="auto"/>
              <w:left w:val="single" w:sz="4" w:space="0" w:color="auto"/>
              <w:bottom w:val="single" w:sz="4" w:space="0" w:color="auto"/>
              <w:right w:val="single" w:sz="4" w:space="0" w:color="auto"/>
            </w:tcBorders>
            <w:vAlign w:val="center"/>
            <w:hideMark/>
          </w:tcPr>
          <w:p w14:paraId="389DB62B" w14:textId="77777777" w:rsidR="0076205E" w:rsidRPr="00551C56" w:rsidRDefault="0076205E" w:rsidP="000F1807">
            <w:pPr>
              <w:rPr>
                <w:rFonts w:ascii="Arial" w:hAnsi="Arial" w:cs="Arial"/>
                <w:b/>
                <w:bCs/>
              </w:rPr>
            </w:pPr>
            <w:r w:rsidRPr="00551C56">
              <w:rPr>
                <w:rFonts w:ascii="Arial" w:hAnsi="Arial" w:cs="Arial"/>
                <w:b/>
                <w:bCs/>
              </w:rPr>
              <w:t>Idaho</w:t>
            </w:r>
          </w:p>
        </w:tc>
        <w:tc>
          <w:tcPr>
            <w:tcW w:w="2348" w:type="pct"/>
            <w:tcBorders>
              <w:top w:val="single" w:sz="4" w:space="0" w:color="auto"/>
              <w:left w:val="single" w:sz="4" w:space="0" w:color="auto"/>
              <w:bottom w:val="single" w:sz="4" w:space="0" w:color="auto"/>
              <w:right w:val="single" w:sz="4" w:space="0" w:color="auto"/>
            </w:tcBorders>
            <w:vAlign w:val="center"/>
            <w:hideMark/>
          </w:tcPr>
          <w:p w14:paraId="15625E39" w14:textId="77777777" w:rsidR="0076205E" w:rsidRPr="00551C56" w:rsidRDefault="0076205E" w:rsidP="000F1807">
            <w:pPr>
              <w:rPr>
                <w:rFonts w:ascii="Arial" w:hAnsi="Arial" w:cs="Arial"/>
                <w:b/>
                <w:bCs/>
              </w:rPr>
            </w:pPr>
            <w:r w:rsidRPr="00551C56">
              <w:rPr>
                <w:rFonts w:ascii="Arial" w:hAnsi="Arial" w:cs="Arial"/>
                <w:b/>
                <w:bCs/>
              </w:rPr>
              <w:t>University of Idaho</w:t>
            </w:r>
          </w:p>
        </w:tc>
      </w:tr>
      <w:tr w:rsidR="0076205E" w:rsidRPr="00551C56" w14:paraId="1579752D" w14:textId="77777777" w:rsidTr="000F1807">
        <w:trPr>
          <w:trHeight w:val="179"/>
        </w:trPr>
        <w:tc>
          <w:tcPr>
            <w:tcW w:w="1525" w:type="pct"/>
            <w:tcBorders>
              <w:top w:val="single" w:sz="4" w:space="0" w:color="auto"/>
              <w:left w:val="single" w:sz="4" w:space="0" w:color="auto"/>
              <w:bottom w:val="single" w:sz="4" w:space="0" w:color="auto"/>
              <w:right w:val="single" w:sz="4" w:space="0" w:color="auto"/>
            </w:tcBorders>
            <w:vAlign w:val="center"/>
            <w:hideMark/>
          </w:tcPr>
          <w:p w14:paraId="27BD6CED" w14:textId="77777777" w:rsidR="0076205E" w:rsidRPr="00551C56" w:rsidRDefault="0076205E" w:rsidP="000F1807">
            <w:pPr>
              <w:rPr>
                <w:rFonts w:ascii="Arial" w:hAnsi="Arial" w:cs="Arial"/>
                <w:b/>
                <w:bCs/>
              </w:rPr>
            </w:pPr>
            <w:r w:rsidRPr="00551C56">
              <w:rPr>
                <w:rFonts w:ascii="Arial" w:hAnsi="Arial" w:cs="Arial"/>
                <w:b/>
                <w:bCs/>
              </w:rPr>
              <w:t>Erin L. Cortus</w:t>
            </w:r>
          </w:p>
        </w:tc>
        <w:tc>
          <w:tcPr>
            <w:tcW w:w="1127" w:type="pct"/>
            <w:tcBorders>
              <w:top w:val="single" w:sz="4" w:space="0" w:color="auto"/>
              <w:left w:val="single" w:sz="4" w:space="0" w:color="auto"/>
              <w:bottom w:val="single" w:sz="4" w:space="0" w:color="auto"/>
              <w:right w:val="single" w:sz="4" w:space="0" w:color="auto"/>
            </w:tcBorders>
            <w:vAlign w:val="center"/>
            <w:hideMark/>
          </w:tcPr>
          <w:p w14:paraId="29087C91" w14:textId="77777777" w:rsidR="0076205E" w:rsidRPr="00551C56" w:rsidRDefault="0076205E" w:rsidP="000F1807">
            <w:pPr>
              <w:rPr>
                <w:rFonts w:ascii="Arial" w:hAnsi="Arial" w:cs="Arial"/>
                <w:b/>
                <w:bCs/>
              </w:rPr>
            </w:pPr>
            <w:r w:rsidRPr="00551C56">
              <w:rPr>
                <w:rFonts w:ascii="Arial" w:hAnsi="Arial" w:cs="Arial"/>
                <w:b/>
                <w:bCs/>
              </w:rPr>
              <w:t>Minnesota</w:t>
            </w:r>
          </w:p>
        </w:tc>
        <w:tc>
          <w:tcPr>
            <w:tcW w:w="2348" w:type="pct"/>
            <w:tcBorders>
              <w:top w:val="single" w:sz="4" w:space="0" w:color="auto"/>
              <w:left w:val="single" w:sz="4" w:space="0" w:color="auto"/>
              <w:bottom w:val="single" w:sz="4" w:space="0" w:color="auto"/>
              <w:right w:val="single" w:sz="4" w:space="0" w:color="auto"/>
            </w:tcBorders>
            <w:vAlign w:val="center"/>
            <w:hideMark/>
          </w:tcPr>
          <w:p w14:paraId="459F908E" w14:textId="77777777" w:rsidR="0076205E" w:rsidRPr="00551C56" w:rsidRDefault="0076205E" w:rsidP="000F1807">
            <w:pPr>
              <w:rPr>
                <w:rFonts w:ascii="Arial" w:hAnsi="Arial" w:cs="Arial"/>
                <w:b/>
                <w:bCs/>
              </w:rPr>
            </w:pPr>
            <w:r w:rsidRPr="00551C56">
              <w:rPr>
                <w:rFonts w:ascii="Arial" w:hAnsi="Arial" w:cs="Arial"/>
                <w:b/>
                <w:bCs/>
              </w:rPr>
              <w:t>University of Minnesota</w:t>
            </w:r>
          </w:p>
        </w:tc>
      </w:tr>
      <w:tr w:rsidR="0076205E" w:rsidRPr="00551C56" w14:paraId="6CA9B401" w14:textId="77777777" w:rsidTr="000F1807">
        <w:trPr>
          <w:trHeight w:val="179"/>
        </w:trPr>
        <w:tc>
          <w:tcPr>
            <w:tcW w:w="1525" w:type="pct"/>
            <w:tcBorders>
              <w:top w:val="single" w:sz="4" w:space="0" w:color="auto"/>
              <w:left w:val="single" w:sz="4" w:space="0" w:color="auto"/>
              <w:bottom w:val="single" w:sz="4" w:space="0" w:color="auto"/>
              <w:right w:val="single" w:sz="4" w:space="0" w:color="auto"/>
            </w:tcBorders>
            <w:vAlign w:val="center"/>
            <w:hideMark/>
          </w:tcPr>
          <w:p w14:paraId="6F90EDCD" w14:textId="77777777" w:rsidR="0076205E" w:rsidRPr="00551C56" w:rsidRDefault="0076205E" w:rsidP="000F1807">
            <w:pPr>
              <w:rPr>
                <w:rFonts w:ascii="Arial" w:hAnsi="Arial" w:cs="Arial"/>
                <w:b/>
                <w:bCs/>
              </w:rPr>
            </w:pPr>
            <w:r w:rsidRPr="00551C56">
              <w:rPr>
                <w:rFonts w:ascii="Arial" w:hAnsi="Arial" w:cs="Arial"/>
                <w:b/>
                <w:bCs/>
              </w:rPr>
              <w:t>MaryGrace Erickson</w:t>
            </w:r>
          </w:p>
        </w:tc>
        <w:tc>
          <w:tcPr>
            <w:tcW w:w="1127" w:type="pct"/>
            <w:tcBorders>
              <w:top w:val="single" w:sz="4" w:space="0" w:color="auto"/>
              <w:left w:val="single" w:sz="4" w:space="0" w:color="auto"/>
              <w:bottom w:val="single" w:sz="4" w:space="0" w:color="auto"/>
              <w:right w:val="single" w:sz="4" w:space="0" w:color="auto"/>
            </w:tcBorders>
            <w:vAlign w:val="center"/>
            <w:hideMark/>
          </w:tcPr>
          <w:p w14:paraId="25FFC2FE" w14:textId="77777777" w:rsidR="0076205E" w:rsidRPr="00551C56" w:rsidRDefault="0076205E" w:rsidP="000F1807">
            <w:pPr>
              <w:rPr>
                <w:rFonts w:ascii="Arial" w:hAnsi="Arial" w:cs="Arial"/>
                <w:b/>
                <w:bCs/>
              </w:rPr>
            </w:pPr>
            <w:r w:rsidRPr="00551C56">
              <w:rPr>
                <w:rFonts w:ascii="Arial" w:hAnsi="Arial" w:cs="Arial"/>
                <w:b/>
                <w:bCs/>
              </w:rPr>
              <w:t>Minnesota</w:t>
            </w:r>
          </w:p>
        </w:tc>
        <w:tc>
          <w:tcPr>
            <w:tcW w:w="2348" w:type="pct"/>
            <w:tcBorders>
              <w:top w:val="single" w:sz="4" w:space="0" w:color="auto"/>
              <w:left w:val="single" w:sz="4" w:space="0" w:color="auto"/>
              <w:bottom w:val="single" w:sz="4" w:space="0" w:color="auto"/>
              <w:right w:val="single" w:sz="4" w:space="0" w:color="auto"/>
            </w:tcBorders>
            <w:vAlign w:val="center"/>
            <w:hideMark/>
          </w:tcPr>
          <w:p w14:paraId="5FE844F1" w14:textId="77777777" w:rsidR="0076205E" w:rsidRPr="00551C56" w:rsidRDefault="0076205E" w:rsidP="000F1807">
            <w:pPr>
              <w:rPr>
                <w:rFonts w:ascii="Arial" w:hAnsi="Arial" w:cs="Arial"/>
                <w:b/>
                <w:bCs/>
              </w:rPr>
            </w:pPr>
            <w:r w:rsidRPr="00551C56">
              <w:rPr>
                <w:rFonts w:ascii="Arial" w:hAnsi="Arial" w:cs="Arial"/>
                <w:b/>
                <w:bCs/>
              </w:rPr>
              <w:t>University of Minnesota</w:t>
            </w:r>
          </w:p>
        </w:tc>
      </w:tr>
      <w:tr w:rsidR="0076205E" w:rsidRPr="00551C56" w14:paraId="01D5A0AB" w14:textId="77777777" w:rsidTr="000F1807">
        <w:trPr>
          <w:trHeight w:val="179"/>
        </w:trPr>
        <w:tc>
          <w:tcPr>
            <w:tcW w:w="1525" w:type="pct"/>
            <w:tcBorders>
              <w:top w:val="single" w:sz="4" w:space="0" w:color="auto"/>
              <w:left w:val="single" w:sz="4" w:space="0" w:color="auto"/>
              <w:bottom w:val="single" w:sz="4" w:space="0" w:color="auto"/>
              <w:right w:val="single" w:sz="4" w:space="0" w:color="auto"/>
            </w:tcBorders>
            <w:vAlign w:val="center"/>
            <w:hideMark/>
          </w:tcPr>
          <w:p w14:paraId="456B7E21" w14:textId="77777777" w:rsidR="0076205E" w:rsidRPr="00551C56" w:rsidRDefault="0076205E" w:rsidP="000F1807">
            <w:pPr>
              <w:rPr>
                <w:rFonts w:ascii="Arial" w:hAnsi="Arial" w:cs="Arial"/>
                <w:b/>
                <w:bCs/>
              </w:rPr>
            </w:pPr>
            <w:r w:rsidRPr="00551C56">
              <w:rPr>
                <w:rFonts w:ascii="Arial" w:hAnsi="Arial" w:cs="Arial"/>
                <w:b/>
                <w:bCs/>
              </w:rPr>
              <w:t>Zong Liu</w:t>
            </w:r>
          </w:p>
        </w:tc>
        <w:tc>
          <w:tcPr>
            <w:tcW w:w="1127" w:type="pct"/>
            <w:tcBorders>
              <w:top w:val="single" w:sz="4" w:space="0" w:color="auto"/>
              <w:left w:val="single" w:sz="4" w:space="0" w:color="auto"/>
              <w:bottom w:val="single" w:sz="4" w:space="0" w:color="auto"/>
              <w:right w:val="single" w:sz="4" w:space="0" w:color="auto"/>
            </w:tcBorders>
            <w:vAlign w:val="center"/>
            <w:hideMark/>
          </w:tcPr>
          <w:p w14:paraId="47D283E4" w14:textId="77777777" w:rsidR="0076205E" w:rsidRPr="00551C56" w:rsidRDefault="0076205E" w:rsidP="000F1807">
            <w:pPr>
              <w:rPr>
                <w:rFonts w:ascii="Arial" w:hAnsi="Arial" w:cs="Arial"/>
                <w:b/>
                <w:bCs/>
              </w:rPr>
            </w:pPr>
            <w:r w:rsidRPr="00551C56">
              <w:rPr>
                <w:rFonts w:ascii="Arial" w:hAnsi="Arial" w:cs="Arial"/>
                <w:b/>
                <w:bCs/>
              </w:rPr>
              <w:t>Texas</w:t>
            </w:r>
          </w:p>
        </w:tc>
        <w:tc>
          <w:tcPr>
            <w:tcW w:w="2348" w:type="pct"/>
            <w:tcBorders>
              <w:top w:val="single" w:sz="4" w:space="0" w:color="auto"/>
              <w:left w:val="single" w:sz="4" w:space="0" w:color="auto"/>
              <w:bottom w:val="single" w:sz="4" w:space="0" w:color="auto"/>
              <w:right w:val="single" w:sz="4" w:space="0" w:color="auto"/>
            </w:tcBorders>
            <w:vAlign w:val="center"/>
            <w:hideMark/>
          </w:tcPr>
          <w:p w14:paraId="721A9BBD" w14:textId="77777777" w:rsidR="0076205E" w:rsidRPr="00551C56" w:rsidRDefault="0076205E" w:rsidP="000F1807">
            <w:pPr>
              <w:rPr>
                <w:rFonts w:ascii="Arial" w:hAnsi="Arial" w:cs="Arial"/>
                <w:b/>
                <w:bCs/>
              </w:rPr>
            </w:pPr>
            <w:r w:rsidRPr="00551C56">
              <w:rPr>
                <w:rFonts w:ascii="Arial" w:hAnsi="Arial" w:cs="Arial"/>
                <w:b/>
                <w:bCs/>
              </w:rPr>
              <w:t>Texas A&amp;M University</w:t>
            </w:r>
          </w:p>
        </w:tc>
      </w:tr>
      <w:tr w:rsidR="0076205E" w:rsidRPr="00551C56" w14:paraId="12B19198" w14:textId="77777777" w:rsidTr="000F1807">
        <w:trPr>
          <w:trHeight w:val="179"/>
        </w:trPr>
        <w:tc>
          <w:tcPr>
            <w:tcW w:w="1525" w:type="pct"/>
            <w:tcBorders>
              <w:top w:val="single" w:sz="4" w:space="0" w:color="auto"/>
              <w:left w:val="single" w:sz="4" w:space="0" w:color="auto"/>
              <w:bottom w:val="single" w:sz="4" w:space="0" w:color="auto"/>
              <w:right w:val="single" w:sz="4" w:space="0" w:color="auto"/>
            </w:tcBorders>
            <w:vAlign w:val="center"/>
            <w:hideMark/>
          </w:tcPr>
          <w:p w14:paraId="7B816F19" w14:textId="77777777" w:rsidR="0076205E" w:rsidRPr="00551C56" w:rsidRDefault="0076205E" w:rsidP="000F1807">
            <w:pPr>
              <w:rPr>
                <w:rFonts w:ascii="Arial" w:hAnsi="Arial" w:cs="Arial"/>
                <w:b/>
                <w:bCs/>
              </w:rPr>
            </w:pPr>
            <w:r w:rsidRPr="00551C56">
              <w:rPr>
                <w:rFonts w:ascii="Arial" w:hAnsi="Arial" w:cs="Arial"/>
                <w:b/>
                <w:bCs/>
              </w:rPr>
              <w:t>Mahmoud Sharara</w:t>
            </w:r>
          </w:p>
        </w:tc>
        <w:tc>
          <w:tcPr>
            <w:tcW w:w="1127" w:type="pct"/>
            <w:tcBorders>
              <w:top w:val="single" w:sz="4" w:space="0" w:color="auto"/>
              <w:left w:val="single" w:sz="4" w:space="0" w:color="auto"/>
              <w:bottom w:val="single" w:sz="4" w:space="0" w:color="auto"/>
              <w:right w:val="single" w:sz="4" w:space="0" w:color="auto"/>
            </w:tcBorders>
            <w:vAlign w:val="center"/>
            <w:hideMark/>
          </w:tcPr>
          <w:p w14:paraId="2F900E04" w14:textId="77777777" w:rsidR="0076205E" w:rsidRPr="00551C56" w:rsidRDefault="0076205E" w:rsidP="000F1807">
            <w:pPr>
              <w:rPr>
                <w:rFonts w:ascii="Arial" w:hAnsi="Arial" w:cs="Arial"/>
                <w:b/>
                <w:bCs/>
              </w:rPr>
            </w:pPr>
            <w:r w:rsidRPr="00551C56">
              <w:rPr>
                <w:rFonts w:ascii="Arial" w:hAnsi="Arial" w:cs="Arial"/>
                <w:b/>
                <w:bCs/>
              </w:rPr>
              <w:t>North Carolina</w:t>
            </w:r>
          </w:p>
        </w:tc>
        <w:tc>
          <w:tcPr>
            <w:tcW w:w="2348" w:type="pct"/>
            <w:tcBorders>
              <w:top w:val="single" w:sz="4" w:space="0" w:color="auto"/>
              <w:left w:val="single" w:sz="4" w:space="0" w:color="auto"/>
              <w:bottom w:val="single" w:sz="4" w:space="0" w:color="auto"/>
              <w:right w:val="single" w:sz="4" w:space="0" w:color="auto"/>
            </w:tcBorders>
            <w:vAlign w:val="center"/>
            <w:hideMark/>
          </w:tcPr>
          <w:p w14:paraId="44768AA4" w14:textId="77777777" w:rsidR="0076205E" w:rsidRPr="00551C56" w:rsidRDefault="0076205E" w:rsidP="000F1807">
            <w:pPr>
              <w:rPr>
                <w:rFonts w:ascii="Arial" w:hAnsi="Arial" w:cs="Arial"/>
                <w:b/>
                <w:bCs/>
              </w:rPr>
            </w:pPr>
            <w:r w:rsidRPr="00551C56">
              <w:rPr>
                <w:rFonts w:ascii="Arial" w:hAnsi="Arial" w:cs="Arial"/>
                <w:b/>
                <w:bCs/>
              </w:rPr>
              <w:t>N.C. State University</w:t>
            </w:r>
          </w:p>
        </w:tc>
      </w:tr>
      <w:tr w:rsidR="0076205E" w:rsidRPr="00551C56" w14:paraId="3F16D7C1" w14:textId="77777777" w:rsidTr="000F1807">
        <w:trPr>
          <w:trHeight w:val="179"/>
        </w:trPr>
        <w:tc>
          <w:tcPr>
            <w:tcW w:w="1525" w:type="pct"/>
            <w:tcBorders>
              <w:top w:val="single" w:sz="4" w:space="0" w:color="auto"/>
              <w:left w:val="single" w:sz="4" w:space="0" w:color="auto"/>
              <w:bottom w:val="single" w:sz="4" w:space="0" w:color="auto"/>
              <w:right w:val="single" w:sz="4" w:space="0" w:color="auto"/>
            </w:tcBorders>
            <w:vAlign w:val="center"/>
            <w:hideMark/>
          </w:tcPr>
          <w:p w14:paraId="412B29CB" w14:textId="77777777" w:rsidR="0076205E" w:rsidRPr="00551C56" w:rsidRDefault="0076205E" w:rsidP="000F1807">
            <w:pPr>
              <w:rPr>
                <w:rFonts w:ascii="Arial" w:hAnsi="Arial" w:cs="Arial"/>
                <w:b/>
                <w:bCs/>
              </w:rPr>
            </w:pPr>
            <w:r w:rsidRPr="00551C56">
              <w:rPr>
                <w:rFonts w:ascii="Arial" w:hAnsi="Arial" w:cs="Arial"/>
                <w:b/>
                <w:bCs/>
              </w:rPr>
              <w:t>Lingjuan Wang-Li</w:t>
            </w:r>
          </w:p>
        </w:tc>
        <w:tc>
          <w:tcPr>
            <w:tcW w:w="1127" w:type="pct"/>
            <w:tcBorders>
              <w:top w:val="single" w:sz="4" w:space="0" w:color="auto"/>
              <w:left w:val="single" w:sz="4" w:space="0" w:color="auto"/>
              <w:bottom w:val="single" w:sz="4" w:space="0" w:color="auto"/>
              <w:right w:val="single" w:sz="4" w:space="0" w:color="auto"/>
            </w:tcBorders>
            <w:vAlign w:val="center"/>
            <w:hideMark/>
          </w:tcPr>
          <w:p w14:paraId="2FEF25B7" w14:textId="77777777" w:rsidR="0076205E" w:rsidRPr="00551C56" w:rsidRDefault="0076205E" w:rsidP="000F1807">
            <w:pPr>
              <w:rPr>
                <w:rFonts w:ascii="Arial" w:hAnsi="Arial" w:cs="Arial"/>
                <w:b/>
                <w:bCs/>
              </w:rPr>
            </w:pPr>
            <w:r w:rsidRPr="00551C56">
              <w:rPr>
                <w:rFonts w:ascii="Arial" w:hAnsi="Arial" w:cs="Arial"/>
                <w:b/>
                <w:bCs/>
              </w:rPr>
              <w:t>North Carolina</w:t>
            </w:r>
          </w:p>
        </w:tc>
        <w:tc>
          <w:tcPr>
            <w:tcW w:w="2348" w:type="pct"/>
            <w:tcBorders>
              <w:top w:val="single" w:sz="4" w:space="0" w:color="auto"/>
              <w:left w:val="single" w:sz="4" w:space="0" w:color="auto"/>
              <w:bottom w:val="single" w:sz="4" w:space="0" w:color="auto"/>
              <w:right w:val="single" w:sz="4" w:space="0" w:color="auto"/>
            </w:tcBorders>
            <w:vAlign w:val="center"/>
            <w:hideMark/>
          </w:tcPr>
          <w:p w14:paraId="0486B693" w14:textId="77777777" w:rsidR="0076205E" w:rsidRPr="00551C56" w:rsidRDefault="0076205E" w:rsidP="000F1807">
            <w:pPr>
              <w:rPr>
                <w:rFonts w:ascii="Arial" w:hAnsi="Arial" w:cs="Arial"/>
                <w:b/>
                <w:bCs/>
              </w:rPr>
            </w:pPr>
            <w:r w:rsidRPr="00551C56">
              <w:rPr>
                <w:rFonts w:ascii="Arial" w:hAnsi="Arial" w:cs="Arial"/>
                <w:b/>
                <w:bCs/>
              </w:rPr>
              <w:t>N.C. State University</w:t>
            </w:r>
          </w:p>
        </w:tc>
      </w:tr>
      <w:tr w:rsidR="0076205E" w:rsidRPr="00551C56" w14:paraId="147146EF" w14:textId="77777777" w:rsidTr="000F1807">
        <w:trPr>
          <w:trHeight w:val="179"/>
        </w:trPr>
        <w:tc>
          <w:tcPr>
            <w:tcW w:w="1525" w:type="pct"/>
            <w:tcBorders>
              <w:top w:val="single" w:sz="4" w:space="0" w:color="auto"/>
              <w:left w:val="single" w:sz="4" w:space="0" w:color="auto"/>
              <w:bottom w:val="single" w:sz="4" w:space="0" w:color="auto"/>
              <w:right w:val="single" w:sz="4" w:space="0" w:color="auto"/>
            </w:tcBorders>
            <w:vAlign w:val="center"/>
            <w:hideMark/>
          </w:tcPr>
          <w:p w14:paraId="6A5FE359" w14:textId="77777777" w:rsidR="0076205E" w:rsidRPr="00551C56" w:rsidRDefault="0076205E" w:rsidP="000F1807">
            <w:pPr>
              <w:rPr>
                <w:rFonts w:ascii="Arial" w:hAnsi="Arial" w:cs="Arial"/>
                <w:b/>
                <w:bCs/>
              </w:rPr>
            </w:pPr>
            <w:r w:rsidRPr="00551C56">
              <w:rPr>
                <w:rFonts w:ascii="Arial" w:hAnsi="Arial" w:cs="Arial"/>
                <w:b/>
                <w:bCs/>
              </w:rPr>
              <w:t>Daniel Anderson</w:t>
            </w:r>
          </w:p>
        </w:tc>
        <w:tc>
          <w:tcPr>
            <w:tcW w:w="1127" w:type="pct"/>
            <w:tcBorders>
              <w:top w:val="single" w:sz="4" w:space="0" w:color="auto"/>
              <w:left w:val="single" w:sz="4" w:space="0" w:color="auto"/>
              <w:bottom w:val="single" w:sz="4" w:space="0" w:color="auto"/>
              <w:right w:val="single" w:sz="4" w:space="0" w:color="auto"/>
            </w:tcBorders>
            <w:vAlign w:val="center"/>
            <w:hideMark/>
          </w:tcPr>
          <w:p w14:paraId="7BA1BE2C" w14:textId="77777777" w:rsidR="0076205E" w:rsidRPr="00551C56" w:rsidRDefault="0076205E" w:rsidP="000F1807">
            <w:pPr>
              <w:rPr>
                <w:rFonts w:ascii="Arial" w:hAnsi="Arial" w:cs="Arial"/>
                <w:b/>
                <w:bCs/>
              </w:rPr>
            </w:pPr>
            <w:r w:rsidRPr="00551C56">
              <w:rPr>
                <w:rFonts w:ascii="Arial" w:hAnsi="Arial" w:cs="Arial"/>
                <w:b/>
                <w:bCs/>
              </w:rPr>
              <w:t>Iowa</w:t>
            </w:r>
          </w:p>
        </w:tc>
        <w:tc>
          <w:tcPr>
            <w:tcW w:w="2348" w:type="pct"/>
            <w:tcBorders>
              <w:top w:val="single" w:sz="4" w:space="0" w:color="auto"/>
              <w:left w:val="single" w:sz="4" w:space="0" w:color="auto"/>
              <w:bottom w:val="single" w:sz="4" w:space="0" w:color="auto"/>
              <w:right w:val="single" w:sz="4" w:space="0" w:color="auto"/>
            </w:tcBorders>
            <w:vAlign w:val="center"/>
            <w:hideMark/>
          </w:tcPr>
          <w:p w14:paraId="07098CF5" w14:textId="77777777" w:rsidR="0076205E" w:rsidRPr="00551C56" w:rsidRDefault="0076205E" w:rsidP="000F1807">
            <w:pPr>
              <w:rPr>
                <w:rFonts w:ascii="Arial" w:hAnsi="Arial" w:cs="Arial"/>
                <w:b/>
                <w:bCs/>
              </w:rPr>
            </w:pPr>
            <w:r w:rsidRPr="00551C56">
              <w:rPr>
                <w:rFonts w:ascii="Arial" w:hAnsi="Arial" w:cs="Arial"/>
                <w:b/>
                <w:bCs/>
              </w:rPr>
              <w:t>Iowa State University</w:t>
            </w:r>
          </w:p>
        </w:tc>
      </w:tr>
      <w:tr w:rsidR="0076205E" w:rsidRPr="00551C56" w14:paraId="20CF6255" w14:textId="77777777" w:rsidTr="000F1807">
        <w:trPr>
          <w:trHeight w:val="179"/>
        </w:trPr>
        <w:tc>
          <w:tcPr>
            <w:tcW w:w="1525" w:type="pct"/>
            <w:tcBorders>
              <w:top w:val="single" w:sz="4" w:space="0" w:color="auto"/>
              <w:left w:val="single" w:sz="4" w:space="0" w:color="auto"/>
              <w:bottom w:val="single" w:sz="4" w:space="0" w:color="auto"/>
              <w:right w:val="single" w:sz="4" w:space="0" w:color="auto"/>
            </w:tcBorders>
            <w:vAlign w:val="center"/>
            <w:hideMark/>
          </w:tcPr>
          <w:p w14:paraId="58BAED94" w14:textId="77777777" w:rsidR="0076205E" w:rsidRPr="00551C56" w:rsidRDefault="0076205E" w:rsidP="000F1807">
            <w:pPr>
              <w:rPr>
                <w:rFonts w:ascii="Arial" w:hAnsi="Arial" w:cs="Arial"/>
                <w:b/>
                <w:bCs/>
              </w:rPr>
            </w:pPr>
            <w:r w:rsidRPr="00551C56">
              <w:rPr>
                <w:rFonts w:ascii="Arial" w:hAnsi="Arial" w:cs="Arial"/>
                <w:b/>
                <w:bCs/>
              </w:rPr>
              <w:t>Brett Ramirez</w:t>
            </w:r>
          </w:p>
        </w:tc>
        <w:tc>
          <w:tcPr>
            <w:tcW w:w="1127" w:type="pct"/>
            <w:tcBorders>
              <w:top w:val="single" w:sz="4" w:space="0" w:color="auto"/>
              <w:left w:val="single" w:sz="4" w:space="0" w:color="auto"/>
              <w:bottom w:val="single" w:sz="4" w:space="0" w:color="auto"/>
              <w:right w:val="single" w:sz="4" w:space="0" w:color="auto"/>
            </w:tcBorders>
            <w:vAlign w:val="center"/>
            <w:hideMark/>
          </w:tcPr>
          <w:p w14:paraId="16392DCB" w14:textId="77777777" w:rsidR="0076205E" w:rsidRPr="00551C56" w:rsidRDefault="0076205E" w:rsidP="000F1807">
            <w:pPr>
              <w:rPr>
                <w:rFonts w:ascii="Arial" w:hAnsi="Arial" w:cs="Arial"/>
                <w:b/>
                <w:bCs/>
              </w:rPr>
            </w:pPr>
            <w:r w:rsidRPr="00551C56">
              <w:rPr>
                <w:rFonts w:ascii="Arial" w:hAnsi="Arial" w:cs="Arial"/>
                <w:b/>
                <w:bCs/>
              </w:rPr>
              <w:t>Iowa</w:t>
            </w:r>
          </w:p>
        </w:tc>
        <w:tc>
          <w:tcPr>
            <w:tcW w:w="2348" w:type="pct"/>
            <w:tcBorders>
              <w:top w:val="single" w:sz="4" w:space="0" w:color="auto"/>
              <w:left w:val="single" w:sz="4" w:space="0" w:color="auto"/>
              <w:bottom w:val="single" w:sz="4" w:space="0" w:color="auto"/>
              <w:right w:val="single" w:sz="4" w:space="0" w:color="auto"/>
            </w:tcBorders>
            <w:vAlign w:val="center"/>
            <w:hideMark/>
          </w:tcPr>
          <w:p w14:paraId="2A9E9539" w14:textId="77777777" w:rsidR="0076205E" w:rsidRPr="00551C56" w:rsidRDefault="0076205E" w:rsidP="000F1807">
            <w:pPr>
              <w:rPr>
                <w:rFonts w:ascii="Arial" w:hAnsi="Arial" w:cs="Arial"/>
                <w:b/>
                <w:bCs/>
              </w:rPr>
            </w:pPr>
            <w:r w:rsidRPr="00551C56">
              <w:rPr>
                <w:rFonts w:ascii="Arial" w:hAnsi="Arial" w:cs="Arial"/>
                <w:b/>
                <w:bCs/>
              </w:rPr>
              <w:t>Iowa State University</w:t>
            </w:r>
          </w:p>
        </w:tc>
      </w:tr>
      <w:tr w:rsidR="0076205E" w:rsidRPr="00551C56" w14:paraId="54B04291" w14:textId="77777777" w:rsidTr="000F1807">
        <w:trPr>
          <w:trHeight w:val="179"/>
        </w:trPr>
        <w:tc>
          <w:tcPr>
            <w:tcW w:w="1525" w:type="pct"/>
            <w:tcBorders>
              <w:top w:val="single" w:sz="4" w:space="0" w:color="auto"/>
              <w:left w:val="single" w:sz="4" w:space="0" w:color="auto"/>
              <w:bottom w:val="single" w:sz="4" w:space="0" w:color="auto"/>
              <w:right w:val="single" w:sz="4" w:space="0" w:color="auto"/>
            </w:tcBorders>
            <w:vAlign w:val="center"/>
            <w:hideMark/>
          </w:tcPr>
          <w:p w14:paraId="4EFC1A50" w14:textId="77777777" w:rsidR="0076205E" w:rsidRPr="00551C56" w:rsidRDefault="0076205E" w:rsidP="000F1807">
            <w:pPr>
              <w:rPr>
                <w:rFonts w:ascii="Arial" w:hAnsi="Arial" w:cs="Arial"/>
                <w:b/>
                <w:bCs/>
              </w:rPr>
            </w:pPr>
            <w:proofErr w:type="spellStart"/>
            <w:r w:rsidRPr="00551C56">
              <w:rPr>
                <w:rFonts w:ascii="Arial" w:hAnsi="Arial" w:cs="Arial"/>
                <w:b/>
                <w:bCs/>
              </w:rPr>
              <w:t>Lingying</w:t>
            </w:r>
            <w:proofErr w:type="spellEnd"/>
            <w:r w:rsidRPr="00551C56">
              <w:rPr>
                <w:rFonts w:ascii="Arial" w:hAnsi="Arial" w:cs="Arial"/>
                <w:b/>
                <w:bCs/>
              </w:rPr>
              <w:t xml:space="preserve"> Zhao</w:t>
            </w:r>
          </w:p>
        </w:tc>
        <w:tc>
          <w:tcPr>
            <w:tcW w:w="1127" w:type="pct"/>
            <w:tcBorders>
              <w:top w:val="single" w:sz="4" w:space="0" w:color="auto"/>
              <w:left w:val="single" w:sz="4" w:space="0" w:color="auto"/>
              <w:bottom w:val="single" w:sz="4" w:space="0" w:color="auto"/>
              <w:right w:val="single" w:sz="4" w:space="0" w:color="auto"/>
            </w:tcBorders>
            <w:vAlign w:val="center"/>
            <w:hideMark/>
          </w:tcPr>
          <w:p w14:paraId="388A5B2F" w14:textId="77777777" w:rsidR="0076205E" w:rsidRPr="00551C56" w:rsidRDefault="0076205E" w:rsidP="000F1807">
            <w:pPr>
              <w:rPr>
                <w:rFonts w:ascii="Arial" w:hAnsi="Arial" w:cs="Arial"/>
                <w:b/>
                <w:bCs/>
              </w:rPr>
            </w:pPr>
            <w:r w:rsidRPr="00551C56">
              <w:rPr>
                <w:rFonts w:ascii="Arial" w:hAnsi="Arial" w:cs="Arial"/>
                <w:b/>
                <w:bCs/>
              </w:rPr>
              <w:t>Ohio</w:t>
            </w:r>
          </w:p>
        </w:tc>
        <w:tc>
          <w:tcPr>
            <w:tcW w:w="2348" w:type="pct"/>
            <w:tcBorders>
              <w:top w:val="single" w:sz="4" w:space="0" w:color="auto"/>
              <w:left w:val="single" w:sz="4" w:space="0" w:color="auto"/>
              <w:bottom w:val="single" w:sz="4" w:space="0" w:color="auto"/>
              <w:right w:val="single" w:sz="4" w:space="0" w:color="auto"/>
            </w:tcBorders>
            <w:vAlign w:val="center"/>
            <w:hideMark/>
          </w:tcPr>
          <w:p w14:paraId="2ED8F809" w14:textId="77777777" w:rsidR="0076205E" w:rsidRPr="00551C56" w:rsidRDefault="0076205E" w:rsidP="000F1807">
            <w:pPr>
              <w:rPr>
                <w:rFonts w:ascii="Arial" w:hAnsi="Arial" w:cs="Arial"/>
                <w:b/>
                <w:bCs/>
              </w:rPr>
            </w:pPr>
            <w:r w:rsidRPr="00551C56">
              <w:rPr>
                <w:rFonts w:ascii="Arial" w:hAnsi="Arial" w:cs="Arial"/>
                <w:b/>
                <w:bCs/>
              </w:rPr>
              <w:t>The Ohio State University</w:t>
            </w:r>
          </w:p>
        </w:tc>
      </w:tr>
      <w:tr w:rsidR="0076205E" w:rsidRPr="00551C56" w14:paraId="5059FCA4" w14:textId="77777777" w:rsidTr="000F1807">
        <w:trPr>
          <w:trHeight w:val="179"/>
        </w:trPr>
        <w:tc>
          <w:tcPr>
            <w:tcW w:w="1525" w:type="pct"/>
            <w:tcBorders>
              <w:top w:val="single" w:sz="4" w:space="0" w:color="auto"/>
              <w:left w:val="single" w:sz="4" w:space="0" w:color="auto"/>
              <w:bottom w:val="single" w:sz="4" w:space="0" w:color="auto"/>
              <w:right w:val="single" w:sz="4" w:space="0" w:color="auto"/>
            </w:tcBorders>
            <w:vAlign w:val="center"/>
            <w:hideMark/>
          </w:tcPr>
          <w:p w14:paraId="08F69197" w14:textId="77777777" w:rsidR="0076205E" w:rsidRPr="00551C56" w:rsidRDefault="0076205E" w:rsidP="000F1807">
            <w:pPr>
              <w:rPr>
                <w:rFonts w:ascii="Arial" w:hAnsi="Arial" w:cs="Arial"/>
                <w:b/>
                <w:bCs/>
              </w:rPr>
            </w:pPr>
            <w:proofErr w:type="spellStart"/>
            <w:r w:rsidRPr="00551C56">
              <w:rPr>
                <w:rFonts w:ascii="Arial" w:hAnsi="Arial" w:cs="Arial"/>
                <w:b/>
                <w:bCs/>
              </w:rPr>
              <w:t>Xufei</w:t>
            </w:r>
            <w:proofErr w:type="spellEnd"/>
            <w:r w:rsidRPr="00551C56">
              <w:rPr>
                <w:rFonts w:ascii="Arial" w:hAnsi="Arial" w:cs="Arial"/>
                <w:b/>
                <w:bCs/>
              </w:rPr>
              <w:t xml:space="preserve"> Yang</w:t>
            </w:r>
          </w:p>
        </w:tc>
        <w:tc>
          <w:tcPr>
            <w:tcW w:w="1127" w:type="pct"/>
            <w:tcBorders>
              <w:top w:val="single" w:sz="4" w:space="0" w:color="auto"/>
              <w:left w:val="single" w:sz="4" w:space="0" w:color="auto"/>
              <w:bottom w:val="single" w:sz="4" w:space="0" w:color="auto"/>
              <w:right w:val="single" w:sz="4" w:space="0" w:color="auto"/>
            </w:tcBorders>
            <w:vAlign w:val="center"/>
            <w:hideMark/>
          </w:tcPr>
          <w:p w14:paraId="763C0A52" w14:textId="77777777" w:rsidR="0076205E" w:rsidRPr="00551C56" w:rsidRDefault="0076205E" w:rsidP="000F1807">
            <w:pPr>
              <w:rPr>
                <w:rFonts w:ascii="Arial" w:hAnsi="Arial" w:cs="Arial"/>
                <w:b/>
                <w:bCs/>
              </w:rPr>
            </w:pPr>
            <w:r w:rsidRPr="00551C56">
              <w:rPr>
                <w:rFonts w:ascii="Arial" w:hAnsi="Arial" w:cs="Arial"/>
                <w:b/>
                <w:bCs/>
              </w:rPr>
              <w:t>South Dakota</w:t>
            </w:r>
          </w:p>
        </w:tc>
        <w:tc>
          <w:tcPr>
            <w:tcW w:w="2348" w:type="pct"/>
            <w:tcBorders>
              <w:top w:val="single" w:sz="4" w:space="0" w:color="auto"/>
              <w:left w:val="single" w:sz="4" w:space="0" w:color="auto"/>
              <w:bottom w:val="single" w:sz="4" w:space="0" w:color="auto"/>
              <w:right w:val="single" w:sz="4" w:space="0" w:color="auto"/>
            </w:tcBorders>
            <w:vAlign w:val="center"/>
            <w:hideMark/>
          </w:tcPr>
          <w:p w14:paraId="7864DC07" w14:textId="77777777" w:rsidR="0076205E" w:rsidRPr="00551C56" w:rsidRDefault="0076205E" w:rsidP="000F1807">
            <w:pPr>
              <w:rPr>
                <w:rFonts w:ascii="Arial" w:hAnsi="Arial" w:cs="Arial"/>
                <w:b/>
                <w:bCs/>
              </w:rPr>
            </w:pPr>
            <w:r w:rsidRPr="00551C56">
              <w:rPr>
                <w:rFonts w:ascii="Arial" w:hAnsi="Arial" w:cs="Arial"/>
                <w:b/>
                <w:bCs/>
              </w:rPr>
              <w:t>South Dakota State University </w:t>
            </w:r>
          </w:p>
        </w:tc>
      </w:tr>
      <w:tr w:rsidR="0076205E" w:rsidRPr="00551C56" w14:paraId="28354B06" w14:textId="77777777" w:rsidTr="000F1807">
        <w:trPr>
          <w:trHeight w:val="179"/>
        </w:trPr>
        <w:tc>
          <w:tcPr>
            <w:tcW w:w="1525" w:type="pct"/>
            <w:tcBorders>
              <w:top w:val="single" w:sz="4" w:space="0" w:color="auto"/>
              <w:left w:val="single" w:sz="4" w:space="0" w:color="auto"/>
              <w:bottom w:val="single" w:sz="4" w:space="0" w:color="auto"/>
              <w:right w:val="single" w:sz="4" w:space="0" w:color="auto"/>
            </w:tcBorders>
            <w:vAlign w:val="center"/>
            <w:hideMark/>
          </w:tcPr>
          <w:p w14:paraId="273E0269" w14:textId="77777777" w:rsidR="0076205E" w:rsidRPr="00551C56" w:rsidRDefault="0076205E" w:rsidP="000F1807">
            <w:pPr>
              <w:rPr>
                <w:rFonts w:ascii="Arial" w:hAnsi="Arial" w:cs="Arial"/>
                <w:b/>
                <w:bCs/>
              </w:rPr>
            </w:pPr>
            <w:r w:rsidRPr="00551C56">
              <w:rPr>
                <w:rFonts w:ascii="Arial" w:hAnsi="Arial" w:cs="Arial"/>
                <w:b/>
                <w:bCs/>
              </w:rPr>
              <w:t>Julie Smith</w:t>
            </w:r>
          </w:p>
        </w:tc>
        <w:tc>
          <w:tcPr>
            <w:tcW w:w="1127" w:type="pct"/>
            <w:tcBorders>
              <w:top w:val="single" w:sz="4" w:space="0" w:color="auto"/>
              <w:left w:val="single" w:sz="4" w:space="0" w:color="auto"/>
              <w:bottom w:val="single" w:sz="4" w:space="0" w:color="auto"/>
              <w:right w:val="single" w:sz="4" w:space="0" w:color="auto"/>
            </w:tcBorders>
            <w:vAlign w:val="center"/>
            <w:hideMark/>
          </w:tcPr>
          <w:p w14:paraId="10EF4007" w14:textId="77777777" w:rsidR="0076205E" w:rsidRPr="00551C56" w:rsidRDefault="0076205E" w:rsidP="000F1807">
            <w:pPr>
              <w:rPr>
                <w:rFonts w:ascii="Arial" w:hAnsi="Arial" w:cs="Arial"/>
                <w:b/>
                <w:bCs/>
              </w:rPr>
            </w:pPr>
            <w:r w:rsidRPr="00551C56">
              <w:rPr>
                <w:rFonts w:ascii="Arial" w:hAnsi="Arial" w:cs="Arial"/>
                <w:b/>
                <w:bCs/>
              </w:rPr>
              <w:t>Vermont</w:t>
            </w:r>
          </w:p>
        </w:tc>
        <w:tc>
          <w:tcPr>
            <w:tcW w:w="2348" w:type="pct"/>
            <w:tcBorders>
              <w:top w:val="single" w:sz="4" w:space="0" w:color="auto"/>
              <w:left w:val="single" w:sz="4" w:space="0" w:color="auto"/>
              <w:bottom w:val="single" w:sz="4" w:space="0" w:color="auto"/>
              <w:right w:val="single" w:sz="4" w:space="0" w:color="auto"/>
            </w:tcBorders>
            <w:vAlign w:val="center"/>
            <w:hideMark/>
          </w:tcPr>
          <w:p w14:paraId="457803C4" w14:textId="77777777" w:rsidR="0076205E" w:rsidRPr="00551C56" w:rsidRDefault="0076205E" w:rsidP="000F1807">
            <w:pPr>
              <w:rPr>
                <w:rFonts w:ascii="Arial" w:hAnsi="Arial" w:cs="Arial"/>
                <w:b/>
                <w:bCs/>
              </w:rPr>
            </w:pPr>
            <w:r w:rsidRPr="00551C56">
              <w:rPr>
                <w:rFonts w:ascii="Arial" w:hAnsi="Arial" w:cs="Arial"/>
                <w:b/>
                <w:bCs/>
              </w:rPr>
              <w:t>University of Vermont</w:t>
            </w:r>
          </w:p>
        </w:tc>
      </w:tr>
      <w:tr w:rsidR="0076205E" w:rsidRPr="00551C56" w14:paraId="39D6B6F5" w14:textId="77777777" w:rsidTr="000F1807">
        <w:trPr>
          <w:trHeight w:val="179"/>
        </w:trPr>
        <w:tc>
          <w:tcPr>
            <w:tcW w:w="1525" w:type="pct"/>
            <w:tcBorders>
              <w:top w:val="single" w:sz="4" w:space="0" w:color="auto"/>
              <w:left w:val="single" w:sz="4" w:space="0" w:color="auto"/>
              <w:bottom w:val="single" w:sz="4" w:space="0" w:color="auto"/>
              <w:right w:val="single" w:sz="4" w:space="0" w:color="auto"/>
            </w:tcBorders>
            <w:vAlign w:val="center"/>
            <w:hideMark/>
          </w:tcPr>
          <w:p w14:paraId="1F8BF056" w14:textId="77777777" w:rsidR="0076205E" w:rsidRPr="00551C56" w:rsidRDefault="0076205E" w:rsidP="000F1807">
            <w:pPr>
              <w:rPr>
                <w:rFonts w:ascii="Arial" w:hAnsi="Arial" w:cs="Arial"/>
                <w:b/>
                <w:bCs/>
              </w:rPr>
            </w:pPr>
            <w:proofErr w:type="spellStart"/>
            <w:r w:rsidRPr="00551C56">
              <w:rPr>
                <w:rFonts w:ascii="Arial" w:hAnsi="Arial" w:cs="Arial"/>
                <w:b/>
                <w:bCs/>
              </w:rPr>
              <w:t>Jactone</w:t>
            </w:r>
            <w:proofErr w:type="spellEnd"/>
            <w:r w:rsidRPr="00551C56">
              <w:rPr>
                <w:rFonts w:ascii="Arial" w:hAnsi="Arial" w:cs="Arial"/>
                <w:b/>
                <w:bCs/>
              </w:rPr>
              <w:t xml:space="preserve"> </w:t>
            </w:r>
            <w:proofErr w:type="spellStart"/>
            <w:r w:rsidRPr="00551C56">
              <w:rPr>
                <w:rFonts w:ascii="Arial" w:hAnsi="Arial" w:cs="Arial"/>
                <w:b/>
                <w:bCs/>
              </w:rPr>
              <w:t>Ojego</w:t>
            </w:r>
            <w:proofErr w:type="spellEnd"/>
          </w:p>
        </w:tc>
        <w:tc>
          <w:tcPr>
            <w:tcW w:w="1127" w:type="pct"/>
            <w:tcBorders>
              <w:top w:val="single" w:sz="4" w:space="0" w:color="auto"/>
              <w:left w:val="single" w:sz="4" w:space="0" w:color="auto"/>
              <w:bottom w:val="single" w:sz="4" w:space="0" w:color="auto"/>
              <w:right w:val="single" w:sz="4" w:space="0" w:color="auto"/>
            </w:tcBorders>
            <w:vAlign w:val="center"/>
            <w:hideMark/>
          </w:tcPr>
          <w:p w14:paraId="568FCDD6" w14:textId="77777777" w:rsidR="0076205E" w:rsidRPr="00551C56" w:rsidRDefault="0076205E" w:rsidP="000F1807">
            <w:pPr>
              <w:rPr>
                <w:rFonts w:ascii="Arial" w:hAnsi="Arial" w:cs="Arial"/>
                <w:b/>
                <w:bCs/>
              </w:rPr>
            </w:pPr>
            <w:r w:rsidRPr="00551C56">
              <w:rPr>
                <w:rFonts w:ascii="Arial" w:hAnsi="Arial" w:cs="Arial"/>
                <w:b/>
                <w:bCs/>
              </w:rPr>
              <w:t>Virginia</w:t>
            </w:r>
          </w:p>
        </w:tc>
        <w:tc>
          <w:tcPr>
            <w:tcW w:w="2348" w:type="pct"/>
            <w:tcBorders>
              <w:top w:val="single" w:sz="4" w:space="0" w:color="auto"/>
              <w:left w:val="single" w:sz="4" w:space="0" w:color="auto"/>
              <w:bottom w:val="single" w:sz="4" w:space="0" w:color="auto"/>
              <w:right w:val="single" w:sz="4" w:space="0" w:color="auto"/>
            </w:tcBorders>
            <w:vAlign w:val="center"/>
            <w:hideMark/>
          </w:tcPr>
          <w:p w14:paraId="65D8663A" w14:textId="77777777" w:rsidR="0076205E" w:rsidRPr="00551C56" w:rsidRDefault="0076205E" w:rsidP="000F1807">
            <w:pPr>
              <w:rPr>
                <w:rFonts w:ascii="Arial" w:hAnsi="Arial" w:cs="Arial"/>
                <w:b/>
                <w:bCs/>
              </w:rPr>
            </w:pPr>
            <w:r w:rsidRPr="00551C56">
              <w:rPr>
                <w:rFonts w:ascii="Arial" w:hAnsi="Arial" w:cs="Arial"/>
                <w:b/>
                <w:bCs/>
              </w:rPr>
              <w:t>Virginia Tech</w:t>
            </w:r>
          </w:p>
        </w:tc>
      </w:tr>
      <w:tr w:rsidR="0076205E" w:rsidRPr="00551C56" w14:paraId="7BA3FEA0" w14:textId="77777777" w:rsidTr="000F1807">
        <w:trPr>
          <w:trHeight w:val="179"/>
        </w:trPr>
        <w:tc>
          <w:tcPr>
            <w:tcW w:w="1525" w:type="pct"/>
            <w:tcBorders>
              <w:top w:val="single" w:sz="4" w:space="0" w:color="auto"/>
              <w:left w:val="single" w:sz="4" w:space="0" w:color="auto"/>
              <w:bottom w:val="single" w:sz="4" w:space="0" w:color="auto"/>
              <w:right w:val="single" w:sz="4" w:space="0" w:color="auto"/>
            </w:tcBorders>
            <w:vAlign w:val="center"/>
            <w:hideMark/>
          </w:tcPr>
          <w:p w14:paraId="7D35A074" w14:textId="77777777" w:rsidR="0076205E" w:rsidRPr="00551C56" w:rsidRDefault="0076205E" w:rsidP="000F1807">
            <w:pPr>
              <w:rPr>
                <w:rFonts w:ascii="Arial" w:hAnsi="Arial" w:cs="Arial"/>
                <w:b/>
                <w:bCs/>
              </w:rPr>
            </w:pPr>
            <w:r w:rsidRPr="00551C56">
              <w:rPr>
                <w:rFonts w:ascii="Arial" w:hAnsi="Arial" w:cs="Arial"/>
                <w:b/>
                <w:bCs/>
              </w:rPr>
              <w:t>Nesli Akdeniz Onuki</w:t>
            </w:r>
          </w:p>
        </w:tc>
        <w:tc>
          <w:tcPr>
            <w:tcW w:w="1127" w:type="pct"/>
            <w:tcBorders>
              <w:top w:val="single" w:sz="4" w:space="0" w:color="auto"/>
              <w:left w:val="single" w:sz="4" w:space="0" w:color="auto"/>
              <w:bottom w:val="single" w:sz="4" w:space="0" w:color="auto"/>
              <w:right w:val="single" w:sz="4" w:space="0" w:color="auto"/>
            </w:tcBorders>
            <w:vAlign w:val="center"/>
            <w:hideMark/>
          </w:tcPr>
          <w:p w14:paraId="0D597EF9" w14:textId="77777777" w:rsidR="0076205E" w:rsidRPr="00551C56" w:rsidRDefault="0076205E" w:rsidP="000F1807">
            <w:pPr>
              <w:rPr>
                <w:rFonts w:ascii="Arial" w:hAnsi="Arial" w:cs="Arial"/>
                <w:b/>
                <w:bCs/>
              </w:rPr>
            </w:pPr>
            <w:r w:rsidRPr="00551C56">
              <w:rPr>
                <w:rFonts w:ascii="Arial" w:hAnsi="Arial" w:cs="Arial"/>
                <w:b/>
                <w:bCs/>
              </w:rPr>
              <w:t>Wisconsin</w:t>
            </w:r>
          </w:p>
        </w:tc>
        <w:tc>
          <w:tcPr>
            <w:tcW w:w="2348" w:type="pct"/>
            <w:tcBorders>
              <w:top w:val="single" w:sz="4" w:space="0" w:color="auto"/>
              <w:left w:val="single" w:sz="4" w:space="0" w:color="auto"/>
              <w:bottom w:val="single" w:sz="4" w:space="0" w:color="auto"/>
              <w:right w:val="single" w:sz="4" w:space="0" w:color="auto"/>
            </w:tcBorders>
            <w:vAlign w:val="center"/>
            <w:hideMark/>
          </w:tcPr>
          <w:p w14:paraId="3D68E19C" w14:textId="77777777" w:rsidR="0076205E" w:rsidRPr="00551C56" w:rsidRDefault="0076205E" w:rsidP="000F1807">
            <w:pPr>
              <w:rPr>
                <w:rFonts w:ascii="Arial" w:hAnsi="Arial" w:cs="Arial"/>
                <w:b/>
                <w:bCs/>
              </w:rPr>
            </w:pPr>
            <w:r w:rsidRPr="00551C56">
              <w:rPr>
                <w:rFonts w:ascii="Arial" w:hAnsi="Arial" w:cs="Arial"/>
                <w:b/>
                <w:bCs/>
              </w:rPr>
              <w:t>University of Wisconsin-Madison</w:t>
            </w:r>
          </w:p>
        </w:tc>
      </w:tr>
    </w:tbl>
    <w:p w14:paraId="5D6C41F9" w14:textId="77777777" w:rsidR="0076205E" w:rsidRPr="00551C56" w:rsidRDefault="0076205E" w:rsidP="0076205E">
      <w:pPr>
        <w:rPr>
          <w:rFonts w:ascii="Arial" w:hAnsi="Arial" w:cs="Arial"/>
          <w:b/>
          <w:bCs/>
        </w:rPr>
      </w:pPr>
      <w:r w:rsidRPr="00551C56">
        <w:rPr>
          <w:rFonts w:ascii="Arial" w:hAnsi="Arial" w:cs="Arial"/>
          <w:b/>
          <w:bCs/>
        </w:rPr>
        <w:br/>
        <w:t>Business Meeting Agenda</w:t>
      </w:r>
      <w:r w:rsidRPr="008B78C6">
        <w:rPr>
          <w:rFonts w:ascii="Arial" w:hAnsi="Arial" w:cs="Arial"/>
          <w:b/>
          <w:bCs/>
        </w:rPr>
        <w:t>:</w:t>
      </w:r>
    </w:p>
    <w:p w14:paraId="1D2BE56B" w14:textId="77777777" w:rsidR="0076205E" w:rsidRPr="008B78C6" w:rsidRDefault="0076205E" w:rsidP="0076205E">
      <w:pPr>
        <w:pStyle w:val="ListParagraph"/>
        <w:numPr>
          <w:ilvl w:val="0"/>
          <w:numId w:val="4"/>
        </w:numPr>
        <w:rPr>
          <w:rFonts w:ascii="Arial" w:hAnsi="Arial" w:cs="Arial"/>
        </w:rPr>
      </w:pPr>
      <w:r w:rsidRPr="008B78C6">
        <w:rPr>
          <w:rFonts w:ascii="Arial" w:hAnsi="Arial" w:cs="Arial"/>
        </w:rPr>
        <w:lastRenderedPageBreak/>
        <w:t>Leadership change</w:t>
      </w:r>
    </w:p>
    <w:p w14:paraId="380D0C4B" w14:textId="77777777" w:rsidR="0076205E" w:rsidRPr="008B78C6" w:rsidRDefault="0076205E" w:rsidP="0076205E">
      <w:pPr>
        <w:pStyle w:val="ListParagraph"/>
        <w:numPr>
          <w:ilvl w:val="0"/>
          <w:numId w:val="4"/>
        </w:numPr>
        <w:rPr>
          <w:rFonts w:ascii="Arial" w:hAnsi="Arial" w:cs="Arial"/>
        </w:rPr>
      </w:pPr>
      <w:r w:rsidRPr="008B78C6">
        <w:rPr>
          <w:rFonts w:ascii="Arial" w:hAnsi="Arial" w:cs="Arial"/>
        </w:rPr>
        <w:t>Annual report</w:t>
      </w:r>
    </w:p>
    <w:p w14:paraId="679D6B97" w14:textId="77777777" w:rsidR="0076205E" w:rsidRPr="008B78C6" w:rsidRDefault="0076205E" w:rsidP="0076205E">
      <w:pPr>
        <w:pStyle w:val="ListParagraph"/>
        <w:numPr>
          <w:ilvl w:val="0"/>
          <w:numId w:val="4"/>
        </w:numPr>
        <w:rPr>
          <w:rFonts w:ascii="Arial" w:hAnsi="Arial" w:cs="Arial"/>
        </w:rPr>
      </w:pPr>
      <w:r w:rsidRPr="008B78C6">
        <w:rPr>
          <w:rFonts w:ascii="Arial" w:hAnsi="Arial" w:cs="Arial"/>
        </w:rPr>
        <w:t>2026 project annual meeting</w:t>
      </w:r>
    </w:p>
    <w:p w14:paraId="1D357199" w14:textId="77777777" w:rsidR="0076205E" w:rsidRPr="008B78C6" w:rsidRDefault="0076205E" w:rsidP="0076205E">
      <w:pPr>
        <w:pStyle w:val="ListParagraph"/>
        <w:numPr>
          <w:ilvl w:val="0"/>
          <w:numId w:val="4"/>
        </w:numPr>
        <w:rPr>
          <w:rFonts w:ascii="Arial" w:hAnsi="Arial" w:cs="Arial"/>
        </w:rPr>
      </w:pPr>
      <w:r w:rsidRPr="008B78C6">
        <w:rPr>
          <w:rFonts w:ascii="Arial" w:hAnsi="Arial" w:cs="Arial"/>
        </w:rPr>
        <w:t>Webinars in 2025-2026</w:t>
      </w:r>
    </w:p>
    <w:p w14:paraId="2653CA15" w14:textId="77777777" w:rsidR="0076205E" w:rsidRPr="00551C56" w:rsidRDefault="0076205E" w:rsidP="0076205E">
      <w:pPr>
        <w:rPr>
          <w:rFonts w:ascii="Arial" w:hAnsi="Arial" w:cs="Arial"/>
          <w:b/>
          <w:bCs/>
        </w:rPr>
      </w:pPr>
      <w:r w:rsidRPr="00551C56">
        <w:rPr>
          <w:rFonts w:ascii="Arial" w:hAnsi="Arial" w:cs="Arial"/>
          <w:b/>
          <w:bCs/>
        </w:rPr>
        <w:t>Meeting Outcomes:</w:t>
      </w:r>
    </w:p>
    <w:p w14:paraId="777C56C0" w14:textId="77777777" w:rsidR="0076205E" w:rsidRPr="00551C56" w:rsidRDefault="0076205E" w:rsidP="0076205E">
      <w:pPr>
        <w:rPr>
          <w:rFonts w:ascii="Arial" w:hAnsi="Arial" w:cs="Arial"/>
          <w:b/>
          <w:bCs/>
        </w:rPr>
      </w:pPr>
      <w:r w:rsidRPr="00551C56">
        <w:rPr>
          <w:rFonts w:ascii="Arial" w:hAnsi="Arial" w:cs="Arial"/>
          <w:b/>
          <w:bCs/>
        </w:rPr>
        <w:t>Leadership change</w:t>
      </w:r>
    </w:p>
    <w:p w14:paraId="7818FCC2" w14:textId="77777777" w:rsidR="0076205E" w:rsidRPr="00551C56" w:rsidRDefault="0076205E" w:rsidP="0076205E">
      <w:pPr>
        <w:numPr>
          <w:ilvl w:val="0"/>
          <w:numId w:val="1"/>
        </w:numPr>
        <w:rPr>
          <w:rFonts w:ascii="Arial" w:hAnsi="Arial" w:cs="Arial"/>
        </w:rPr>
      </w:pPr>
      <w:r w:rsidRPr="00551C56">
        <w:rPr>
          <w:rFonts w:ascii="Arial" w:hAnsi="Arial" w:cs="Arial"/>
        </w:rPr>
        <w:t xml:space="preserve">Current leadership team – Chair: Dr. </w:t>
      </w:r>
      <w:proofErr w:type="spellStart"/>
      <w:r w:rsidRPr="00551C56">
        <w:rPr>
          <w:rFonts w:ascii="Arial" w:hAnsi="Arial" w:cs="Arial"/>
        </w:rPr>
        <w:t>Xufei</w:t>
      </w:r>
      <w:proofErr w:type="spellEnd"/>
      <w:r w:rsidRPr="00551C56">
        <w:rPr>
          <w:rFonts w:ascii="Arial" w:hAnsi="Arial" w:cs="Arial"/>
        </w:rPr>
        <w:t xml:space="preserve"> Yang (SDSU); Vice chair: Dr. </w:t>
      </w:r>
      <w:proofErr w:type="spellStart"/>
      <w:r w:rsidRPr="00551C56">
        <w:rPr>
          <w:rFonts w:ascii="Arial" w:hAnsi="Arial" w:cs="Arial"/>
        </w:rPr>
        <w:t>Lingying</w:t>
      </w:r>
      <w:proofErr w:type="spellEnd"/>
      <w:r w:rsidRPr="00551C56">
        <w:rPr>
          <w:rFonts w:ascii="Arial" w:hAnsi="Arial" w:cs="Arial"/>
        </w:rPr>
        <w:t xml:space="preserve"> Zhao (OSU); Secretary: Vacant. As a result, it was necessary to elect two members to fill leadership roles. </w:t>
      </w:r>
    </w:p>
    <w:p w14:paraId="71A585CD" w14:textId="77777777" w:rsidR="0076205E" w:rsidRPr="00551C56" w:rsidRDefault="0076205E" w:rsidP="0076205E">
      <w:pPr>
        <w:numPr>
          <w:ilvl w:val="0"/>
          <w:numId w:val="1"/>
        </w:numPr>
        <w:rPr>
          <w:rFonts w:ascii="Arial" w:hAnsi="Arial" w:cs="Arial"/>
        </w:rPr>
      </w:pPr>
      <w:r w:rsidRPr="00551C56">
        <w:rPr>
          <w:rFonts w:ascii="Arial" w:hAnsi="Arial" w:cs="Arial"/>
        </w:rPr>
        <w:t xml:space="preserve">Dr. </w:t>
      </w:r>
      <w:proofErr w:type="spellStart"/>
      <w:r w:rsidRPr="00551C56">
        <w:rPr>
          <w:rFonts w:ascii="Arial" w:hAnsi="Arial" w:cs="Arial"/>
        </w:rPr>
        <w:t>Lingying</w:t>
      </w:r>
      <w:proofErr w:type="spellEnd"/>
      <w:r w:rsidRPr="00551C56">
        <w:rPr>
          <w:rFonts w:ascii="Arial" w:hAnsi="Arial" w:cs="Arial"/>
        </w:rPr>
        <w:t xml:space="preserve"> Zhao, the current vice chair, will assume the role of chair for the 2025-2026 term.</w:t>
      </w:r>
    </w:p>
    <w:p w14:paraId="760AF5E4" w14:textId="77777777" w:rsidR="0076205E" w:rsidRPr="00551C56" w:rsidRDefault="0076205E" w:rsidP="0076205E">
      <w:pPr>
        <w:numPr>
          <w:ilvl w:val="0"/>
          <w:numId w:val="1"/>
        </w:numPr>
        <w:rPr>
          <w:rFonts w:ascii="Arial" w:hAnsi="Arial" w:cs="Arial"/>
        </w:rPr>
      </w:pPr>
      <w:r w:rsidRPr="00551C56">
        <w:rPr>
          <w:rFonts w:ascii="Arial" w:hAnsi="Arial" w:cs="Arial"/>
        </w:rPr>
        <w:t>Dr. Erin Cortus (UMN) was elected to be the incoming vice chair.</w:t>
      </w:r>
    </w:p>
    <w:p w14:paraId="1D8825BD" w14:textId="77777777" w:rsidR="0076205E" w:rsidRPr="00551C56" w:rsidRDefault="0076205E" w:rsidP="0076205E">
      <w:pPr>
        <w:numPr>
          <w:ilvl w:val="0"/>
          <w:numId w:val="1"/>
        </w:numPr>
        <w:rPr>
          <w:rFonts w:ascii="Arial" w:hAnsi="Arial" w:cs="Arial"/>
        </w:rPr>
      </w:pPr>
      <w:r w:rsidRPr="00551C56">
        <w:rPr>
          <w:rFonts w:ascii="Arial" w:hAnsi="Arial" w:cs="Arial"/>
        </w:rPr>
        <w:t>Dr. Julie Smith (UVM) was elected to be the incoming secretary.</w:t>
      </w:r>
    </w:p>
    <w:p w14:paraId="0B1C8B85" w14:textId="77777777" w:rsidR="0076205E" w:rsidRPr="00551C56" w:rsidRDefault="0076205E" w:rsidP="0076205E">
      <w:pPr>
        <w:numPr>
          <w:ilvl w:val="0"/>
          <w:numId w:val="1"/>
        </w:numPr>
        <w:rPr>
          <w:rFonts w:ascii="Arial" w:hAnsi="Arial" w:cs="Arial"/>
        </w:rPr>
      </w:pPr>
      <w:r w:rsidRPr="00551C56">
        <w:rPr>
          <w:rFonts w:ascii="Arial" w:hAnsi="Arial" w:cs="Arial"/>
        </w:rPr>
        <w:t>All meeting attendees participated in the election and approved the new leadership appointments.</w:t>
      </w:r>
    </w:p>
    <w:p w14:paraId="61212835" w14:textId="77777777" w:rsidR="0076205E" w:rsidRPr="00551C56" w:rsidRDefault="0076205E" w:rsidP="0076205E">
      <w:pPr>
        <w:rPr>
          <w:rFonts w:ascii="Arial" w:hAnsi="Arial" w:cs="Arial"/>
          <w:b/>
          <w:bCs/>
        </w:rPr>
      </w:pPr>
    </w:p>
    <w:p w14:paraId="5010709D" w14:textId="77777777" w:rsidR="0076205E" w:rsidRPr="00551C56" w:rsidRDefault="0076205E" w:rsidP="0076205E">
      <w:pPr>
        <w:rPr>
          <w:rFonts w:ascii="Arial" w:hAnsi="Arial" w:cs="Arial"/>
          <w:b/>
          <w:bCs/>
        </w:rPr>
      </w:pPr>
      <w:r w:rsidRPr="00551C56">
        <w:rPr>
          <w:rFonts w:ascii="Arial" w:hAnsi="Arial" w:cs="Arial"/>
          <w:b/>
          <w:bCs/>
        </w:rPr>
        <w:t>Annual report</w:t>
      </w:r>
    </w:p>
    <w:p w14:paraId="21BD1E70" w14:textId="77777777" w:rsidR="0076205E" w:rsidRPr="00551C56" w:rsidRDefault="0076205E" w:rsidP="0076205E">
      <w:pPr>
        <w:numPr>
          <w:ilvl w:val="0"/>
          <w:numId w:val="2"/>
        </w:numPr>
        <w:rPr>
          <w:rFonts w:ascii="Arial" w:hAnsi="Arial" w:cs="Arial"/>
        </w:rPr>
      </w:pPr>
      <w:r w:rsidRPr="00551C56">
        <w:rPr>
          <w:rFonts w:ascii="Arial" w:hAnsi="Arial" w:cs="Arial"/>
        </w:rPr>
        <w:t xml:space="preserve">The project team will submit the collective annual report to the USDA NIFA within 60 days of the Annual Meeting. </w:t>
      </w:r>
    </w:p>
    <w:p w14:paraId="6F457BA3" w14:textId="77777777" w:rsidR="0076205E" w:rsidRPr="00551C56" w:rsidRDefault="0076205E" w:rsidP="0076205E">
      <w:pPr>
        <w:numPr>
          <w:ilvl w:val="0"/>
          <w:numId w:val="2"/>
        </w:numPr>
        <w:rPr>
          <w:rFonts w:ascii="Arial" w:hAnsi="Arial" w:cs="Arial"/>
        </w:rPr>
      </w:pPr>
      <w:r w:rsidRPr="00551C56">
        <w:rPr>
          <w:rFonts w:ascii="Arial" w:hAnsi="Arial" w:cs="Arial"/>
        </w:rPr>
        <w:t>Dr. Mahmoud Sharara will consult with the project administrative advisor, Dr. Cliff Lamb, to determine whether separate reports are required for the 2023-2024 and 2024-2025 reporting periods.</w:t>
      </w:r>
    </w:p>
    <w:p w14:paraId="57A50AF5" w14:textId="77777777" w:rsidR="0076205E" w:rsidRPr="00551C56" w:rsidRDefault="0076205E" w:rsidP="0076205E">
      <w:pPr>
        <w:numPr>
          <w:ilvl w:val="0"/>
          <w:numId w:val="2"/>
        </w:numPr>
        <w:rPr>
          <w:rFonts w:ascii="Arial" w:hAnsi="Arial" w:cs="Arial"/>
        </w:rPr>
      </w:pPr>
      <w:r w:rsidRPr="00551C56">
        <w:rPr>
          <w:rFonts w:ascii="Arial" w:hAnsi="Arial" w:cs="Arial"/>
        </w:rPr>
        <w:t xml:space="preserve">Drs. </w:t>
      </w:r>
      <w:proofErr w:type="spellStart"/>
      <w:r w:rsidRPr="00551C56">
        <w:rPr>
          <w:rFonts w:ascii="Arial" w:hAnsi="Arial" w:cs="Arial"/>
        </w:rPr>
        <w:t>Xufei</w:t>
      </w:r>
      <w:proofErr w:type="spellEnd"/>
      <w:r w:rsidRPr="00551C56">
        <w:rPr>
          <w:rFonts w:ascii="Arial" w:hAnsi="Arial" w:cs="Arial"/>
        </w:rPr>
        <w:t xml:space="preserve"> Yang and Dr. </w:t>
      </w:r>
      <w:proofErr w:type="spellStart"/>
      <w:r w:rsidRPr="00551C56">
        <w:rPr>
          <w:rFonts w:ascii="Arial" w:hAnsi="Arial" w:cs="Arial"/>
        </w:rPr>
        <w:t>Lingying</w:t>
      </w:r>
      <w:proofErr w:type="spellEnd"/>
      <w:r w:rsidRPr="00551C56">
        <w:rPr>
          <w:rFonts w:ascii="Arial" w:hAnsi="Arial" w:cs="Arial"/>
        </w:rPr>
        <w:t xml:space="preserve"> Zhao will work with other team members to finalize a state report template. The template will include guidelines and recommendations for addressing the multistate objectives of the S1074 project.</w:t>
      </w:r>
    </w:p>
    <w:p w14:paraId="71A244D3" w14:textId="77777777" w:rsidR="0076205E" w:rsidRPr="00551C56" w:rsidRDefault="0076205E" w:rsidP="0076205E">
      <w:pPr>
        <w:rPr>
          <w:rFonts w:ascii="Arial" w:hAnsi="Arial" w:cs="Arial"/>
          <w:b/>
          <w:bCs/>
        </w:rPr>
      </w:pPr>
      <w:r w:rsidRPr="00551C56">
        <w:rPr>
          <w:rFonts w:ascii="Arial" w:hAnsi="Arial" w:cs="Arial"/>
          <w:b/>
          <w:bCs/>
        </w:rPr>
        <w:t>2026 Annual meeting</w:t>
      </w:r>
    </w:p>
    <w:p w14:paraId="79373B19" w14:textId="77777777" w:rsidR="0076205E" w:rsidRPr="00551C56" w:rsidRDefault="0076205E" w:rsidP="0076205E">
      <w:pPr>
        <w:numPr>
          <w:ilvl w:val="0"/>
          <w:numId w:val="2"/>
        </w:numPr>
        <w:rPr>
          <w:rFonts w:ascii="Arial" w:hAnsi="Arial" w:cs="Arial"/>
        </w:rPr>
      </w:pPr>
      <w:r w:rsidRPr="00551C56">
        <w:rPr>
          <w:rFonts w:ascii="Arial" w:hAnsi="Arial" w:cs="Arial"/>
        </w:rPr>
        <w:t xml:space="preserve">A tentative plan was proposed to hold an in-person meeting in Fresno, California. Dr. Deanne Meyer graciously volunteered to host the meeting and coordinate field visits. </w:t>
      </w:r>
    </w:p>
    <w:p w14:paraId="56E33660" w14:textId="77777777" w:rsidR="0076205E" w:rsidRPr="00551C56" w:rsidRDefault="0076205E" w:rsidP="0076205E">
      <w:pPr>
        <w:numPr>
          <w:ilvl w:val="0"/>
          <w:numId w:val="2"/>
        </w:numPr>
        <w:rPr>
          <w:rFonts w:ascii="Arial" w:hAnsi="Arial" w:cs="Arial"/>
        </w:rPr>
      </w:pPr>
      <w:r w:rsidRPr="00551C56">
        <w:rPr>
          <w:rFonts w:ascii="Arial" w:hAnsi="Arial" w:cs="Arial"/>
        </w:rPr>
        <w:t>Further discussions will be carried out during the next quarterly business meeting.</w:t>
      </w:r>
    </w:p>
    <w:p w14:paraId="65A9EA4C" w14:textId="77777777" w:rsidR="0076205E" w:rsidRPr="00551C56" w:rsidRDefault="0076205E" w:rsidP="0076205E">
      <w:pPr>
        <w:rPr>
          <w:rFonts w:ascii="Arial" w:hAnsi="Arial" w:cs="Arial"/>
          <w:b/>
          <w:bCs/>
        </w:rPr>
      </w:pPr>
    </w:p>
    <w:p w14:paraId="428E5541" w14:textId="77777777" w:rsidR="0076205E" w:rsidRPr="00551C56" w:rsidRDefault="0076205E" w:rsidP="0076205E">
      <w:pPr>
        <w:rPr>
          <w:rFonts w:ascii="Arial" w:hAnsi="Arial" w:cs="Arial"/>
          <w:b/>
          <w:bCs/>
        </w:rPr>
      </w:pPr>
      <w:r w:rsidRPr="00551C56">
        <w:rPr>
          <w:rFonts w:ascii="Arial" w:hAnsi="Arial" w:cs="Arial"/>
          <w:b/>
          <w:bCs/>
        </w:rPr>
        <w:t>Webinars in 2025-2026</w:t>
      </w:r>
    </w:p>
    <w:p w14:paraId="69696AD0" w14:textId="77777777" w:rsidR="0076205E" w:rsidRPr="00551C56" w:rsidRDefault="0076205E" w:rsidP="0076205E">
      <w:pPr>
        <w:numPr>
          <w:ilvl w:val="0"/>
          <w:numId w:val="2"/>
        </w:numPr>
        <w:rPr>
          <w:rFonts w:ascii="Arial" w:hAnsi="Arial" w:cs="Arial"/>
        </w:rPr>
      </w:pPr>
      <w:r w:rsidRPr="00551C56">
        <w:rPr>
          <w:rFonts w:ascii="Arial" w:hAnsi="Arial" w:cs="Arial"/>
        </w:rPr>
        <w:t>The team will reach out to other S1074 committees and potential speakers to coordinate seminar topics and availability. In addition to the types of speakers previously invited, the team will also contact representatives from USDA ERS and ARS as potential speakers.</w:t>
      </w:r>
    </w:p>
    <w:p w14:paraId="0C33A35A" w14:textId="77777777" w:rsidR="0076205E" w:rsidRPr="00551C56" w:rsidRDefault="0076205E" w:rsidP="0076205E">
      <w:pPr>
        <w:numPr>
          <w:ilvl w:val="0"/>
          <w:numId w:val="2"/>
        </w:numPr>
        <w:rPr>
          <w:rFonts w:ascii="Arial" w:hAnsi="Arial" w:cs="Arial"/>
        </w:rPr>
      </w:pPr>
      <w:r w:rsidRPr="00551C56">
        <w:rPr>
          <w:rFonts w:ascii="Arial" w:hAnsi="Arial" w:cs="Arial"/>
        </w:rPr>
        <w:t>Future webinars will feature a seminar followed by a round-table discussion.</w:t>
      </w:r>
    </w:p>
    <w:p w14:paraId="340E7BDA" w14:textId="77777777" w:rsidR="0076205E" w:rsidRPr="00551C56" w:rsidRDefault="0076205E" w:rsidP="0076205E">
      <w:pPr>
        <w:numPr>
          <w:ilvl w:val="0"/>
          <w:numId w:val="2"/>
        </w:numPr>
        <w:rPr>
          <w:rFonts w:ascii="Arial" w:hAnsi="Arial" w:cs="Arial"/>
        </w:rPr>
      </w:pPr>
      <w:r w:rsidRPr="00551C56">
        <w:rPr>
          <w:rFonts w:ascii="Arial" w:hAnsi="Arial" w:cs="Arial"/>
        </w:rPr>
        <w:t xml:space="preserve">Two webinars were proposed: (1) August 27 or 29, 2025 (12 PM – 1:30 PM); and (2) November 5 or 6, 2025 (12 PM – 1:30 PM). Dr. </w:t>
      </w:r>
      <w:proofErr w:type="spellStart"/>
      <w:r w:rsidRPr="00551C56">
        <w:rPr>
          <w:rFonts w:ascii="Arial" w:hAnsi="Arial" w:cs="Arial"/>
        </w:rPr>
        <w:t>Xufei</w:t>
      </w:r>
      <w:proofErr w:type="spellEnd"/>
      <w:r w:rsidRPr="00551C56">
        <w:rPr>
          <w:rFonts w:ascii="Arial" w:hAnsi="Arial" w:cs="Arial"/>
        </w:rPr>
        <w:t xml:space="preserve"> Yang will lead the organization of the first webinar. </w:t>
      </w:r>
    </w:p>
    <w:p w14:paraId="2AB230F7" w14:textId="77777777" w:rsidR="0076205E" w:rsidRPr="00551C56" w:rsidRDefault="0076205E" w:rsidP="0076205E">
      <w:pPr>
        <w:rPr>
          <w:rFonts w:ascii="Arial" w:hAnsi="Arial" w:cs="Arial"/>
          <w:b/>
          <w:bCs/>
        </w:rPr>
      </w:pPr>
    </w:p>
    <w:p w14:paraId="110D343F" w14:textId="77777777" w:rsidR="0076205E" w:rsidRPr="00551C56" w:rsidRDefault="0076205E" w:rsidP="0076205E">
      <w:pPr>
        <w:rPr>
          <w:rFonts w:ascii="Arial" w:hAnsi="Arial" w:cs="Arial"/>
          <w:b/>
          <w:bCs/>
          <w:u w:val="single"/>
        </w:rPr>
      </w:pPr>
      <w:r w:rsidRPr="00551C56">
        <w:rPr>
          <w:rFonts w:ascii="Arial" w:hAnsi="Arial" w:cs="Arial"/>
          <w:b/>
          <w:bCs/>
          <w:u w:val="single"/>
        </w:rPr>
        <w:t>Additional Notes:</w:t>
      </w:r>
    </w:p>
    <w:p w14:paraId="429A176C" w14:textId="77777777" w:rsidR="0076205E" w:rsidRPr="00551C56" w:rsidRDefault="0076205E" w:rsidP="0076205E">
      <w:pPr>
        <w:rPr>
          <w:rFonts w:ascii="Arial" w:hAnsi="Arial" w:cs="Arial"/>
        </w:rPr>
      </w:pPr>
      <w:r w:rsidRPr="00551C56">
        <w:rPr>
          <w:rFonts w:ascii="Arial" w:hAnsi="Arial" w:cs="Arial"/>
        </w:rPr>
        <w:t xml:space="preserve">Dr. </w:t>
      </w:r>
      <w:proofErr w:type="spellStart"/>
      <w:r w:rsidRPr="00551C56">
        <w:rPr>
          <w:rFonts w:ascii="Arial" w:hAnsi="Arial" w:cs="Arial"/>
        </w:rPr>
        <w:t>Lingying</w:t>
      </w:r>
      <w:proofErr w:type="spellEnd"/>
      <w:r w:rsidRPr="00551C56">
        <w:rPr>
          <w:rFonts w:ascii="Arial" w:hAnsi="Arial" w:cs="Arial"/>
        </w:rPr>
        <w:t xml:space="preserve"> Zhao led a discussion on the development of a collaborative proposal after the business meeting.</w:t>
      </w:r>
    </w:p>
    <w:p w14:paraId="2C816F77" w14:textId="77777777" w:rsidR="0076205E" w:rsidRPr="00551C56" w:rsidRDefault="0076205E" w:rsidP="0076205E">
      <w:pPr>
        <w:rPr>
          <w:rFonts w:ascii="Arial" w:hAnsi="Arial" w:cs="Arial"/>
        </w:rPr>
      </w:pPr>
      <w:r w:rsidRPr="00551C56">
        <w:rPr>
          <w:rFonts w:ascii="Arial" w:hAnsi="Arial" w:cs="Arial"/>
        </w:rPr>
        <w:t>Dr. Xiaoyu (Iris) Feng and Dr. Ademola Ajayi-Banji joined the S1074 project after the 2025 Annual Meeting. They both come from the Agricultural and Biosystems Engineering Department at North Dakota State University.</w:t>
      </w:r>
    </w:p>
    <w:p w14:paraId="7C9DEAEA" w14:textId="77777777" w:rsidR="0076205E" w:rsidRDefault="0076205E" w:rsidP="0076205E">
      <w:pPr>
        <w:rPr>
          <w:rFonts w:ascii="Arial" w:hAnsi="Arial" w:cs="Arial"/>
          <w:b/>
          <w:bCs/>
        </w:rPr>
      </w:pPr>
    </w:p>
    <w:p w14:paraId="514A062C" w14:textId="77777777" w:rsidR="0076205E" w:rsidRPr="00551C56" w:rsidRDefault="0076205E" w:rsidP="0076205E">
      <w:pPr>
        <w:pStyle w:val="Heading2"/>
      </w:pPr>
      <w:r w:rsidRPr="00551C56">
        <w:t>S-1074 Seminar Summaries for 2024-2025</w:t>
      </w:r>
    </w:p>
    <w:p w14:paraId="1FDBA6DE" w14:textId="77777777" w:rsidR="0076205E" w:rsidRPr="00551C56" w:rsidRDefault="0076205E" w:rsidP="0076205E">
      <w:pPr>
        <w:rPr>
          <w:rFonts w:ascii="Arial" w:hAnsi="Arial" w:cs="Arial"/>
        </w:rPr>
      </w:pPr>
      <w:r w:rsidRPr="00551C56">
        <w:rPr>
          <w:rFonts w:ascii="Arial" w:hAnsi="Arial" w:cs="Arial"/>
        </w:rPr>
        <w:t>The S-1074 program organized two seminars last year, both held in person during the 2025 Annual Meeting in St. Paul, Minnesota. They were also accessible virtually via Zoom.</w:t>
      </w:r>
    </w:p>
    <w:p w14:paraId="489D672B" w14:textId="77777777" w:rsidR="0076205E" w:rsidRPr="00551C56" w:rsidRDefault="0076205E" w:rsidP="0076205E">
      <w:pPr>
        <w:numPr>
          <w:ilvl w:val="0"/>
          <w:numId w:val="3"/>
        </w:numPr>
        <w:rPr>
          <w:rFonts w:ascii="Arial" w:hAnsi="Arial" w:cs="Arial"/>
        </w:rPr>
      </w:pPr>
      <w:r w:rsidRPr="00551C56">
        <w:rPr>
          <w:rFonts w:ascii="Arial" w:hAnsi="Arial" w:cs="Arial"/>
        </w:rPr>
        <w:t>The first seminar was held on May 20, 2025. Dr. Joe Waddell from Dair</w:t>
      </w:r>
      <w:r>
        <w:rPr>
          <w:rFonts w:ascii="Arial" w:hAnsi="Arial" w:cs="Arial"/>
        </w:rPr>
        <w:t>y</w:t>
      </w:r>
      <w:r w:rsidRPr="00551C56">
        <w:rPr>
          <w:rFonts w:ascii="Arial" w:hAnsi="Arial" w:cs="Arial"/>
        </w:rPr>
        <w:t xml:space="preserve"> Management Inc. presented on the </w:t>
      </w:r>
      <w:proofErr w:type="spellStart"/>
      <w:r w:rsidRPr="00551C56">
        <w:rPr>
          <w:rFonts w:ascii="Arial" w:hAnsi="Arial" w:cs="Arial"/>
        </w:rPr>
        <w:t>RuFaS</w:t>
      </w:r>
      <w:proofErr w:type="spellEnd"/>
      <w:r w:rsidRPr="00551C56">
        <w:rPr>
          <w:rFonts w:ascii="Arial" w:hAnsi="Arial" w:cs="Arial"/>
        </w:rPr>
        <w:t xml:space="preserve"> modeling system for dairy industry assessments. </w:t>
      </w:r>
      <w:proofErr w:type="spellStart"/>
      <w:r w:rsidRPr="00551C56">
        <w:rPr>
          <w:rFonts w:ascii="Arial" w:hAnsi="Arial" w:cs="Arial"/>
        </w:rPr>
        <w:t>RuFaS</w:t>
      </w:r>
      <w:proofErr w:type="spellEnd"/>
      <w:r w:rsidRPr="00551C56">
        <w:rPr>
          <w:rFonts w:ascii="Arial" w:hAnsi="Arial" w:cs="Arial"/>
        </w:rPr>
        <w:t xml:space="preserve"> is a complex, process-based modeling framework composed of numerous integrated sub-models. Dr. Waddell’s presentation prompted lively discussion among S1074 team members, focusing on topics such as data collection and quality, uncertainty analysis, and the practical application of the model to support decision-making by individual dairy producers.</w:t>
      </w:r>
    </w:p>
    <w:p w14:paraId="598BB243" w14:textId="77777777" w:rsidR="0076205E" w:rsidRPr="00551C56" w:rsidRDefault="0076205E" w:rsidP="0076205E">
      <w:pPr>
        <w:numPr>
          <w:ilvl w:val="0"/>
          <w:numId w:val="3"/>
        </w:numPr>
        <w:rPr>
          <w:rFonts w:ascii="Arial" w:hAnsi="Arial" w:cs="Arial"/>
        </w:rPr>
      </w:pPr>
      <w:r w:rsidRPr="00551C56">
        <w:rPr>
          <w:rFonts w:ascii="Arial" w:hAnsi="Arial" w:cs="Arial"/>
        </w:rPr>
        <w:t xml:space="preserve">The second seminar was held on May 21, 2025. Dr. Jennifer Schmitt, from the Institute on the Environment at the University of Minnesota, </w:t>
      </w:r>
      <w:proofErr w:type="gramStart"/>
      <w:r w:rsidRPr="00551C56">
        <w:rPr>
          <w:rFonts w:ascii="Arial" w:hAnsi="Arial" w:cs="Arial"/>
        </w:rPr>
        <w:t>presented on</w:t>
      </w:r>
      <w:proofErr w:type="gramEnd"/>
      <w:r w:rsidRPr="00551C56">
        <w:rPr>
          <w:rFonts w:ascii="Arial" w:hAnsi="Arial" w:cs="Arial"/>
        </w:rPr>
        <w:t xml:space="preserve"> Food </w:t>
      </w:r>
      <w:r w:rsidRPr="00551C56">
        <w:rPr>
          <w:rFonts w:ascii="Arial" w:hAnsi="Arial" w:cs="Arial"/>
        </w:rPr>
        <w:lastRenderedPageBreak/>
        <w:t>Cube</w:t>
      </w:r>
      <w:r>
        <w:rPr>
          <w:rFonts w:ascii="Arial" w:hAnsi="Arial" w:cs="Arial"/>
        </w:rPr>
        <w:t>d</w:t>
      </w:r>
      <w:r w:rsidRPr="00551C56">
        <w:rPr>
          <w:rFonts w:ascii="Arial" w:hAnsi="Arial" w:cs="Arial"/>
        </w:rPr>
        <w:t xml:space="preserve">, an integrated modeling system designed to assess the sustainability of food supply chains. Her presentation focused specifically on supply chains in the animal agriculture </w:t>
      </w:r>
      <w:proofErr w:type="gramStart"/>
      <w:r w:rsidRPr="00551C56">
        <w:rPr>
          <w:rFonts w:ascii="Arial" w:hAnsi="Arial" w:cs="Arial"/>
        </w:rPr>
        <w:t>sector,</w:t>
      </w:r>
      <w:proofErr w:type="gramEnd"/>
      <w:r w:rsidRPr="00551C56">
        <w:rPr>
          <w:rFonts w:ascii="Arial" w:hAnsi="Arial" w:cs="Arial"/>
        </w:rPr>
        <w:t xml:space="preserve"> tracing inputs such as corn and soybeans used in animal feed through to the consumer market. The seminar generated substantial interest and discussion among S1074 team members. Questions centered on perceived discrepancies between the model’s outputs and participants’ real-world experiences, as well as on the extent of Food Cube’s collaboration with animal producer associations and major food companies.</w:t>
      </w:r>
    </w:p>
    <w:p w14:paraId="2C78017B" w14:textId="77777777" w:rsidR="00B575F6" w:rsidRDefault="00B575F6"/>
    <w:sectPr w:rsidR="00B57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E6E6B"/>
    <w:multiLevelType w:val="hybridMultilevel"/>
    <w:tmpl w:val="B8B4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766F1"/>
    <w:multiLevelType w:val="hybridMultilevel"/>
    <w:tmpl w:val="F79010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B637F7"/>
    <w:multiLevelType w:val="hybridMultilevel"/>
    <w:tmpl w:val="9684D9A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32C4837"/>
    <w:multiLevelType w:val="hybridMultilevel"/>
    <w:tmpl w:val="D494C3D6"/>
    <w:lvl w:ilvl="0" w:tplc="0409000B">
      <w:start w:val="1"/>
      <w:numFmt w:val="bullet"/>
      <w:lvlText w:val=""/>
      <w:lvlJc w:val="left"/>
      <w:pPr>
        <w:ind w:left="1080" w:hanging="360"/>
      </w:pPr>
      <w:rPr>
        <w:rFonts w:ascii="Wingdings" w:hAnsi="Wingding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6886032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2654813">
    <w:abstractNumId w:val="2"/>
  </w:num>
  <w:num w:numId="3" w16cid:durableId="11993202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199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5E"/>
    <w:rsid w:val="0040087D"/>
    <w:rsid w:val="005050BF"/>
    <w:rsid w:val="0076205E"/>
    <w:rsid w:val="00911D95"/>
    <w:rsid w:val="00B575F6"/>
    <w:rsid w:val="00EB0342"/>
    <w:rsid w:val="00F7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9CB1"/>
  <w15:chartTrackingRefBased/>
  <w15:docId w15:val="{9686E679-F15E-4066-BFD5-25E20445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05E"/>
  </w:style>
  <w:style w:type="paragraph" w:styleId="Heading1">
    <w:name w:val="heading 1"/>
    <w:basedOn w:val="Normal"/>
    <w:next w:val="Normal"/>
    <w:link w:val="Heading1Char"/>
    <w:uiPriority w:val="9"/>
    <w:qFormat/>
    <w:rsid w:val="00762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62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620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0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0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0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0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0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0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62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62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05E"/>
    <w:rPr>
      <w:rFonts w:eastAsiaTheme="majorEastAsia" w:cstheme="majorBidi"/>
      <w:color w:val="272727" w:themeColor="text1" w:themeTint="D8"/>
    </w:rPr>
  </w:style>
  <w:style w:type="paragraph" w:styleId="Title">
    <w:name w:val="Title"/>
    <w:basedOn w:val="Normal"/>
    <w:next w:val="Normal"/>
    <w:link w:val="TitleChar"/>
    <w:uiPriority w:val="10"/>
    <w:qFormat/>
    <w:rsid w:val="00762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0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05E"/>
    <w:pPr>
      <w:spacing w:before="160"/>
      <w:jc w:val="center"/>
    </w:pPr>
    <w:rPr>
      <w:i/>
      <w:iCs/>
      <w:color w:val="404040" w:themeColor="text1" w:themeTint="BF"/>
    </w:rPr>
  </w:style>
  <w:style w:type="character" w:customStyle="1" w:styleId="QuoteChar">
    <w:name w:val="Quote Char"/>
    <w:basedOn w:val="DefaultParagraphFont"/>
    <w:link w:val="Quote"/>
    <w:uiPriority w:val="29"/>
    <w:rsid w:val="0076205E"/>
    <w:rPr>
      <w:i/>
      <w:iCs/>
      <w:color w:val="404040" w:themeColor="text1" w:themeTint="BF"/>
    </w:rPr>
  </w:style>
  <w:style w:type="paragraph" w:styleId="ListParagraph">
    <w:name w:val="List Paragraph"/>
    <w:basedOn w:val="Normal"/>
    <w:uiPriority w:val="34"/>
    <w:qFormat/>
    <w:rsid w:val="0076205E"/>
    <w:pPr>
      <w:ind w:left="720"/>
      <w:contextualSpacing/>
    </w:pPr>
  </w:style>
  <w:style w:type="character" w:styleId="IntenseEmphasis">
    <w:name w:val="Intense Emphasis"/>
    <w:basedOn w:val="DefaultParagraphFont"/>
    <w:uiPriority w:val="21"/>
    <w:qFormat/>
    <w:rsid w:val="0076205E"/>
    <w:rPr>
      <w:i/>
      <w:iCs/>
      <w:color w:val="0F4761" w:themeColor="accent1" w:themeShade="BF"/>
    </w:rPr>
  </w:style>
  <w:style w:type="paragraph" w:styleId="IntenseQuote">
    <w:name w:val="Intense Quote"/>
    <w:basedOn w:val="Normal"/>
    <w:next w:val="Normal"/>
    <w:link w:val="IntenseQuoteChar"/>
    <w:uiPriority w:val="30"/>
    <w:qFormat/>
    <w:rsid w:val="00762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05E"/>
    <w:rPr>
      <w:i/>
      <w:iCs/>
      <w:color w:val="0F4761" w:themeColor="accent1" w:themeShade="BF"/>
    </w:rPr>
  </w:style>
  <w:style w:type="character" w:styleId="IntenseReference">
    <w:name w:val="Intense Reference"/>
    <w:basedOn w:val="DefaultParagraphFont"/>
    <w:uiPriority w:val="32"/>
    <w:qFormat/>
    <w:rsid w:val="007620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4437</Characters>
  <Application>Microsoft Office Word</Application>
  <DocSecurity>0</DocSecurity>
  <Lines>36</Lines>
  <Paragraphs>10</Paragraphs>
  <ScaleCrop>false</ScaleCrop>
  <Company>NC State University</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A Sharara</dc:creator>
  <cp:keywords/>
  <dc:description/>
  <cp:lastModifiedBy>Mahmoud A Sharara</cp:lastModifiedBy>
  <cp:revision>1</cp:revision>
  <dcterms:created xsi:type="dcterms:W3CDTF">2025-08-09T20:41:00Z</dcterms:created>
  <dcterms:modified xsi:type="dcterms:W3CDTF">2025-08-09T20:42:00Z</dcterms:modified>
</cp:coreProperties>
</file>