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C1D0" w14:textId="77777777" w:rsidR="00326591" w:rsidRDefault="00326591" w:rsidP="00326591">
      <w:pPr>
        <w:spacing w:after="0" w:line="240" w:lineRule="auto"/>
        <w:rPr>
          <w:b/>
          <w:bCs/>
        </w:rPr>
      </w:pPr>
      <w:bookmarkStart w:id="0" w:name="publication"/>
      <w:r w:rsidRPr="00326591">
        <w:rPr>
          <w:b/>
          <w:bCs/>
        </w:rPr>
        <w:t xml:space="preserve">2025 W5170 </w:t>
      </w:r>
      <w:r w:rsidRPr="00233BD8">
        <w:rPr>
          <w:b/>
          <w:bCs/>
        </w:rPr>
        <w:t>Publications</w:t>
      </w:r>
      <w:bookmarkEnd w:id="0"/>
    </w:p>
    <w:p w14:paraId="5401B74B" w14:textId="77777777" w:rsidR="00326591" w:rsidRPr="00233BD8" w:rsidRDefault="00326591" w:rsidP="00326591">
      <w:pPr>
        <w:spacing w:after="0" w:line="240" w:lineRule="auto"/>
        <w:rPr>
          <w:b/>
          <w:bCs/>
        </w:rPr>
      </w:pPr>
    </w:p>
    <w:p w14:paraId="65F02F4A" w14:textId="77777777" w:rsidR="00326591" w:rsidRDefault="00326591" w:rsidP="00326591">
      <w:pPr>
        <w:spacing w:after="0" w:line="240" w:lineRule="auto"/>
        <w:rPr>
          <w:rFonts w:cs="Calibri"/>
          <w:b/>
          <w:bCs/>
        </w:rPr>
      </w:pPr>
      <w:r w:rsidRPr="00326591">
        <w:rPr>
          <w:rFonts w:cs="Calibri"/>
          <w:b/>
          <w:bCs/>
        </w:rPr>
        <w:t>Peer-Reviewed Publications</w:t>
      </w:r>
    </w:p>
    <w:p w14:paraId="4A7CF2D8" w14:textId="77777777" w:rsidR="00326591" w:rsidRPr="00326591" w:rsidRDefault="00326591" w:rsidP="00326591">
      <w:pPr>
        <w:spacing w:after="0" w:line="240" w:lineRule="auto"/>
        <w:rPr>
          <w:rFonts w:cs="Calibri"/>
          <w:b/>
          <w:bCs/>
        </w:rPr>
      </w:pPr>
    </w:p>
    <w:p w14:paraId="4A5304D8" w14:textId="6D82DEAF" w:rsidR="00326591" w:rsidRDefault="00326591" w:rsidP="00326591">
      <w:pPr>
        <w:spacing w:after="0" w:line="240" w:lineRule="auto"/>
        <w:rPr>
          <w:rFonts w:cs="Times New Roman"/>
        </w:rPr>
      </w:pPr>
      <w:r w:rsidRPr="00326591">
        <w:rPr>
          <w:rFonts w:cs="Times New Roman"/>
        </w:rPr>
        <w:t xml:space="preserve">Ippolito, J.A., </w:t>
      </w:r>
      <w:proofErr w:type="spellStart"/>
      <w:r w:rsidRPr="00326591">
        <w:rPr>
          <w:rFonts w:cs="Times New Roman"/>
        </w:rPr>
        <w:t>L.Li</w:t>
      </w:r>
      <w:proofErr w:type="spellEnd"/>
      <w:r w:rsidRPr="00326591">
        <w:rPr>
          <w:rFonts w:cs="Times New Roman"/>
        </w:rPr>
        <w:t>, T. Banet, J.E. Brummer, C. Buchanan, A.R. Betts, K. Scheckel, N. Basta and S.L. Brown. 2024. Soil health as a proxy for long-term reclamation success of metal-contaminated mine tailings using lime and biosolids.  Soil Environ. Health 2:100096</w:t>
      </w:r>
      <w:r>
        <w:rPr>
          <w:rFonts w:cs="Times New Roman"/>
        </w:rPr>
        <w:t>.</w:t>
      </w:r>
    </w:p>
    <w:p w14:paraId="255CAC56" w14:textId="77777777" w:rsidR="00326591" w:rsidRPr="00326591" w:rsidRDefault="00326591" w:rsidP="00326591">
      <w:pPr>
        <w:spacing w:after="0" w:line="240" w:lineRule="auto"/>
        <w:rPr>
          <w:rFonts w:cs="Times New Roman"/>
        </w:rPr>
      </w:pPr>
    </w:p>
    <w:p w14:paraId="6DEDBFF0" w14:textId="6F4C2C7E" w:rsidR="00326591" w:rsidRDefault="00326591" w:rsidP="00326591">
      <w:pPr>
        <w:pStyle w:val="ref"/>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rPr>
      </w:pPr>
      <w:r w:rsidRPr="00326591">
        <w:rPr>
          <w:rFonts w:asciiTheme="minorHAnsi" w:hAnsiTheme="minorHAnsi"/>
        </w:rPr>
        <w:t xml:space="preserve">Leonard, E., B. Axt, S. Brown and D. Butman.  2024. Impact of long- term </w:t>
      </w:r>
      <w:proofErr w:type="gramStart"/>
      <w:r w:rsidRPr="00326591">
        <w:rPr>
          <w:rFonts w:asciiTheme="minorHAnsi" w:hAnsiTheme="minorHAnsi"/>
        </w:rPr>
        <w:t>application of biosolids</w:t>
      </w:r>
      <w:proofErr w:type="gramEnd"/>
      <w:r w:rsidRPr="00326591">
        <w:rPr>
          <w:rFonts w:asciiTheme="minorHAnsi" w:hAnsiTheme="minorHAnsi"/>
        </w:rPr>
        <w:t xml:space="preserve"> to surface water nitrogen in a working plantation in King County, Washington.  J. Environ. Manage 360:121184</w:t>
      </w:r>
      <w:r>
        <w:rPr>
          <w:rFonts w:asciiTheme="minorHAnsi" w:hAnsiTheme="minorHAnsi"/>
        </w:rPr>
        <w:t>.</w:t>
      </w:r>
    </w:p>
    <w:p w14:paraId="204761E2" w14:textId="77777777" w:rsidR="00326591" w:rsidRPr="00326591" w:rsidRDefault="00326591" w:rsidP="00326591">
      <w:pPr>
        <w:pStyle w:val="ref"/>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rPr>
      </w:pPr>
    </w:p>
    <w:p w14:paraId="13A88942" w14:textId="059AF1A6" w:rsidR="00326591" w:rsidRPr="00326591" w:rsidRDefault="00326591" w:rsidP="00326591">
      <w:pPr>
        <w:pStyle w:val="ref"/>
        <w:tabs>
          <w:tab w:val="left" w:pos="-720"/>
          <w:tab w:val="left" w:pos="0"/>
          <w:tab w:val="left" w:pos="360"/>
          <w:tab w:val="left" w:pos="720"/>
          <w:tab w:val="left" w:pos="1080"/>
          <w:tab w:val="left" w:pos="1440"/>
          <w:tab w:val="left" w:pos="2160"/>
          <w:tab w:val="left" w:pos="2880"/>
          <w:tab w:val="left" w:pos="3600"/>
          <w:tab w:val="left" w:pos="4320"/>
          <w:tab w:val="left" w:pos="5760"/>
          <w:tab w:val="left" w:pos="6480"/>
          <w:tab w:val="left" w:pos="7200"/>
          <w:tab w:val="left" w:pos="7920"/>
          <w:tab w:val="left" w:pos="8640"/>
        </w:tabs>
        <w:rPr>
          <w:rFonts w:asciiTheme="minorHAnsi" w:hAnsiTheme="minorHAnsi"/>
        </w:rPr>
      </w:pPr>
      <w:r w:rsidRPr="00326591">
        <w:rPr>
          <w:rFonts w:asciiTheme="minorHAnsi" w:hAnsiTheme="minorHAnsi"/>
        </w:rPr>
        <w:t xml:space="preserve">Brown, S and G. Hettiarachchi. 2025. </w:t>
      </w:r>
      <w:r w:rsidRPr="00326591">
        <w:rPr>
          <w:rFonts w:asciiTheme="minorHAnsi" w:hAnsiTheme="minorHAnsi"/>
          <w:iCs/>
        </w:rPr>
        <w:t xml:space="preserve">Considering risks and benefits associated with urban green space through the lens of Environmental Justice.  </w:t>
      </w:r>
      <w:r w:rsidRPr="00326591">
        <w:rPr>
          <w:rFonts w:asciiTheme="minorHAnsi" w:hAnsiTheme="minorHAnsi"/>
        </w:rPr>
        <w:t xml:space="preserve">Soil &amp; Environ. Health. </w:t>
      </w:r>
      <w:hyperlink r:id="rId4" w:tgtFrame="_blank" w:tooltip="Persistent link using digital object identifier" w:history="1">
        <w:r w:rsidRPr="00326591">
          <w:rPr>
            <w:rStyle w:val="Hyperlink"/>
            <w:rFonts w:asciiTheme="minorHAnsi" w:hAnsiTheme="minorHAnsi"/>
          </w:rPr>
          <w:t>https://doi.org/10.1016/j.seh.2024.100127</w:t>
        </w:r>
      </w:hyperlink>
      <w:r>
        <w:rPr>
          <w:rFonts w:asciiTheme="minorHAnsi" w:hAnsiTheme="minorHAnsi"/>
        </w:rPr>
        <w:t>.</w:t>
      </w:r>
    </w:p>
    <w:p w14:paraId="43A66645" w14:textId="77777777" w:rsidR="00326591" w:rsidRPr="00326591" w:rsidRDefault="00326591" w:rsidP="00326591">
      <w:pPr>
        <w:pStyle w:val="ref"/>
        <w:tabs>
          <w:tab w:val="left" w:pos="-720"/>
          <w:tab w:val="left" w:pos="0"/>
          <w:tab w:val="left" w:pos="360"/>
          <w:tab w:val="left" w:pos="720"/>
          <w:tab w:val="left" w:pos="1080"/>
          <w:tab w:val="left" w:pos="1440"/>
          <w:tab w:val="left" w:pos="2160"/>
          <w:tab w:val="left" w:pos="2880"/>
          <w:tab w:val="left" w:pos="3600"/>
          <w:tab w:val="left" w:pos="4320"/>
          <w:tab w:val="left" w:pos="5760"/>
          <w:tab w:val="left" w:pos="6480"/>
          <w:tab w:val="left" w:pos="7200"/>
          <w:tab w:val="left" w:pos="7920"/>
          <w:tab w:val="left" w:pos="8640"/>
        </w:tabs>
        <w:rPr>
          <w:rFonts w:asciiTheme="minorHAnsi" w:hAnsiTheme="minorHAnsi"/>
        </w:rPr>
      </w:pPr>
    </w:p>
    <w:p w14:paraId="61AE2EDE" w14:textId="1CF0651C" w:rsidR="00326591" w:rsidRDefault="00326591" w:rsidP="00326591">
      <w:pPr>
        <w:spacing w:after="0" w:line="240" w:lineRule="auto"/>
      </w:pPr>
      <w:r w:rsidRPr="00326591">
        <w:rPr>
          <w:rFonts w:cs="Times New Roman"/>
        </w:rPr>
        <w:t xml:space="preserve">Singh, S., </w:t>
      </w:r>
      <w:proofErr w:type="gramStart"/>
      <w:r w:rsidRPr="00326591">
        <w:rPr>
          <w:rFonts w:cs="Times New Roman"/>
        </w:rPr>
        <w:t>S.</w:t>
      </w:r>
      <w:proofErr w:type="gramEnd"/>
      <w:r w:rsidRPr="00326591">
        <w:rPr>
          <w:rFonts w:cs="Times New Roman"/>
        </w:rPr>
        <w:t xml:space="preserve"> Singh, W. F. Schillinger, D. Griffin-LaHue, H. Neely. 2024. Biosolids’ legacy benefits persist even seven years after the application in a dryland wheat-fallow cropping system. </w:t>
      </w:r>
      <w:r w:rsidRPr="00326591">
        <w:rPr>
          <w:rFonts w:cs="Times New Roman"/>
          <w:i/>
          <w:iCs/>
        </w:rPr>
        <w:t>Soil Use and Management. </w:t>
      </w:r>
      <w:r w:rsidRPr="00326591">
        <w:rPr>
          <w:rFonts w:cs="Times New Roman"/>
        </w:rPr>
        <w:t>40, e13163. </w:t>
      </w:r>
      <w:hyperlink r:id="rId5" w:tgtFrame="_blank" w:history="1">
        <w:r w:rsidRPr="00326591">
          <w:rPr>
            <w:rStyle w:val="Hyperlink"/>
          </w:rPr>
          <w:t>https://doi.org/10.1111/sum.13163</w:t>
        </w:r>
      </w:hyperlink>
      <w:r>
        <w:t>.</w:t>
      </w:r>
    </w:p>
    <w:p w14:paraId="03FB48ED" w14:textId="77777777" w:rsidR="00326591" w:rsidRPr="00326591" w:rsidRDefault="00326591" w:rsidP="00326591">
      <w:pPr>
        <w:spacing w:after="0" w:line="240" w:lineRule="auto"/>
        <w:rPr>
          <w:rFonts w:cs="Times New Roman"/>
        </w:rPr>
      </w:pPr>
    </w:p>
    <w:p w14:paraId="7248F7A0" w14:textId="77777777" w:rsidR="00326591" w:rsidRDefault="00326591" w:rsidP="00326591">
      <w:pPr>
        <w:spacing w:after="0" w:line="240" w:lineRule="auto"/>
        <w:rPr>
          <w:rFonts w:cs="Calibri"/>
        </w:rPr>
      </w:pPr>
      <w:r w:rsidRPr="00CA6BFF">
        <w:rPr>
          <w:rFonts w:cs="Calibri"/>
        </w:rPr>
        <w:t xml:space="preserve">Currie S. D., Ji Y., Huang Q., Wang </w:t>
      </w:r>
      <w:proofErr w:type="spellStart"/>
      <w:r w:rsidRPr="00CA6BFF">
        <w:rPr>
          <w:rFonts w:cs="Calibri"/>
        </w:rPr>
        <w:t>JS.,Tang</w:t>
      </w:r>
      <w:proofErr w:type="spellEnd"/>
      <w:r w:rsidRPr="00CA6BFF">
        <w:rPr>
          <w:rFonts w:cs="Calibri"/>
        </w:rPr>
        <w:t xml:space="preserve"> L., 2024, The impact of early life exposure to individual and combined PFAS on learning, memory, and bioaccumulation in </w:t>
      </w:r>
      <w:r w:rsidRPr="00CA6BFF">
        <w:rPr>
          <w:rFonts w:cs="Calibri"/>
          <w:i/>
          <w:iCs/>
        </w:rPr>
        <w:t>C. elegans</w:t>
      </w:r>
      <w:r w:rsidRPr="00CA6BFF">
        <w:rPr>
          <w:rFonts w:cs="Calibri"/>
        </w:rPr>
        <w:t xml:space="preserve">, </w:t>
      </w:r>
      <w:r w:rsidRPr="00CA6BFF">
        <w:rPr>
          <w:rFonts w:cs="Calibri"/>
          <w:i/>
          <w:iCs/>
        </w:rPr>
        <w:t>Environmental Pollution</w:t>
      </w:r>
      <w:r w:rsidRPr="00CA6BFF">
        <w:rPr>
          <w:rFonts w:cs="Calibri"/>
        </w:rPr>
        <w:t>, 363(2), 125257.</w:t>
      </w:r>
    </w:p>
    <w:p w14:paraId="7DA97A13" w14:textId="77777777" w:rsidR="00326591" w:rsidRPr="00CA6BFF" w:rsidRDefault="00326591" w:rsidP="00326591">
      <w:pPr>
        <w:spacing w:after="0" w:line="240" w:lineRule="auto"/>
        <w:rPr>
          <w:rFonts w:cs="Calibri"/>
        </w:rPr>
      </w:pPr>
    </w:p>
    <w:p w14:paraId="7450B46D" w14:textId="77777777" w:rsidR="00326591" w:rsidRDefault="00326591" w:rsidP="00326591">
      <w:pPr>
        <w:spacing w:after="0" w:line="240" w:lineRule="auto"/>
        <w:rPr>
          <w:rFonts w:cs="Calibri"/>
        </w:rPr>
      </w:pPr>
      <w:r w:rsidRPr="00CA6BFF">
        <w:rPr>
          <w:rFonts w:cs="Calibri"/>
        </w:rPr>
        <w:t xml:space="preserve">Kim J., Xin X., Hawkins G.L., Huang Q., Huang, C. -H., 2024, Occurrence, fate, and removal of per- and polyfluoroalkyl substances (PFAS) in small- and large-scale municipal wastewater treatment facilities in the United States, </w:t>
      </w:r>
      <w:r w:rsidRPr="00CA6BFF">
        <w:rPr>
          <w:rFonts w:cs="Calibri"/>
          <w:i/>
          <w:iCs/>
        </w:rPr>
        <w:t>ACS ES T Water</w:t>
      </w:r>
      <w:r w:rsidRPr="00CA6BFF">
        <w:rPr>
          <w:rFonts w:cs="Calibri"/>
        </w:rPr>
        <w:t>, 4(12), 5428-5436.</w:t>
      </w:r>
    </w:p>
    <w:p w14:paraId="18A74282" w14:textId="77777777" w:rsidR="00326591" w:rsidRPr="00CA6BFF" w:rsidRDefault="00326591" w:rsidP="00326591">
      <w:pPr>
        <w:spacing w:after="0" w:line="240" w:lineRule="auto"/>
        <w:rPr>
          <w:rFonts w:cs="Calibri"/>
        </w:rPr>
      </w:pPr>
    </w:p>
    <w:p w14:paraId="5726AAD0" w14:textId="77777777" w:rsidR="00326591" w:rsidRDefault="00326591" w:rsidP="00326591">
      <w:pPr>
        <w:spacing w:after="0" w:line="240" w:lineRule="auto"/>
        <w:rPr>
          <w:rFonts w:cs="Calibri"/>
        </w:rPr>
      </w:pPr>
      <w:r w:rsidRPr="00CA6BFF">
        <w:rPr>
          <w:rFonts w:cs="Calibri"/>
        </w:rPr>
        <w:t xml:space="preserve">Oza S., Bell K. Y., Xu Z., Wang Y., Wells M. J. M., Norton J. W., Huang Q., Li, H., 2024, Surveillance of PFAS in sludge and biosolids at 12 water resource recovery facilities. </w:t>
      </w:r>
      <w:r w:rsidRPr="00CA6BFF">
        <w:rPr>
          <w:rFonts w:cs="Calibri"/>
          <w:i/>
          <w:iCs/>
        </w:rPr>
        <w:t>J Environmental Quality</w:t>
      </w:r>
      <w:r w:rsidRPr="00CA6BFF">
        <w:rPr>
          <w:rFonts w:cs="Calibri"/>
        </w:rPr>
        <w:t>. 54(1), 6-19.</w:t>
      </w:r>
    </w:p>
    <w:p w14:paraId="525D2BB1" w14:textId="77777777" w:rsidR="00326591" w:rsidRPr="00CA6BFF" w:rsidRDefault="00326591" w:rsidP="00326591">
      <w:pPr>
        <w:spacing w:after="0" w:line="240" w:lineRule="auto"/>
        <w:rPr>
          <w:rFonts w:cs="Calibri"/>
        </w:rPr>
      </w:pPr>
    </w:p>
    <w:p w14:paraId="0173D917" w14:textId="77777777" w:rsidR="00326591" w:rsidRDefault="00326591" w:rsidP="00326591">
      <w:pPr>
        <w:spacing w:after="0" w:line="240" w:lineRule="auto"/>
        <w:rPr>
          <w:rFonts w:cs="Calibri"/>
        </w:rPr>
      </w:pPr>
      <w:r w:rsidRPr="00CA6BFF">
        <w:rPr>
          <w:rFonts w:cs="Calibri"/>
        </w:rPr>
        <w:t xml:space="preserve">Sui Y., Zhu X., </w:t>
      </w:r>
      <w:proofErr w:type="spellStart"/>
      <w:r w:rsidRPr="00CA6BFF">
        <w:rPr>
          <w:rFonts w:cs="Calibri"/>
        </w:rPr>
        <w:t>LiL</w:t>
      </w:r>
      <w:proofErr w:type="spellEnd"/>
      <w:r w:rsidRPr="00CA6BFF">
        <w:rPr>
          <w:rFonts w:cs="Calibri"/>
        </w:rPr>
        <w:t>., Wang Y., Li G., Dong S., Wang Y., Lin H., Li K., Huang Q., 2025, Robust titanium suboxide anodes doped by sintering enhance PFOS degradation in water, Chemosphere, 379, 144438.</w:t>
      </w:r>
    </w:p>
    <w:p w14:paraId="58BF82AC" w14:textId="77777777" w:rsidR="00326591" w:rsidRPr="00CA6BFF" w:rsidRDefault="00326591" w:rsidP="00326591">
      <w:pPr>
        <w:spacing w:after="0" w:line="240" w:lineRule="auto"/>
        <w:rPr>
          <w:rFonts w:cs="Calibri"/>
        </w:rPr>
      </w:pPr>
    </w:p>
    <w:p w14:paraId="545BED91" w14:textId="77777777" w:rsidR="00326591" w:rsidRDefault="00326591" w:rsidP="00326591">
      <w:pPr>
        <w:spacing w:after="0" w:line="240" w:lineRule="auto"/>
        <w:rPr>
          <w:rFonts w:cs="Calibri"/>
        </w:rPr>
      </w:pPr>
      <w:r w:rsidRPr="00CA6BFF">
        <w:rPr>
          <w:rFonts w:cs="Calibri"/>
        </w:rPr>
        <w:t xml:space="preserve">Wang Y., Wang Y., Dong S., Huang Q., 2024, Electrooxidation of perfluoroalkyl acids on porous </w:t>
      </w:r>
      <w:proofErr w:type="spellStart"/>
      <w:r w:rsidRPr="00CA6BFF">
        <w:rPr>
          <w:rFonts w:cs="Calibri"/>
        </w:rPr>
        <w:t>Magnéli</w:t>
      </w:r>
      <w:proofErr w:type="spellEnd"/>
      <w:r w:rsidRPr="00CA6BFF">
        <w:rPr>
          <w:rFonts w:cs="Calibri"/>
        </w:rPr>
        <w:t xml:space="preserve"> phase titanium suboxide anodes: The impact of anion, </w:t>
      </w:r>
      <w:proofErr w:type="spellStart"/>
      <w:r w:rsidRPr="00CA6BFF">
        <w:rPr>
          <w:rFonts w:cs="Calibri"/>
          <w:i/>
          <w:iCs/>
        </w:rPr>
        <w:t>PLoS</w:t>
      </w:r>
      <w:proofErr w:type="spellEnd"/>
      <w:r w:rsidRPr="00CA6BFF">
        <w:rPr>
          <w:rFonts w:cs="Calibri"/>
          <w:i/>
          <w:iCs/>
        </w:rPr>
        <w:t xml:space="preserve"> ONE ,</w:t>
      </w:r>
      <w:r w:rsidRPr="00CA6BFF">
        <w:rPr>
          <w:rFonts w:cs="Calibri"/>
        </w:rPr>
        <w:t>20(1): e0317696.</w:t>
      </w:r>
    </w:p>
    <w:p w14:paraId="4585B950" w14:textId="77777777" w:rsidR="00326591" w:rsidRPr="00CA6BFF" w:rsidRDefault="00326591" w:rsidP="00326591">
      <w:pPr>
        <w:spacing w:after="0" w:line="240" w:lineRule="auto"/>
        <w:rPr>
          <w:rFonts w:cs="Calibri"/>
        </w:rPr>
      </w:pPr>
    </w:p>
    <w:p w14:paraId="097793EF" w14:textId="77777777" w:rsidR="00326591" w:rsidRDefault="00326591" w:rsidP="00326591">
      <w:pPr>
        <w:spacing w:after="0" w:line="240" w:lineRule="auto"/>
        <w:rPr>
          <w:rFonts w:cs="Calibri"/>
        </w:rPr>
      </w:pPr>
      <w:r w:rsidRPr="00A64BD3">
        <w:rPr>
          <w:rFonts w:cs="Calibri"/>
        </w:rPr>
        <w:t xml:space="preserve">Pepper, I.L., Kelley, C., and Brusseau, M.L. 2022. Is PFAS from land applied municipal biosolids a significant source of human exposure via groundwater? </w:t>
      </w:r>
      <w:r w:rsidRPr="00A64BD3">
        <w:rPr>
          <w:rFonts w:cs="Calibri"/>
          <w:i/>
        </w:rPr>
        <w:t>Sci. Tot. Environ.</w:t>
      </w:r>
      <w:r w:rsidRPr="00A64BD3">
        <w:rPr>
          <w:rFonts w:cs="Calibri"/>
        </w:rPr>
        <w:t xml:space="preserve"> 864:161154.doi:10.1016/j.scitotenv.2022.161154.</w:t>
      </w:r>
    </w:p>
    <w:p w14:paraId="11F1F4AA" w14:textId="77777777" w:rsidR="00326591" w:rsidRPr="00A64BD3" w:rsidRDefault="00326591" w:rsidP="00326591">
      <w:pPr>
        <w:spacing w:after="0" w:line="240" w:lineRule="auto"/>
        <w:rPr>
          <w:rFonts w:cs="Calibri"/>
        </w:rPr>
      </w:pPr>
    </w:p>
    <w:p w14:paraId="4B72E215" w14:textId="77777777" w:rsidR="00326591" w:rsidRDefault="00326591" w:rsidP="00326591">
      <w:pPr>
        <w:spacing w:after="0" w:line="240" w:lineRule="auto"/>
        <w:rPr>
          <w:rFonts w:cs="Calibri"/>
        </w:rPr>
      </w:pPr>
      <w:r w:rsidRPr="00A64BD3">
        <w:rPr>
          <w:rFonts w:cs="Calibri"/>
        </w:rPr>
        <w:lastRenderedPageBreak/>
        <w:t xml:space="preserve">Pepper, I.L., Brusseau, M.L., Prevatt, F.J., Escobar, B. 2022. Incidence of PFAS in soil following long-term application of Class B biosolids. </w:t>
      </w:r>
      <w:r w:rsidRPr="00A64BD3">
        <w:rPr>
          <w:rFonts w:cs="Calibri"/>
          <w:i/>
        </w:rPr>
        <w:t>Sci. Tot. Environ.</w:t>
      </w:r>
      <w:r w:rsidRPr="00A64BD3">
        <w:rPr>
          <w:rFonts w:cs="Calibri"/>
        </w:rPr>
        <w:t xml:space="preserve"> 793:148449.</w:t>
      </w:r>
    </w:p>
    <w:p w14:paraId="69E0B862" w14:textId="77777777" w:rsidR="00326591" w:rsidRPr="00A64BD3" w:rsidRDefault="00326591" w:rsidP="00326591">
      <w:pPr>
        <w:spacing w:after="0" w:line="240" w:lineRule="auto"/>
        <w:rPr>
          <w:rFonts w:cs="Calibri"/>
        </w:rPr>
      </w:pPr>
    </w:p>
    <w:p w14:paraId="11582A8E" w14:textId="6D0E887A" w:rsidR="00326591" w:rsidRPr="00212828" w:rsidRDefault="00326591" w:rsidP="00326591">
      <w:pPr>
        <w:spacing w:after="0" w:line="240" w:lineRule="auto"/>
        <w:rPr>
          <w:rFonts w:cs="Calibri"/>
        </w:rPr>
      </w:pPr>
      <w:r w:rsidRPr="00212828">
        <w:rPr>
          <w:rFonts w:cs="Calibri"/>
        </w:rPr>
        <w:t xml:space="preserve">Kosiarski, K., Veith, T.L., Kibuye, F.A., Fetter, J., Boser, S., Vanden Heuvel, J.P., Thompson, C.L., &amp; Preisendanz, H.E. (2025). Geospatial and socioeconomic factors of PFAS contamination in private drinking water wells: Insights for monitoring and management. </w:t>
      </w:r>
      <w:r w:rsidRPr="00212828">
        <w:rPr>
          <w:rFonts w:cs="Calibri"/>
          <w:i/>
          <w:iCs/>
        </w:rPr>
        <w:t xml:space="preserve">Journal of Environmental Management, </w:t>
      </w:r>
      <w:r w:rsidRPr="00212828">
        <w:rPr>
          <w:rFonts w:cs="Calibri"/>
        </w:rPr>
        <w:t>388, 125863. DOI: 10.1016/j.jenvman.2025.125863</w:t>
      </w:r>
      <w:r>
        <w:rPr>
          <w:rFonts w:cs="Calibri"/>
        </w:rPr>
        <w:t>.</w:t>
      </w:r>
    </w:p>
    <w:p w14:paraId="7E6544C7" w14:textId="77777777" w:rsidR="00326591" w:rsidRPr="00212828" w:rsidRDefault="00326591" w:rsidP="00326591">
      <w:pPr>
        <w:spacing w:after="0" w:line="240" w:lineRule="auto"/>
        <w:rPr>
          <w:rFonts w:cs="Calibri"/>
        </w:rPr>
      </w:pPr>
    </w:p>
    <w:p w14:paraId="0E0C732B" w14:textId="61969A58" w:rsidR="00326591" w:rsidRPr="00212828" w:rsidRDefault="00326591" w:rsidP="00326591">
      <w:pPr>
        <w:spacing w:after="0" w:line="240" w:lineRule="auto"/>
        <w:rPr>
          <w:rFonts w:cs="Calibri"/>
        </w:rPr>
      </w:pPr>
      <w:r w:rsidRPr="00212828">
        <w:rPr>
          <w:rFonts w:cs="Calibri"/>
        </w:rPr>
        <w:t xml:space="preserve">Kosiarski, K., Usner, C.(Z.), &amp; Preisendanz, H.E. (2024). From wastewater to feed: Understanding per- and polyfluoroalkyl substances occurrence in wastewater-irrigated crops. </w:t>
      </w:r>
      <w:r w:rsidRPr="00212828">
        <w:rPr>
          <w:rFonts w:cs="Calibri"/>
          <w:i/>
          <w:iCs/>
        </w:rPr>
        <w:t xml:space="preserve">Journal of Environmental Quality, </w:t>
      </w:r>
      <w:r w:rsidRPr="00212828">
        <w:rPr>
          <w:rFonts w:cs="Calibri"/>
        </w:rPr>
        <w:t>54(1), 66-79. DOI: 10.1002/jeq2.20630</w:t>
      </w:r>
      <w:r>
        <w:rPr>
          <w:rFonts w:cs="Calibri"/>
        </w:rPr>
        <w:t>.</w:t>
      </w:r>
      <w:r w:rsidRPr="00212828">
        <w:rPr>
          <w:rFonts w:cs="Calibri"/>
        </w:rPr>
        <w:t xml:space="preserve"> </w:t>
      </w:r>
    </w:p>
    <w:p w14:paraId="0EAAE941" w14:textId="77777777" w:rsidR="00326591" w:rsidRPr="00212828" w:rsidRDefault="00326591" w:rsidP="00326591">
      <w:pPr>
        <w:spacing w:after="0" w:line="240" w:lineRule="auto"/>
        <w:rPr>
          <w:rFonts w:cs="Calibri"/>
        </w:rPr>
      </w:pPr>
    </w:p>
    <w:p w14:paraId="4DC311AB" w14:textId="69ABFCB4" w:rsidR="00326591" w:rsidRPr="00212828" w:rsidRDefault="00326591" w:rsidP="00326591">
      <w:pPr>
        <w:spacing w:after="0" w:line="240" w:lineRule="auto"/>
        <w:rPr>
          <w:rFonts w:cs="Calibri"/>
        </w:rPr>
      </w:pPr>
      <w:r w:rsidRPr="00212828">
        <w:rPr>
          <w:rFonts w:cs="Calibri"/>
        </w:rPr>
        <w:t xml:space="preserve">Liao, S., Garza-Rubalcava, U., Abriola, L.M., Preisendanz, H.E., Lee, L.S., &amp; Pennell, K.D. (2024). Simulating PFAS transport in effluent-irrigated farmland using PRZM5, LEACHM, and HYDRUS-1D models. </w:t>
      </w:r>
      <w:r w:rsidRPr="00212828">
        <w:rPr>
          <w:rFonts w:cs="Calibri"/>
          <w:i/>
          <w:iCs/>
        </w:rPr>
        <w:t xml:space="preserve">Journal of Environmental Quality, </w:t>
      </w:r>
      <w:r w:rsidRPr="00212828">
        <w:rPr>
          <w:rFonts w:cs="Calibri"/>
        </w:rPr>
        <w:t>54(1), 54-65. DOI: 10.1002/jeq2.20639</w:t>
      </w:r>
      <w:r>
        <w:rPr>
          <w:rFonts w:cs="Calibri"/>
        </w:rPr>
        <w:t>.</w:t>
      </w:r>
      <w:r w:rsidRPr="00212828">
        <w:rPr>
          <w:rFonts w:cs="Calibri"/>
        </w:rPr>
        <w:t xml:space="preserve"> </w:t>
      </w:r>
    </w:p>
    <w:p w14:paraId="4F89A9A8" w14:textId="77777777" w:rsidR="00326591" w:rsidRPr="00212828" w:rsidRDefault="00326591" w:rsidP="00326591">
      <w:pPr>
        <w:spacing w:after="0" w:line="240" w:lineRule="auto"/>
        <w:rPr>
          <w:rFonts w:cs="Calibri"/>
        </w:rPr>
      </w:pPr>
    </w:p>
    <w:p w14:paraId="6F3E7861" w14:textId="060A8453" w:rsidR="00326591" w:rsidRPr="00212828" w:rsidRDefault="00326591" w:rsidP="00326591">
      <w:pPr>
        <w:spacing w:after="0" w:line="240" w:lineRule="auto"/>
        <w:rPr>
          <w:rFonts w:cs="Calibri"/>
        </w:rPr>
      </w:pPr>
      <w:r w:rsidRPr="00212828">
        <w:rPr>
          <w:rFonts w:cs="Calibri"/>
        </w:rPr>
        <w:t xml:space="preserve">Preisendanz, H.E., Li, H., Mashtare, M., &amp; Mina, O. (2024). PFAS in agroecosystems: Sources, impacts, and opportunities for mitigating risks to human and ecosystem health. </w:t>
      </w:r>
      <w:r w:rsidRPr="00212828">
        <w:rPr>
          <w:rFonts w:cs="Calibri"/>
          <w:i/>
          <w:iCs/>
        </w:rPr>
        <w:t xml:space="preserve">Journal of Environmental Quality, </w:t>
      </w:r>
      <w:r w:rsidRPr="00212828">
        <w:rPr>
          <w:rFonts w:cs="Calibri"/>
        </w:rPr>
        <w:t>54(1), 1-5. DOI: 10.1002/jeq2.20670</w:t>
      </w:r>
      <w:r>
        <w:rPr>
          <w:rFonts w:cs="Calibri"/>
        </w:rPr>
        <w:t>.</w:t>
      </w:r>
      <w:r w:rsidRPr="00212828">
        <w:rPr>
          <w:rFonts w:cs="Calibri"/>
        </w:rPr>
        <w:t xml:space="preserve"> </w:t>
      </w:r>
    </w:p>
    <w:p w14:paraId="4A9D2616" w14:textId="77777777" w:rsidR="00326591" w:rsidRPr="00212828" w:rsidRDefault="00326591" w:rsidP="00326591">
      <w:pPr>
        <w:spacing w:after="0" w:line="240" w:lineRule="auto"/>
        <w:rPr>
          <w:rFonts w:cs="Calibri"/>
        </w:rPr>
      </w:pPr>
    </w:p>
    <w:p w14:paraId="30F74420" w14:textId="77777777" w:rsidR="00326591" w:rsidRDefault="00326591" w:rsidP="00326591">
      <w:pPr>
        <w:spacing w:after="0" w:line="240" w:lineRule="auto"/>
        <w:rPr>
          <w:rFonts w:cs="Calibri"/>
        </w:rPr>
      </w:pPr>
      <w:r w:rsidRPr="00212828">
        <w:rPr>
          <w:rFonts w:cs="Calibri"/>
        </w:rPr>
        <w:t xml:space="preserve">Vanden Heuvel, J.P., Ganda, M., Ferguson, F., </w:t>
      </w:r>
      <w:proofErr w:type="spellStart"/>
      <w:r w:rsidRPr="00212828">
        <w:rPr>
          <w:rFonts w:cs="Calibri"/>
        </w:rPr>
        <w:t>Glaberman</w:t>
      </w:r>
      <w:proofErr w:type="spellEnd"/>
      <w:r w:rsidRPr="00212828">
        <w:rPr>
          <w:rFonts w:cs="Calibri"/>
        </w:rPr>
        <w:t xml:space="preserve">, S.R., &amp; Preisendanz, H.E. (2024). Priority screening of contaminants of emerging concern (CEC) in surface water: Comparing cell-based bioassays and exposure activity ratios (EARs). </w:t>
      </w:r>
      <w:r w:rsidRPr="00212828">
        <w:rPr>
          <w:rFonts w:cs="Calibri"/>
          <w:i/>
          <w:iCs/>
        </w:rPr>
        <w:t>Science of the Total Environment 953</w:t>
      </w:r>
      <w:r w:rsidRPr="00212828">
        <w:rPr>
          <w:rFonts w:cs="Calibri"/>
        </w:rPr>
        <w:t>, 176115. DOI: 10.1016/j.scitotenv.2024.176115</w:t>
      </w:r>
      <w:r>
        <w:rPr>
          <w:rFonts w:cs="Calibri"/>
        </w:rPr>
        <w:t>.</w:t>
      </w:r>
    </w:p>
    <w:p w14:paraId="09CAF5C8" w14:textId="2A73A114" w:rsidR="00326591" w:rsidRPr="00212828" w:rsidRDefault="00326591" w:rsidP="00326591">
      <w:pPr>
        <w:spacing w:after="0" w:line="240" w:lineRule="auto"/>
        <w:rPr>
          <w:rFonts w:cs="Calibri"/>
        </w:rPr>
      </w:pPr>
      <w:r w:rsidRPr="00212828">
        <w:rPr>
          <w:rFonts w:cs="Calibri"/>
        </w:rPr>
        <w:t xml:space="preserve"> </w:t>
      </w:r>
    </w:p>
    <w:p w14:paraId="4A43C0B0" w14:textId="77777777" w:rsidR="00326591" w:rsidRDefault="00326591" w:rsidP="00326591">
      <w:pPr>
        <w:spacing w:after="0" w:line="240" w:lineRule="auto"/>
        <w:rPr>
          <w:rFonts w:cs="Calibri"/>
        </w:rPr>
      </w:pPr>
      <w:r w:rsidRPr="00C52E13">
        <w:rPr>
          <w:rFonts w:cs="Calibri"/>
        </w:rPr>
        <w:t>Zhang Y. and Hue N. 2024. Effects of magnetic fields on the vegetative growth of garlic (</w:t>
      </w:r>
      <w:r w:rsidRPr="00C52E13">
        <w:rPr>
          <w:rFonts w:cs="Calibri"/>
          <w:i/>
        </w:rPr>
        <w:t>Allium sativum</w:t>
      </w:r>
      <w:r w:rsidRPr="00C52E13">
        <w:rPr>
          <w:rFonts w:cs="Calibri"/>
        </w:rPr>
        <w:t xml:space="preserve"> L.) cloves . Modern Concepts and developments in agronomy. 13(5). Doi.10.31031/MCDA.2024.14.000848.</w:t>
      </w:r>
    </w:p>
    <w:p w14:paraId="45BAD150" w14:textId="77777777" w:rsidR="00326591" w:rsidRPr="00C52E13" w:rsidRDefault="00326591" w:rsidP="00326591">
      <w:pPr>
        <w:spacing w:after="0" w:line="240" w:lineRule="auto"/>
        <w:rPr>
          <w:rFonts w:cs="Calibri"/>
        </w:rPr>
      </w:pPr>
    </w:p>
    <w:p w14:paraId="24440145" w14:textId="2AFCD177" w:rsidR="00326591" w:rsidRDefault="00326591" w:rsidP="00326591">
      <w:pPr>
        <w:spacing w:after="0" w:line="240" w:lineRule="auto"/>
        <w:rPr>
          <w:rFonts w:cs="Calibri"/>
        </w:rPr>
      </w:pPr>
      <w:r w:rsidRPr="0009460D">
        <w:rPr>
          <w:rFonts w:cs="Calibri"/>
        </w:rPr>
        <w:t>Hoverman, J., Choi, Y., Lee, L.S., Sepulveda, M. (2024) Limited effects of fluorine-free foam alternatives on gray treefrog (</w:t>
      </w:r>
      <w:r w:rsidRPr="0009460D">
        <w:rPr>
          <w:rFonts w:cs="Calibri"/>
          <w:i/>
          <w:iCs/>
        </w:rPr>
        <w:t>Hyla versicolor</w:t>
      </w:r>
      <w:r w:rsidRPr="0009460D">
        <w:rPr>
          <w:rFonts w:cs="Calibri"/>
        </w:rPr>
        <w:t xml:space="preserve">) larval development in laboratory and mesocosm studies. </w:t>
      </w:r>
      <w:r w:rsidRPr="0009460D">
        <w:rPr>
          <w:rFonts w:cs="Calibri"/>
          <w:i/>
        </w:rPr>
        <w:t xml:space="preserve">Environ. </w:t>
      </w:r>
      <w:proofErr w:type="spellStart"/>
      <w:r w:rsidRPr="0009460D">
        <w:rPr>
          <w:rFonts w:cs="Calibri"/>
          <w:i/>
        </w:rPr>
        <w:t>Toxicol</w:t>
      </w:r>
      <w:proofErr w:type="spellEnd"/>
      <w:r w:rsidRPr="0009460D">
        <w:rPr>
          <w:rFonts w:cs="Calibri"/>
          <w:i/>
        </w:rPr>
        <w:t>. &amp; Chem</w:t>
      </w:r>
      <w:r w:rsidRPr="0009460D">
        <w:rPr>
          <w:rFonts w:cs="Calibri"/>
        </w:rPr>
        <w:t xml:space="preserve">., </w:t>
      </w:r>
      <w:hyperlink r:id="rId6" w:history="1">
        <w:r w:rsidRPr="0009460D">
          <w:rPr>
            <w:rStyle w:val="Hyperlink"/>
            <w:rFonts w:cs="Calibri"/>
          </w:rPr>
          <w:t>http://doi.org/10.1093/etojnl/vgaf106</w:t>
        </w:r>
      </w:hyperlink>
      <w:r>
        <w:rPr>
          <w:rFonts w:cs="Calibri"/>
        </w:rPr>
        <w:t>.</w:t>
      </w:r>
    </w:p>
    <w:p w14:paraId="570DC674" w14:textId="77777777" w:rsidR="00326591" w:rsidRPr="0009460D" w:rsidRDefault="00326591" w:rsidP="00326591">
      <w:pPr>
        <w:spacing w:after="0" w:line="240" w:lineRule="auto"/>
        <w:rPr>
          <w:rFonts w:cs="Calibri"/>
        </w:rPr>
      </w:pPr>
    </w:p>
    <w:p w14:paraId="5FF18C08" w14:textId="46833BD0" w:rsidR="00326591" w:rsidRDefault="00326591" w:rsidP="00326591">
      <w:pPr>
        <w:spacing w:after="0" w:line="240" w:lineRule="auto"/>
        <w:rPr>
          <w:rFonts w:cs="Calibri"/>
        </w:rPr>
      </w:pPr>
      <w:proofErr w:type="spellStart"/>
      <w:r w:rsidRPr="0009460D">
        <w:rPr>
          <w:rFonts w:cs="Calibri"/>
        </w:rPr>
        <w:t>Avval</w:t>
      </w:r>
      <w:proofErr w:type="spellEnd"/>
      <w:r w:rsidRPr="0009460D">
        <w:rPr>
          <w:rFonts w:cs="Calibri"/>
        </w:rPr>
        <w:t>, Shirin; Modiri-</w:t>
      </w:r>
      <w:proofErr w:type="spellStart"/>
      <w:r w:rsidRPr="0009460D">
        <w:rPr>
          <w:rFonts w:cs="Calibri"/>
        </w:rPr>
        <w:t>Gharehveran</w:t>
      </w:r>
      <w:proofErr w:type="spellEnd"/>
      <w:r w:rsidRPr="0009460D">
        <w:rPr>
          <w:rFonts w:cs="Calibri"/>
        </w:rPr>
        <w:t xml:space="preserve">, Mahsa; Álvarez-Ruiz, Rodrigo; Lee, Linda S.; Chaplin, Brian (2024) Matrix effects on electrochemical oxidation of per- and polyfluoroalkyl substances in sludge </w:t>
      </w:r>
      <w:proofErr w:type="spellStart"/>
      <w:r w:rsidRPr="0009460D">
        <w:rPr>
          <w:rFonts w:cs="Calibri"/>
        </w:rPr>
        <w:t>centrate</w:t>
      </w:r>
      <w:proofErr w:type="spellEnd"/>
      <w:r w:rsidRPr="0009460D">
        <w:rPr>
          <w:rFonts w:cs="Calibri"/>
        </w:rPr>
        <w:t xml:space="preserve">, </w:t>
      </w:r>
      <w:r w:rsidRPr="0009460D">
        <w:rPr>
          <w:rFonts w:cs="Calibri"/>
          <w:i/>
          <w:iCs/>
        </w:rPr>
        <w:t>Environ. Sci. &amp; Technol.</w:t>
      </w:r>
      <w:r w:rsidRPr="0009460D">
        <w:rPr>
          <w:rFonts w:cs="Calibri"/>
        </w:rPr>
        <w:t xml:space="preserve">, </w:t>
      </w:r>
      <w:hyperlink r:id="rId7" w:history="1">
        <w:r w:rsidRPr="0009460D">
          <w:rPr>
            <w:rStyle w:val="Hyperlink"/>
            <w:rFonts w:cs="Calibri"/>
          </w:rPr>
          <w:t>https://doi.org/10.1021/acs.est.4c13720</w:t>
        </w:r>
      </w:hyperlink>
      <w:r>
        <w:rPr>
          <w:rFonts w:cs="Calibri"/>
        </w:rPr>
        <w:t>.</w:t>
      </w:r>
    </w:p>
    <w:p w14:paraId="478A43ED" w14:textId="77777777" w:rsidR="00326591" w:rsidRPr="0009460D" w:rsidRDefault="00326591" w:rsidP="00326591">
      <w:pPr>
        <w:spacing w:after="0" w:line="240" w:lineRule="auto"/>
        <w:rPr>
          <w:rFonts w:cs="Calibri"/>
        </w:rPr>
      </w:pPr>
    </w:p>
    <w:p w14:paraId="5095F230" w14:textId="77777777" w:rsidR="00326591" w:rsidRDefault="00326591" w:rsidP="00326591">
      <w:pPr>
        <w:spacing w:after="0" w:line="240" w:lineRule="auto"/>
        <w:rPr>
          <w:rFonts w:cs="Calibri"/>
        </w:rPr>
      </w:pPr>
      <w:r w:rsidRPr="0009460D">
        <w:rPr>
          <w:rFonts w:cs="Calibri"/>
        </w:rPr>
        <w:t xml:space="preserve">Álvarez-Ruiz, Rodrigo; Choi, Youn Jeong; Schilling-Costello C. M., Lee, L.S. 2024. Analysis of multi-class unregulated organic compounds in soil and biosolids using LC-MS/MS. </w:t>
      </w:r>
      <w:r w:rsidRPr="0009460D">
        <w:rPr>
          <w:rFonts w:cs="Calibri"/>
          <w:i/>
          <w:iCs/>
        </w:rPr>
        <w:t>Environmental Pollution,</w:t>
      </w:r>
      <w:r w:rsidRPr="0009460D">
        <w:rPr>
          <w:rFonts w:cs="Calibri"/>
        </w:rPr>
        <w:t xml:space="preserve"> </w:t>
      </w:r>
      <w:hyperlink r:id="rId8" w:history="1">
        <w:r w:rsidRPr="0009460D">
          <w:rPr>
            <w:rStyle w:val="Hyperlink"/>
            <w:rFonts w:cs="Calibri"/>
          </w:rPr>
          <w:t>https://doi.org/10.1016/j.envpol.2025.125727</w:t>
        </w:r>
      </w:hyperlink>
      <w:r w:rsidRPr="0009460D">
        <w:rPr>
          <w:rFonts w:cs="Calibri"/>
        </w:rPr>
        <w:t>.</w:t>
      </w:r>
    </w:p>
    <w:p w14:paraId="65B5CB6F" w14:textId="77777777" w:rsidR="00326591" w:rsidRPr="0009460D" w:rsidRDefault="00326591" w:rsidP="00326591">
      <w:pPr>
        <w:spacing w:after="0" w:line="240" w:lineRule="auto"/>
        <w:rPr>
          <w:rFonts w:cs="Calibri"/>
        </w:rPr>
      </w:pPr>
    </w:p>
    <w:p w14:paraId="2378E8C4" w14:textId="0A4A5A1D" w:rsidR="00326591" w:rsidRDefault="00326591" w:rsidP="00326591">
      <w:pPr>
        <w:spacing w:after="0" w:line="240" w:lineRule="auto"/>
        <w:rPr>
          <w:rFonts w:cs="Calibri"/>
        </w:rPr>
      </w:pPr>
      <w:r w:rsidRPr="0009460D">
        <w:rPr>
          <w:rFonts w:cs="Calibri"/>
          <w:lang w:val="de-DE"/>
        </w:rPr>
        <w:lastRenderedPageBreak/>
        <w:t xml:space="preserve">Peter, L., Lee, L.S. 2024. </w:t>
      </w:r>
      <w:r w:rsidRPr="0009460D">
        <w:rPr>
          <w:rFonts w:cs="Calibri"/>
        </w:rPr>
        <w:t xml:space="preserve">Sources and pathways of PFAS occurrence in water sources: Relative contribution of land-applied biosolids in an agricultural dominated watershed, </w:t>
      </w:r>
      <w:r w:rsidRPr="0009460D">
        <w:rPr>
          <w:rFonts w:cs="Calibri"/>
          <w:i/>
          <w:iCs/>
        </w:rPr>
        <w:t>Environ. Sci. &amp; Tech.,</w:t>
      </w:r>
      <w:r w:rsidRPr="0009460D">
        <w:rPr>
          <w:rFonts w:cs="Calibri"/>
        </w:rPr>
        <w:t xml:space="preserve"> </w:t>
      </w:r>
      <w:hyperlink r:id="rId9" w:history="1">
        <w:r w:rsidRPr="0009460D">
          <w:rPr>
            <w:rStyle w:val="Hyperlink"/>
            <w:rFonts w:cs="Calibri"/>
          </w:rPr>
          <w:t>https://doi.org/10.1021/acs.est.4c09490</w:t>
        </w:r>
      </w:hyperlink>
      <w:r>
        <w:rPr>
          <w:rFonts w:cs="Calibri"/>
        </w:rPr>
        <w:t>.</w:t>
      </w:r>
    </w:p>
    <w:p w14:paraId="15B9D7B2" w14:textId="77777777" w:rsidR="00326591" w:rsidRPr="0009460D" w:rsidRDefault="00326591" w:rsidP="00326591">
      <w:pPr>
        <w:spacing w:after="0" w:line="240" w:lineRule="auto"/>
        <w:rPr>
          <w:rFonts w:cs="Calibri"/>
          <w:u w:val="single"/>
        </w:rPr>
      </w:pPr>
    </w:p>
    <w:p w14:paraId="70866C0F" w14:textId="1594972A" w:rsidR="00326591" w:rsidRDefault="00326591" w:rsidP="00326591">
      <w:pPr>
        <w:spacing w:after="0" w:line="240" w:lineRule="auto"/>
        <w:rPr>
          <w:rFonts w:cs="Calibri"/>
        </w:rPr>
      </w:pPr>
      <w:proofErr w:type="spellStart"/>
      <w:r w:rsidRPr="0009460D">
        <w:rPr>
          <w:rFonts w:cs="Calibri"/>
        </w:rPr>
        <w:t>Openiyi</w:t>
      </w:r>
      <w:proofErr w:type="spellEnd"/>
      <w:r w:rsidRPr="0009460D">
        <w:rPr>
          <w:rFonts w:cs="Calibri"/>
        </w:rPr>
        <w:t xml:space="preserve">, E.O., </w:t>
      </w:r>
      <w:proofErr w:type="spellStart"/>
      <w:r w:rsidRPr="0009460D">
        <w:rPr>
          <w:rFonts w:cs="Calibri"/>
        </w:rPr>
        <w:t>Alukkal</w:t>
      </w:r>
      <w:proofErr w:type="spellEnd"/>
      <w:r w:rsidRPr="0009460D">
        <w:rPr>
          <w:rFonts w:cs="Calibri"/>
        </w:rPr>
        <w:t xml:space="preserve">, C.R., Lee, L.S. 2024. Evaluating Sorbents for Reducing Per- and Polyfluoroalkyl Substance Mobility in Biosolids-Amended Soil Columns. </w:t>
      </w:r>
      <w:r w:rsidRPr="0009460D">
        <w:rPr>
          <w:rFonts w:cs="Calibri"/>
          <w:i/>
          <w:iCs/>
        </w:rPr>
        <w:t>J. Environ. Qual</w:t>
      </w:r>
      <w:r w:rsidRPr="0009460D">
        <w:rPr>
          <w:rFonts w:cs="Calibri"/>
        </w:rPr>
        <w:t xml:space="preserve">., </w:t>
      </w:r>
      <w:hyperlink r:id="rId10" w:history="1">
        <w:r w:rsidRPr="0009460D">
          <w:rPr>
            <w:rStyle w:val="Hyperlink"/>
            <w:rFonts w:cs="Calibri"/>
          </w:rPr>
          <w:t>https://doi.org/10.1002/jeq2.20658</w:t>
        </w:r>
      </w:hyperlink>
      <w:r>
        <w:rPr>
          <w:rFonts w:cs="Calibri"/>
        </w:rPr>
        <w:t>.</w:t>
      </w:r>
    </w:p>
    <w:p w14:paraId="150D8340" w14:textId="77777777" w:rsidR="00326591" w:rsidRPr="0009460D" w:rsidRDefault="00326591" w:rsidP="00326591">
      <w:pPr>
        <w:spacing w:after="0" w:line="240" w:lineRule="auto"/>
        <w:rPr>
          <w:rFonts w:cs="Calibri"/>
        </w:rPr>
      </w:pPr>
    </w:p>
    <w:p w14:paraId="6FEC78E0" w14:textId="4270EF24" w:rsidR="00326591" w:rsidRDefault="00326591" w:rsidP="00326591">
      <w:pPr>
        <w:spacing w:after="0" w:line="240" w:lineRule="auto"/>
        <w:rPr>
          <w:rFonts w:cs="Calibri"/>
        </w:rPr>
      </w:pPr>
      <w:r w:rsidRPr="0009460D">
        <w:rPr>
          <w:rFonts w:cs="Calibri"/>
        </w:rPr>
        <w:t xml:space="preserve">Modiri, M., Sasi, P.C., Thompson, K.A., Lee, L.S., Khan, K., Marjanovic, K., Hystad, G, Norton, J. 2024. State of the Science and Regulatory Acceptability for PFAS Residual Management Options: PFAS Disposal or Destruction Options, </w:t>
      </w:r>
      <w:r w:rsidRPr="0009460D">
        <w:rPr>
          <w:rFonts w:cs="Calibri"/>
          <w:i/>
          <w:iCs/>
        </w:rPr>
        <w:t>Chemosphere</w:t>
      </w:r>
      <w:r w:rsidRPr="0009460D">
        <w:rPr>
          <w:rFonts w:cs="Calibri"/>
        </w:rPr>
        <w:t xml:space="preserve">, </w:t>
      </w:r>
      <w:hyperlink r:id="rId11" w:history="1">
        <w:r w:rsidRPr="0009460D">
          <w:rPr>
            <w:rStyle w:val="Hyperlink"/>
            <w:rFonts w:cs="Calibri"/>
          </w:rPr>
          <w:t>https://doi.org/10.1016/j.chemosphere.2024.143726</w:t>
        </w:r>
      </w:hyperlink>
      <w:r>
        <w:rPr>
          <w:rFonts w:cs="Calibri"/>
        </w:rPr>
        <w:t>.</w:t>
      </w:r>
    </w:p>
    <w:p w14:paraId="7FD76086" w14:textId="77777777" w:rsidR="00326591" w:rsidRPr="0009460D" w:rsidRDefault="00326591" w:rsidP="00326591">
      <w:pPr>
        <w:spacing w:after="0" w:line="240" w:lineRule="auto"/>
        <w:rPr>
          <w:rFonts w:cs="Calibri"/>
        </w:rPr>
      </w:pPr>
    </w:p>
    <w:p w14:paraId="5DE62C46" w14:textId="049EF6AF" w:rsidR="00326591" w:rsidRDefault="00326591" w:rsidP="00326591">
      <w:pPr>
        <w:spacing w:after="0" w:line="240" w:lineRule="auto"/>
        <w:rPr>
          <w:rFonts w:cs="Calibri"/>
        </w:rPr>
      </w:pPr>
      <w:r w:rsidRPr="0009460D">
        <w:rPr>
          <w:rFonts w:cs="Calibri"/>
        </w:rPr>
        <w:t xml:space="preserve">Bushong, A., M.S. Sepulveda, M. Scherer, A.C. Valachovic, C.M. Neill, S. Horn, Y.J. Choi, L.S. Lee, P. </w:t>
      </w:r>
      <w:proofErr w:type="spellStart"/>
      <w:r w:rsidRPr="0009460D">
        <w:rPr>
          <w:rFonts w:cs="Calibri"/>
        </w:rPr>
        <w:t>Baloni</w:t>
      </w:r>
      <w:proofErr w:type="spellEnd"/>
      <w:r w:rsidRPr="0009460D">
        <w:rPr>
          <w:rFonts w:cs="Calibri"/>
        </w:rPr>
        <w:t xml:space="preserve">, T.D. Hoskins. 2024.  Effects of perfluorinated alkyl substances (PFAS) on amphibian body and liver condition: Is lipid metabolism being perturbed throughout metamorphosis? </w:t>
      </w:r>
      <w:r w:rsidRPr="0009460D">
        <w:rPr>
          <w:rFonts w:cs="Calibri"/>
          <w:i/>
          <w:iCs/>
        </w:rPr>
        <w:t>Toxics, Special Issue,</w:t>
      </w:r>
      <w:r w:rsidRPr="0009460D">
        <w:rPr>
          <w:rFonts w:cs="Calibri"/>
        </w:rPr>
        <w:t xml:space="preserve"> https://doi/org/</w:t>
      </w:r>
      <w:hyperlink r:id="rId12" w:history="1">
        <w:r w:rsidRPr="0009460D">
          <w:rPr>
            <w:rStyle w:val="Hyperlink"/>
            <w:rFonts w:cs="Calibri"/>
          </w:rPr>
          <w:t>10.3390/toxics12100732</w:t>
        </w:r>
      </w:hyperlink>
      <w:r>
        <w:rPr>
          <w:rFonts w:cs="Calibri"/>
        </w:rPr>
        <w:t>.</w:t>
      </w:r>
    </w:p>
    <w:p w14:paraId="486325A6" w14:textId="77777777" w:rsidR="00326591" w:rsidRPr="0009460D" w:rsidRDefault="00326591" w:rsidP="00326591">
      <w:pPr>
        <w:spacing w:after="0" w:line="240" w:lineRule="auto"/>
        <w:rPr>
          <w:rFonts w:cs="Calibri"/>
        </w:rPr>
      </w:pPr>
    </w:p>
    <w:p w14:paraId="623D5FDB" w14:textId="1EA835F0" w:rsidR="00326591" w:rsidRDefault="00326591" w:rsidP="00326591">
      <w:pPr>
        <w:spacing w:after="0" w:line="240" w:lineRule="auto"/>
        <w:rPr>
          <w:rFonts w:cs="Calibri"/>
        </w:rPr>
      </w:pPr>
      <w:r w:rsidRPr="0009460D">
        <w:rPr>
          <w:rFonts w:cs="Calibri"/>
        </w:rPr>
        <w:t xml:space="preserve">Liao, S., Garza-Rubalcava, U., Abriola, L.M., Preisendanz, H.E., Lee, L.S., Pennell, K.D. 2024. Simulating PFAS Transport in Effluent-Irrigated Farmland Using Modified PRZM5, LEACHM and Hydrus-1D Models. </w:t>
      </w:r>
      <w:r w:rsidRPr="0009460D">
        <w:rPr>
          <w:rFonts w:cs="Calibri"/>
          <w:i/>
          <w:iCs/>
        </w:rPr>
        <w:t>J. Environ. Qual</w:t>
      </w:r>
      <w:r w:rsidRPr="0009460D">
        <w:rPr>
          <w:rFonts w:cs="Calibri"/>
        </w:rPr>
        <w:t xml:space="preserve">. </w:t>
      </w:r>
      <w:hyperlink r:id="rId13" w:history="1">
        <w:r w:rsidRPr="0009460D">
          <w:rPr>
            <w:rStyle w:val="Hyperlink"/>
            <w:rFonts w:cs="Calibri"/>
          </w:rPr>
          <w:t>https://doi.org/10.1002/jeq2.20639</w:t>
        </w:r>
      </w:hyperlink>
      <w:r>
        <w:rPr>
          <w:rFonts w:cs="Calibri"/>
        </w:rPr>
        <w:t>.</w:t>
      </w:r>
    </w:p>
    <w:p w14:paraId="00EF4E2F" w14:textId="77777777" w:rsidR="00326591" w:rsidRPr="0009460D" w:rsidRDefault="00326591" w:rsidP="00326591">
      <w:pPr>
        <w:spacing w:after="0" w:line="240" w:lineRule="auto"/>
        <w:rPr>
          <w:rFonts w:cs="Calibri"/>
        </w:rPr>
      </w:pPr>
    </w:p>
    <w:p w14:paraId="67933A02" w14:textId="77971885" w:rsidR="00326591" w:rsidRDefault="00326591" w:rsidP="00326591">
      <w:pPr>
        <w:spacing w:after="0" w:line="240" w:lineRule="auto"/>
        <w:rPr>
          <w:rFonts w:cs="Calibri"/>
        </w:rPr>
      </w:pPr>
      <w:proofErr w:type="spellStart"/>
      <w:r w:rsidRPr="0009460D">
        <w:rPr>
          <w:rFonts w:cs="Calibri"/>
        </w:rPr>
        <w:t>Alukkal</w:t>
      </w:r>
      <w:proofErr w:type="spellEnd"/>
      <w:r w:rsidRPr="0009460D">
        <w:rPr>
          <w:rFonts w:cs="Calibri"/>
        </w:rPr>
        <w:t xml:space="preserve">, C.R., Modiri </w:t>
      </w:r>
      <w:proofErr w:type="spellStart"/>
      <w:r w:rsidRPr="0009460D">
        <w:rPr>
          <w:rFonts w:cs="Calibri"/>
        </w:rPr>
        <w:t>Gharehveran</w:t>
      </w:r>
      <w:proofErr w:type="spellEnd"/>
      <w:r w:rsidRPr="0009460D">
        <w:rPr>
          <w:rFonts w:cs="Calibri"/>
        </w:rPr>
        <w:t xml:space="preserve">, M., Alvarez Ruiz, R, Choi, Y. and Lee, L.S. 2024. Evaluation of PFAS Extraction and Analysis Methods for Biosolids, </w:t>
      </w:r>
      <w:proofErr w:type="spellStart"/>
      <w:r w:rsidRPr="0009460D">
        <w:rPr>
          <w:rFonts w:cs="Calibri"/>
          <w:i/>
          <w:iCs/>
        </w:rPr>
        <w:t>Talanta</w:t>
      </w:r>
      <w:proofErr w:type="spellEnd"/>
      <w:r w:rsidRPr="0009460D">
        <w:rPr>
          <w:rFonts w:cs="Calibri"/>
        </w:rPr>
        <w:t xml:space="preserve">. </w:t>
      </w:r>
      <w:hyperlink r:id="rId14" w:history="1">
        <w:r w:rsidRPr="0009460D">
          <w:rPr>
            <w:rStyle w:val="Hyperlink"/>
            <w:rFonts w:cs="Calibri"/>
          </w:rPr>
          <w:t>https://doi.org/10.1016/j.talanta.2024.127485</w:t>
        </w:r>
      </w:hyperlink>
      <w:r>
        <w:rPr>
          <w:rFonts w:cs="Calibri"/>
        </w:rPr>
        <w:t>.</w:t>
      </w:r>
    </w:p>
    <w:p w14:paraId="3066C067" w14:textId="77777777" w:rsidR="00326591" w:rsidRPr="0009460D" w:rsidRDefault="00326591" w:rsidP="00326591">
      <w:pPr>
        <w:spacing w:after="0" w:line="240" w:lineRule="auto"/>
        <w:rPr>
          <w:rFonts w:cs="Calibri"/>
        </w:rPr>
      </w:pPr>
    </w:p>
    <w:p w14:paraId="16255CAF" w14:textId="70EFF121" w:rsidR="00326591" w:rsidRDefault="00326591" w:rsidP="00326591">
      <w:pPr>
        <w:spacing w:after="0" w:line="240" w:lineRule="auto"/>
        <w:rPr>
          <w:rFonts w:cs="Calibri"/>
        </w:rPr>
      </w:pPr>
      <w:proofErr w:type="spellStart"/>
      <w:r w:rsidRPr="0009460D">
        <w:rPr>
          <w:rFonts w:cs="Calibri"/>
        </w:rPr>
        <w:t>Alukkal</w:t>
      </w:r>
      <w:proofErr w:type="spellEnd"/>
      <w:r w:rsidRPr="0009460D">
        <w:rPr>
          <w:rFonts w:cs="Calibri"/>
        </w:rPr>
        <w:t xml:space="preserve">, C. R., Lee, L. S. and Gonzalez, D. 2024. Understanding the impact of pre digestion thermal </w:t>
      </w:r>
      <w:proofErr w:type="gramStart"/>
      <w:r w:rsidRPr="0009460D">
        <w:rPr>
          <w:rFonts w:cs="Calibri"/>
        </w:rPr>
        <w:t>hydrolysis process</w:t>
      </w:r>
      <w:proofErr w:type="gramEnd"/>
      <w:r w:rsidRPr="0009460D">
        <w:rPr>
          <w:rFonts w:cs="Calibri"/>
        </w:rPr>
        <w:t xml:space="preserve"> on PFAS in anaerobically digested biosolids. </w:t>
      </w:r>
      <w:r w:rsidRPr="0009460D">
        <w:rPr>
          <w:rFonts w:cs="Calibri"/>
          <w:i/>
          <w:iCs/>
        </w:rPr>
        <w:t>Chemosphere</w:t>
      </w:r>
      <w:r w:rsidRPr="0009460D">
        <w:rPr>
          <w:rFonts w:cs="Calibri"/>
        </w:rPr>
        <w:t xml:space="preserve">, </w:t>
      </w:r>
      <w:hyperlink r:id="rId15" w:history="1">
        <w:r w:rsidRPr="0009460D">
          <w:rPr>
            <w:rStyle w:val="Hyperlink"/>
            <w:rFonts w:cs="Calibri"/>
          </w:rPr>
          <w:t>https://doi.org/10.1016/j.chemosphere.2024.143406</w:t>
        </w:r>
      </w:hyperlink>
      <w:r>
        <w:rPr>
          <w:rFonts w:cs="Calibri"/>
        </w:rPr>
        <w:t>.</w:t>
      </w:r>
    </w:p>
    <w:p w14:paraId="36CE5AE7" w14:textId="77777777" w:rsidR="00326591" w:rsidRPr="0009460D" w:rsidRDefault="00326591" w:rsidP="00326591">
      <w:pPr>
        <w:spacing w:after="0" w:line="240" w:lineRule="auto"/>
        <w:rPr>
          <w:rFonts w:cs="Calibri"/>
        </w:rPr>
      </w:pPr>
    </w:p>
    <w:p w14:paraId="32616604" w14:textId="2582189A" w:rsidR="00326591" w:rsidRDefault="00326591" w:rsidP="00326591">
      <w:pPr>
        <w:spacing w:after="0" w:line="240" w:lineRule="auto"/>
        <w:rPr>
          <w:rFonts w:cs="Calibri"/>
        </w:rPr>
      </w:pPr>
      <w:proofErr w:type="spellStart"/>
      <w:r w:rsidRPr="0009460D">
        <w:rPr>
          <w:rFonts w:cs="Calibri"/>
        </w:rPr>
        <w:t>Alukkal</w:t>
      </w:r>
      <w:proofErr w:type="spellEnd"/>
      <w:r w:rsidRPr="0009460D">
        <w:rPr>
          <w:rFonts w:cs="Calibri"/>
        </w:rPr>
        <w:t xml:space="preserve">, C. R., Lee, L. S. and Staton, K. 2024. Per- and Polyfluoroalkyl Substances Behavior: Insights from Autothermal Thermophilic Aerobic Digestion - Storage Nitrification Denitrification Reactors. </w:t>
      </w:r>
      <w:r w:rsidRPr="0009460D">
        <w:rPr>
          <w:rFonts w:cs="Calibri"/>
          <w:i/>
          <w:iCs/>
        </w:rPr>
        <w:t>Chemosphere</w:t>
      </w:r>
      <w:r w:rsidRPr="0009460D">
        <w:rPr>
          <w:rFonts w:cs="Calibri"/>
        </w:rPr>
        <w:t xml:space="preserve">, </w:t>
      </w:r>
      <w:hyperlink r:id="rId16" w:history="1">
        <w:r w:rsidRPr="0009460D">
          <w:rPr>
            <w:rStyle w:val="Hyperlink"/>
            <w:rFonts w:cs="Calibri"/>
          </w:rPr>
          <w:t>https://doi.org/10.1016/j.chemosphere.2024.143357</w:t>
        </w:r>
      </w:hyperlink>
      <w:r>
        <w:rPr>
          <w:rFonts w:cs="Calibri"/>
        </w:rPr>
        <w:t>.</w:t>
      </w:r>
    </w:p>
    <w:p w14:paraId="2E9CD73C" w14:textId="77777777" w:rsidR="00326591" w:rsidRPr="0009460D" w:rsidRDefault="00326591" w:rsidP="00326591">
      <w:pPr>
        <w:spacing w:after="0" w:line="240" w:lineRule="auto"/>
        <w:rPr>
          <w:rFonts w:cs="Calibri"/>
        </w:rPr>
      </w:pPr>
    </w:p>
    <w:p w14:paraId="5D936305" w14:textId="51F9DDF4" w:rsidR="00326591" w:rsidRDefault="00326591" w:rsidP="00326591">
      <w:pPr>
        <w:spacing w:after="0" w:line="240" w:lineRule="auto"/>
        <w:rPr>
          <w:rFonts w:cs="Calibri"/>
        </w:rPr>
      </w:pPr>
      <w:r w:rsidRPr="0009460D">
        <w:rPr>
          <w:rFonts w:cs="Calibri"/>
        </w:rPr>
        <w:t xml:space="preserve">Álvarez-Ruiz, Rodrigo; Lee, Linda; Choi, Youn Jeong. 2024. PFAS Fate at a 40-year Dedicated Municipal Biosolids Land Disposal Site, </w:t>
      </w:r>
      <w:r w:rsidRPr="0009460D">
        <w:rPr>
          <w:rFonts w:cs="Calibri"/>
          <w:i/>
          <w:iCs/>
        </w:rPr>
        <w:t>STOTEN</w:t>
      </w:r>
      <w:r w:rsidRPr="0009460D">
        <w:rPr>
          <w:rFonts w:cs="Calibri"/>
        </w:rPr>
        <w:t xml:space="preserve">, </w:t>
      </w:r>
      <w:bookmarkStart w:id="1" w:name="_Hlk181802029"/>
      <w:r w:rsidRPr="0009460D">
        <w:rPr>
          <w:rFonts w:cs="Calibri"/>
        </w:rPr>
        <w:fldChar w:fldCharType="begin"/>
      </w:r>
      <w:r w:rsidRPr="0009460D">
        <w:rPr>
          <w:rFonts w:cs="Calibri"/>
        </w:rPr>
        <w:instrText>HYPERLINK "https://doi.org/10.1016/j.scitotenv.2024.176540"</w:instrText>
      </w:r>
      <w:r w:rsidRPr="0009460D">
        <w:rPr>
          <w:rFonts w:cs="Calibri"/>
        </w:rPr>
      </w:r>
      <w:r w:rsidRPr="0009460D">
        <w:rPr>
          <w:rFonts w:cs="Calibri"/>
        </w:rPr>
        <w:fldChar w:fldCharType="separate"/>
      </w:r>
      <w:r w:rsidRPr="0009460D">
        <w:rPr>
          <w:rStyle w:val="Hyperlink"/>
          <w:rFonts w:cs="Calibri"/>
        </w:rPr>
        <w:t>https://doi.org/10.1016/j.scitotenv.2024.176540</w:t>
      </w:r>
      <w:r w:rsidRPr="0009460D">
        <w:rPr>
          <w:rFonts w:cs="Calibri"/>
        </w:rPr>
        <w:fldChar w:fldCharType="end"/>
      </w:r>
      <w:bookmarkEnd w:id="1"/>
      <w:r>
        <w:rPr>
          <w:rFonts w:cs="Calibri"/>
        </w:rPr>
        <w:t>.</w:t>
      </w:r>
    </w:p>
    <w:p w14:paraId="0DE93C09" w14:textId="77777777" w:rsidR="00326591" w:rsidRPr="0009460D" w:rsidRDefault="00326591" w:rsidP="00326591">
      <w:pPr>
        <w:spacing w:after="0" w:line="240" w:lineRule="auto"/>
        <w:rPr>
          <w:rFonts w:cs="Calibri"/>
        </w:rPr>
      </w:pPr>
    </w:p>
    <w:p w14:paraId="7A4AA02A" w14:textId="77777777" w:rsidR="00326591" w:rsidRPr="00326591" w:rsidRDefault="00326591" w:rsidP="00326591">
      <w:pPr>
        <w:spacing w:after="0" w:line="240" w:lineRule="auto"/>
      </w:pPr>
      <w:r w:rsidRPr="00326591">
        <w:t xml:space="preserve">Warke, M. and McAvoy, D. Prioritization of Biosolids-Borne Unregulated Organic Compounds, Science of the Total Environment, 955 (2024), 177207, </w:t>
      </w:r>
      <w:hyperlink r:id="rId17" w:history="1">
        <w:r w:rsidRPr="00326591">
          <w:rPr>
            <w:rStyle w:val="Hyperlink"/>
          </w:rPr>
          <w:t>https://doi.org/10.1016/j.sciotenv.2024.177207</w:t>
        </w:r>
      </w:hyperlink>
      <w:r w:rsidRPr="00326591">
        <w:t>.</w:t>
      </w:r>
    </w:p>
    <w:p w14:paraId="1BEF53EF" w14:textId="77777777" w:rsidR="00326591" w:rsidRPr="00326591" w:rsidRDefault="00326591" w:rsidP="00326591">
      <w:pPr>
        <w:spacing w:after="0" w:line="240" w:lineRule="auto"/>
        <w:rPr>
          <w:rFonts w:cs="Calibri"/>
        </w:rPr>
      </w:pPr>
    </w:p>
    <w:p w14:paraId="4773C839" w14:textId="77777777" w:rsidR="00326591" w:rsidRDefault="00326591" w:rsidP="00326591">
      <w:pPr>
        <w:spacing w:after="0" w:line="240" w:lineRule="auto"/>
        <w:rPr>
          <w:color w:val="000000"/>
        </w:rPr>
      </w:pPr>
      <w:r w:rsidRPr="00326591">
        <w:rPr>
          <w:color w:val="000000"/>
        </w:rPr>
        <w:lastRenderedPageBreak/>
        <w:t xml:space="preserve">Byers, E.N., S.L. Hutchinson, E. Schmitz, G. Hettiarachchi, M.M. </w:t>
      </w:r>
      <w:proofErr w:type="spellStart"/>
      <w:r w:rsidRPr="00326591">
        <w:rPr>
          <w:color w:val="000000"/>
        </w:rPr>
        <w:t>Almutari</w:t>
      </w:r>
      <w:proofErr w:type="spellEnd"/>
      <w:r w:rsidRPr="00326591">
        <w:rPr>
          <w:color w:val="000000"/>
        </w:rPr>
        <w:t xml:space="preserve">, and J. de Oliveira Demarco. 2025. Productive reuse of industrial wastewater for the cultivation of a biofuel feedstock using Salicornia. J. Nat. </w:t>
      </w:r>
      <w:proofErr w:type="spellStart"/>
      <w:r w:rsidRPr="00326591">
        <w:rPr>
          <w:color w:val="000000"/>
        </w:rPr>
        <w:t>Resour</w:t>
      </w:r>
      <w:proofErr w:type="spellEnd"/>
      <w:r w:rsidRPr="00326591">
        <w:rPr>
          <w:color w:val="000000"/>
        </w:rPr>
        <w:t xml:space="preserve">. Agric. </w:t>
      </w:r>
      <w:proofErr w:type="spellStart"/>
      <w:r w:rsidRPr="00326591">
        <w:rPr>
          <w:color w:val="000000"/>
        </w:rPr>
        <w:t>Ecosyst</w:t>
      </w:r>
      <w:proofErr w:type="spellEnd"/>
      <w:r w:rsidRPr="00326591">
        <w:rPr>
          <w:color w:val="000000"/>
        </w:rPr>
        <w:t xml:space="preserve">., 3, 69-80. </w:t>
      </w:r>
      <w:hyperlink r:id="rId18" w:history="1">
        <w:r w:rsidRPr="00326591">
          <w:rPr>
            <w:rStyle w:val="Hyperlink"/>
          </w:rPr>
          <w:t>https://10.13031/jnrae.16187</w:t>
        </w:r>
      </w:hyperlink>
      <w:r w:rsidRPr="00326591">
        <w:rPr>
          <w:color w:val="000000"/>
        </w:rPr>
        <w:t xml:space="preserve">. </w:t>
      </w:r>
    </w:p>
    <w:p w14:paraId="667DA8CC" w14:textId="77777777" w:rsidR="00326591" w:rsidRPr="00326591" w:rsidRDefault="00326591" w:rsidP="00326591">
      <w:pPr>
        <w:spacing w:after="0" w:line="240" w:lineRule="auto"/>
        <w:rPr>
          <w:color w:val="000000"/>
        </w:rPr>
      </w:pPr>
    </w:p>
    <w:p w14:paraId="3FD508BA" w14:textId="77777777" w:rsidR="00326591" w:rsidRDefault="00326591" w:rsidP="00326591">
      <w:pPr>
        <w:spacing w:after="0" w:line="240" w:lineRule="auto"/>
        <w:rPr>
          <w:color w:val="000000"/>
        </w:rPr>
      </w:pPr>
      <w:r w:rsidRPr="00326591">
        <w:rPr>
          <w:color w:val="000000"/>
        </w:rPr>
        <w:t xml:space="preserve">de Oliveira Demarco, J., S. Hutchinson, P. Parameswaran, G. Hettiarachchi, and Moore, Trisha. 2025. Removal of antibiotics from swine wastewater using an environmentally friendly biochar: performance and mechanisms. ACS Omega. 10: 7711-7721. </w:t>
      </w:r>
      <w:hyperlink r:id="rId19" w:history="1">
        <w:r w:rsidRPr="00326591">
          <w:rPr>
            <w:rStyle w:val="Hyperlink"/>
          </w:rPr>
          <w:t>https://10.1021/acsomega.4c07266</w:t>
        </w:r>
      </w:hyperlink>
      <w:r w:rsidRPr="00326591">
        <w:rPr>
          <w:color w:val="000000"/>
        </w:rPr>
        <w:t>.</w:t>
      </w:r>
    </w:p>
    <w:p w14:paraId="05FC4FBD" w14:textId="77777777" w:rsidR="00326591" w:rsidRPr="00326591" w:rsidRDefault="00326591" w:rsidP="00326591">
      <w:pPr>
        <w:spacing w:after="0" w:line="240" w:lineRule="auto"/>
        <w:rPr>
          <w:color w:val="000000"/>
        </w:rPr>
      </w:pPr>
    </w:p>
    <w:p w14:paraId="6ABC8F20" w14:textId="7CE52761" w:rsidR="00326591" w:rsidRDefault="00326591" w:rsidP="00326591">
      <w:pPr>
        <w:spacing w:after="0" w:line="240" w:lineRule="auto"/>
        <w:rPr>
          <w:color w:val="000000"/>
        </w:rPr>
      </w:pPr>
      <w:r w:rsidRPr="00326591">
        <w:rPr>
          <w:color w:val="000000"/>
        </w:rPr>
        <w:t xml:space="preserve">de Oliveira Demarco, J., S.L. Hutchinson, P.K. Gupta, P. Parameswaran, G. Hettiarachchi, and T. Moore. 2025. Performance of constructed wetland systems for anaerobic membrane bioreactor effluent polishing. J. Environ. Eng. 151(1). </w:t>
      </w:r>
      <w:hyperlink r:id="rId20" w:history="1">
        <w:r w:rsidRPr="00326591">
          <w:rPr>
            <w:rStyle w:val="Hyperlink"/>
          </w:rPr>
          <w:t>https://doi.org/10.1061/JOEEDU.EEENG-7824</w:t>
        </w:r>
      </w:hyperlink>
      <w:r>
        <w:rPr>
          <w:color w:val="000000"/>
        </w:rPr>
        <w:t>.</w:t>
      </w:r>
    </w:p>
    <w:p w14:paraId="618CE066" w14:textId="77777777" w:rsidR="00326591" w:rsidRPr="00326591" w:rsidRDefault="00326591" w:rsidP="00326591">
      <w:pPr>
        <w:spacing w:after="0" w:line="240" w:lineRule="auto"/>
        <w:rPr>
          <w:color w:val="000000"/>
        </w:rPr>
      </w:pPr>
    </w:p>
    <w:p w14:paraId="12746A98" w14:textId="77777777" w:rsidR="00326591" w:rsidRDefault="00326591" w:rsidP="00326591">
      <w:pPr>
        <w:spacing w:after="0" w:line="240" w:lineRule="auto"/>
      </w:pPr>
      <w:proofErr w:type="spellStart"/>
      <w:r w:rsidRPr="00326591">
        <w:rPr>
          <w:color w:val="000000"/>
        </w:rPr>
        <w:t>Pitumpe</w:t>
      </w:r>
      <w:proofErr w:type="spellEnd"/>
      <w:r w:rsidRPr="00326591">
        <w:rPr>
          <w:color w:val="000000"/>
        </w:rPr>
        <w:t xml:space="preserve"> Arachchige, P.S., G.M. Hettiarachchi, C.W. Rice, J. Dynes, L. </w:t>
      </w:r>
      <w:proofErr w:type="spellStart"/>
      <w:r w:rsidRPr="00326591">
        <w:rPr>
          <w:color w:val="000000"/>
        </w:rPr>
        <w:t>Maurmann</w:t>
      </w:r>
      <w:proofErr w:type="spellEnd"/>
      <w:r w:rsidRPr="00326591">
        <w:rPr>
          <w:color w:val="000000"/>
        </w:rPr>
        <w:t xml:space="preserve">, A.L.D. Kilcoyne, and C.P. Attanayake. 2024. Direct evidence on the impact of organic amendments on carbon stabilization in soil microaggregates. Soil Sc. Soc. of Am. 88:  1529-1544. </w:t>
      </w:r>
      <w:hyperlink r:id="rId21" w:history="1">
        <w:r w:rsidRPr="00326591">
          <w:rPr>
            <w:rStyle w:val="Hyperlink"/>
          </w:rPr>
          <w:t>https://doi.org/10.1002/saj2.20701</w:t>
        </w:r>
      </w:hyperlink>
      <w:r>
        <w:t>.</w:t>
      </w:r>
    </w:p>
    <w:p w14:paraId="5ECBAA5F" w14:textId="5D6BFA76" w:rsidR="00326591" w:rsidRPr="00326591" w:rsidRDefault="00326591" w:rsidP="00326591">
      <w:pPr>
        <w:spacing w:after="0" w:line="240" w:lineRule="auto"/>
        <w:rPr>
          <w:color w:val="000000"/>
        </w:rPr>
      </w:pPr>
      <w:r w:rsidRPr="00326591">
        <w:rPr>
          <w:color w:val="000000"/>
        </w:rPr>
        <w:t xml:space="preserve"> </w:t>
      </w:r>
    </w:p>
    <w:p w14:paraId="13B1D420" w14:textId="77777777" w:rsidR="00326591" w:rsidRDefault="00326591" w:rsidP="00326591">
      <w:pPr>
        <w:spacing w:after="0" w:line="240" w:lineRule="auto"/>
      </w:pPr>
      <w:r w:rsidRPr="00326591">
        <w:rPr>
          <w:color w:val="000000"/>
        </w:rPr>
        <w:t xml:space="preserve">Attanayake, C. P., G.M. Hettiarachchi, A.I. Dissanayake, &amp; Q. Ma. 2024. Organic amendments temporarily change arsenic speciation and bioaccessibility in a lead and arsenic co-contaminated urban soil. Journal of Environmental Quality, 53: 535-545. </w:t>
      </w:r>
      <w:hyperlink r:id="rId22" w:history="1">
        <w:r w:rsidRPr="00326591">
          <w:rPr>
            <w:rStyle w:val="Hyperlink"/>
          </w:rPr>
          <w:t>https://doi.org/10.1002/jeq2.20575</w:t>
        </w:r>
      </w:hyperlink>
      <w:r>
        <w:t>.</w:t>
      </w:r>
    </w:p>
    <w:p w14:paraId="4653DFFE" w14:textId="428216CF" w:rsidR="00326591" w:rsidRPr="00326591" w:rsidRDefault="00326591" w:rsidP="00326591">
      <w:pPr>
        <w:spacing w:after="0" w:line="240" w:lineRule="auto"/>
        <w:rPr>
          <w:color w:val="000000"/>
        </w:rPr>
      </w:pPr>
      <w:r w:rsidRPr="00326591">
        <w:rPr>
          <w:color w:val="000000"/>
        </w:rPr>
        <w:t xml:space="preserve">  </w:t>
      </w:r>
    </w:p>
    <w:p w14:paraId="1AC4F92E" w14:textId="77777777" w:rsidR="00326591" w:rsidRDefault="00326591" w:rsidP="00326591">
      <w:pPr>
        <w:spacing w:after="0" w:line="240" w:lineRule="auto"/>
        <w:rPr>
          <w:rFonts w:cs="Calibri"/>
        </w:rPr>
      </w:pPr>
      <w:r w:rsidRPr="009D5B47">
        <w:rPr>
          <w:rFonts w:cs="Calibri"/>
        </w:rPr>
        <w:t xml:space="preserve">Mukherjee, M., M.S. Hossain, J. Boswell, Y. Zhang, M.S. Allen, M.G. LaMontagne, and T. Gentry. 2024. Large, but short-term, increase in fecal indicator bacteria following extreme flooding from Hurricane Harvey. Front. Water 6:1466377. </w:t>
      </w:r>
      <w:hyperlink r:id="rId23" w:history="1">
        <w:r w:rsidRPr="009D5B47">
          <w:rPr>
            <w:rStyle w:val="Hyperlink"/>
            <w:rFonts w:cs="Calibri"/>
          </w:rPr>
          <w:t>https://doi.org/10.3389/frwa.2024.1466377</w:t>
        </w:r>
      </w:hyperlink>
      <w:r w:rsidRPr="009D5B47">
        <w:rPr>
          <w:rFonts w:cs="Calibri"/>
        </w:rPr>
        <w:t>.</w:t>
      </w:r>
    </w:p>
    <w:p w14:paraId="766642BC" w14:textId="77777777" w:rsidR="00326591" w:rsidRPr="009D5B47" w:rsidRDefault="00326591" w:rsidP="00326591">
      <w:pPr>
        <w:spacing w:after="0" w:line="240" w:lineRule="auto"/>
        <w:rPr>
          <w:rFonts w:cs="Calibri"/>
        </w:rPr>
      </w:pPr>
    </w:p>
    <w:p w14:paraId="11980E64" w14:textId="77777777" w:rsidR="00326591" w:rsidRDefault="00326591" w:rsidP="00326591">
      <w:pPr>
        <w:spacing w:after="0" w:line="240" w:lineRule="auto"/>
        <w:rPr>
          <w:rFonts w:cs="Calibri"/>
        </w:rPr>
      </w:pPr>
      <w:r w:rsidRPr="009D5B47">
        <w:rPr>
          <w:rFonts w:cs="Calibri"/>
        </w:rPr>
        <w:t xml:space="preserve">Yanda, B.P., D.S.R. </w:t>
      </w:r>
      <w:proofErr w:type="spellStart"/>
      <w:r w:rsidRPr="009D5B47">
        <w:rPr>
          <w:rFonts w:cs="Calibri"/>
        </w:rPr>
        <w:t>Panchagnula</w:t>
      </w:r>
      <w:proofErr w:type="spellEnd"/>
      <w:r w:rsidRPr="009D5B47">
        <w:rPr>
          <w:rFonts w:cs="Calibri"/>
        </w:rPr>
        <w:t xml:space="preserve">, T.J. Gentry, and S. </w:t>
      </w:r>
      <w:proofErr w:type="spellStart"/>
      <w:r w:rsidRPr="009D5B47">
        <w:rPr>
          <w:rFonts w:cs="Calibri"/>
        </w:rPr>
        <w:t>Vaddiraju</w:t>
      </w:r>
      <w:proofErr w:type="spellEnd"/>
      <w:r w:rsidRPr="009D5B47">
        <w:rPr>
          <w:rFonts w:cs="Calibri"/>
        </w:rPr>
        <w:t xml:space="preserve">. 2025. Photocatalysis-assisted water remediation using porous nanowire foams. Water 17:462; </w:t>
      </w:r>
      <w:hyperlink r:id="rId24" w:history="1">
        <w:r w:rsidRPr="009D5B47">
          <w:rPr>
            <w:rStyle w:val="Hyperlink"/>
            <w:rFonts w:cs="Calibri"/>
          </w:rPr>
          <w:t>https://doi.org/10.3390/w17040462</w:t>
        </w:r>
      </w:hyperlink>
      <w:r w:rsidRPr="009D5B47">
        <w:rPr>
          <w:rFonts w:cs="Calibri"/>
        </w:rPr>
        <w:t>.</w:t>
      </w:r>
    </w:p>
    <w:p w14:paraId="45F4AD07" w14:textId="77777777" w:rsidR="00326591" w:rsidRPr="009D5B47" w:rsidRDefault="00326591" w:rsidP="00326591">
      <w:pPr>
        <w:spacing w:after="0" w:line="240" w:lineRule="auto"/>
        <w:rPr>
          <w:rFonts w:cs="Calibri"/>
        </w:rPr>
      </w:pPr>
    </w:p>
    <w:p w14:paraId="116CBA0B" w14:textId="7DD9DA26" w:rsidR="00326591" w:rsidRDefault="00326591" w:rsidP="00326591">
      <w:pPr>
        <w:pStyle w:val="ReferencesChar"/>
        <w:spacing w:after="0"/>
        <w:ind w:left="0" w:firstLine="0"/>
        <w:rPr>
          <w:rFonts w:asciiTheme="minorHAnsi" w:hAnsiTheme="minorHAnsi" w:cs="Arial"/>
          <w:iCs/>
          <w:sz w:val="24"/>
        </w:rPr>
      </w:pPr>
      <w:r w:rsidRPr="00326591">
        <w:rPr>
          <w:rFonts w:asciiTheme="minorHAnsi" w:hAnsiTheme="minorHAnsi" w:cs="Arial"/>
          <w:iCs/>
          <w:sz w:val="24"/>
        </w:rPr>
        <w:t xml:space="preserve">Lake, Loryssa M. , Sarah B. Scott, Darryl B. Hood, Meagan Kellis, Mary M. Gardiner, and Nicholas T. Basta. 2024. Risk management approach using ash-based amendment blends for remediation of lead-contaminated urban soils and protection of public health. Soil &amp; Environmental Health 2:100102.  </w:t>
      </w:r>
      <w:hyperlink r:id="rId25" w:history="1">
        <w:r w:rsidRPr="00022C64">
          <w:rPr>
            <w:rStyle w:val="Hyperlink"/>
            <w:rFonts w:asciiTheme="minorHAnsi" w:hAnsiTheme="minorHAnsi" w:cs="Arial"/>
            <w:iCs/>
            <w:sz w:val="24"/>
          </w:rPr>
          <w:t>https://doi.org/10.1016/j.seh.2024.100102</w:t>
        </w:r>
      </w:hyperlink>
      <w:r>
        <w:rPr>
          <w:rFonts w:asciiTheme="minorHAnsi" w:hAnsiTheme="minorHAnsi" w:cs="Arial"/>
          <w:iCs/>
          <w:sz w:val="24"/>
        </w:rPr>
        <w:t>.</w:t>
      </w:r>
    </w:p>
    <w:p w14:paraId="055D68E5" w14:textId="77777777" w:rsidR="00326591" w:rsidRPr="00326591" w:rsidRDefault="00326591" w:rsidP="00326591">
      <w:pPr>
        <w:pStyle w:val="ReferencesChar"/>
        <w:spacing w:after="0"/>
        <w:ind w:left="0" w:firstLine="0"/>
        <w:rPr>
          <w:rFonts w:asciiTheme="minorHAnsi" w:hAnsiTheme="minorHAnsi" w:cs="Arial"/>
          <w:iCs/>
          <w:sz w:val="24"/>
        </w:rPr>
      </w:pPr>
    </w:p>
    <w:p w14:paraId="1329F5D1" w14:textId="64100D3B" w:rsidR="00326591" w:rsidRDefault="00326591" w:rsidP="00326591">
      <w:pPr>
        <w:pStyle w:val="ReferencesChar"/>
        <w:spacing w:after="0"/>
        <w:ind w:left="0" w:firstLine="0"/>
        <w:rPr>
          <w:rFonts w:asciiTheme="minorHAnsi" w:hAnsiTheme="minorHAnsi" w:cs="Arial"/>
          <w:iCs/>
          <w:sz w:val="24"/>
        </w:rPr>
      </w:pPr>
      <w:r w:rsidRPr="00326591">
        <w:rPr>
          <w:rFonts w:asciiTheme="minorHAnsi" w:hAnsiTheme="minorHAnsi" w:cs="Arial"/>
          <w:iCs/>
          <w:sz w:val="24"/>
        </w:rPr>
        <w:t xml:space="preserve">Lake, Loryssa M. and Nicholas T. Basta. 2024. Ineffectiveness of Phosphorus-Containing Amendments to Reduce Pb Bioaccessibility in an Urban Alkaline Soil J. Environ. Qual. 53 (5): 743-757. </w:t>
      </w:r>
      <w:hyperlink r:id="rId26" w:history="1">
        <w:r w:rsidRPr="00022C64">
          <w:rPr>
            <w:rStyle w:val="Hyperlink"/>
            <w:rFonts w:asciiTheme="minorHAnsi" w:hAnsiTheme="minorHAnsi" w:cs="Arial"/>
            <w:iCs/>
            <w:sz w:val="24"/>
          </w:rPr>
          <w:t>https://doi.org/10.1002/jeq2.20598</w:t>
        </w:r>
      </w:hyperlink>
      <w:r>
        <w:rPr>
          <w:rFonts w:asciiTheme="minorHAnsi" w:hAnsiTheme="minorHAnsi" w:cs="Arial"/>
          <w:iCs/>
          <w:sz w:val="24"/>
        </w:rPr>
        <w:t>.</w:t>
      </w:r>
    </w:p>
    <w:p w14:paraId="5C353113" w14:textId="77777777" w:rsidR="00326591" w:rsidRPr="00326591" w:rsidRDefault="00326591" w:rsidP="00326591">
      <w:pPr>
        <w:pStyle w:val="ReferencesChar"/>
        <w:spacing w:after="0"/>
        <w:ind w:left="0" w:firstLine="0"/>
        <w:rPr>
          <w:rFonts w:asciiTheme="minorHAnsi" w:hAnsiTheme="minorHAnsi" w:cs="Arial"/>
          <w:iCs/>
          <w:sz w:val="24"/>
        </w:rPr>
      </w:pPr>
    </w:p>
    <w:p w14:paraId="4BC800C8" w14:textId="225D5013" w:rsidR="00326591" w:rsidRDefault="00326591" w:rsidP="00326591">
      <w:pPr>
        <w:pStyle w:val="ReferencesChar"/>
        <w:spacing w:after="0"/>
        <w:ind w:left="0" w:firstLine="0"/>
        <w:rPr>
          <w:rFonts w:asciiTheme="minorHAnsi" w:hAnsiTheme="minorHAnsi"/>
          <w:sz w:val="24"/>
        </w:rPr>
      </w:pPr>
      <w:r w:rsidRPr="00326591">
        <w:rPr>
          <w:rFonts w:asciiTheme="minorHAnsi" w:hAnsiTheme="minorHAnsi" w:cs="Arial"/>
          <w:iCs/>
          <w:sz w:val="24"/>
        </w:rPr>
        <w:lastRenderedPageBreak/>
        <w:t xml:space="preserve">Norton, A., </w:t>
      </w:r>
      <w:proofErr w:type="gramStart"/>
      <w:r w:rsidRPr="00326591">
        <w:rPr>
          <w:rFonts w:asciiTheme="minorHAnsi" w:hAnsiTheme="minorHAnsi" w:cs="Arial"/>
          <w:iCs/>
          <w:sz w:val="24"/>
        </w:rPr>
        <w:t>Russell, Á.</w:t>
      </w:r>
      <w:proofErr w:type="gramEnd"/>
      <w:r w:rsidRPr="00326591">
        <w:rPr>
          <w:rFonts w:asciiTheme="minorHAnsi" w:hAnsiTheme="minorHAnsi" w:cs="Arial"/>
          <w:iCs/>
          <w:sz w:val="24"/>
        </w:rPr>
        <w:t xml:space="preserve">, Radford, A. et al. Short Report: Addressing Community Air Traffic Concerns: A Pilot Study on Metals and Other Elements in Soil. 2024. Water Air Soil </w:t>
      </w:r>
      <w:proofErr w:type="spellStart"/>
      <w:r w:rsidRPr="00326591">
        <w:rPr>
          <w:rFonts w:asciiTheme="minorHAnsi" w:hAnsiTheme="minorHAnsi" w:cs="Arial"/>
          <w:iCs/>
          <w:sz w:val="24"/>
        </w:rPr>
        <w:t>Pollut</w:t>
      </w:r>
      <w:proofErr w:type="spellEnd"/>
      <w:r w:rsidRPr="00326591">
        <w:rPr>
          <w:rFonts w:asciiTheme="minorHAnsi" w:hAnsiTheme="minorHAnsi" w:cs="Arial"/>
          <w:iCs/>
          <w:sz w:val="24"/>
        </w:rPr>
        <w:t xml:space="preserve"> 235: 22. </w:t>
      </w:r>
      <w:hyperlink r:id="rId27" w:history="1">
        <w:r w:rsidRPr="00326591">
          <w:rPr>
            <w:rFonts w:asciiTheme="minorHAnsi" w:hAnsiTheme="minorHAnsi" w:cs="Arial"/>
            <w:iCs/>
            <w:sz w:val="24"/>
          </w:rPr>
          <w:t>https://doi.org/10.1007/s11270-023-06790-y</w:t>
        </w:r>
      </w:hyperlink>
      <w:r>
        <w:rPr>
          <w:rFonts w:asciiTheme="minorHAnsi" w:hAnsiTheme="minorHAnsi"/>
          <w:sz w:val="24"/>
        </w:rPr>
        <w:t>.</w:t>
      </w:r>
    </w:p>
    <w:p w14:paraId="531E4A63" w14:textId="77777777" w:rsidR="00326591" w:rsidRPr="00326591" w:rsidRDefault="00326591" w:rsidP="00326591">
      <w:pPr>
        <w:pStyle w:val="ReferencesChar"/>
        <w:spacing w:after="0"/>
        <w:ind w:left="0" w:firstLine="0"/>
        <w:rPr>
          <w:rFonts w:asciiTheme="minorHAnsi" w:hAnsiTheme="minorHAnsi" w:cs="Arial"/>
          <w:iCs/>
          <w:sz w:val="24"/>
        </w:rPr>
      </w:pPr>
    </w:p>
    <w:p w14:paraId="52D2D8CA" w14:textId="77777777" w:rsidR="00326591" w:rsidRPr="00326591" w:rsidRDefault="00326591" w:rsidP="00326591">
      <w:pPr>
        <w:pStyle w:val="ReferencesChar"/>
        <w:spacing w:after="0"/>
        <w:ind w:left="0" w:firstLine="0"/>
        <w:rPr>
          <w:rFonts w:asciiTheme="minorHAnsi" w:hAnsiTheme="minorHAnsi" w:cs="Arial"/>
          <w:iCs/>
          <w:sz w:val="24"/>
        </w:rPr>
      </w:pPr>
      <w:r w:rsidRPr="00326591">
        <w:rPr>
          <w:rFonts w:asciiTheme="minorHAnsi" w:hAnsiTheme="minorHAnsi" w:cs="Arial"/>
          <w:iCs/>
          <w:sz w:val="24"/>
        </w:rPr>
        <w:t xml:space="preserve">Lake, Loryssa M., Kaitlyn S. Benson, and Nicholas T. Basta. 2024. Evaluation of Dredge Fines Material in Manufactured Soil Blends on Soil Health Parameters. </w:t>
      </w:r>
      <w:bookmarkStart w:id="2" w:name="_Hlk154646692"/>
      <w:proofErr w:type="spellStart"/>
      <w:r w:rsidRPr="00326591">
        <w:rPr>
          <w:rFonts w:asciiTheme="minorHAnsi" w:hAnsiTheme="minorHAnsi" w:cs="Arial"/>
          <w:iCs/>
          <w:sz w:val="24"/>
        </w:rPr>
        <w:t>Agrosyst</w:t>
      </w:r>
      <w:proofErr w:type="spellEnd"/>
      <w:r w:rsidRPr="00326591">
        <w:rPr>
          <w:rFonts w:asciiTheme="minorHAnsi" w:hAnsiTheme="minorHAnsi" w:cs="Arial"/>
          <w:iCs/>
          <w:sz w:val="24"/>
        </w:rPr>
        <w:t xml:space="preserve"> </w:t>
      </w:r>
      <w:proofErr w:type="spellStart"/>
      <w:r w:rsidRPr="00326591">
        <w:rPr>
          <w:rFonts w:asciiTheme="minorHAnsi" w:hAnsiTheme="minorHAnsi" w:cs="Arial"/>
          <w:iCs/>
          <w:sz w:val="24"/>
        </w:rPr>
        <w:t>Geosci</w:t>
      </w:r>
      <w:proofErr w:type="spellEnd"/>
      <w:r w:rsidRPr="00326591">
        <w:rPr>
          <w:rFonts w:asciiTheme="minorHAnsi" w:hAnsiTheme="minorHAnsi" w:cs="Arial"/>
          <w:iCs/>
          <w:sz w:val="24"/>
        </w:rPr>
        <w:t xml:space="preserve"> Environ. 2024;7:e20470. https://doi.org/10.1002/agg2.20470.</w:t>
      </w:r>
    </w:p>
    <w:bookmarkEnd w:id="2"/>
    <w:p w14:paraId="7DD398F1" w14:textId="77777777" w:rsidR="00326591" w:rsidRPr="00326591" w:rsidRDefault="00326591" w:rsidP="00326591">
      <w:pPr>
        <w:spacing w:after="0" w:line="240" w:lineRule="auto"/>
        <w:rPr>
          <w:rFonts w:cs="Calibri"/>
        </w:rPr>
      </w:pPr>
    </w:p>
    <w:p w14:paraId="399F5468" w14:textId="77777777" w:rsidR="00326591" w:rsidRPr="00326591" w:rsidRDefault="00326591" w:rsidP="00326591">
      <w:pPr>
        <w:spacing w:after="0" w:line="240" w:lineRule="auto"/>
        <w:rPr>
          <w:rFonts w:cs="Calibri"/>
        </w:rPr>
      </w:pPr>
    </w:p>
    <w:p w14:paraId="3075E130" w14:textId="77777777" w:rsidR="00326591" w:rsidRPr="00326591" w:rsidRDefault="00326591" w:rsidP="00326591">
      <w:pPr>
        <w:spacing w:after="0" w:line="240" w:lineRule="auto"/>
        <w:rPr>
          <w:rFonts w:cs="Calibri"/>
        </w:rPr>
      </w:pPr>
    </w:p>
    <w:p w14:paraId="354CCC40" w14:textId="77777777" w:rsidR="00326591" w:rsidRPr="00326591" w:rsidRDefault="00326591" w:rsidP="00326591">
      <w:pPr>
        <w:pStyle w:val="BodyText2"/>
        <w:spacing w:after="0" w:line="240" w:lineRule="auto"/>
        <w:ind w:left="720" w:hanging="720"/>
        <w:jc w:val="both"/>
        <w:rPr>
          <w:rFonts w:asciiTheme="minorHAnsi" w:hAnsiTheme="minorHAnsi" w:cs="Calibri"/>
          <w:b/>
          <w:bCs/>
          <w:sz w:val="24"/>
          <w:szCs w:val="24"/>
        </w:rPr>
      </w:pPr>
      <w:r w:rsidRPr="00326591">
        <w:rPr>
          <w:rFonts w:asciiTheme="minorHAnsi" w:hAnsiTheme="minorHAnsi" w:cs="Calibri"/>
          <w:b/>
          <w:bCs/>
          <w:sz w:val="24"/>
          <w:szCs w:val="24"/>
        </w:rPr>
        <w:t>Book/Book Chapter</w:t>
      </w:r>
    </w:p>
    <w:p w14:paraId="5E44769C" w14:textId="77777777" w:rsidR="00326591" w:rsidRDefault="00326591" w:rsidP="00326591">
      <w:pPr>
        <w:spacing w:after="0" w:line="240" w:lineRule="auto"/>
      </w:pPr>
      <w:r w:rsidRPr="0009460D">
        <w:t xml:space="preserve">Peter, L. and Lee, L.S. (2025) Per and polyfluoroalkyl substances (PFAS) as contaminants in agricultural soils, Chapter 3 IN: </w:t>
      </w:r>
      <w:r w:rsidRPr="0009460D">
        <w:rPr>
          <w:u w:val="single"/>
        </w:rPr>
        <w:t>Contaminants in agricultural soils: Challenges and solutions</w:t>
      </w:r>
      <w:r w:rsidRPr="0009460D">
        <w:t xml:space="preserve"> (ed. Laureate Prof. Ravi Naidu), </w:t>
      </w:r>
      <w:proofErr w:type="spellStart"/>
      <w:r w:rsidRPr="0009460D">
        <w:t>burleigh</w:t>
      </w:r>
      <w:proofErr w:type="spellEnd"/>
      <w:r w:rsidRPr="0009460D">
        <w:t xml:space="preserve"> </w:t>
      </w:r>
      <w:proofErr w:type="spellStart"/>
      <w:r w:rsidRPr="0009460D">
        <w:t>dodds</w:t>
      </w:r>
      <w:proofErr w:type="spellEnd"/>
      <w:r w:rsidRPr="0009460D">
        <w:t xml:space="preserve"> Science Publishing, Invited, </w:t>
      </w:r>
      <w:r w:rsidRPr="0009460D">
        <w:rPr>
          <w:i/>
          <w:iCs/>
        </w:rPr>
        <w:t>Accepted. Book in press preparation</w:t>
      </w:r>
      <w:r w:rsidRPr="0009460D">
        <w:t>.</w:t>
      </w:r>
    </w:p>
    <w:p w14:paraId="09AC9644" w14:textId="77777777" w:rsidR="00326591" w:rsidRPr="0009460D" w:rsidRDefault="00326591" w:rsidP="00326591">
      <w:pPr>
        <w:spacing w:after="0" w:line="240" w:lineRule="auto"/>
      </w:pPr>
    </w:p>
    <w:p w14:paraId="038723D4" w14:textId="6108BFF1" w:rsidR="00326591" w:rsidRDefault="00326591" w:rsidP="00326591">
      <w:pPr>
        <w:pStyle w:val="ReferencesChar"/>
        <w:spacing w:after="0"/>
        <w:rPr>
          <w:rFonts w:asciiTheme="minorHAnsi" w:hAnsiTheme="minorHAnsi" w:cs="Arial"/>
          <w:iCs/>
          <w:sz w:val="24"/>
        </w:rPr>
      </w:pPr>
      <w:r w:rsidRPr="00326591">
        <w:rPr>
          <w:rFonts w:asciiTheme="minorHAnsi" w:hAnsiTheme="minorHAnsi" w:cs="Arial"/>
          <w:iCs/>
          <w:sz w:val="24"/>
        </w:rPr>
        <w:t xml:space="preserve">National Academies of Sciences, Engineering, and Medicine. 2024. Exploring Linkages Between Soil Health and Human Health. Washington, DC: The National Academies Press. </w:t>
      </w:r>
      <w:hyperlink r:id="rId28" w:history="1">
        <w:r w:rsidRPr="00022C64">
          <w:rPr>
            <w:rStyle w:val="Hyperlink"/>
            <w:rFonts w:asciiTheme="minorHAnsi" w:hAnsiTheme="minorHAnsi" w:cs="Arial"/>
            <w:iCs/>
            <w:sz w:val="24"/>
          </w:rPr>
          <w:t>https://doi.org/10.17226/27459</w:t>
        </w:r>
      </w:hyperlink>
      <w:r w:rsidRPr="00326591">
        <w:rPr>
          <w:rFonts w:asciiTheme="minorHAnsi" w:hAnsiTheme="minorHAnsi" w:cs="Arial"/>
          <w:iCs/>
          <w:sz w:val="24"/>
        </w:rPr>
        <w:t>.</w:t>
      </w:r>
    </w:p>
    <w:p w14:paraId="74F1D46C" w14:textId="77777777" w:rsidR="00326591" w:rsidRPr="00326591" w:rsidRDefault="00326591" w:rsidP="00326591">
      <w:pPr>
        <w:pStyle w:val="ReferencesChar"/>
        <w:spacing w:after="0"/>
        <w:rPr>
          <w:rFonts w:asciiTheme="minorHAnsi" w:hAnsiTheme="minorHAnsi" w:cs="Arial"/>
          <w:iCs/>
          <w:sz w:val="24"/>
        </w:rPr>
      </w:pPr>
    </w:p>
    <w:p w14:paraId="727637BB" w14:textId="77777777" w:rsidR="00326591" w:rsidRDefault="00326591" w:rsidP="00326591">
      <w:pPr>
        <w:pStyle w:val="ReferencesChar"/>
        <w:spacing w:after="0"/>
        <w:rPr>
          <w:rFonts w:asciiTheme="minorHAnsi" w:hAnsiTheme="minorHAnsi" w:cs="Arial"/>
          <w:iCs/>
          <w:sz w:val="24"/>
        </w:rPr>
      </w:pPr>
      <w:r w:rsidRPr="00326591">
        <w:rPr>
          <w:rFonts w:asciiTheme="minorHAnsi" w:hAnsiTheme="minorHAnsi" w:cs="Arial"/>
          <w:iCs/>
          <w:sz w:val="24"/>
        </w:rPr>
        <w:t xml:space="preserve">Hettiarachchi, G.M., A. Betts, C. </w:t>
      </w:r>
      <w:proofErr w:type="spellStart"/>
      <w:r w:rsidRPr="00326591">
        <w:rPr>
          <w:rFonts w:asciiTheme="minorHAnsi" w:hAnsiTheme="minorHAnsi" w:cs="Arial"/>
          <w:iCs/>
          <w:sz w:val="24"/>
        </w:rPr>
        <w:t>Wekumbura</w:t>
      </w:r>
      <w:proofErr w:type="spellEnd"/>
      <w:r w:rsidRPr="00326591">
        <w:rPr>
          <w:rFonts w:asciiTheme="minorHAnsi" w:hAnsiTheme="minorHAnsi" w:cs="Arial"/>
          <w:iCs/>
          <w:sz w:val="24"/>
        </w:rPr>
        <w:t xml:space="preserve">, L. Lake, M. Meyer, K.G. Scheckel, and N.T. Basta. 2024. Lead: the most extensively spread toxic environmental contaminant. Global Compendium of Contaminated Sites. In (Ravi </w:t>
      </w:r>
      <w:proofErr w:type="spellStart"/>
      <w:r w:rsidRPr="00326591">
        <w:rPr>
          <w:rFonts w:asciiTheme="minorHAnsi" w:hAnsiTheme="minorHAnsi" w:cs="Arial"/>
          <w:iCs/>
          <w:sz w:val="24"/>
        </w:rPr>
        <w:t>Ndiau</w:t>
      </w:r>
      <w:proofErr w:type="spellEnd"/>
      <w:r w:rsidRPr="00326591">
        <w:rPr>
          <w:rFonts w:asciiTheme="minorHAnsi" w:hAnsiTheme="minorHAnsi" w:cs="Arial"/>
          <w:iCs/>
          <w:sz w:val="24"/>
        </w:rPr>
        <w:t>, ed.) Inorganic Contaminants and Radionuclides, 1st ed., Elsevier.</w:t>
      </w:r>
    </w:p>
    <w:p w14:paraId="77D6B6AC" w14:textId="77777777" w:rsidR="00326591" w:rsidRPr="00326591" w:rsidRDefault="00326591" w:rsidP="00326591">
      <w:pPr>
        <w:pStyle w:val="ReferencesChar"/>
        <w:spacing w:after="0"/>
        <w:rPr>
          <w:rFonts w:asciiTheme="minorHAnsi" w:hAnsiTheme="minorHAnsi" w:cs="Arial"/>
          <w:iCs/>
          <w:sz w:val="24"/>
        </w:rPr>
      </w:pPr>
    </w:p>
    <w:p w14:paraId="3CF35CC7" w14:textId="77777777" w:rsidR="00326591" w:rsidRPr="00326591" w:rsidRDefault="00326591" w:rsidP="00326591">
      <w:pPr>
        <w:spacing w:after="0" w:line="240" w:lineRule="auto"/>
      </w:pPr>
    </w:p>
    <w:p w14:paraId="5F3B0F5D" w14:textId="77777777" w:rsidR="00326591" w:rsidRPr="00326591" w:rsidRDefault="00326591" w:rsidP="00326591">
      <w:pPr>
        <w:pStyle w:val="BodyText2"/>
        <w:spacing w:after="0" w:line="240" w:lineRule="auto"/>
        <w:ind w:left="720" w:hanging="720"/>
        <w:jc w:val="both"/>
        <w:rPr>
          <w:rFonts w:asciiTheme="minorHAnsi" w:hAnsiTheme="minorHAnsi" w:cs="Calibri"/>
          <w:b/>
          <w:bCs/>
          <w:color w:val="000000"/>
          <w:sz w:val="24"/>
          <w:szCs w:val="24"/>
        </w:rPr>
      </w:pPr>
      <w:r w:rsidRPr="00326591">
        <w:rPr>
          <w:rFonts w:asciiTheme="minorHAnsi" w:hAnsiTheme="minorHAnsi" w:cs="Calibri"/>
          <w:b/>
          <w:bCs/>
          <w:color w:val="000000"/>
          <w:sz w:val="24"/>
          <w:szCs w:val="24"/>
        </w:rPr>
        <w:t>Conference Abstracts/Proceedings</w:t>
      </w:r>
      <w:bookmarkStart w:id="3" w:name="_Hlk105315548"/>
    </w:p>
    <w:bookmarkEnd w:id="3"/>
    <w:p w14:paraId="77C95127" w14:textId="4D387F26" w:rsidR="00326591" w:rsidRDefault="00326591" w:rsidP="00326591">
      <w:pPr>
        <w:spacing w:after="0" w:line="240" w:lineRule="auto"/>
      </w:pPr>
      <w:r w:rsidRPr="00326591">
        <w:rPr>
          <w:rFonts w:cs="Times New Roman"/>
        </w:rPr>
        <w:t>Desjardins, M.</w:t>
      </w:r>
      <w:r w:rsidRPr="00326591">
        <w:rPr>
          <w:rFonts w:cs="Times New Roman"/>
          <w:u w:val="single"/>
        </w:rPr>
        <w:t>,</w:t>
      </w:r>
      <w:r w:rsidRPr="00326591">
        <w:rPr>
          <w:rFonts w:cs="Times New Roman"/>
        </w:rPr>
        <w:t> A. Bary, S. Cappellazzi, D. Griffin LaHue. 2024. Effects of Long-Term Biosolids Applications in a Dryland Grain System. 2024 Lind Dryland Field Day Abstract. </w:t>
      </w:r>
      <w:hyperlink r:id="rId29" w:tgtFrame="_blank" w:history="1">
        <w:r w:rsidRPr="00326591">
          <w:rPr>
            <w:rStyle w:val="Hyperlink"/>
          </w:rPr>
          <w:t>https://s3.wp.wsu.edu/uploads/sites/3122/2024/05/FDA-2024-complete.pdf</w:t>
        </w:r>
      </w:hyperlink>
      <w:r>
        <w:t>.</w:t>
      </w:r>
    </w:p>
    <w:p w14:paraId="48948DC5" w14:textId="77777777" w:rsidR="00326591" w:rsidRPr="00326591" w:rsidRDefault="00326591" w:rsidP="00326591">
      <w:pPr>
        <w:spacing w:after="0" w:line="240" w:lineRule="auto"/>
        <w:rPr>
          <w:rFonts w:cs="Times New Roman"/>
        </w:rPr>
      </w:pPr>
    </w:p>
    <w:p w14:paraId="013B345E" w14:textId="77777777" w:rsidR="00326591" w:rsidRDefault="00326591" w:rsidP="00326591">
      <w:pPr>
        <w:widowControl w:val="0"/>
        <w:autoSpaceDE w:val="0"/>
        <w:autoSpaceDN w:val="0"/>
        <w:adjustRightInd w:val="0"/>
        <w:spacing w:after="0" w:line="240" w:lineRule="auto"/>
        <w:ind w:right="120"/>
        <w:rPr>
          <w:rFonts w:cstheme="majorHAnsi"/>
          <w:color w:val="000000"/>
        </w:rPr>
      </w:pPr>
      <w:r w:rsidRPr="00326591">
        <w:rPr>
          <w:rFonts w:cstheme="majorHAnsi"/>
          <w:color w:val="000000"/>
        </w:rPr>
        <w:t xml:space="preserve">Judy, J. D., Renwick, N., Lin, Y., Nair, V., Osborne, T.  Application of Phosphorus Immobilizing Technology on a Legacy Biosolids Site. SSSA North America. San Antonio, Texas, USA. November 10-13, 2024.  </w:t>
      </w:r>
    </w:p>
    <w:p w14:paraId="1FD519C4" w14:textId="77777777" w:rsidR="00326591" w:rsidRPr="00326591" w:rsidRDefault="00326591" w:rsidP="00326591">
      <w:pPr>
        <w:widowControl w:val="0"/>
        <w:autoSpaceDE w:val="0"/>
        <w:autoSpaceDN w:val="0"/>
        <w:adjustRightInd w:val="0"/>
        <w:spacing w:after="0" w:line="240" w:lineRule="auto"/>
        <w:ind w:right="120"/>
        <w:rPr>
          <w:rFonts w:cstheme="majorHAnsi"/>
          <w:color w:val="000000"/>
        </w:rPr>
      </w:pPr>
    </w:p>
    <w:p w14:paraId="57549C8A" w14:textId="77777777" w:rsidR="00326591" w:rsidRDefault="00326591" w:rsidP="00326591">
      <w:pPr>
        <w:widowControl w:val="0"/>
        <w:autoSpaceDE w:val="0"/>
        <w:autoSpaceDN w:val="0"/>
        <w:adjustRightInd w:val="0"/>
        <w:spacing w:after="0" w:line="240" w:lineRule="auto"/>
        <w:ind w:right="120"/>
        <w:rPr>
          <w:rFonts w:cstheme="majorHAnsi"/>
          <w:color w:val="000000"/>
        </w:rPr>
      </w:pPr>
      <w:r w:rsidRPr="00326591">
        <w:rPr>
          <w:rFonts w:cstheme="majorHAnsi"/>
          <w:color w:val="000000"/>
        </w:rPr>
        <w:t xml:space="preserve">Renwick, N (G)., Osborne, T., Nair, V., Yang, Y. Judy, J. D. </w:t>
      </w:r>
      <w:r w:rsidRPr="00326591">
        <w:rPr>
          <w:rFonts w:cstheme="majorHAnsi"/>
          <w:i/>
          <w:iCs/>
          <w:color w:val="000000"/>
        </w:rPr>
        <w:t xml:space="preserve">Paper. </w:t>
      </w:r>
      <w:bookmarkStart w:id="4" w:name="_Hlk157506167"/>
      <w:r w:rsidRPr="00326591">
        <w:rPr>
          <w:rFonts w:cstheme="majorHAnsi"/>
        </w:rPr>
        <w:t>Laboratory soil column study for evaluating immobilizing phosphorus treatment (IPT) technologies to reduce phosphorus (P) leaching from legacy biosolids application sites in the upper St. Johns River basin water quality</w:t>
      </w:r>
      <w:bookmarkEnd w:id="4"/>
      <w:r w:rsidRPr="00326591">
        <w:rPr>
          <w:rFonts w:cstheme="majorHAnsi"/>
        </w:rPr>
        <w:t>.</w:t>
      </w:r>
      <w:r w:rsidRPr="00326591">
        <w:rPr>
          <w:rFonts w:cstheme="majorHAnsi"/>
          <w:i/>
          <w:iCs/>
          <w:color w:val="000000"/>
        </w:rPr>
        <w:t xml:space="preserve"> </w:t>
      </w:r>
      <w:r w:rsidRPr="00326591">
        <w:rPr>
          <w:rFonts w:cstheme="majorHAnsi"/>
          <w:color w:val="000000"/>
        </w:rPr>
        <w:t xml:space="preserve">SSSA North America.  San Antonio, Texas, USA.  November 10-13, 2024.  </w:t>
      </w:r>
    </w:p>
    <w:p w14:paraId="32623E8E" w14:textId="77777777" w:rsidR="00326591" w:rsidRPr="00326591" w:rsidRDefault="00326591" w:rsidP="00326591">
      <w:pPr>
        <w:widowControl w:val="0"/>
        <w:autoSpaceDE w:val="0"/>
        <w:autoSpaceDN w:val="0"/>
        <w:adjustRightInd w:val="0"/>
        <w:spacing w:after="0" w:line="240" w:lineRule="auto"/>
        <w:ind w:right="120"/>
        <w:rPr>
          <w:rFonts w:cstheme="majorHAnsi"/>
        </w:rPr>
      </w:pPr>
    </w:p>
    <w:p w14:paraId="64064248" w14:textId="77777777" w:rsidR="00326591" w:rsidRDefault="00326591" w:rsidP="00326591">
      <w:pPr>
        <w:widowControl w:val="0"/>
        <w:autoSpaceDE w:val="0"/>
        <w:autoSpaceDN w:val="0"/>
        <w:adjustRightInd w:val="0"/>
        <w:spacing w:after="0" w:line="240" w:lineRule="auto"/>
        <w:ind w:right="120"/>
        <w:rPr>
          <w:rFonts w:cstheme="majorHAnsi"/>
        </w:rPr>
      </w:pPr>
      <w:r w:rsidRPr="00326591">
        <w:rPr>
          <w:rFonts w:cstheme="majorHAnsi"/>
        </w:rPr>
        <w:t>Renwick, N. 2024. Soil amendments to reduce phosphorus leaching at a legacy biosolids application site the upper St. Johns River Basin. Master’s Thesis defense, University of Florida. December 4, 2024.</w:t>
      </w:r>
    </w:p>
    <w:p w14:paraId="5DFBED2B" w14:textId="77777777" w:rsidR="00326591" w:rsidRPr="00326591" w:rsidRDefault="00326591" w:rsidP="00326591">
      <w:pPr>
        <w:widowControl w:val="0"/>
        <w:autoSpaceDE w:val="0"/>
        <w:autoSpaceDN w:val="0"/>
        <w:adjustRightInd w:val="0"/>
        <w:spacing w:after="0" w:line="240" w:lineRule="auto"/>
        <w:ind w:right="120"/>
        <w:rPr>
          <w:rFonts w:cstheme="majorHAnsi"/>
          <w:color w:val="000000"/>
        </w:rPr>
      </w:pPr>
    </w:p>
    <w:p w14:paraId="5F29BBE4" w14:textId="77777777" w:rsidR="00326591" w:rsidRDefault="00326591" w:rsidP="00326591">
      <w:pPr>
        <w:widowControl w:val="0"/>
        <w:autoSpaceDE w:val="0"/>
        <w:autoSpaceDN w:val="0"/>
        <w:adjustRightInd w:val="0"/>
        <w:spacing w:after="0" w:line="240" w:lineRule="auto"/>
        <w:ind w:right="120"/>
        <w:rPr>
          <w:rFonts w:cstheme="majorHAnsi"/>
          <w:color w:val="000000"/>
        </w:rPr>
      </w:pPr>
      <w:r w:rsidRPr="00326591">
        <w:rPr>
          <w:rFonts w:cstheme="majorHAnsi"/>
          <w:color w:val="000000"/>
        </w:rPr>
        <w:t>Judy, J. D., Renwick, N., Lin, Y., Nair, V., Osborne, T.  Soil Amendments to Reduce Phosphorus Leaching from Biosolids-impacted Soils in the St. Johns River Basin. International Symposium on Biogeochemistry of Wetlands and Aquatic Systems.  Baton Rouge, Louisiana. June 2, 2025.</w:t>
      </w:r>
    </w:p>
    <w:p w14:paraId="6BF73E4B" w14:textId="77777777" w:rsidR="00326591" w:rsidRPr="00326591" w:rsidRDefault="00326591" w:rsidP="00326591">
      <w:pPr>
        <w:widowControl w:val="0"/>
        <w:autoSpaceDE w:val="0"/>
        <w:autoSpaceDN w:val="0"/>
        <w:adjustRightInd w:val="0"/>
        <w:spacing w:after="0" w:line="240" w:lineRule="auto"/>
        <w:ind w:right="120"/>
        <w:rPr>
          <w:rFonts w:cstheme="majorHAnsi"/>
          <w:color w:val="000000"/>
        </w:rPr>
      </w:pPr>
    </w:p>
    <w:p w14:paraId="5F19FDB5" w14:textId="77777777" w:rsidR="00326591" w:rsidRDefault="00326591" w:rsidP="00326591">
      <w:pPr>
        <w:widowControl w:val="0"/>
        <w:autoSpaceDE w:val="0"/>
        <w:autoSpaceDN w:val="0"/>
        <w:adjustRightInd w:val="0"/>
        <w:spacing w:after="0" w:line="240" w:lineRule="auto"/>
        <w:ind w:right="120"/>
        <w:rPr>
          <w:rFonts w:cstheme="majorHAnsi"/>
        </w:rPr>
      </w:pPr>
      <w:r w:rsidRPr="00A64BD3">
        <w:rPr>
          <w:rFonts w:cstheme="majorHAnsi"/>
        </w:rPr>
        <w:t>Pepper, I.L. 2023. Evaluation of risk from PFAS derived from land application of biosolids, European Biosolids Conference, Manchester, England (January 2023).</w:t>
      </w:r>
    </w:p>
    <w:p w14:paraId="191144DC" w14:textId="77777777" w:rsidR="00326591" w:rsidRPr="00A64BD3" w:rsidRDefault="00326591" w:rsidP="00326591">
      <w:pPr>
        <w:widowControl w:val="0"/>
        <w:autoSpaceDE w:val="0"/>
        <w:autoSpaceDN w:val="0"/>
        <w:adjustRightInd w:val="0"/>
        <w:spacing w:after="0" w:line="240" w:lineRule="auto"/>
        <w:ind w:right="120"/>
        <w:rPr>
          <w:rFonts w:cstheme="majorHAnsi"/>
        </w:rPr>
      </w:pPr>
    </w:p>
    <w:p w14:paraId="635E2289" w14:textId="77777777" w:rsidR="00326591" w:rsidRDefault="00326591" w:rsidP="00326591">
      <w:pPr>
        <w:widowControl w:val="0"/>
        <w:autoSpaceDE w:val="0"/>
        <w:autoSpaceDN w:val="0"/>
        <w:adjustRightInd w:val="0"/>
        <w:spacing w:after="0" w:line="240" w:lineRule="auto"/>
        <w:ind w:right="120"/>
        <w:rPr>
          <w:rFonts w:cstheme="majorHAnsi"/>
        </w:rPr>
      </w:pPr>
      <w:r w:rsidRPr="00212828">
        <w:rPr>
          <w:rFonts w:cstheme="majorHAnsi"/>
        </w:rPr>
        <w:t xml:space="preserve">Kosiarski, K., Usner, C.(Z.), &amp; Preisendanz, H.E. (2024). "From wastewater to feed: Understanding PFAS occurrence in wastewater-irrigated crops." </w:t>
      </w:r>
      <w:r w:rsidRPr="00212828">
        <w:rPr>
          <w:rFonts w:cstheme="majorHAnsi"/>
          <w:i/>
          <w:iCs/>
        </w:rPr>
        <w:t>2024 ASABE Annual International Meeting.</w:t>
      </w:r>
      <w:r w:rsidRPr="00212828">
        <w:rPr>
          <w:rFonts w:cstheme="majorHAnsi"/>
        </w:rPr>
        <w:t xml:space="preserve"> (pp. 17). St. Joseph, MI: American Society of Agricultural and Biological Engineers. DOI: 10.13031/aim.202400787</w:t>
      </w:r>
      <w:r>
        <w:rPr>
          <w:rFonts w:cstheme="majorHAnsi"/>
        </w:rPr>
        <w:t>.</w:t>
      </w:r>
    </w:p>
    <w:p w14:paraId="0326E778" w14:textId="6BFCFC0B" w:rsidR="00326591" w:rsidRPr="00212828" w:rsidRDefault="00326591" w:rsidP="00326591">
      <w:pPr>
        <w:widowControl w:val="0"/>
        <w:autoSpaceDE w:val="0"/>
        <w:autoSpaceDN w:val="0"/>
        <w:adjustRightInd w:val="0"/>
        <w:spacing w:after="0" w:line="240" w:lineRule="auto"/>
        <w:ind w:right="120"/>
        <w:rPr>
          <w:rFonts w:cstheme="majorHAnsi"/>
        </w:rPr>
      </w:pPr>
      <w:r w:rsidRPr="00212828">
        <w:rPr>
          <w:rFonts w:cstheme="majorHAnsi"/>
        </w:rPr>
        <w:t xml:space="preserve"> </w:t>
      </w:r>
    </w:p>
    <w:p w14:paraId="068A8A7D" w14:textId="77777777" w:rsidR="00326591" w:rsidRDefault="00326591" w:rsidP="00326591">
      <w:pPr>
        <w:widowControl w:val="0"/>
        <w:autoSpaceDE w:val="0"/>
        <w:autoSpaceDN w:val="0"/>
        <w:adjustRightInd w:val="0"/>
        <w:spacing w:after="0" w:line="240" w:lineRule="auto"/>
        <w:ind w:right="120"/>
        <w:rPr>
          <w:rFonts w:cstheme="majorHAnsi"/>
        </w:rPr>
      </w:pPr>
      <w:r w:rsidRPr="0009460D">
        <w:rPr>
          <w:rFonts w:cstheme="majorHAnsi"/>
        </w:rPr>
        <w:t xml:space="preserve">Elijah </w:t>
      </w:r>
      <w:proofErr w:type="spellStart"/>
      <w:r w:rsidRPr="0009460D">
        <w:rPr>
          <w:rFonts w:cstheme="majorHAnsi"/>
        </w:rPr>
        <w:t>Openiyi</w:t>
      </w:r>
      <w:proofErr w:type="spellEnd"/>
      <w:r w:rsidRPr="0009460D">
        <w:rPr>
          <w:rFonts w:cstheme="majorHAnsi"/>
        </w:rPr>
        <w:t>, and Linda S. Lee, 2024: Evaluating two sorbents for reducing PFAS leaching in biosolids-amended soil columns. American Chemical Society conference. Fall 2024 Denver, CO.</w:t>
      </w:r>
    </w:p>
    <w:p w14:paraId="516FEA82"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0BEF911E" w14:textId="77777777" w:rsidR="00326591" w:rsidRDefault="00326591" w:rsidP="00326591">
      <w:pPr>
        <w:widowControl w:val="0"/>
        <w:autoSpaceDE w:val="0"/>
        <w:autoSpaceDN w:val="0"/>
        <w:adjustRightInd w:val="0"/>
        <w:spacing w:after="0" w:line="240" w:lineRule="auto"/>
        <w:ind w:right="120"/>
        <w:rPr>
          <w:rFonts w:cstheme="majorHAnsi"/>
        </w:rPr>
      </w:pPr>
      <w:proofErr w:type="spellStart"/>
      <w:r w:rsidRPr="0009460D">
        <w:rPr>
          <w:rFonts w:cstheme="majorHAnsi"/>
        </w:rPr>
        <w:t>Openiyi</w:t>
      </w:r>
      <w:proofErr w:type="spellEnd"/>
      <w:r w:rsidRPr="0009460D">
        <w:rPr>
          <w:rFonts w:cstheme="majorHAnsi"/>
        </w:rPr>
        <w:t>, Elijah and Linda S. Lee, 2024: Mitigation of PFAS in Agricultural Fields Using Sorbent Materials. ASA, CSSA, SSSA International Annual Meeting, San Antonio TX. November 2024.</w:t>
      </w:r>
    </w:p>
    <w:p w14:paraId="6B969B9E"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009EDCBF" w14:textId="77777777" w:rsidR="00326591" w:rsidRDefault="00326591" w:rsidP="00326591">
      <w:pPr>
        <w:widowControl w:val="0"/>
        <w:autoSpaceDE w:val="0"/>
        <w:autoSpaceDN w:val="0"/>
        <w:adjustRightInd w:val="0"/>
        <w:spacing w:after="0" w:line="240" w:lineRule="auto"/>
        <w:ind w:right="120"/>
        <w:rPr>
          <w:rFonts w:cstheme="majorHAnsi"/>
        </w:rPr>
      </w:pPr>
      <w:proofErr w:type="spellStart"/>
      <w:r w:rsidRPr="0009460D">
        <w:rPr>
          <w:rFonts w:cstheme="majorHAnsi"/>
        </w:rPr>
        <w:t>Openiyi</w:t>
      </w:r>
      <w:proofErr w:type="spellEnd"/>
      <w:r w:rsidRPr="0009460D">
        <w:rPr>
          <w:rFonts w:cstheme="majorHAnsi"/>
        </w:rPr>
        <w:t>, Elijah and Linda S. Lee, 2024: Evaluating two sorbents for reducing PFAS leaching in biosolids-amended soil columns. Society of Environmental Toxicology and Chemistry, North America Annual Meeting. Fort Worth TX. October 2024.</w:t>
      </w:r>
    </w:p>
    <w:p w14:paraId="362A04D5"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69874016" w14:textId="77777777" w:rsidR="00326591" w:rsidRDefault="00326591" w:rsidP="00326591">
      <w:pPr>
        <w:widowControl w:val="0"/>
        <w:autoSpaceDE w:val="0"/>
        <w:autoSpaceDN w:val="0"/>
        <w:adjustRightInd w:val="0"/>
        <w:spacing w:after="0" w:line="240" w:lineRule="auto"/>
        <w:ind w:right="120"/>
        <w:rPr>
          <w:rFonts w:cstheme="majorHAnsi"/>
        </w:rPr>
      </w:pPr>
      <w:bookmarkStart w:id="5" w:name="_Hlk200534167"/>
      <w:r w:rsidRPr="0009460D">
        <w:rPr>
          <w:rFonts w:cstheme="majorHAnsi"/>
        </w:rPr>
        <w:t>Á</w:t>
      </w:r>
      <w:bookmarkEnd w:id="5"/>
      <w:r w:rsidRPr="0009460D">
        <w:rPr>
          <w:rFonts w:cstheme="majorHAnsi"/>
        </w:rPr>
        <w:t>lvarez Ruiz, Rodrigo, Youn Jeong Choi and Linda S. Lee, Fate of PFAS at a Dedicated Land Disposal Field After Four Decades of Biosolids Application, Society of Environmental Toxicology and Chemistry, North America Annual Meeting. Fort Worth TX. October 2024.</w:t>
      </w:r>
    </w:p>
    <w:p w14:paraId="27EC867E"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04B287D8" w14:textId="77777777" w:rsidR="00326591" w:rsidRDefault="00326591" w:rsidP="00326591">
      <w:pPr>
        <w:widowControl w:val="0"/>
        <w:autoSpaceDE w:val="0"/>
        <w:autoSpaceDN w:val="0"/>
        <w:adjustRightInd w:val="0"/>
        <w:spacing w:after="0" w:line="240" w:lineRule="auto"/>
        <w:ind w:right="120"/>
        <w:rPr>
          <w:rFonts w:cstheme="majorHAnsi"/>
        </w:rPr>
      </w:pPr>
      <w:r w:rsidRPr="0009460D">
        <w:rPr>
          <w:rFonts w:cstheme="majorHAnsi"/>
        </w:rPr>
        <w:t>Lynda Peter and Linda Lee. Spatiotemporal Patterns of Per- and Polyfluoroalkyl Substances (PFAS) in Groundwater of a Surficial Aquifer System. AGU, Washington DC, Dec 9 – 13, 2024.</w:t>
      </w:r>
    </w:p>
    <w:p w14:paraId="060C6433"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501222DD" w14:textId="246CAB2E" w:rsidR="00326591" w:rsidRDefault="00326591" w:rsidP="00326591">
      <w:pPr>
        <w:widowControl w:val="0"/>
        <w:autoSpaceDE w:val="0"/>
        <w:autoSpaceDN w:val="0"/>
        <w:adjustRightInd w:val="0"/>
        <w:spacing w:after="0" w:line="240" w:lineRule="auto"/>
        <w:ind w:right="120"/>
        <w:rPr>
          <w:rFonts w:cstheme="majorHAnsi"/>
        </w:rPr>
      </w:pPr>
      <w:r w:rsidRPr="0009460D">
        <w:rPr>
          <w:rFonts w:cstheme="majorHAnsi"/>
        </w:rPr>
        <w:t>Lazo, Ariana, Linda S. Lee, Chance Clark, and Jianxin Ma., Plant Uptake of PFAS in Soybean – Oral Presentation, ASA CSSA SSSA 2024 Annual Meeting, November 13, 2024, San Antonio, TX</w:t>
      </w:r>
      <w:r>
        <w:rPr>
          <w:rFonts w:cstheme="majorHAnsi"/>
        </w:rPr>
        <w:t>.</w:t>
      </w:r>
    </w:p>
    <w:p w14:paraId="46DCC9DD"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62D0575E" w14:textId="1F38ED8B" w:rsidR="00326591" w:rsidRDefault="00326591" w:rsidP="00326591">
      <w:pPr>
        <w:widowControl w:val="0"/>
        <w:autoSpaceDE w:val="0"/>
        <w:autoSpaceDN w:val="0"/>
        <w:adjustRightInd w:val="0"/>
        <w:spacing w:after="0" w:line="240" w:lineRule="auto"/>
        <w:ind w:right="120"/>
        <w:rPr>
          <w:rFonts w:cstheme="majorHAnsi"/>
        </w:rPr>
      </w:pPr>
      <w:r w:rsidRPr="0009460D">
        <w:rPr>
          <w:rFonts w:cstheme="majorHAnsi"/>
        </w:rPr>
        <w:t>Lazo, Ariana, Linda S. Lee, Chance Clark, and Jianxin Ma., PFAS &amp; Soybeans: A Multi-Variety Soybean Greenhouse Study – Poster Presentation, OIGP Spring Reception, May 7, 2025, West Lafayette, IN</w:t>
      </w:r>
      <w:r>
        <w:rPr>
          <w:rFonts w:cstheme="majorHAnsi"/>
        </w:rPr>
        <w:t>.</w:t>
      </w:r>
    </w:p>
    <w:p w14:paraId="4E1DE1BE"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6DB49E3E" w14:textId="6B6A030C" w:rsidR="00326591" w:rsidRDefault="00326591" w:rsidP="00326591">
      <w:pPr>
        <w:widowControl w:val="0"/>
        <w:autoSpaceDE w:val="0"/>
        <w:autoSpaceDN w:val="0"/>
        <w:adjustRightInd w:val="0"/>
        <w:spacing w:after="0" w:line="240" w:lineRule="auto"/>
        <w:ind w:right="120"/>
        <w:rPr>
          <w:rFonts w:cstheme="majorHAnsi"/>
        </w:rPr>
      </w:pPr>
      <w:r w:rsidRPr="0009460D">
        <w:rPr>
          <w:rFonts w:cstheme="majorHAnsi"/>
        </w:rPr>
        <w:t xml:space="preserve">Lazo, Ariana, Linda S. Lee, Chance Clark, and Jianxin Ma., PFAS &amp; Soybeans: A Multi-Variety Soybean Greenhouse Study – Oral Presentation, W5170 Research Work Group, </w:t>
      </w:r>
      <w:r w:rsidRPr="0009460D">
        <w:rPr>
          <w:rFonts w:cstheme="majorHAnsi"/>
        </w:rPr>
        <w:lastRenderedPageBreak/>
        <w:t>May 20, 2025, Columbus, OH</w:t>
      </w:r>
      <w:r>
        <w:rPr>
          <w:rFonts w:cstheme="majorHAnsi"/>
        </w:rPr>
        <w:t>.</w:t>
      </w:r>
    </w:p>
    <w:p w14:paraId="77AB6F29"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45279C58" w14:textId="06D4801E" w:rsidR="00326591" w:rsidRDefault="00326591" w:rsidP="00326591">
      <w:pPr>
        <w:widowControl w:val="0"/>
        <w:autoSpaceDE w:val="0"/>
        <w:autoSpaceDN w:val="0"/>
        <w:adjustRightInd w:val="0"/>
        <w:spacing w:after="0" w:line="240" w:lineRule="auto"/>
        <w:ind w:right="120"/>
        <w:rPr>
          <w:rFonts w:cstheme="majorHAnsi"/>
        </w:rPr>
      </w:pPr>
      <w:r w:rsidRPr="0009460D">
        <w:rPr>
          <w:rFonts w:cstheme="majorHAnsi"/>
        </w:rPr>
        <w:t>Lazo, Ariana, Linda S. Lee, Chance Clark, and Jianxin Ma., PFAS &amp; Soybeans: A Multi-Variety Soybean Greenhouse Study – Poster Presentation, 2</w:t>
      </w:r>
      <w:r w:rsidRPr="0009460D">
        <w:rPr>
          <w:rFonts w:cstheme="majorHAnsi"/>
          <w:vertAlign w:val="superscript"/>
        </w:rPr>
        <w:t xml:space="preserve">nd </w:t>
      </w:r>
      <w:r w:rsidRPr="0009460D">
        <w:rPr>
          <w:rFonts w:cstheme="majorHAnsi"/>
        </w:rPr>
        <w:t>Midwest Biosolids Conference May 21, 2025, Columbus, OH</w:t>
      </w:r>
      <w:r>
        <w:rPr>
          <w:rFonts w:cstheme="majorHAnsi"/>
        </w:rPr>
        <w:t>.</w:t>
      </w:r>
    </w:p>
    <w:p w14:paraId="3E6C4F8C"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1BA5C47F" w14:textId="638F0EFF" w:rsidR="00326591" w:rsidRDefault="00326591" w:rsidP="00326591">
      <w:pPr>
        <w:widowControl w:val="0"/>
        <w:autoSpaceDE w:val="0"/>
        <w:autoSpaceDN w:val="0"/>
        <w:adjustRightInd w:val="0"/>
        <w:spacing w:after="0" w:line="240" w:lineRule="auto"/>
        <w:ind w:right="120"/>
        <w:rPr>
          <w:rFonts w:cstheme="majorHAnsi"/>
        </w:rPr>
      </w:pPr>
      <w:proofErr w:type="spellStart"/>
      <w:r w:rsidRPr="0009460D">
        <w:rPr>
          <w:rFonts w:cstheme="majorHAnsi"/>
        </w:rPr>
        <w:t>Alukkal</w:t>
      </w:r>
      <w:proofErr w:type="spellEnd"/>
      <w:r w:rsidRPr="0009460D">
        <w:rPr>
          <w:rFonts w:cstheme="majorHAnsi"/>
        </w:rPr>
        <w:t>, Caroline Rose, Youn Jeong Choi and Linda S Lee. Modified Hydrogen Peroxide-Based TOP Assay for Enhanced PFAS Precursor Assessment in Solids Processing at WRRF, 2</w:t>
      </w:r>
      <w:r w:rsidRPr="0009460D">
        <w:rPr>
          <w:rFonts w:cstheme="majorHAnsi"/>
          <w:vertAlign w:val="superscript"/>
        </w:rPr>
        <w:t>nd</w:t>
      </w:r>
      <w:r w:rsidRPr="0009460D">
        <w:rPr>
          <w:rFonts w:cstheme="majorHAnsi"/>
        </w:rPr>
        <w:t xml:space="preserve"> Midwest Biosolids Conference May 21, 2025, Columbus, OH</w:t>
      </w:r>
      <w:r>
        <w:rPr>
          <w:rFonts w:cstheme="majorHAnsi"/>
        </w:rPr>
        <w:t>.</w:t>
      </w:r>
    </w:p>
    <w:p w14:paraId="4B9CE907" w14:textId="77777777" w:rsidR="00326591" w:rsidRPr="0009460D" w:rsidRDefault="00326591" w:rsidP="00326591">
      <w:pPr>
        <w:widowControl w:val="0"/>
        <w:autoSpaceDE w:val="0"/>
        <w:autoSpaceDN w:val="0"/>
        <w:adjustRightInd w:val="0"/>
        <w:spacing w:after="0" w:line="240" w:lineRule="auto"/>
        <w:ind w:right="120"/>
        <w:rPr>
          <w:rFonts w:cstheme="majorHAnsi"/>
        </w:rPr>
      </w:pPr>
    </w:p>
    <w:p w14:paraId="416FFE86" w14:textId="5DA4858A" w:rsidR="00326591" w:rsidRDefault="00326591" w:rsidP="00326591">
      <w:pPr>
        <w:widowControl w:val="0"/>
        <w:autoSpaceDE w:val="0"/>
        <w:autoSpaceDN w:val="0"/>
        <w:adjustRightInd w:val="0"/>
        <w:spacing w:after="0" w:line="240" w:lineRule="auto"/>
        <w:ind w:right="120"/>
        <w:rPr>
          <w:rFonts w:cstheme="majorHAnsi"/>
        </w:rPr>
      </w:pPr>
      <w:r w:rsidRPr="0009460D">
        <w:rPr>
          <w:rFonts w:cstheme="majorHAnsi"/>
        </w:rPr>
        <w:t>Guarin, Angelly, Linda S. Lee, Charles Schaefer, Maxwell Hire, and Jun Duan. Field-Scale Assessment of Per- and Polyfluoroalkyl Substances (PFAS) Leaching from Biosolids Using Lysimeters, 2</w:t>
      </w:r>
      <w:r w:rsidRPr="0009460D">
        <w:rPr>
          <w:rFonts w:cstheme="majorHAnsi"/>
          <w:vertAlign w:val="superscript"/>
        </w:rPr>
        <w:t>nd</w:t>
      </w:r>
      <w:r w:rsidRPr="0009460D">
        <w:rPr>
          <w:rFonts w:cstheme="majorHAnsi"/>
        </w:rPr>
        <w:t xml:space="preserve"> Midwest Biosolids Conference, May 21, 2025, Columbus, OH</w:t>
      </w:r>
      <w:r>
        <w:rPr>
          <w:rFonts w:cstheme="majorHAnsi"/>
        </w:rPr>
        <w:t>.</w:t>
      </w:r>
    </w:p>
    <w:p w14:paraId="29098BA5" w14:textId="77777777" w:rsidR="00326591" w:rsidRPr="00326591" w:rsidRDefault="00326591" w:rsidP="00326591">
      <w:pPr>
        <w:widowControl w:val="0"/>
        <w:autoSpaceDE w:val="0"/>
        <w:autoSpaceDN w:val="0"/>
        <w:adjustRightInd w:val="0"/>
        <w:spacing w:after="0" w:line="240" w:lineRule="auto"/>
        <w:ind w:right="120"/>
        <w:rPr>
          <w:rFonts w:cstheme="majorHAnsi"/>
        </w:rPr>
      </w:pPr>
    </w:p>
    <w:p w14:paraId="008431FA" w14:textId="77777777" w:rsidR="00326591" w:rsidRDefault="00326591" w:rsidP="00326591">
      <w:pPr>
        <w:spacing w:after="0" w:line="240" w:lineRule="auto"/>
      </w:pPr>
      <w:r w:rsidRPr="00326591">
        <w:t>McAvoy, D. Biosolids Risk Assessment, 2025 Residuals &amp; Biosolids and Innovations in Treatment Technologies Conference, WEF Education &amp; Training Event, Baltimore, MD (May 8, 2025).</w:t>
      </w:r>
    </w:p>
    <w:p w14:paraId="12B17839" w14:textId="77777777" w:rsidR="00326591" w:rsidRPr="00326591" w:rsidRDefault="00326591" w:rsidP="00326591">
      <w:pPr>
        <w:spacing w:after="0" w:line="240" w:lineRule="auto"/>
      </w:pPr>
    </w:p>
    <w:p w14:paraId="7B48EA04" w14:textId="77777777" w:rsidR="00326591" w:rsidRDefault="00326591" w:rsidP="00326591">
      <w:pPr>
        <w:spacing w:after="0" w:line="240" w:lineRule="auto"/>
      </w:pPr>
      <w:r w:rsidRPr="00326591">
        <w:t>McAvoy, D. Biosolids Risk Assessment, Oral Presentation, W5170 Annual Meeting, May 20, 2025, Columbus, OH.</w:t>
      </w:r>
    </w:p>
    <w:p w14:paraId="565DF50B" w14:textId="77777777" w:rsidR="00326591" w:rsidRPr="00326591" w:rsidRDefault="00326591" w:rsidP="00326591">
      <w:pPr>
        <w:spacing w:after="0" w:line="240" w:lineRule="auto"/>
      </w:pPr>
    </w:p>
    <w:p w14:paraId="28DFE406" w14:textId="77777777" w:rsidR="00326591" w:rsidRDefault="00326591" w:rsidP="00326591">
      <w:pPr>
        <w:shd w:val="clear" w:color="auto" w:fill="FFFFFF"/>
        <w:spacing w:after="0" w:line="240" w:lineRule="auto"/>
      </w:pPr>
      <w:r w:rsidRPr="00326591">
        <w:t xml:space="preserve">Gutierrez, E.B., G.M. Hettiarachchi, A.D.E. </w:t>
      </w:r>
      <w:proofErr w:type="spellStart"/>
      <w:r w:rsidRPr="00326591">
        <w:t>Mudiyanselage</w:t>
      </w:r>
      <w:proofErr w:type="spellEnd"/>
      <w:r w:rsidRPr="00326591">
        <w:t xml:space="preserve">, C. </w:t>
      </w:r>
      <w:proofErr w:type="spellStart"/>
      <w:r w:rsidRPr="00326591">
        <w:t>Wekumbura</w:t>
      </w:r>
      <w:proofErr w:type="spellEnd"/>
      <w:r w:rsidRPr="00326591">
        <w:t xml:space="preserve"> and J. Murphy. 2024. Evaluation of different phosphorous amendments on </w:t>
      </w:r>
      <w:proofErr w:type="spellStart"/>
      <w:proofErr w:type="gramStart"/>
      <w:r w:rsidRPr="00326591">
        <w:t>bioaccessible</w:t>
      </w:r>
      <w:proofErr w:type="spellEnd"/>
      <w:proofErr w:type="gramEnd"/>
      <w:r w:rsidRPr="00326591">
        <w:t xml:space="preserve"> soil lead and soil enzyme activities in urban soils contaminated with lead: A comprehensive long-term field study. ASA-CSSA-SSSA International Annual Meeting, San Antonio, TX. Nov. 10-13.</w:t>
      </w:r>
    </w:p>
    <w:p w14:paraId="0481172D" w14:textId="77777777" w:rsidR="00326591" w:rsidRPr="00326591" w:rsidRDefault="00326591" w:rsidP="00326591">
      <w:pPr>
        <w:shd w:val="clear" w:color="auto" w:fill="FFFFFF"/>
        <w:spacing w:after="0" w:line="240" w:lineRule="auto"/>
      </w:pPr>
    </w:p>
    <w:p w14:paraId="303B8675" w14:textId="77777777" w:rsidR="00326591" w:rsidRDefault="00326591" w:rsidP="00326591">
      <w:pPr>
        <w:shd w:val="clear" w:color="auto" w:fill="FFFFFF"/>
        <w:spacing w:after="0" w:line="240" w:lineRule="auto"/>
      </w:pPr>
      <w:proofErr w:type="spellStart"/>
      <w:r w:rsidRPr="00326591">
        <w:t>Mudiyanselage</w:t>
      </w:r>
      <w:proofErr w:type="spellEnd"/>
      <w:r w:rsidRPr="00326591">
        <w:t>, A.D.E. and G.M. Hettiarachchi. 2024. Can reclaimed and manufactured struvite be used as slow-releasing phosphorus (P) fertilizers to enhance P use efficiency? ASA-CSSA-SSSA International Annual Meeting, San Antonio, TX. Nov. 10-13.</w:t>
      </w:r>
    </w:p>
    <w:p w14:paraId="548F9381" w14:textId="77777777" w:rsidR="00326591" w:rsidRPr="00326591" w:rsidRDefault="00326591" w:rsidP="00326591">
      <w:pPr>
        <w:shd w:val="clear" w:color="auto" w:fill="FFFFFF"/>
        <w:spacing w:after="0" w:line="240" w:lineRule="auto"/>
      </w:pPr>
    </w:p>
    <w:p w14:paraId="76A20CE5" w14:textId="77777777" w:rsidR="00326591" w:rsidRDefault="00326591" w:rsidP="00326591">
      <w:pPr>
        <w:shd w:val="clear" w:color="auto" w:fill="FFFFFF"/>
        <w:spacing w:after="0" w:line="240" w:lineRule="auto"/>
      </w:pPr>
      <w:proofErr w:type="spellStart"/>
      <w:r w:rsidRPr="00326591">
        <w:t>Mudiyanselage</w:t>
      </w:r>
      <w:proofErr w:type="spellEnd"/>
      <w:r w:rsidRPr="00326591">
        <w:t xml:space="preserve">, A.D. E., G.M. Hettiarachchi, C. </w:t>
      </w:r>
      <w:proofErr w:type="spellStart"/>
      <w:r w:rsidRPr="00326591">
        <w:t>Wekumbura</w:t>
      </w:r>
      <w:proofErr w:type="spellEnd"/>
      <w:r w:rsidRPr="00326591">
        <w:t>, R. Kumarasinghe, E.B. Gutierrez and J. Murphy. 2024. Reducing bioaccessibility of lead (Pb) in urban residential soils to mitigate Pb poisoning. ASA-CSSA-SSSA International Annual Meeting, San Antonio, TX. Nov. 10-13.</w:t>
      </w:r>
    </w:p>
    <w:p w14:paraId="4DC5ADDF" w14:textId="77777777" w:rsidR="00326591" w:rsidRPr="00326591" w:rsidRDefault="00326591" w:rsidP="00326591">
      <w:pPr>
        <w:shd w:val="clear" w:color="auto" w:fill="FFFFFF"/>
        <w:spacing w:after="0" w:line="240" w:lineRule="auto"/>
      </w:pPr>
    </w:p>
    <w:p w14:paraId="41D59797" w14:textId="77777777" w:rsidR="00326591" w:rsidRDefault="00326591" w:rsidP="00326591">
      <w:pPr>
        <w:shd w:val="clear" w:color="auto" w:fill="FFFFFF"/>
        <w:spacing w:after="0" w:line="240" w:lineRule="auto"/>
      </w:pPr>
      <w:r w:rsidRPr="00326591">
        <w:t>Murphy, J. and G.M. Hettiarachchi. 2024. Lead isotope tracing in residential and vacant lots of Kansas City urban soils. ASA-CSSA-SSSA International Annual Meeting, San Antonio, TX. Nov. 10-13.</w:t>
      </w:r>
    </w:p>
    <w:p w14:paraId="6FD66546" w14:textId="77777777" w:rsidR="00326591" w:rsidRPr="00326591" w:rsidRDefault="00326591" w:rsidP="00326591">
      <w:pPr>
        <w:shd w:val="clear" w:color="auto" w:fill="FFFFFF"/>
        <w:spacing w:after="0" w:line="240" w:lineRule="auto"/>
      </w:pPr>
    </w:p>
    <w:p w14:paraId="3A2552FF" w14:textId="77777777" w:rsidR="00326591" w:rsidRDefault="00326591" w:rsidP="00326591">
      <w:pPr>
        <w:pStyle w:val="ReferencesChar"/>
        <w:spacing w:after="0"/>
        <w:ind w:left="0" w:firstLine="0"/>
        <w:rPr>
          <w:rFonts w:asciiTheme="minorHAnsi" w:hAnsiTheme="minorHAnsi"/>
          <w:sz w:val="24"/>
        </w:rPr>
      </w:pPr>
      <w:r w:rsidRPr="00326591">
        <w:rPr>
          <w:rFonts w:asciiTheme="minorHAnsi" w:hAnsiTheme="minorHAnsi"/>
          <w:sz w:val="24"/>
        </w:rPr>
        <w:t xml:space="preserve">Basta, N.T. 2024. </w:t>
      </w:r>
      <w:r w:rsidRPr="00326591">
        <w:rPr>
          <w:rFonts w:asciiTheme="minorHAnsi" w:eastAsia="Calibri" w:hAnsiTheme="minorHAnsi"/>
          <w:sz w:val="24"/>
        </w:rPr>
        <w:t>Innovative Soil Blend for Remediation of Lead Contaminated Urban Soils and Protection of Public Health</w:t>
      </w:r>
      <w:r w:rsidRPr="00326591">
        <w:rPr>
          <w:rFonts w:asciiTheme="minorHAnsi" w:hAnsiTheme="minorHAnsi"/>
          <w:sz w:val="24"/>
        </w:rPr>
        <w:t xml:space="preserve">. Mid-Atlantic Biosolids Association webinar.  Nov. 7. </w:t>
      </w:r>
    </w:p>
    <w:p w14:paraId="61A91407" w14:textId="77777777" w:rsidR="00326591" w:rsidRPr="00326591" w:rsidRDefault="00326591" w:rsidP="00326591">
      <w:pPr>
        <w:pStyle w:val="ReferencesChar"/>
        <w:spacing w:after="0"/>
        <w:ind w:left="0" w:firstLine="0"/>
        <w:rPr>
          <w:rFonts w:asciiTheme="minorHAnsi" w:hAnsiTheme="minorHAnsi"/>
          <w:sz w:val="24"/>
        </w:rPr>
      </w:pPr>
    </w:p>
    <w:p w14:paraId="44EDE3FE" w14:textId="77777777" w:rsidR="00326591" w:rsidRDefault="00326591" w:rsidP="00326591">
      <w:pPr>
        <w:pStyle w:val="ReferencesChar"/>
        <w:spacing w:after="0"/>
        <w:ind w:left="0" w:firstLine="0"/>
        <w:rPr>
          <w:rFonts w:asciiTheme="minorHAnsi" w:hAnsiTheme="minorHAnsi"/>
          <w:sz w:val="24"/>
        </w:rPr>
      </w:pPr>
      <w:r w:rsidRPr="00326591">
        <w:rPr>
          <w:rFonts w:asciiTheme="minorHAnsi" w:hAnsiTheme="minorHAnsi"/>
          <w:sz w:val="24"/>
        </w:rPr>
        <w:t xml:space="preserve">Basta, N.T. 2024.  Beneficial Use of Water Treatment Residuals. Beneficial Use of DWTR Workshop. Ohio EPA Office of Environmental Innovation, Delaware, OH. Dec. 12. </w:t>
      </w:r>
    </w:p>
    <w:p w14:paraId="70BBF623" w14:textId="77777777" w:rsidR="00326591" w:rsidRPr="00326591" w:rsidRDefault="00326591" w:rsidP="00326591">
      <w:pPr>
        <w:pStyle w:val="ReferencesChar"/>
        <w:spacing w:after="0"/>
        <w:ind w:left="0" w:firstLine="0"/>
        <w:rPr>
          <w:rFonts w:asciiTheme="minorHAnsi" w:hAnsiTheme="minorHAnsi"/>
          <w:sz w:val="24"/>
        </w:rPr>
      </w:pPr>
    </w:p>
    <w:p w14:paraId="74C213CE" w14:textId="77777777" w:rsidR="00326591" w:rsidRDefault="00326591" w:rsidP="00326591">
      <w:pPr>
        <w:pStyle w:val="ReferencesChar"/>
        <w:spacing w:after="0"/>
        <w:ind w:left="0" w:firstLine="0"/>
        <w:rPr>
          <w:rFonts w:asciiTheme="minorHAnsi" w:hAnsiTheme="minorHAnsi"/>
          <w:sz w:val="24"/>
        </w:rPr>
      </w:pPr>
      <w:r w:rsidRPr="00326591">
        <w:rPr>
          <w:rFonts w:asciiTheme="minorHAnsi" w:hAnsiTheme="minorHAnsi"/>
          <w:sz w:val="24"/>
        </w:rPr>
        <w:t>Basta, N.T. 2024.  Toxic Algal Blooms and Beneficial Reuse of Drinking Water Treatment Residuals as a Liming Soil Amendment. Sea Grant Freshwater Science Webinar. Dec 17 online</w:t>
      </w:r>
      <w:r>
        <w:rPr>
          <w:rFonts w:asciiTheme="minorHAnsi" w:hAnsiTheme="minorHAnsi"/>
          <w:sz w:val="24"/>
        </w:rPr>
        <w:t>.</w:t>
      </w:r>
    </w:p>
    <w:p w14:paraId="75505B91" w14:textId="3121B24D" w:rsidR="00326591" w:rsidRPr="00326591" w:rsidRDefault="00326591" w:rsidP="00326591">
      <w:pPr>
        <w:pStyle w:val="ReferencesChar"/>
        <w:spacing w:after="0"/>
        <w:ind w:left="0" w:firstLine="0"/>
        <w:rPr>
          <w:rFonts w:asciiTheme="minorHAnsi" w:hAnsiTheme="minorHAnsi"/>
          <w:sz w:val="24"/>
        </w:rPr>
      </w:pPr>
      <w:r w:rsidRPr="00326591">
        <w:rPr>
          <w:rFonts w:asciiTheme="minorHAnsi" w:hAnsiTheme="minorHAnsi"/>
          <w:sz w:val="24"/>
        </w:rPr>
        <w:t xml:space="preserve"> </w:t>
      </w:r>
    </w:p>
    <w:p w14:paraId="26D5B0C7" w14:textId="2ECD1CA7" w:rsidR="00326591" w:rsidRPr="00326591" w:rsidRDefault="00326591" w:rsidP="00326591">
      <w:pPr>
        <w:pStyle w:val="ReferencesChar"/>
        <w:spacing w:after="0"/>
        <w:ind w:left="0" w:firstLine="0"/>
        <w:rPr>
          <w:rFonts w:asciiTheme="minorHAnsi" w:hAnsiTheme="minorHAnsi"/>
          <w:sz w:val="24"/>
        </w:rPr>
      </w:pPr>
      <w:r w:rsidRPr="00326591">
        <w:rPr>
          <w:rFonts w:asciiTheme="minorHAnsi" w:hAnsiTheme="minorHAnsi"/>
          <w:sz w:val="24"/>
        </w:rPr>
        <w:t>Basta, N. T.  2024. W5170 Research Updates and Next Steps. Ohio Water Environment Association. Residuals and Biosolids Workshop. Dublin, OH December 3</w:t>
      </w:r>
      <w:r>
        <w:rPr>
          <w:rFonts w:asciiTheme="minorHAnsi" w:hAnsiTheme="minorHAnsi"/>
          <w:sz w:val="24"/>
        </w:rPr>
        <w:t>.</w:t>
      </w:r>
    </w:p>
    <w:p w14:paraId="6EEB99BB" w14:textId="77777777" w:rsidR="00326591" w:rsidRPr="00326591" w:rsidRDefault="00326591" w:rsidP="00326591">
      <w:pPr>
        <w:spacing w:after="0" w:line="240" w:lineRule="auto"/>
      </w:pPr>
    </w:p>
    <w:p w14:paraId="46C510AC" w14:textId="77777777" w:rsidR="00326591" w:rsidRDefault="00326591" w:rsidP="00326591">
      <w:pPr>
        <w:spacing w:after="0" w:line="240" w:lineRule="auto"/>
        <w:rPr>
          <w:rFonts w:cs="Calibri"/>
          <w:b/>
          <w:bCs/>
        </w:rPr>
      </w:pPr>
    </w:p>
    <w:p w14:paraId="5F759A29" w14:textId="7A23B433" w:rsidR="00326591" w:rsidRDefault="00326591" w:rsidP="00326591">
      <w:pPr>
        <w:spacing w:after="0" w:line="240" w:lineRule="auto"/>
        <w:rPr>
          <w:rFonts w:cs="Calibri"/>
          <w:b/>
          <w:bCs/>
        </w:rPr>
      </w:pPr>
      <w:r w:rsidRPr="00326591">
        <w:rPr>
          <w:rFonts w:cs="Calibri"/>
          <w:b/>
          <w:bCs/>
        </w:rPr>
        <w:t>Theses and Dissertation</w:t>
      </w:r>
    </w:p>
    <w:p w14:paraId="31AA2EFB" w14:textId="77777777" w:rsidR="00326591" w:rsidRPr="00326591" w:rsidRDefault="00326591" w:rsidP="00326591">
      <w:pPr>
        <w:spacing w:after="0" w:line="240" w:lineRule="auto"/>
        <w:rPr>
          <w:rFonts w:cs="Calibri"/>
          <w:b/>
          <w:bCs/>
        </w:rPr>
      </w:pPr>
    </w:p>
    <w:p w14:paraId="3DA80138" w14:textId="77777777" w:rsidR="00326591" w:rsidRPr="00326591" w:rsidRDefault="00326591" w:rsidP="00326591">
      <w:pPr>
        <w:spacing w:after="0" w:line="240" w:lineRule="auto"/>
        <w:rPr>
          <w:rFonts w:cstheme="majorHAnsi"/>
        </w:rPr>
      </w:pPr>
      <w:r w:rsidRPr="00326591">
        <w:rPr>
          <w:rFonts w:cstheme="majorHAnsi"/>
        </w:rPr>
        <w:t>Renwick, N. 2024. Soil amendments to reduce phosphorus leaching at a legacy biosolids application site the upper St. Johns River Basin. [Master’s Thesis, University of Florida].</w:t>
      </w:r>
    </w:p>
    <w:p w14:paraId="71439184" w14:textId="77777777" w:rsidR="00326591" w:rsidRPr="00326591" w:rsidRDefault="00326591" w:rsidP="00326591">
      <w:pPr>
        <w:spacing w:after="0" w:line="240" w:lineRule="auto"/>
      </w:pPr>
    </w:p>
    <w:p w14:paraId="48325C6E" w14:textId="77777777" w:rsidR="00326591" w:rsidRPr="00326591" w:rsidRDefault="00326591" w:rsidP="00326591">
      <w:pPr>
        <w:spacing w:after="0" w:line="240" w:lineRule="auto"/>
      </w:pPr>
    </w:p>
    <w:p w14:paraId="4F10BBF4" w14:textId="77777777" w:rsidR="00326591" w:rsidRPr="00326591" w:rsidRDefault="00326591" w:rsidP="00326591">
      <w:pPr>
        <w:pStyle w:val="NoSpacing"/>
        <w:jc w:val="both"/>
        <w:rPr>
          <w:rFonts w:cs="Calibri"/>
          <w:b/>
          <w:bCs/>
          <w:sz w:val="24"/>
          <w:szCs w:val="24"/>
        </w:rPr>
      </w:pPr>
      <w:r w:rsidRPr="00326591">
        <w:rPr>
          <w:rFonts w:cs="Calibri"/>
          <w:b/>
          <w:bCs/>
          <w:sz w:val="24"/>
          <w:szCs w:val="24"/>
        </w:rPr>
        <w:t>Technical reports, news releases, and others</w:t>
      </w:r>
    </w:p>
    <w:p w14:paraId="5007713B" w14:textId="77777777" w:rsidR="00326591" w:rsidRPr="00326591" w:rsidRDefault="00326591" w:rsidP="00326591">
      <w:pPr>
        <w:spacing w:after="0" w:line="240" w:lineRule="auto"/>
      </w:pPr>
    </w:p>
    <w:p w14:paraId="488FCC5C" w14:textId="77777777" w:rsidR="00326591" w:rsidRPr="00326591" w:rsidRDefault="00326591" w:rsidP="00326591">
      <w:pPr>
        <w:spacing w:after="0" w:line="240" w:lineRule="auto"/>
        <w:rPr>
          <w:rFonts w:cs="Times New Roman"/>
        </w:rPr>
      </w:pPr>
      <w:r w:rsidRPr="00326591">
        <w:rPr>
          <w:rFonts w:cs="Times New Roman"/>
        </w:rPr>
        <w:t>Good Till The Last Scrap.  August 20, 2024</w:t>
      </w:r>
    </w:p>
    <w:p w14:paraId="4F9FBCCA" w14:textId="7E6238FA" w:rsidR="00326591" w:rsidRDefault="00326591" w:rsidP="00326591">
      <w:pPr>
        <w:spacing w:after="0" w:line="240" w:lineRule="auto"/>
        <w:rPr>
          <w:rFonts w:cs="Times New Roman"/>
        </w:rPr>
      </w:pPr>
      <w:hyperlink r:id="rId30" w:history="1">
        <w:r w:rsidRPr="00022C64">
          <w:rPr>
            <w:rStyle w:val="Hyperlink"/>
            <w:rFonts w:cs="Times New Roman"/>
          </w:rPr>
          <w:t>https://www.biocycle.net/connections-good-till-the-last-scrap/</w:t>
        </w:r>
      </w:hyperlink>
    </w:p>
    <w:p w14:paraId="283E4460" w14:textId="77777777" w:rsidR="00326591" w:rsidRPr="00326591" w:rsidRDefault="00326591" w:rsidP="00326591">
      <w:pPr>
        <w:spacing w:after="0" w:line="240" w:lineRule="auto"/>
        <w:rPr>
          <w:rFonts w:cs="Times New Roman"/>
        </w:rPr>
      </w:pPr>
    </w:p>
    <w:p w14:paraId="155F8917" w14:textId="77777777" w:rsidR="00326591" w:rsidRPr="00326591" w:rsidRDefault="00326591" w:rsidP="00326591">
      <w:pPr>
        <w:spacing w:after="0" w:line="240" w:lineRule="auto"/>
        <w:rPr>
          <w:rFonts w:cs="Times New Roman"/>
        </w:rPr>
      </w:pPr>
      <w:r w:rsidRPr="00326591">
        <w:rPr>
          <w:rFonts w:cs="Times New Roman"/>
        </w:rPr>
        <w:t>Vector attraction 101 Sept 17, 2024</w:t>
      </w:r>
    </w:p>
    <w:p w14:paraId="0D1AF939" w14:textId="77777777" w:rsidR="00326591" w:rsidRDefault="00326591" w:rsidP="00326591">
      <w:pPr>
        <w:spacing w:after="0" w:line="240" w:lineRule="auto"/>
      </w:pPr>
      <w:hyperlink r:id="rId31" w:history="1">
        <w:r w:rsidRPr="00326591">
          <w:rPr>
            <w:rStyle w:val="Hyperlink"/>
          </w:rPr>
          <w:t>https://www.biocycle.net/cector-attraction/</w:t>
        </w:r>
      </w:hyperlink>
    </w:p>
    <w:p w14:paraId="1A9E59D4" w14:textId="77777777" w:rsidR="00326591" w:rsidRPr="00326591" w:rsidRDefault="00326591" w:rsidP="00326591">
      <w:pPr>
        <w:spacing w:after="0" w:line="240" w:lineRule="auto"/>
        <w:rPr>
          <w:rFonts w:cs="Times New Roman"/>
        </w:rPr>
      </w:pPr>
    </w:p>
    <w:p w14:paraId="12109A1F" w14:textId="77777777" w:rsidR="00326591" w:rsidRPr="00326591" w:rsidRDefault="00326591" w:rsidP="00326591">
      <w:pPr>
        <w:spacing w:after="0" w:line="240" w:lineRule="auto"/>
        <w:rPr>
          <w:rStyle w:val="Hyperlink"/>
          <w:color w:val="auto"/>
          <w:u w:val="none"/>
        </w:rPr>
      </w:pPr>
      <w:r w:rsidRPr="00326591">
        <w:rPr>
          <w:rStyle w:val="Hyperlink"/>
          <w:color w:val="auto"/>
          <w:u w:val="none"/>
        </w:rPr>
        <w:t>Giving a cluck January 14, 2025</w:t>
      </w:r>
    </w:p>
    <w:p w14:paraId="21F560B2" w14:textId="77777777" w:rsidR="00326591" w:rsidRDefault="00326591" w:rsidP="00326591">
      <w:pPr>
        <w:spacing w:after="0" w:line="240" w:lineRule="auto"/>
      </w:pPr>
      <w:hyperlink r:id="rId32" w:history="1">
        <w:r w:rsidRPr="00326591">
          <w:rPr>
            <w:rStyle w:val="Hyperlink"/>
          </w:rPr>
          <w:t>https://www.biocycle.net/connections-giving-a-cluck/</w:t>
        </w:r>
      </w:hyperlink>
    </w:p>
    <w:p w14:paraId="4A95DBA2" w14:textId="77777777" w:rsidR="00326591" w:rsidRPr="00326591" w:rsidRDefault="00326591" w:rsidP="00326591">
      <w:pPr>
        <w:spacing w:after="0" w:line="240" w:lineRule="auto"/>
        <w:rPr>
          <w:rStyle w:val="Hyperlink"/>
        </w:rPr>
      </w:pPr>
    </w:p>
    <w:p w14:paraId="4233F63C" w14:textId="77777777" w:rsidR="00326591" w:rsidRPr="00326591" w:rsidRDefault="00326591" w:rsidP="00326591">
      <w:pPr>
        <w:spacing w:after="0" w:line="240" w:lineRule="auto"/>
        <w:rPr>
          <w:rStyle w:val="Hyperlink"/>
          <w:color w:val="auto"/>
          <w:u w:val="none"/>
        </w:rPr>
      </w:pPr>
      <w:r w:rsidRPr="00326591">
        <w:rPr>
          <w:rStyle w:val="Hyperlink"/>
          <w:color w:val="auto"/>
          <w:u w:val="none"/>
        </w:rPr>
        <w:t>Compost leaves rocks in the dust February 11, 2025</w:t>
      </w:r>
    </w:p>
    <w:p w14:paraId="5E7A24B3" w14:textId="77777777" w:rsidR="00326591" w:rsidRDefault="00326591" w:rsidP="00326591">
      <w:pPr>
        <w:spacing w:after="0" w:line="240" w:lineRule="auto"/>
      </w:pPr>
      <w:hyperlink r:id="rId33" w:history="1">
        <w:r w:rsidRPr="00326591">
          <w:rPr>
            <w:rStyle w:val="Hyperlink"/>
          </w:rPr>
          <w:t>https://www.biocycle.net/connections-compost-leaves-rocks-in-the-dust/</w:t>
        </w:r>
      </w:hyperlink>
    </w:p>
    <w:p w14:paraId="11DE696D" w14:textId="77777777" w:rsidR="00326591" w:rsidRPr="00326591" w:rsidRDefault="00326591" w:rsidP="00326591">
      <w:pPr>
        <w:spacing w:after="0" w:line="240" w:lineRule="auto"/>
        <w:rPr>
          <w:rStyle w:val="Hyperlink"/>
        </w:rPr>
      </w:pPr>
    </w:p>
    <w:p w14:paraId="16D58591" w14:textId="77777777" w:rsidR="00326591" w:rsidRPr="00326591" w:rsidRDefault="00326591" w:rsidP="00326591">
      <w:pPr>
        <w:spacing w:after="0" w:line="240" w:lineRule="auto"/>
        <w:rPr>
          <w:rFonts w:cs="Times New Roman"/>
        </w:rPr>
      </w:pPr>
      <w:r w:rsidRPr="00326591">
        <w:rPr>
          <w:rFonts w:cs="Times New Roman"/>
        </w:rPr>
        <w:t>Is dog poop the final composting frontier?  April 15, 2025</w:t>
      </w:r>
    </w:p>
    <w:p w14:paraId="1871D1F6" w14:textId="77777777" w:rsidR="00326591" w:rsidRDefault="00326591" w:rsidP="00326591">
      <w:pPr>
        <w:spacing w:after="0" w:line="240" w:lineRule="auto"/>
        <w:rPr>
          <w:rFonts w:cs="Times New Roman"/>
        </w:rPr>
      </w:pPr>
      <w:hyperlink r:id="rId34" w:history="1">
        <w:r w:rsidRPr="00326591">
          <w:rPr>
            <w:rStyle w:val="Hyperlink"/>
            <w:rFonts w:cs="Times New Roman"/>
          </w:rPr>
          <w:t>https://www.biocycle.net/connections-is-dog-poop-the-final-composting-frontier/</w:t>
        </w:r>
      </w:hyperlink>
      <w:r w:rsidRPr="00326591">
        <w:rPr>
          <w:rFonts w:cs="Times New Roman"/>
        </w:rPr>
        <w:t xml:space="preserve"> </w:t>
      </w:r>
    </w:p>
    <w:p w14:paraId="5462743B" w14:textId="77777777" w:rsidR="00326591" w:rsidRPr="00326591" w:rsidRDefault="00326591" w:rsidP="00326591">
      <w:pPr>
        <w:spacing w:after="0" w:line="240" w:lineRule="auto"/>
        <w:rPr>
          <w:rFonts w:cs="Times New Roman"/>
        </w:rPr>
      </w:pPr>
    </w:p>
    <w:p w14:paraId="0166400E" w14:textId="77777777" w:rsidR="00326591" w:rsidRPr="00326591" w:rsidRDefault="00326591" w:rsidP="00326591">
      <w:pPr>
        <w:spacing w:after="0" w:line="240" w:lineRule="auto"/>
        <w:rPr>
          <w:rFonts w:cs="Times New Roman"/>
        </w:rPr>
      </w:pPr>
      <w:r w:rsidRPr="00326591">
        <w:rPr>
          <w:rFonts w:cs="Times New Roman"/>
        </w:rPr>
        <w:t>Facts versus fear mongering. September 3, 2024</w:t>
      </w:r>
    </w:p>
    <w:p w14:paraId="4AB41242" w14:textId="77777777" w:rsidR="00326591" w:rsidRDefault="00326591" w:rsidP="00326591">
      <w:pPr>
        <w:spacing w:after="0" w:line="240" w:lineRule="auto"/>
      </w:pPr>
      <w:hyperlink r:id="rId35" w:history="1">
        <w:r w:rsidRPr="00326591">
          <w:rPr>
            <w:rStyle w:val="Hyperlink"/>
          </w:rPr>
          <w:t>https://www.biocycle.net/connections-facts-versus-fear-mongering/</w:t>
        </w:r>
      </w:hyperlink>
    </w:p>
    <w:p w14:paraId="29015B27" w14:textId="77777777" w:rsidR="00326591" w:rsidRPr="00326591" w:rsidRDefault="00326591" w:rsidP="00326591">
      <w:pPr>
        <w:spacing w:after="0" w:line="240" w:lineRule="auto"/>
        <w:rPr>
          <w:rFonts w:cs="Times New Roman"/>
        </w:rPr>
      </w:pPr>
    </w:p>
    <w:p w14:paraId="56D03517" w14:textId="77777777" w:rsidR="00326591" w:rsidRPr="00326591" w:rsidRDefault="00326591" w:rsidP="00326591">
      <w:pPr>
        <w:spacing w:after="0" w:line="240" w:lineRule="auto"/>
        <w:rPr>
          <w:rFonts w:cs="Times New Roman"/>
        </w:rPr>
      </w:pPr>
      <w:r w:rsidRPr="00326591">
        <w:rPr>
          <w:rFonts w:cs="Times New Roman"/>
        </w:rPr>
        <w:t xml:space="preserve">Why </w:t>
      </w:r>
      <w:proofErr w:type="gramStart"/>
      <w:r w:rsidRPr="00326591">
        <w:rPr>
          <w:rFonts w:cs="Times New Roman"/>
        </w:rPr>
        <w:t>there is</w:t>
      </w:r>
      <w:proofErr w:type="gramEnd"/>
      <w:r w:rsidRPr="00326591">
        <w:rPr>
          <w:rFonts w:cs="Times New Roman"/>
        </w:rPr>
        <w:t xml:space="preserve"> more to the PFAS story. October 8, 2024</w:t>
      </w:r>
    </w:p>
    <w:p w14:paraId="0C919630" w14:textId="77777777" w:rsidR="00326591" w:rsidRDefault="00326591" w:rsidP="00326591">
      <w:pPr>
        <w:spacing w:after="0" w:line="240" w:lineRule="auto"/>
      </w:pPr>
      <w:hyperlink r:id="rId36" w:history="1">
        <w:r w:rsidRPr="00326591">
          <w:rPr>
            <w:rStyle w:val="Hyperlink"/>
          </w:rPr>
          <w:t>https://www.biocycle.net/connections-more-to-the-pfas-story/</w:t>
        </w:r>
      </w:hyperlink>
    </w:p>
    <w:p w14:paraId="4C21D6D1" w14:textId="77777777" w:rsidR="00326591" w:rsidRPr="00326591" w:rsidRDefault="00326591" w:rsidP="00326591">
      <w:pPr>
        <w:spacing w:after="0" w:line="240" w:lineRule="auto"/>
        <w:rPr>
          <w:rFonts w:cs="Times New Roman"/>
        </w:rPr>
      </w:pPr>
    </w:p>
    <w:p w14:paraId="2CA9F603" w14:textId="77777777" w:rsidR="00326591" w:rsidRPr="00326591" w:rsidRDefault="00326591" w:rsidP="00326591">
      <w:pPr>
        <w:spacing w:after="0" w:line="240" w:lineRule="auto"/>
        <w:rPr>
          <w:rFonts w:cs="Times New Roman"/>
        </w:rPr>
      </w:pPr>
      <w:r w:rsidRPr="00326591">
        <w:rPr>
          <w:rFonts w:cs="Times New Roman"/>
        </w:rPr>
        <w:t>PFAS eradication strategy  November 5, 2024</w:t>
      </w:r>
    </w:p>
    <w:p w14:paraId="0F4FA5E9" w14:textId="77777777" w:rsidR="00326591" w:rsidRDefault="00326591" w:rsidP="00326591">
      <w:pPr>
        <w:spacing w:after="0" w:line="240" w:lineRule="auto"/>
      </w:pPr>
      <w:hyperlink r:id="rId37" w:history="1">
        <w:r w:rsidRPr="00326591">
          <w:rPr>
            <w:rStyle w:val="Hyperlink"/>
          </w:rPr>
          <w:t>https://www.biocycle.net/pfas-eradication-strategy/</w:t>
        </w:r>
      </w:hyperlink>
    </w:p>
    <w:p w14:paraId="72C825A6" w14:textId="77777777" w:rsidR="00326591" w:rsidRPr="00326591" w:rsidRDefault="00326591" w:rsidP="00326591">
      <w:pPr>
        <w:spacing w:after="0" w:line="240" w:lineRule="auto"/>
        <w:rPr>
          <w:rFonts w:cs="Times New Roman"/>
        </w:rPr>
      </w:pPr>
    </w:p>
    <w:p w14:paraId="7DB7C110" w14:textId="77777777" w:rsidR="00326591" w:rsidRPr="00326591" w:rsidRDefault="00326591" w:rsidP="00326591">
      <w:pPr>
        <w:spacing w:after="0" w:line="240" w:lineRule="auto"/>
        <w:rPr>
          <w:rFonts w:cs="Times New Roman"/>
        </w:rPr>
      </w:pPr>
      <w:r w:rsidRPr="00326591">
        <w:rPr>
          <w:rFonts w:cs="Times New Roman"/>
        </w:rPr>
        <w:t>Translating EPA’s proposed PFAS in biosolids risk assessment January 28, 2025</w:t>
      </w:r>
    </w:p>
    <w:p w14:paraId="0D7684D1" w14:textId="77777777" w:rsidR="00326591" w:rsidRDefault="00326591" w:rsidP="00326591">
      <w:pPr>
        <w:spacing w:after="0" w:line="240" w:lineRule="auto"/>
      </w:pPr>
      <w:hyperlink r:id="rId38" w:history="1">
        <w:r w:rsidRPr="00326591">
          <w:rPr>
            <w:rStyle w:val="Hyperlink"/>
          </w:rPr>
          <w:t>https://www.biocycle.net/connections-translating-epas-proposed-pfas-in-biosolids-risk-assessment/</w:t>
        </w:r>
      </w:hyperlink>
    </w:p>
    <w:p w14:paraId="1522B3C5" w14:textId="77777777" w:rsidR="00326591" w:rsidRPr="00326591" w:rsidRDefault="00326591" w:rsidP="00326591">
      <w:pPr>
        <w:spacing w:after="0" w:line="240" w:lineRule="auto"/>
        <w:rPr>
          <w:rStyle w:val="Hyperlink"/>
        </w:rPr>
      </w:pPr>
    </w:p>
    <w:p w14:paraId="11342C44" w14:textId="77777777" w:rsidR="00326591" w:rsidRPr="00326591" w:rsidRDefault="00326591" w:rsidP="00326591">
      <w:pPr>
        <w:spacing w:after="0" w:line="240" w:lineRule="auto"/>
        <w:rPr>
          <w:rFonts w:cs="Times New Roman"/>
        </w:rPr>
      </w:pPr>
      <w:r w:rsidRPr="00326591">
        <w:rPr>
          <w:rFonts w:cs="Times New Roman"/>
        </w:rPr>
        <w:t>Details, or lack thereof, behind PFAS headlines. February 25, 2025</w:t>
      </w:r>
    </w:p>
    <w:p w14:paraId="1992D970" w14:textId="77777777" w:rsidR="00326591" w:rsidRDefault="00326591" w:rsidP="00326591">
      <w:pPr>
        <w:spacing w:after="0" w:line="240" w:lineRule="auto"/>
      </w:pPr>
      <w:hyperlink r:id="rId39" w:history="1">
        <w:r w:rsidRPr="00326591">
          <w:rPr>
            <w:rStyle w:val="Hyperlink"/>
          </w:rPr>
          <w:t>https://www.biocycle.net/connections-details-or-lack-thereof-behind-pfas-headlines/</w:t>
        </w:r>
      </w:hyperlink>
    </w:p>
    <w:p w14:paraId="0154D6C4" w14:textId="77777777" w:rsidR="00326591" w:rsidRPr="00326591" w:rsidRDefault="00326591" w:rsidP="00326591">
      <w:pPr>
        <w:spacing w:after="0" w:line="240" w:lineRule="auto"/>
        <w:rPr>
          <w:rStyle w:val="Hyperlink"/>
        </w:rPr>
      </w:pPr>
    </w:p>
    <w:p w14:paraId="3D394CD5" w14:textId="77777777" w:rsidR="00326591" w:rsidRPr="00326591" w:rsidRDefault="00326591" w:rsidP="00326591">
      <w:pPr>
        <w:spacing w:after="0" w:line="240" w:lineRule="auto"/>
        <w:rPr>
          <w:rFonts w:cs="Times New Roman"/>
        </w:rPr>
      </w:pPr>
      <w:r w:rsidRPr="00326591">
        <w:rPr>
          <w:rFonts w:cs="Times New Roman"/>
        </w:rPr>
        <w:t>PFAS in context. April 29, 2025</w:t>
      </w:r>
    </w:p>
    <w:p w14:paraId="5A455A40" w14:textId="77777777" w:rsidR="00326591" w:rsidRDefault="00326591" w:rsidP="00326591">
      <w:pPr>
        <w:spacing w:after="0" w:line="240" w:lineRule="auto"/>
      </w:pPr>
      <w:hyperlink r:id="rId40" w:history="1">
        <w:r w:rsidRPr="00326591">
          <w:rPr>
            <w:rStyle w:val="Hyperlink"/>
          </w:rPr>
          <w:t>https://www.biocycle.net/connections-pfas-in-context/</w:t>
        </w:r>
      </w:hyperlink>
    </w:p>
    <w:p w14:paraId="1114251C" w14:textId="77777777" w:rsidR="00326591" w:rsidRPr="00326591" w:rsidRDefault="00326591" w:rsidP="00326591">
      <w:pPr>
        <w:spacing w:after="0" w:line="240" w:lineRule="auto"/>
        <w:rPr>
          <w:rStyle w:val="Hyperlink"/>
        </w:rPr>
      </w:pPr>
    </w:p>
    <w:p w14:paraId="0047C204" w14:textId="77777777" w:rsidR="00326591" w:rsidRPr="00326591" w:rsidRDefault="00326591" w:rsidP="00326591">
      <w:pPr>
        <w:spacing w:after="0" w:line="240" w:lineRule="auto"/>
        <w:rPr>
          <w:rFonts w:cs="Times New Roman"/>
        </w:rPr>
      </w:pPr>
      <w:r w:rsidRPr="00326591">
        <w:rPr>
          <w:rFonts w:cs="Times New Roman"/>
        </w:rPr>
        <w:t>Barking up the wrong tree. May 13, 2025</w:t>
      </w:r>
    </w:p>
    <w:p w14:paraId="5BEABED6" w14:textId="77777777" w:rsidR="00326591" w:rsidRDefault="00326591" w:rsidP="00326591">
      <w:pPr>
        <w:spacing w:after="0" w:line="240" w:lineRule="auto"/>
      </w:pPr>
      <w:hyperlink r:id="rId41" w:history="1">
        <w:r w:rsidRPr="00326591">
          <w:rPr>
            <w:rStyle w:val="Hyperlink"/>
          </w:rPr>
          <w:t>https://www.biocycle.net/connections-barking-up-the-wrong-tree/</w:t>
        </w:r>
      </w:hyperlink>
    </w:p>
    <w:p w14:paraId="5675B3E2" w14:textId="77777777" w:rsidR="00326591" w:rsidRPr="00326591" w:rsidRDefault="00326591" w:rsidP="00326591">
      <w:pPr>
        <w:spacing w:after="0" w:line="240" w:lineRule="auto"/>
      </w:pPr>
    </w:p>
    <w:p w14:paraId="61E5D5EF" w14:textId="77777777" w:rsidR="00326591" w:rsidRPr="00326591" w:rsidRDefault="00326591" w:rsidP="00326591">
      <w:pPr>
        <w:spacing w:after="0" w:line="240" w:lineRule="auto"/>
        <w:rPr>
          <w:rFonts w:cs="Times New Roman"/>
        </w:rPr>
      </w:pPr>
      <w:r w:rsidRPr="00326591">
        <w:rPr>
          <w:rFonts w:cs="Times New Roman"/>
        </w:rPr>
        <w:t>Right goal, wrong direction. February 28, 2025</w:t>
      </w:r>
    </w:p>
    <w:p w14:paraId="494D1F85" w14:textId="77777777" w:rsidR="00326591" w:rsidRDefault="00326591" w:rsidP="00326591">
      <w:pPr>
        <w:spacing w:after="0" w:line="240" w:lineRule="auto"/>
      </w:pPr>
      <w:hyperlink r:id="rId42" w:history="1">
        <w:r w:rsidRPr="00326591">
          <w:rPr>
            <w:rStyle w:val="Hyperlink"/>
          </w:rPr>
          <w:t>https://americanfarm.com/articles/delmarvafarmer/right-goal-wrong-direction-viewpoint/</w:t>
        </w:r>
      </w:hyperlink>
    </w:p>
    <w:p w14:paraId="417077DE" w14:textId="77777777" w:rsidR="00326591" w:rsidRPr="00326591" w:rsidRDefault="00326591" w:rsidP="00326591">
      <w:pPr>
        <w:spacing w:after="0" w:line="240" w:lineRule="auto"/>
        <w:rPr>
          <w:rFonts w:cs="Times New Roman"/>
        </w:rPr>
      </w:pPr>
    </w:p>
    <w:p w14:paraId="71A8D460" w14:textId="77777777" w:rsidR="00326591" w:rsidRDefault="00326591" w:rsidP="00326591">
      <w:pPr>
        <w:spacing w:after="0" w:line="240" w:lineRule="auto"/>
        <w:rPr>
          <w:rFonts w:cs="Times New Roman"/>
        </w:rPr>
      </w:pPr>
      <w:r w:rsidRPr="00326591">
        <w:rPr>
          <w:rFonts w:cs="Times New Roman"/>
        </w:rPr>
        <w:t xml:space="preserve">Singh, S., </w:t>
      </w:r>
      <w:proofErr w:type="gramStart"/>
      <w:r w:rsidRPr="00326591">
        <w:rPr>
          <w:rFonts w:cs="Times New Roman"/>
        </w:rPr>
        <w:t>S.</w:t>
      </w:r>
      <w:proofErr w:type="gramEnd"/>
      <w:r w:rsidRPr="00326591">
        <w:rPr>
          <w:rFonts w:cs="Times New Roman"/>
        </w:rPr>
        <w:t xml:space="preserve"> Singh, W. F. Schillinger, D. Griffin-LaHue, H. Neely. </w:t>
      </w:r>
      <w:r w:rsidRPr="00326591">
        <w:rPr>
          <w:rFonts w:cs="Times New Roman"/>
          <w:i/>
          <w:iCs/>
        </w:rPr>
        <w:t>Tracking biosolids: Long-term agronomic impacts in dryland wheat systems.</w:t>
      </w:r>
      <w:r w:rsidRPr="00326591">
        <w:rPr>
          <w:rFonts w:cs="Times New Roman"/>
        </w:rPr>
        <w:t> Wheat Life Magazine. January 2025.</w:t>
      </w:r>
    </w:p>
    <w:p w14:paraId="74E84BA7" w14:textId="77777777" w:rsidR="00326591" w:rsidRPr="00326591" w:rsidRDefault="00326591" w:rsidP="00326591">
      <w:pPr>
        <w:spacing w:after="0" w:line="240" w:lineRule="auto"/>
        <w:rPr>
          <w:rFonts w:cs="Times New Roman"/>
        </w:rPr>
      </w:pPr>
    </w:p>
    <w:p w14:paraId="0EAB2B59" w14:textId="77777777" w:rsidR="00326591" w:rsidRDefault="00326591" w:rsidP="00326591">
      <w:pPr>
        <w:spacing w:after="0" w:line="240" w:lineRule="auto"/>
      </w:pPr>
      <w:r w:rsidRPr="00326591">
        <w:rPr>
          <w:rFonts w:cs="Times New Roman"/>
        </w:rPr>
        <w:t xml:space="preserve">Singh, S., </w:t>
      </w:r>
      <w:proofErr w:type="gramStart"/>
      <w:r w:rsidRPr="00326591">
        <w:rPr>
          <w:rFonts w:cs="Times New Roman"/>
        </w:rPr>
        <w:t>S.</w:t>
      </w:r>
      <w:proofErr w:type="gramEnd"/>
      <w:r w:rsidRPr="00326591">
        <w:rPr>
          <w:rFonts w:cs="Times New Roman"/>
        </w:rPr>
        <w:t xml:space="preserve"> Singh, W. F. Schillinger, D. Griffin-LaHue, H. Neely. </w:t>
      </w:r>
      <w:r w:rsidRPr="00326591">
        <w:rPr>
          <w:rFonts w:cs="Times New Roman"/>
          <w:i/>
          <w:iCs/>
        </w:rPr>
        <w:t>Biosolids in the dryland Pacific Northwest seven years after application. </w:t>
      </w:r>
      <w:r w:rsidRPr="00326591">
        <w:rPr>
          <w:rFonts w:cs="Times New Roman"/>
        </w:rPr>
        <w:t>Crop &amp; Soils Magazine. October 27, 2024. </w:t>
      </w:r>
      <w:hyperlink r:id="rId43" w:tgtFrame="_blank" w:history="1">
        <w:r w:rsidRPr="00326591">
          <w:rPr>
            <w:rStyle w:val="Hyperlink"/>
          </w:rPr>
          <w:t>https://doi.org/10.1002/crso.20407</w:t>
        </w:r>
      </w:hyperlink>
    </w:p>
    <w:p w14:paraId="57AABB8A" w14:textId="77777777" w:rsidR="00326591" w:rsidRPr="00326591" w:rsidRDefault="00326591" w:rsidP="00326591">
      <w:pPr>
        <w:spacing w:after="0" w:line="240" w:lineRule="auto"/>
        <w:rPr>
          <w:rFonts w:cs="Times New Roman"/>
        </w:rPr>
      </w:pPr>
    </w:p>
    <w:p w14:paraId="4BE97E8A" w14:textId="77777777" w:rsidR="00326591" w:rsidRDefault="00326591" w:rsidP="00326591">
      <w:pPr>
        <w:spacing w:after="0" w:line="240" w:lineRule="auto"/>
      </w:pPr>
      <w:r w:rsidRPr="00326591">
        <w:rPr>
          <w:rFonts w:cs="Times New Roman"/>
        </w:rPr>
        <w:t>Griffin-LaHue, D. </w:t>
      </w:r>
      <w:r w:rsidRPr="00326591">
        <w:rPr>
          <w:rFonts w:cs="Times New Roman"/>
          <w:i/>
          <w:iCs/>
        </w:rPr>
        <w:t>Outcomes from the North American Project to Evaluate Soil Health Measurements</w:t>
      </w:r>
      <w:r w:rsidRPr="00326591">
        <w:rPr>
          <w:rFonts w:cs="Times New Roman"/>
        </w:rPr>
        <w:t>. Research Short Story in the Northwest Biosolids monthly newsletter and website. April 2024. </w:t>
      </w:r>
      <w:hyperlink r:id="rId44" w:tgtFrame="_blank" w:history="1">
        <w:r w:rsidRPr="00326591">
          <w:rPr>
            <w:rStyle w:val="Hyperlink"/>
          </w:rPr>
          <w:t>https://nwbiosolids.org/outcomes-from-the-north-american-project-to-evaluate-soil-health-measurements/</w:t>
        </w:r>
      </w:hyperlink>
    </w:p>
    <w:p w14:paraId="55D546EC" w14:textId="77777777" w:rsidR="00326591" w:rsidRPr="00326591" w:rsidRDefault="00326591" w:rsidP="00326591">
      <w:pPr>
        <w:spacing w:after="0" w:line="240" w:lineRule="auto"/>
        <w:rPr>
          <w:rFonts w:cs="Times New Roman"/>
        </w:rPr>
      </w:pPr>
    </w:p>
    <w:p w14:paraId="27C32C74" w14:textId="77777777" w:rsidR="00326591" w:rsidRPr="002E13D3" w:rsidRDefault="00326591" w:rsidP="00326591">
      <w:pPr>
        <w:spacing w:after="0" w:line="240" w:lineRule="auto"/>
        <w:rPr>
          <w:rFonts w:cs="Calibri"/>
        </w:rPr>
      </w:pPr>
      <w:r w:rsidRPr="002E13D3">
        <w:rPr>
          <w:rFonts w:cs="Calibri"/>
        </w:rPr>
        <w:t xml:space="preserve">Rosen, C., M. McNearney, E. Souza, H. Bibi, J. Guelfo, A. Manzur.  2025.  PFAS dynamics in biosolids-amended soils and their uptake by plants in agricultural systems: Final report submitted to the Minnesota Pollution Control Agency. </w:t>
      </w:r>
    </w:p>
    <w:p w14:paraId="146CAA05" w14:textId="77777777" w:rsidR="00326591" w:rsidRDefault="00326591" w:rsidP="00326591">
      <w:pPr>
        <w:spacing w:after="0" w:line="240" w:lineRule="auto"/>
      </w:pPr>
    </w:p>
    <w:p w14:paraId="57A85311" w14:textId="317C9BAB" w:rsidR="00326591" w:rsidRDefault="00326591" w:rsidP="00326591">
      <w:pPr>
        <w:spacing w:after="0" w:line="240" w:lineRule="auto"/>
      </w:pPr>
      <w:r w:rsidRPr="00A64BD3">
        <w:t>Pepper, I.L. 2023. Incidence and mobility of PFAS derived from land application of biosolids, University of Brisbane, Australia (September 2023).</w:t>
      </w:r>
    </w:p>
    <w:p w14:paraId="38ECB350" w14:textId="77777777" w:rsidR="00326591" w:rsidRPr="00A64BD3" w:rsidRDefault="00326591" w:rsidP="00326591">
      <w:pPr>
        <w:spacing w:after="0" w:line="240" w:lineRule="auto"/>
      </w:pPr>
    </w:p>
    <w:p w14:paraId="6F879255" w14:textId="77777777" w:rsidR="00326591" w:rsidRPr="00A64BD3" w:rsidRDefault="00326591" w:rsidP="00326591">
      <w:pPr>
        <w:spacing w:after="0" w:line="240" w:lineRule="auto"/>
      </w:pPr>
      <w:r w:rsidRPr="00A64BD3">
        <w:t>Pepper, I.L 2024 Comparison of mean and median soil PFAS concentrations in land application plots with soil screening levels protective of groundwater contamination. Report.</w:t>
      </w:r>
    </w:p>
    <w:p w14:paraId="3F05BAF1" w14:textId="77777777" w:rsidR="00326591" w:rsidRPr="00A64BD3" w:rsidRDefault="00326591" w:rsidP="00326591">
      <w:pPr>
        <w:spacing w:after="0" w:line="240" w:lineRule="auto"/>
      </w:pPr>
    </w:p>
    <w:p w14:paraId="59E19753" w14:textId="77777777" w:rsidR="00326591" w:rsidRDefault="00326591" w:rsidP="00326591">
      <w:pPr>
        <w:spacing w:after="0" w:line="240" w:lineRule="auto"/>
      </w:pPr>
      <w:r w:rsidRPr="00326591">
        <w:t xml:space="preserve">Pepper, I.L. Brusseau, M.L., Prasek, S.M., </w:t>
      </w:r>
      <w:proofErr w:type="spellStart"/>
      <w:r w:rsidRPr="00326591">
        <w:t>Chorover</w:t>
      </w:r>
      <w:proofErr w:type="spellEnd"/>
      <w:r w:rsidRPr="00326591">
        <w:t>, J., D., and Kester G. 2025  PHASE 1 National PFAS Report: National Collaborative study on the incidence and mobility of PFAS following land application of biosolids.</w:t>
      </w:r>
    </w:p>
    <w:p w14:paraId="227732E7" w14:textId="77777777" w:rsidR="00326591" w:rsidRPr="00326591" w:rsidRDefault="00326591" w:rsidP="00326591">
      <w:pPr>
        <w:spacing w:after="0" w:line="240" w:lineRule="auto"/>
      </w:pPr>
    </w:p>
    <w:p w14:paraId="3E773AF2" w14:textId="0A483A1E" w:rsidR="00326591" w:rsidRDefault="00326591" w:rsidP="00326591">
      <w:pPr>
        <w:spacing w:after="0" w:line="240" w:lineRule="auto"/>
      </w:pPr>
      <w:r w:rsidRPr="0009460D">
        <w:t xml:space="preserve">Hoskins, Tyler; Foley, Carolyn; Hoverman, Jason Dr.; Kohli, Amanpreet; Lee, Linda S.; de Almeida Miranda, Daniele; Peaslee, Graham; Sepúlveda, Marisol; Venier, Marta; Xia, </w:t>
      </w:r>
      <w:proofErr w:type="spellStart"/>
      <w:r w:rsidRPr="0009460D">
        <w:t>Chunie</w:t>
      </w:r>
      <w:proofErr w:type="spellEnd"/>
      <w:r w:rsidRPr="0009460D">
        <w:t xml:space="preserve">; Zack, Sarah; Zhou, Zhi; and Dahmen, Lynne, "Indiana Statewide PFAS </w:t>
      </w:r>
      <w:r w:rsidRPr="0009460D">
        <w:lastRenderedPageBreak/>
        <w:t>Assessment" (2025). </w:t>
      </w:r>
      <w:r w:rsidRPr="0009460D">
        <w:rPr>
          <w:i/>
          <w:iCs/>
        </w:rPr>
        <w:t>Institute for Sustainable Future Documents.</w:t>
      </w:r>
      <w:r w:rsidRPr="0009460D">
        <w:t xml:space="preserve"> Paper 2. </w:t>
      </w:r>
      <w:hyperlink r:id="rId45" w:history="1">
        <w:r w:rsidRPr="0009460D">
          <w:rPr>
            <w:rStyle w:val="Hyperlink"/>
          </w:rPr>
          <w:t>http://dx.doi.org/10.5703/1288284317856</w:t>
        </w:r>
      </w:hyperlink>
      <w:r>
        <w:t>.</w:t>
      </w:r>
    </w:p>
    <w:p w14:paraId="605991C6" w14:textId="77777777" w:rsidR="00326591" w:rsidRPr="0009460D" w:rsidRDefault="00326591" w:rsidP="00326591">
      <w:pPr>
        <w:spacing w:after="0" w:line="240" w:lineRule="auto"/>
      </w:pPr>
    </w:p>
    <w:p w14:paraId="7F1D300D" w14:textId="77777777" w:rsidR="00326591" w:rsidRDefault="00326591" w:rsidP="00326591">
      <w:pPr>
        <w:spacing w:after="0" w:line="240" w:lineRule="auto"/>
      </w:pPr>
      <w:r w:rsidRPr="0009460D">
        <w:t>Lee, L.S., PFAS Fate &amp; Transport, USDA PFAS Workshop, Sept. SWANA-hosted Webinar, Arlington, VA, Sept. 10, 2024.</w:t>
      </w:r>
    </w:p>
    <w:p w14:paraId="40E82826" w14:textId="77777777" w:rsidR="00326591" w:rsidRPr="0009460D" w:rsidRDefault="00326591" w:rsidP="00326591">
      <w:pPr>
        <w:spacing w:after="0" w:line="240" w:lineRule="auto"/>
      </w:pPr>
    </w:p>
    <w:p w14:paraId="1DC95045" w14:textId="77777777" w:rsidR="00326591" w:rsidRDefault="00326591" w:rsidP="00326591">
      <w:pPr>
        <w:spacing w:after="0" w:line="240" w:lineRule="auto"/>
      </w:pPr>
      <w:r w:rsidRPr="0009460D">
        <w:t xml:space="preserve">Lee, L.S., PFAS Fate </w:t>
      </w:r>
      <w:proofErr w:type="gramStart"/>
      <w:r w:rsidRPr="0009460D">
        <w:t>After Land</w:t>
      </w:r>
      <w:proofErr w:type="gramEnd"/>
      <w:r w:rsidRPr="0009460D">
        <w:t>-Application of Biosolids, NACWA PFAS Workshop, Virtual, Sept. 17, 2024.</w:t>
      </w:r>
    </w:p>
    <w:p w14:paraId="662DE8C8" w14:textId="77777777" w:rsidR="00326591" w:rsidRPr="0009460D" w:rsidRDefault="00326591" w:rsidP="00326591">
      <w:pPr>
        <w:spacing w:after="0" w:line="240" w:lineRule="auto"/>
      </w:pPr>
    </w:p>
    <w:p w14:paraId="4F19301F" w14:textId="77777777" w:rsidR="00326591" w:rsidRDefault="00326591" w:rsidP="00326591">
      <w:pPr>
        <w:spacing w:after="0" w:line="240" w:lineRule="auto"/>
      </w:pPr>
      <w:r w:rsidRPr="0009460D">
        <w:t>Lee, L.S., Addressing PFAS Challenges in Agriculture and the Food System, Purdue Back to the Classroom, West Lafayette, IN, Sept. 27, 2024.</w:t>
      </w:r>
    </w:p>
    <w:p w14:paraId="2BD4AB73" w14:textId="77777777" w:rsidR="00326591" w:rsidRPr="0009460D" w:rsidRDefault="00326591" w:rsidP="00326591">
      <w:pPr>
        <w:spacing w:after="0" w:line="240" w:lineRule="auto"/>
      </w:pPr>
    </w:p>
    <w:p w14:paraId="1457F2ED" w14:textId="77777777" w:rsidR="00326591" w:rsidRDefault="00326591" w:rsidP="00326591">
      <w:pPr>
        <w:spacing w:after="0" w:line="240" w:lineRule="auto"/>
      </w:pPr>
      <w:r w:rsidRPr="0009460D">
        <w:t>Lee, L.S., PFAS Replacements - Familiar Faces or Fresh Starts? Closing Keynote, Product Stewardship Conference, Denver CO, Oct 17, 2024.</w:t>
      </w:r>
    </w:p>
    <w:p w14:paraId="6C5E0F18" w14:textId="77777777" w:rsidR="00326591" w:rsidRPr="0009460D" w:rsidRDefault="00326591" w:rsidP="00326591">
      <w:pPr>
        <w:spacing w:after="0" w:line="240" w:lineRule="auto"/>
      </w:pPr>
    </w:p>
    <w:p w14:paraId="0D0F2386" w14:textId="77777777" w:rsidR="00326591" w:rsidRDefault="00326591" w:rsidP="00326591">
      <w:pPr>
        <w:spacing w:after="0" w:line="240" w:lineRule="auto"/>
      </w:pPr>
      <w:r w:rsidRPr="0009460D">
        <w:t>Lee, L.S. October 28-29, 2024, Electric Field-Assisted Nanofiltration for PFAS Destruction. PFAS Municipal Wastewater Treatment 2024 Workshop, Washington DC.</w:t>
      </w:r>
    </w:p>
    <w:p w14:paraId="1E948FD5" w14:textId="77777777" w:rsidR="00326591" w:rsidRPr="0009460D" w:rsidRDefault="00326591" w:rsidP="00326591">
      <w:pPr>
        <w:spacing w:after="0" w:line="240" w:lineRule="auto"/>
      </w:pPr>
    </w:p>
    <w:p w14:paraId="575D2733" w14:textId="77777777" w:rsidR="00326591" w:rsidRDefault="00326591" w:rsidP="00326591">
      <w:pPr>
        <w:spacing w:after="0" w:line="240" w:lineRule="auto"/>
      </w:pPr>
      <w:r w:rsidRPr="0009460D">
        <w:t>Lee, L.S. Per- &amp; Polyfluoroalkyl Substances (PFAS) Fate &amp; Transport, Webinar for IOP Publishing, Sustainability Science and Technology and Environmental Research: Infrastructure and Sustainability, Feb. 12, 2025</w:t>
      </w:r>
      <w:r>
        <w:t>.</w:t>
      </w:r>
    </w:p>
    <w:p w14:paraId="18D292B7" w14:textId="7C0B44D9" w:rsidR="00326591" w:rsidRPr="0009460D" w:rsidRDefault="00326591" w:rsidP="00326591">
      <w:pPr>
        <w:spacing w:after="0" w:line="240" w:lineRule="auto"/>
      </w:pPr>
      <w:r w:rsidRPr="0009460D">
        <w:t xml:space="preserve"> </w:t>
      </w:r>
    </w:p>
    <w:p w14:paraId="61533173" w14:textId="77777777" w:rsidR="00326591" w:rsidRDefault="00326591" w:rsidP="00326591">
      <w:pPr>
        <w:spacing w:after="0" w:line="240" w:lineRule="auto"/>
      </w:pPr>
      <w:r w:rsidRPr="0009460D">
        <w:t>Lee, L.S. WWETT, Update on PFAS Regulations: What They Mean for Wastewater Professionals, Indianapolis, IN, Feb. 18, 2025.</w:t>
      </w:r>
    </w:p>
    <w:p w14:paraId="766567D5" w14:textId="77777777" w:rsidR="00326591" w:rsidRPr="0009460D" w:rsidRDefault="00326591" w:rsidP="00326591">
      <w:pPr>
        <w:spacing w:after="0" w:line="240" w:lineRule="auto"/>
      </w:pPr>
    </w:p>
    <w:p w14:paraId="4F9CE0BE" w14:textId="77777777" w:rsidR="00326591" w:rsidRDefault="00326591" w:rsidP="00326591">
      <w:pPr>
        <w:spacing w:after="0" w:line="240" w:lineRule="auto"/>
      </w:pPr>
      <w:r w:rsidRPr="0009460D">
        <w:t>Lee, L.S. and Cannon, J. PFAS Lunch &amp; Learn event with the Indiana House Environmental Affairs Committee legislators, March 4, 2025.</w:t>
      </w:r>
    </w:p>
    <w:p w14:paraId="4CC69480" w14:textId="77777777" w:rsidR="00326591" w:rsidRPr="0009460D" w:rsidRDefault="00326591" w:rsidP="00326591">
      <w:pPr>
        <w:spacing w:after="0" w:line="240" w:lineRule="auto"/>
      </w:pPr>
    </w:p>
    <w:p w14:paraId="5066BC4E" w14:textId="77777777" w:rsidR="00326591" w:rsidRDefault="00326591" w:rsidP="00326591">
      <w:pPr>
        <w:spacing w:after="0" w:line="240" w:lineRule="auto"/>
      </w:pPr>
      <w:r w:rsidRPr="0009460D">
        <w:t>Lee, L.S., IWEA, Update on Biosolids Land Application, East Peoria, IL, March 17, 2025, Chicago, IL.</w:t>
      </w:r>
    </w:p>
    <w:p w14:paraId="0953F22A" w14:textId="77777777" w:rsidR="00326591" w:rsidRPr="0009460D" w:rsidRDefault="00326591" w:rsidP="00326591">
      <w:pPr>
        <w:spacing w:after="0" w:line="240" w:lineRule="auto"/>
      </w:pPr>
    </w:p>
    <w:p w14:paraId="1052C9AA" w14:textId="77777777" w:rsidR="00326591" w:rsidRDefault="00326591" w:rsidP="00326591">
      <w:pPr>
        <w:spacing w:after="0" w:line="240" w:lineRule="auto"/>
      </w:pPr>
      <w:r w:rsidRPr="0009460D">
        <w:t>Lee, L.S., Faber, S., Carey, I.Q., McBrady, N. PFAS Briefing: PFAS and Agriculture, ELI-hosted panel style Webinar, March 20, 2025.</w:t>
      </w:r>
    </w:p>
    <w:p w14:paraId="1E41FB5E" w14:textId="77777777" w:rsidR="00326591" w:rsidRPr="0009460D" w:rsidRDefault="00326591" w:rsidP="00326591">
      <w:pPr>
        <w:spacing w:after="0" w:line="240" w:lineRule="auto"/>
      </w:pPr>
    </w:p>
    <w:p w14:paraId="530F439E" w14:textId="77777777" w:rsidR="00326591" w:rsidRDefault="00326591" w:rsidP="00326591">
      <w:pPr>
        <w:spacing w:after="0" w:line="240" w:lineRule="auto"/>
      </w:pPr>
      <w:r w:rsidRPr="0009460D">
        <w:t xml:space="preserve">Lee., L.S. March 27, 2025. Biosolids and PFAS Fate after Land Application, PFSEMP Toxics Workgroup Meeting, Webinar. </w:t>
      </w:r>
    </w:p>
    <w:p w14:paraId="2BDB57E7" w14:textId="77777777" w:rsidR="00326591" w:rsidRPr="0009460D" w:rsidRDefault="00326591" w:rsidP="00326591">
      <w:pPr>
        <w:spacing w:after="0" w:line="240" w:lineRule="auto"/>
      </w:pPr>
    </w:p>
    <w:p w14:paraId="0BA1DB78" w14:textId="77777777" w:rsidR="00326591" w:rsidRDefault="00326591" w:rsidP="00326591">
      <w:pPr>
        <w:spacing w:after="0" w:line="240" w:lineRule="auto"/>
      </w:pPr>
      <w:r w:rsidRPr="0009460D">
        <w:t>Lee, L.S. April 16, 2025. PFAS Fate in Agricultural Lands, Webinar, Tetra Tech.</w:t>
      </w:r>
    </w:p>
    <w:p w14:paraId="495FE961" w14:textId="77777777" w:rsidR="00326591" w:rsidRPr="0009460D" w:rsidRDefault="00326591" w:rsidP="00326591">
      <w:pPr>
        <w:spacing w:after="0" w:line="240" w:lineRule="auto"/>
      </w:pPr>
    </w:p>
    <w:p w14:paraId="5B6D409E" w14:textId="77777777" w:rsidR="00326591" w:rsidRDefault="00326591" w:rsidP="00326591">
      <w:pPr>
        <w:spacing w:after="0" w:line="240" w:lineRule="auto"/>
      </w:pPr>
      <w:r w:rsidRPr="0009460D">
        <w:t>Lee, L.S., May 8, 2025. Forever chemicals? The fate of PFAS in biosolids applied to agricultural soils. ASA-CSA-SSSA Tri-society Webinar Series.</w:t>
      </w:r>
    </w:p>
    <w:p w14:paraId="481BAC86" w14:textId="77777777" w:rsidR="00326591" w:rsidRPr="0009460D" w:rsidRDefault="00326591" w:rsidP="00326591">
      <w:pPr>
        <w:spacing w:after="0" w:line="240" w:lineRule="auto"/>
      </w:pPr>
    </w:p>
    <w:p w14:paraId="0954C5D1" w14:textId="77777777" w:rsidR="00326591" w:rsidRDefault="00326591" w:rsidP="00326591">
      <w:pPr>
        <w:spacing w:after="0" w:line="240" w:lineRule="auto"/>
      </w:pPr>
      <w:r w:rsidRPr="0009460D">
        <w:t>Lee, L.S., Sept 11, 2025. PFAS Fate in Biosolids Land-Application Scenarios and Potential Mitigation Options, Midwest Biosolids Association Webinar Series.</w:t>
      </w:r>
    </w:p>
    <w:p w14:paraId="3749D733" w14:textId="77777777" w:rsidR="00326591" w:rsidRPr="0009460D" w:rsidRDefault="00326591" w:rsidP="00326591">
      <w:pPr>
        <w:spacing w:after="0" w:line="240" w:lineRule="auto"/>
      </w:pPr>
    </w:p>
    <w:p w14:paraId="1435A34B" w14:textId="26D18A3C" w:rsidR="00326591" w:rsidRDefault="00326591" w:rsidP="00326591">
      <w:pPr>
        <w:spacing w:after="0" w:line="240" w:lineRule="auto"/>
      </w:pPr>
      <w:r w:rsidRPr="0009460D">
        <w:t>Lee, L.S. Sept 19, 2025. Fate of PFAS and Unregulated Organic Compounds in Agricultural Lands, Stewart Spreading, Sheridan, IL</w:t>
      </w:r>
      <w:r>
        <w:t>.</w:t>
      </w:r>
    </w:p>
    <w:p w14:paraId="4E32CFC4" w14:textId="77777777" w:rsidR="00326591" w:rsidRPr="0009460D" w:rsidRDefault="00326591" w:rsidP="00326591">
      <w:pPr>
        <w:spacing w:after="0" w:line="240" w:lineRule="auto"/>
      </w:pPr>
    </w:p>
    <w:p w14:paraId="68C628D8" w14:textId="77777777" w:rsidR="00326591" w:rsidRDefault="00326591" w:rsidP="00326591">
      <w:pPr>
        <w:spacing w:after="0" w:line="240" w:lineRule="auto"/>
      </w:pPr>
      <w:r w:rsidRPr="0009460D">
        <w:t xml:space="preserve">Lazo, Ariana and Lee, L.S. PFAS and UOCs transport, mitigation, and crop (soybean) uptake in land-applied field and greenhouse studies. May 20, 2025, W5170 Meeting, Columbus OH. </w:t>
      </w:r>
    </w:p>
    <w:p w14:paraId="15FD65E8" w14:textId="77777777" w:rsidR="00326591" w:rsidRPr="0009460D" w:rsidRDefault="00326591" w:rsidP="00326591">
      <w:pPr>
        <w:spacing w:after="0" w:line="240" w:lineRule="auto"/>
      </w:pPr>
    </w:p>
    <w:p w14:paraId="1519D3F1" w14:textId="77777777" w:rsidR="00326591" w:rsidRDefault="00326591" w:rsidP="00326591">
      <w:pPr>
        <w:spacing w:after="0" w:line="240" w:lineRule="auto"/>
      </w:pPr>
      <w:proofErr w:type="gramStart"/>
      <w:r w:rsidRPr="00326591">
        <w:t>Warke</w:t>
      </w:r>
      <w:proofErr w:type="gramEnd"/>
      <w:r w:rsidRPr="00326591">
        <w:t>, M. and McAvoy, D. Prioritization of Biosolids- Borne Unregulated Organic Compounds: Final report submitted to the Water Research Foundation.</w:t>
      </w:r>
    </w:p>
    <w:p w14:paraId="1AE4867E" w14:textId="77777777" w:rsidR="00326591" w:rsidRPr="00326591" w:rsidRDefault="00326591" w:rsidP="00326591">
      <w:pPr>
        <w:spacing w:after="0" w:line="240" w:lineRule="auto"/>
      </w:pPr>
    </w:p>
    <w:p w14:paraId="4C083D41" w14:textId="77777777" w:rsidR="00326591" w:rsidRDefault="00326591" w:rsidP="00326591">
      <w:pPr>
        <w:spacing w:after="0" w:line="240" w:lineRule="auto"/>
      </w:pPr>
      <w:r w:rsidRPr="00326591">
        <w:t xml:space="preserve">Hettiarachchi, G.M. 2024. Direct evidence on the impact of organic amendments on carbon stabilization in soil microaggregates. The Association of Renewable Energy and Clean Technology/The Compost Council of Canada/ International Compost Alliance. 2024 World Soil Day Webinar, Dec. 5.  </w:t>
      </w:r>
    </w:p>
    <w:p w14:paraId="2BA43562" w14:textId="77777777" w:rsidR="00326591" w:rsidRPr="00326591" w:rsidRDefault="00326591" w:rsidP="00326591">
      <w:pPr>
        <w:spacing w:after="0" w:line="240" w:lineRule="auto"/>
      </w:pPr>
    </w:p>
    <w:p w14:paraId="7322CA44" w14:textId="77777777" w:rsidR="00326591" w:rsidRPr="00326591" w:rsidRDefault="00326591" w:rsidP="00326591">
      <w:pPr>
        <w:spacing w:after="0" w:line="240" w:lineRule="auto"/>
      </w:pPr>
      <w:r w:rsidRPr="00326591">
        <w:t xml:space="preserve">Hettiarachchi, G.M. 2024. </w:t>
      </w:r>
      <w:proofErr w:type="gramStart"/>
      <w:r w:rsidRPr="00326591">
        <w:t>Use of</w:t>
      </w:r>
      <w:proofErr w:type="gramEnd"/>
      <w:r w:rsidRPr="00326591">
        <w:t xml:space="preserve"> organic amendments to minimize the risk of contaminants in urban </w:t>
      </w:r>
      <w:proofErr w:type="gramStart"/>
      <w:r w:rsidRPr="00326591">
        <w:t>soils</w:t>
      </w:r>
      <w:proofErr w:type="gramEnd"/>
      <w:r w:rsidRPr="00326591">
        <w:t xml:space="preserve">. </w:t>
      </w:r>
      <w:proofErr w:type="gramStart"/>
      <w:r w:rsidRPr="00326591">
        <w:t>North West</w:t>
      </w:r>
      <w:proofErr w:type="gramEnd"/>
      <w:r w:rsidRPr="00326591">
        <w:t xml:space="preserve"> Biosolids Webinar. Nov. 13.</w:t>
      </w:r>
    </w:p>
    <w:p w14:paraId="18B682E0" w14:textId="77777777" w:rsidR="00326591" w:rsidRDefault="00326591" w:rsidP="00326591">
      <w:pPr>
        <w:spacing w:after="0"/>
      </w:pPr>
    </w:p>
    <w:p w14:paraId="27181C91" w14:textId="77777777" w:rsidR="003F4C2D" w:rsidRDefault="003F4C2D" w:rsidP="00326591">
      <w:pPr>
        <w:spacing w:after="0"/>
      </w:pPr>
    </w:p>
    <w:sectPr w:rsidR="003F4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91"/>
    <w:rsid w:val="001548DB"/>
    <w:rsid w:val="00326591"/>
    <w:rsid w:val="003F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05AA"/>
  <w15:chartTrackingRefBased/>
  <w15:docId w15:val="{A526BF48-4286-4EE9-BF5E-57201F26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91"/>
  </w:style>
  <w:style w:type="paragraph" w:styleId="Heading1">
    <w:name w:val="heading 1"/>
    <w:basedOn w:val="Normal"/>
    <w:next w:val="Normal"/>
    <w:link w:val="Heading1Char"/>
    <w:uiPriority w:val="9"/>
    <w:qFormat/>
    <w:rsid w:val="00326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591"/>
    <w:rPr>
      <w:rFonts w:eastAsiaTheme="majorEastAsia" w:cstheme="majorBidi"/>
      <w:color w:val="272727" w:themeColor="text1" w:themeTint="D8"/>
    </w:rPr>
  </w:style>
  <w:style w:type="paragraph" w:styleId="Title">
    <w:name w:val="Title"/>
    <w:basedOn w:val="Normal"/>
    <w:next w:val="Normal"/>
    <w:link w:val="TitleChar"/>
    <w:uiPriority w:val="10"/>
    <w:qFormat/>
    <w:rsid w:val="00326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591"/>
    <w:pPr>
      <w:spacing w:before="160"/>
      <w:jc w:val="center"/>
    </w:pPr>
    <w:rPr>
      <w:i/>
      <w:iCs/>
      <w:color w:val="404040" w:themeColor="text1" w:themeTint="BF"/>
    </w:rPr>
  </w:style>
  <w:style w:type="character" w:customStyle="1" w:styleId="QuoteChar">
    <w:name w:val="Quote Char"/>
    <w:basedOn w:val="DefaultParagraphFont"/>
    <w:link w:val="Quote"/>
    <w:uiPriority w:val="29"/>
    <w:rsid w:val="00326591"/>
    <w:rPr>
      <w:i/>
      <w:iCs/>
      <w:color w:val="404040" w:themeColor="text1" w:themeTint="BF"/>
    </w:rPr>
  </w:style>
  <w:style w:type="paragraph" w:styleId="ListParagraph">
    <w:name w:val="List Paragraph"/>
    <w:basedOn w:val="Normal"/>
    <w:uiPriority w:val="34"/>
    <w:qFormat/>
    <w:rsid w:val="00326591"/>
    <w:pPr>
      <w:ind w:left="720"/>
      <w:contextualSpacing/>
    </w:pPr>
  </w:style>
  <w:style w:type="character" w:styleId="IntenseEmphasis">
    <w:name w:val="Intense Emphasis"/>
    <w:basedOn w:val="DefaultParagraphFont"/>
    <w:uiPriority w:val="21"/>
    <w:qFormat/>
    <w:rsid w:val="00326591"/>
    <w:rPr>
      <w:i/>
      <w:iCs/>
      <w:color w:val="0F4761" w:themeColor="accent1" w:themeShade="BF"/>
    </w:rPr>
  </w:style>
  <w:style w:type="paragraph" w:styleId="IntenseQuote">
    <w:name w:val="Intense Quote"/>
    <w:basedOn w:val="Normal"/>
    <w:next w:val="Normal"/>
    <w:link w:val="IntenseQuoteChar"/>
    <w:uiPriority w:val="30"/>
    <w:qFormat/>
    <w:rsid w:val="00326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591"/>
    <w:rPr>
      <w:i/>
      <w:iCs/>
      <w:color w:val="0F4761" w:themeColor="accent1" w:themeShade="BF"/>
    </w:rPr>
  </w:style>
  <w:style w:type="character" w:styleId="IntenseReference">
    <w:name w:val="Intense Reference"/>
    <w:basedOn w:val="DefaultParagraphFont"/>
    <w:uiPriority w:val="32"/>
    <w:qFormat/>
    <w:rsid w:val="00326591"/>
    <w:rPr>
      <w:b/>
      <w:bCs/>
      <w:smallCaps/>
      <w:color w:val="0F4761" w:themeColor="accent1" w:themeShade="BF"/>
      <w:spacing w:val="5"/>
    </w:rPr>
  </w:style>
  <w:style w:type="paragraph" w:styleId="BodyText2">
    <w:name w:val="Body Text 2"/>
    <w:basedOn w:val="Normal"/>
    <w:link w:val="BodyText2Char"/>
    <w:uiPriority w:val="99"/>
    <w:unhideWhenUsed/>
    <w:rsid w:val="00326591"/>
    <w:pPr>
      <w:spacing w:after="120" w:line="480" w:lineRule="auto"/>
    </w:pPr>
    <w:rPr>
      <w:rFonts w:ascii="Times New Roman" w:eastAsia="Times New Roman" w:hAnsi="Times New Roman" w:cs="Times New Roman"/>
      <w:kern w:val="0"/>
      <w:sz w:val="22"/>
      <w:szCs w:val="22"/>
      <w14:ligatures w14:val="none"/>
    </w:rPr>
  </w:style>
  <w:style w:type="character" w:customStyle="1" w:styleId="BodyText2Char">
    <w:name w:val="Body Text 2 Char"/>
    <w:basedOn w:val="DefaultParagraphFont"/>
    <w:link w:val="BodyText2"/>
    <w:uiPriority w:val="99"/>
    <w:rsid w:val="00326591"/>
    <w:rPr>
      <w:rFonts w:ascii="Times New Roman" w:eastAsia="Times New Roman" w:hAnsi="Times New Roman" w:cs="Times New Roman"/>
      <w:kern w:val="0"/>
      <w:sz w:val="22"/>
      <w:szCs w:val="22"/>
      <w14:ligatures w14:val="none"/>
    </w:rPr>
  </w:style>
  <w:style w:type="paragraph" w:styleId="NoSpacing">
    <w:name w:val="No Spacing"/>
    <w:uiPriority w:val="1"/>
    <w:qFormat/>
    <w:rsid w:val="00326591"/>
    <w:pPr>
      <w:spacing w:after="0" w:line="240" w:lineRule="auto"/>
    </w:pPr>
    <w:rPr>
      <w:kern w:val="0"/>
      <w:sz w:val="22"/>
      <w:szCs w:val="22"/>
      <w14:ligatures w14:val="none"/>
    </w:rPr>
  </w:style>
  <w:style w:type="paragraph" w:customStyle="1" w:styleId="ref">
    <w:name w:val=". ref"/>
    <w:uiPriority w:val="99"/>
    <w:rsid w:val="00326591"/>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character" w:styleId="Hyperlink">
    <w:name w:val="Hyperlink"/>
    <w:basedOn w:val="DefaultParagraphFont"/>
    <w:uiPriority w:val="99"/>
    <w:unhideWhenUsed/>
    <w:rsid w:val="00326591"/>
    <w:rPr>
      <w:color w:val="467886" w:themeColor="hyperlink"/>
      <w:u w:val="single"/>
    </w:rPr>
  </w:style>
  <w:style w:type="paragraph" w:customStyle="1" w:styleId="ReferencesChar">
    <w:name w:val="References Char"/>
    <w:basedOn w:val="Normal"/>
    <w:rsid w:val="00326591"/>
    <w:pPr>
      <w:spacing w:after="120" w:line="240" w:lineRule="auto"/>
      <w:ind w:left="432" w:hanging="432"/>
    </w:pPr>
    <w:rPr>
      <w:rFonts w:ascii="Arial" w:eastAsia="Times New Roman" w:hAnsi="Arial" w:cs="Times New Roman"/>
      <w:kern w:val="0"/>
      <w:sz w:val="20"/>
      <w14:ligatures w14:val="none"/>
    </w:rPr>
  </w:style>
  <w:style w:type="character" w:styleId="UnresolvedMention">
    <w:name w:val="Unresolved Mention"/>
    <w:basedOn w:val="DefaultParagraphFont"/>
    <w:uiPriority w:val="99"/>
    <w:semiHidden/>
    <w:unhideWhenUsed/>
    <w:rsid w:val="00326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eq2.20639" TargetMode="External"/><Relationship Id="rId18" Type="http://schemas.openxmlformats.org/officeDocument/2006/relationships/hyperlink" Target="https://10.13031/jnrae.16187" TargetMode="External"/><Relationship Id="rId26" Type="http://schemas.openxmlformats.org/officeDocument/2006/relationships/hyperlink" Target="https://doi.org/10.1002/jeq2.20598" TargetMode="External"/><Relationship Id="rId39" Type="http://schemas.openxmlformats.org/officeDocument/2006/relationships/hyperlink" Target="https://www.biocycle.net/connections-details-or-lack-thereof-behind-pfas-headlines/" TargetMode="External"/><Relationship Id="rId21" Type="http://schemas.openxmlformats.org/officeDocument/2006/relationships/hyperlink" Target="https://doi.org/10.1002/saj2.20701" TargetMode="External"/><Relationship Id="rId34" Type="http://schemas.openxmlformats.org/officeDocument/2006/relationships/hyperlink" Target="https://www.biocycle.net/connections-is-dog-poop-the-final-composting-frontier/" TargetMode="External"/><Relationship Id="rId42" Type="http://schemas.openxmlformats.org/officeDocument/2006/relationships/hyperlink" Target="https://americanfarm.com/articles/delmarvafarmer/right-goal-wrong-direction-viewpoint/" TargetMode="External"/><Relationship Id="rId47" Type="http://schemas.openxmlformats.org/officeDocument/2006/relationships/theme" Target="theme/theme1.xml"/><Relationship Id="rId7" Type="http://schemas.openxmlformats.org/officeDocument/2006/relationships/hyperlink" Target="https://doi.org/10.1021/acs.est.4c13720" TargetMode="External"/><Relationship Id="rId2" Type="http://schemas.openxmlformats.org/officeDocument/2006/relationships/settings" Target="settings.xml"/><Relationship Id="rId16" Type="http://schemas.openxmlformats.org/officeDocument/2006/relationships/hyperlink" Target="https://doi.org/10.1016/j.chemosphere.2024.143357" TargetMode="External"/><Relationship Id="rId29" Type="http://schemas.openxmlformats.org/officeDocument/2006/relationships/hyperlink" Target="https://urldefense.com/v3/__https:/s3.wp.wsu.edu/uploads/sites/3122/2024/05/FDA-2024-complete.pdf__;!!K-Hz7m0Vt54!j2jFbzbhdPPBFgCDmAApuZMXBAATuFh0J1q5CK1f1kjRQ3hIceiT-3xXWbo70FS8kDFvlllJLRvjnIQ$" TargetMode="External"/><Relationship Id="rId1" Type="http://schemas.openxmlformats.org/officeDocument/2006/relationships/styles" Target="styles.xml"/><Relationship Id="rId6" Type="http://schemas.openxmlformats.org/officeDocument/2006/relationships/hyperlink" Target="http://doi.org/10.1093/etojnl/vgaf106" TargetMode="External"/><Relationship Id="rId11" Type="http://schemas.openxmlformats.org/officeDocument/2006/relationships/hyperlink" Target="https://doi.org/10.1016/j.chemosphere.2024.143726" TargetMode="External"/><Relationship Id="rId24" Type="http://schemas.openxmlformats.org/officeDocument/2006/relationships/hyperlink" Target="https://doi.org/10.3390/w17040462" TargetMode="External"/><Relationship Id="rId32" Type="http://schemas.openxmlformats.org/officeDocument/2006/relationships/hyperlink" Target="https://www.biocycle.net/connections-giving-a-cluck/" TargetMode="External"/><Relationship Id="rId37" Type="http://schemas.openxmlformats.org/officeDocument/2006/relationships/hyperlink" Target="https://www.biocycle.net/pfas-eradication-strategy/" TargetMode="External"/><Relationship Id="rId40" Type="http://schemas.openxmlformats.org/officeDocument/2006/relationships/hyperlink" Target="https://www.biocycle.net/connections-pfas-in-context/" TargetMode="External"/><Relationship Id="rId45" Type="http://schemas.openxmlformats.org/officeDocument/2006/relationships/hyperlink" Target="http://dx.doi.org/10.5703/1288284317856" TargetMode="External"/><Relationship Id="rId5" Type="http://schemas.openxmlformats.org/officeDocument/2006/relationships/hyperlink" Target="https://urldefense.com/v3/__https:/doi.org/10.1111/sum.13163__;!!K-Hz7m0Vt54!j2jFbzbhdPPBFgCDmAApuZMXBAATuFh0J1q5CK1f1kjRQ3hIceiT-3xXWbo70FS8kDFvlllJsREt2q8$" TargetMode="External"/><Relationship Id="rId15" Type="http://schemas.openxmlformats.org/officeDocument/2006/relationships/hyperlink" Target="https://doi.org/10.1016/j.chemosphere.2024.143406" TargetMode="External"/><Relationship Id="rId23" Type="http://schemas.openxmlformats.org/officeDocument/2006/relationships/hyperlink" Target="https://doi.org/10.3389/frwa.2024.1466377" TargetMode="External"/><Relationship Id="rId28" Type="http://schemas.openxmlformats.org/officeDocument/2006/relationships/hyperlink" Target="https://doi.org/10.17226/27459" TargetMode="External"/><Relationship Id="rId36" Type="http://schemas.openxmlformats.org/officeDocument/2006/relationships/hyperlink" Target="https://www.biocycle.net/connections-more-to-the-pfas-story/" TargetMode="External"/><Relationship Id="rId10" Type="http://schemas.openxmlformats.org/officeDocument/2006/relationships/hyperlink" Target="https://doi.org/10.1002/jeq2.20658" TargetMode="External"/><Relationship Id="rId19" Type="http://schemas.openxmlformats.org/officeDocument/2006/relationships/hyperlink" Target="https://10.1021/acsomega.4c07266" TargetMode="External"/><Relationship Id="rId31" Type="http://schemas.openxmlformats.org/officeDocument/2006/relationships/hyperlink" Target="https://www.biocycle.net/cector-attraction/" TargetMode="External"/><Relationship Id="rId44" Type="http://schemas.openxmlformats.org/officeDocument/2006/relationships/hyperlink" Target="https://urldefense.com/v3/__https:/nwbiosolids.org/outcomes-from-the-north-american-project-to-evaluate-soil-health-measurements/__;!!K-Hz7m0Vt54!j2jFbzbhdPPBFgCDmAApuZMXBAATuFh0J1q5CK1f1kjRQ3hIceiT-3xXWbo70FS8kDFvlllJExAuDJc$" TargetMode="External"/><Relationship Id="rId4" Type="http://schemas.openxmlformats.org/officeDocument/2006/relationships/hyperlink" Target="https://doi.org/10.1016/j.seh.2024.100127" TargetMode="External"/><Relationship Id="rId9" Type="http://schemas.openxmlformats.org/officeDocument/2006/relationships/hyperlink" Target="https://doi.org/10.1021/acs.est.4c09490" TargetMode="External"/><Relationship Id="rId14" Type="http://schemas.openxmlformats.org/officeDocument/2006/relationships/hyperlink" Target="https://doi.org/10.1016/j.talanta.2024.127485" TargetMode="External"/><Relationship Id="rId22" Type="http://schemas.openxmlformats.org/officeDocument/2006/relationships/hyperlink" Target="https://doi.org/10.1002/jeq2.20575" TargetMode="External"/><Relationship Id="rId27" Type="http://schemas.openxmlformats.org/officeDocument/2006/relationships/hyperlink" Target="https://doi.org/10.1007/s11270-023-06790-y" TargetMode="External"/><Relationship Id="rId30" Type="http://schemas.openxmlformats.org/officeDocument/2006/relationships/hyperlink" Target="https://www.biocycle.net/connections-good-till-the-last-scrap/" TargetMode="External"/><Relationship Id="rId35" Type="http://schemas.openxmlformats.org/officeDocument/2006/relationships/hyperlink" Target="https://www.biocycle.net/connections-facts-versus-fear-mongering/" TargetMode="External"/><Relationship Id="rId43" Type="http://schemas.openxmlformats.org/officeDocument/2006/relationships/hyperlink" Target="https://urldefense.com/v3/__https:/doi.org/10.1002/crso.20407__;!!K-Hz7m0Vt54!j2jFbzbhdPPBFgCDmAApuZMXBAATuFh0J1q5CK1f1kjRQ3hIceiT-3xXWbo70FS8kDFvlllJZMLtZLQ$" TargetMode="External"/><Relationship Id="rId8" Type="http://schemas.openxmlformats.org/officeDocument/2006/relationships/hyperlink" Target="https://doi.org/10.1016/j.envpol.2025.125727" TargetMode="External"/><Relationship Id="rId3" Type="http://schemas.openxmlformats.org/officeDocument/2006/relationships/webSettings" Target="webSettings.xml"/><Relationship Id="rId12" Type="http://schemas.openxmlformats.org/officeDocument/2006/relationships/hyperlink" Target="https://www.mdpi.com/2305-6304/12/10/732" TargetMode="External"/><Relationship Id="rId17" Type="http://schemas.openxmlformats.org/officeDocument/2006/relationships/hyperlink" Target="https://doi.org/10.1016/j.sciotenv.2024.177207" TargetMode="External"/><Relationship Id="rId25" Type="http://schemas.openxmlformats.org/officeDocument/2006/relationships/hyperlink" Target="https://doi.org/10.1016/j.seh.2024.100102" TargetMode="External"/><Relationship Id="rId33" Type="http://schemas.openxmlformats.org/officeDocument/2006/relationships/hyperlink" Target="https://www.biocycle.net/connections-compost-leaves-rocks-in-the-dust/" TargetMode="External"/><Relationship Id="rId38" Type="http://schemas.openxmlformats.org/officeDocument/2006/relationships/hyperlink" Target="https://www.biocycle.net/connections-translating-epas-proposed-pfas-in-biosolids-risk-assessment/" TargetMode="External"/><Relationship Id="rId46" Type="http://schemas.openxmlformats.org/officeDocument/2006/relationships/fontTable" Target="fontTable.xml"/><Relationship Id="rId20" Type="http://schemas.openxmlformats.org/officeDocument/2006/relationships/hyperlink" Target="https://doi.org/10.1061/JOEEDU.EEENG-7824" TargetMode="External"/><Relationship Id="rId41" Type="http://schemas.openxmlformats.org/officeDocument/2006/relationships/hyperlink" Target="https://www.biocycle.net/connections-barking-up-the-wrong-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4031</Words>
  <Characters>22979</Characters>
  <Application>Microsoft Office Word</Application>
  <DocSecurity>0</DocSecurity>
  <Lines>191</Lines>
  <Paragraphs>53</Paragraphs>
  <ScaleCrop>false</ScaleCrop>
  <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Ippolito</dc:creator>
  <cp:keywords/>
  <dc:description/>
  <cp:lastModifiedBy>Jim Ippolito</cp:lastModifiedBy>
  <cp:revision>1</cp:revision>
  <dcterms:created xsi:type="dcterms:W3CDTF">2025-07-02T15:55:00Z</dcterms:created>
  <dcterms:modified xsi:type="dcterms:W3CDTF">2025-07-02T16:06:00Z</dcterms:modified>
</cp:coreProperties>
</file>