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29C3" w14:textId="77777777" w:rsidR="0064272E" w:rsidRPr="0064272E" w:rsidRDefault="0064272E" w:rsidP="0064272E">
      <w:pPr>
        <w:rPr>
          <w:b/>
          <w:bCs/>
        </w:rPr>
      </w:pPr>
      <w:r w:rsidRPr="0064272E">
        <w:rPr>
          <w:b/>
          <w:bCs/>
        </w:rPr>
        <w:t xml:space="preserve">SERA49 Heirs' Property: Impacts </w:t>
      </w:r>
      <w:proofErr w:type="gramStart"/>
      <w:r w:rsidRPr="0064272E">
        <w:rPr>
          <w:b/>
          <w:bCs/>
        </w:rPr>
        <w:t>at</w:t>
      </w:r>
      <w:proofErr w:type="gramEnd"/>
      <w:r w:rsidRPr="0064272E">
        <w:rPr>
          <w:b/>
          <w:bCs/>
        </w:rPr>
        <w:t xml:space="preserve"> Family, Community, and Regional Levels</w:t>
      </w:r>
    </w:p>
    <w:p w14:paraId="51A8642B" w14:textId="24AE382B" w:rsidR="0064272E" w:rsidRDefault="0064272E" w:rsidP="0064272E">
      <w:r>
        <w:t>Annual Business Meeting, Virtual, February 5, 2025</w:t>
      </w:r>
    </w:p>
    <w:p w14:paraId="5CB15C7B" w14:textId="77777777" w:rsidR="0064272E" w:rsidRDefault="0064272E" w:rsidP="0064272E"/>
    <w:p w14:paraId="0C6374EA" w14:textId="213EF693" w:rsidR="0064272E" w:rsidRPr="0064272E" w:rsidRDefault="00A450F6" w:rsidP="0064272E">
      <w:r>
        <w:t>Agenda and Summary of Minutes</w:t>
      </w:r>
    </w:p>
    <w:p w14:paraId="3F32F8E0" w14:textId="77777777" w:rsidR="00A450F6" w:rsidRDefault="00A450F6" w:rsidP="0064272E"/>
    <w:p w14:paraId="3A3A9668" w14:textId="07861DD4" w:rsidR="0064272E" w:rsidRPr="0064272E" w:rsidRDefault="0064272E" w:rsidP="0064272E">
      <w:r w:rsidRPr="0064272E">
        <w:t>The annual meeting had representation from each working group as well as a number of collaborators.</w:t>
      </w:r>
      <w:r>
        <w:t xml:space="preserve"> </w:t>
      </w:r>
      <w:r w:rsidRPr="0064272E">
        <w:t>The agenda was as follows.</w:t>
      </w:r>
    </w:p>
    <w:p w14:paraId="74A8F52F" w14:textId="77777777" w:rsidR="0064272E" w:rsidRPr="0064272E" w:rsidRDefault="0064272E" w:rsidP="0064272E"/>
    <w:p w14:paraId="10D31160" w14:textId="77777777" w:rsidR="0064272E" w:rsidRPr="0064272E" w:rsidRDefault="0064272E" w:rsidP="0064272E">
      <w:proofErr w:type="gramStart"/>
      <w:r w:rsidRPr="0064272E">
        <w:t>Introductions</w:t>
      </w:r>
      <w:proofErr w:type="gramEnd"/>
    </w:p>
    <w:p w14:paraId="0C4E48C0" w14:textId="77777777" w:rsidR="0064272E" w:rsidRPr="0064272E" w:rsidRDefault="0064272E" w:rsidP="0064272E">
      <w:r w:rsidRPr="0064272E">
        <w:t>Working Group Reports</w:t>
      </w:r>
    </w:p>
    <w:p w14:paraId="32499C0F" w14:textId="77777777" w:rsidR="0064272E" w:rsidRPr="0064272E" w:rsidRDefault="0064272E" w:rsidP="0064272E">
      <w:r w:rsidRPr="0064272E">
        <w:t>Research</w:t>
      </w:r>
    </w:p>
    <w:p w14:paraId="4CF4A8AA" w14:textId="77777777" w:rsidR="0064272E" w:rsidRPr="0064272E" w:rsidRDefault="0064272E" w:rsidP="0064272E">
      <w:r w:rsidRPr="0064272E">
        <w:t>Law and policy</w:t>
      </w:r>
    </w:p>
    <w:p w14:paraId="60F76AF5" w14:textId="77777777" w:rsidR="0064272E" w:rsidRPr="0064272E" w:rsidRDefault="0064272E" w:rsidP="0064272E">
      <w:r w:rsidRPr="0064272E">
        <w:t>Extension</w:t>
      </w:r>
    </w:p>
    <w:p w14:paraId="0ECF13BF" w14:textId="77777777" w:rsidR="0064272E" w:rsidRPr="0064272E" w:rsidRDefault="0064272E" w:rsidP="0064272E">
      <w:r w:rsidRPr="0064272E">
        <w:t>Ethics Committee Update</w:t>
      </w:r>
    </w:p>
    <w:p w14:paraId="39353897" w14:textId="77777777" w:rsidR="0064272E" w:rsidRPr="0064272E" w:rsidRDefault="0064272E" w:rsidP="0064272E">
      <w:r w:rsidRPr="0064272E">
        <w:t>Selecting New Leadership</w:t>
      </w:r>
    </w:p>
    <w:p w14:paraId="49C8C728" w14:textId="77777777" w:rsidR="0064272E" w:rsidRPr="0064272E" w:rsidRDefault="0064272E" w:rsidP="0064272E">
      <w:r w:rsidRPr="0064272E">
        <w:t>Planning for the Year Ahead</w:t>
      </w:r>
    </w:p>
    <w:p w14:paraId="368D1C41" w14:textId="77777777" w:rsidR="0064272E" w:rsidRPr="0064272E" w:rsidRDefault="0064272E" w:rsidP="0064272E">
      <w:r w:rsidRPr="0064272E">
        <w:t>Upcoming Trainings</w:t>
      </w:r>
    </w:p>
    <w:p w14:paraId="5E81B178" w14:textId="77777777" w:rsidR="0064272E" w:rsidRPr="0064272E" w:rsidRDefault="0064272E" w:rsidP="0064272E">
      <w:r w:rsidRPr="0064272E">
        <w:t>Next Year’s In-Person Business Meeting</w:t>
      </w:r>
    </w:p>
    <w:p w14:paraId="308229DA" w14:textId="77777777" w:rsidR="0064272E" w:rsidRPr="0064272E" w:rsidRDefault="0064272E" w:rsidP="0064272E">
      <w:r w:rsidRPr="0064272E">
        <w:t>Open floor - Other items participants want to share</w:t>
      </w:r>
    </w:p>
    <w:p w14:paraId="0C8C6132" w14:textId="77777777" w:rsidR="0064272E" w:rsidRPr="0064272E" w:rsidRDefault="0064272E" w:rsidP="0064272E"/>
    <w:p w14:paraId="6F5012F5" w14:textId="6677FC64" w:rsidR="009C54A1" w:rsidRDefault="0064272E">
      <w:r w:rsidRPr="0064272E">
        <w:t>During this meeting, new working group leaders were elected. Kara Woods, as Chair-elect, will now serve as the chair of SERA49. Francine Miller and Heather Way will serve as co-chairs of the Legal-Policy working group. Cassandra Gaither-Johnson will serve as the research chair. Portia Johnson will serve as the Extension and Outreach chair. Sara Stein will remain chair of the ethics effort. Kevin Slovinsky will serve as the SERA49 secretary. </w:t>
      </w:r>
    </w:p>
    <w:sectPr w:rsidR="009C5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2E"/>
    <w:rsid w:val="003667E1"/>
    <w:rsid w:val="003A44E9"/>
    <w:rsid w:val="0064272E"/>
    <w:rsid w:val="007367CF"/>
    <w:rsid w:val="009C54A1"/>
    <w:rsid w:val="00A450F6"/>
    <w:rsid w:val="00A829F5"/>
    <w:rsid w:val="00D9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91FA"/>
  <w15:chartTrackingRefBased/>
  <w15:docId w15:val="{6A90EA4C-50FB-4EF0-8CBB-3C77587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27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7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27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27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27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27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27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27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7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27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27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27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27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27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27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7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7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27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272E"/>
    <w:rPr>
      <w:i/>
      <w:iCs/>
      <w:color w:val="404040" w:themeColor="text1" w:themeTint="BF"/>
    </w:rPr>
  </w:style>
  <w:style w:type="paragraph" w:styleId="ListParagraph">
    <w:name w:val="List Paragraph"/>
    <w:basedOn w:val="Normal"/>
    <w:uiPriority w:val="34"/>
    <w:qFormat/>
    <w:rsid w:val="0064272E"/>
    <w:pPr>
      <w:ind w:left="720"/>
      <w:contextualSpacing/>
    </w:pPr>
  </w:style>
  <w:style w:type="character" w:styleId="IntenseEmphasis">
    <w:name w:val="Intense Emphasis"/>
    <w:basedOn w:val="DefaultParagraphFont"/>
    <w:uiPriority w:val="21"/>
    <w:qFormat/>
    <w:rsid w:val="0064272E"/>
    <w:rPr>
      <w:i/>
      <w:iCs/>
      <w:color w:val="0F4761" w:themeColor="accent1" w:themeShade="BF"/>
    </w:rPr>
  </w:style>
  <w:style w:type="paragraph" w:styleId="IntenseQuote">
    <w:name w:val="Intense Quote"/>
    <w:basedOn w:val="Normal"/>
    <w:next w:val="Normal"/>
    <w:link w:val="IntenseQuoteChar"/>
    <w:uiPriority w:val="30"/>
    <w:qFormat/>
    <w:rsid w:val="0064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72E"/>
    <w:rPr>
      <w:i/>
      <w:iCs/>
      <w:color w:val="0F4761" w:themeColor="accent1" w:themeShade="BF"/>
    </w:rPr>
  </w:style>
  <w:style w:type="character" w:styleId="IntenseReference">
    <w:name w:val="Intense Reference"/>
    <w:basedOn w:val="DefaultParagraphFont"/>
    <w:uiPriority w:val="32"/>
    <w:qFormat/>
    <w:rsid w:val="00642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4449">
      <w:bodyDiv w:val="1"/>
      <w:marLeft w:val="0"/>
      <w:marRight w:val="0"/>
      <w:marTop w:val="0"/>
      <w:marBottom w:val="0"/>
      <w:divBdr>
        <w:top w:val="none" w:sz="0" w:space="0" w:color="auto"/>
        <w:left w:val="none" w:sz="0" w:space="0" w:color="auto"/>
        <w:bottom w:val="none" w:sz="0" w:space="0" w:color="auto"/>
        <w:right w:val="none" w:sz="0" w:space="0" w:color="auto"/>
      </w:divBdr>
    </w:div>
    <w:div w:id="1145241901">
      <w:bodyDiv w:val="1"/>
      <w:marLeft w:val="0"/>
      <w:marRight w:val="0"/>
      <w:marTop w:val="0"/>
      <w:marBottom w:val="0"/>
      <w:divBdr>
        <w:top w:val="none" w:sz="0" w:space="0" w:color="auto"/>
        <w:left w:val="none" w:sz="0" w:space="0" w:color="auto"/>
        <w:bottom w:val="none" w:sz="0" w:space="0" w:color="auto"/>
        <w:right w:val="none" w:sz="0" w:space="0" w:color="auto"/>
      </w:divBdr>
    </w:div>
    <w:div w:id="2072608631">
      <w:bodyDiv w:val="1"/>
      <w:marLeft w:val="0"/>
      <w:marRight w:val="0"/>
      <w:marTop w:val="0"/>
      <w:marBottom w:val="0"/>
      <w:divBdr>
        <w:top w:val="none" w:sz="0" w:space="0" w:color="auto"/>
        <w:left w:val="none" w:sz="0" w:space="0" w:color="auto"/>
        <w:bottom w:val="none" w:sz="0" w:space="0" w:color="auto"/>
        <w:right w:val="none" w:sz="0" w:space="0" w:color="auto"/>
      </w:divBdr>
    </w:div>
    <w:div w:id="20788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2025-04-24T18:13:00Z</dcterms:created>
  <dcterms:modified xsi:type="dcterms:W3CDTF">2025-04-24T18:22:00Z</dcterms:modified>
</cp:coreProperties>
</file>