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BC354" w14:textId="77777777" w:rsidR="00D34046" w:rsidRPr="006C38CB" w:rsidRDefault="00D34046" w:rsidP="00D34046">
      <w:pPr>
        <w:rPr>
          <w:b/>
          <w:bCs/>
          <w:sz w:val="28"/>
          <w:szCs w:val="28"/>
          <w:u w:val="single"/>
        </w:rPr>
      </w:pPr>
      <w:r w:rsidRPr="006C38CB">
        <w:rPr>
          <w:b/>
          <w:bCs/>
          <w:sz w:val="28"/>
          <w:szCs w:val="28"/>
          <w:u w:val="single"/>
        </w:rPr>
        <w:t>Summary of Minutes of Annual Meeting</w:t>
      </w:r>
    </w:p>
    <w:p w14:paraId="17B141D0" w14:textId="25CBC6CA" w:rsidR="00D34046" w:rsidRPr="00E127A9" w:rsidRDefault="00D34046" w:rsidP="00D34046">
      <w:pPr>
        <w:rPr>
          <w:rFonts w:eastAsiaTheme="minorHAnsi"/>
          <w:snapToGrid/>
          <w:szCs w:val="24"/>
        </w:rPr>
      </w:pPr>
      <w:r w:rsidRPr="00E127A9">
        <w:rPr>
          <w:rFonts w:eastAsiaTheme="minorHAnsi"/>
          <w:snapToGrid/>
          <w:szCs w:val="24"/>
        </w:rPr>
        <w:t xml:space="preserve">Current President </w:t>
      </w:r>
      <w:r w:rsidR="007A4132">
        <w:rPr>
          <w:rFonts w:eastAsiaTheme="minorHAnsi"/>
          <w:snapToGrid/>
          <w:szCs w:val="24"/>
        </w:rPr>
        <w:t>Corey Lang</w:t>
      </w:r>
      <w:r w:rsidRPr="00E127A9">
        <w:rPr>
          <w:rFonts w:eastAsiaTheme="minorHAnsi"/>
          <w:snapToGrid/>
          <w:szCs w:val="24"/>
        </w:rPr>
        <w:t xml:space="preserve"> called the meeting to order at </w:t>
      </w:r>
      <w:r w:rsidRPr="00E127A9">
        <w:rPr>
          <w:szCs w:val="24"/>
        </w:rPr>
        <w:t>5:1</w:t>
      </w:r>
      <w:r w:rsidR="00AA2082">
        <w:rPr>
          <w:szCs w:val="24"/>
        </w:rPr>
        <w:t>0</w:t>
      </w:r>
      <w:r w:rsidRPr="00E127A9">
        <w:rPr>
          <w:szCs w:val="24"/>
        </w:rPr>
        <w:t xml:space="preserve"> on </w:t>
      </w:r>
      <w:r w:rsidR="007A4132">
        <w:rPr>
          <w:szCs w:val="24"/>
        </w:rPr>
        <w:t>3</w:t>
      </w:r>
      <w:r w:rsidRPr="00E127A9">
        <w:rPr>
          <w:szCs w:val="24"/>
        </w:rPr>
        <w:t>/</w:t>
      </w:r>
      <w:r w:rsidR="007A4132">
        <w:rPr>
          <w:szCs w:val="24"/>
        </w:rPr>
        <w:t>06</w:t>
      </w:r>
      <w:r w:rsidRPr="00E127A9">
        <w:rPr>
          <w:szCs w:val="24"/>
        </w:rPr>
        <w:t>/202</w:t>
      </w:r>
      <w:r w:rsidR="007A4132">
        <w:rPr>
          <w:szCs w:val="24"/>
        </w:rPr>
        <w:t>5</w:t>
      </w:r>
      <w:r w:rsidRPr="00E127A9">
        <w:rPr>
          <w:rFonts w:eastAsiaTheme="minorHAnsi"/>
          <w:snapToGrid/>
          <w:szCs w:val="24"/>
        </w:rPr>
        <w:t xml:space="preserve">. </w:t>
      </w:r>
      <w:r w:rsidR="00E8338F">
        <w:rPr>
          <w:rFonts w:eastAsiaTheme="minorHAnsi"/>
          <w:snapToGrid/>
          <w:szCs w:val="24"/>
        </w:rPr>
        <w:t>The following items were</w:t>
      </w:r>
      <w:r w:rsidRPr="00E127A9">
        <w:rPr>
          <w:rFonts w:eastAsiaTheme="minorHAnsi"/>
          <w:snapToGrid/>
          <w:szCs w:val="24"/>
        </w:rPr>
        <w:t xml:space="preserve"> discussed.</w:t>
      </w:r>
    </w:p>
    <w:p w14:paraId="6230F580" w14:textId="4CB86987" w:rsidR="00446B4C" w:rsidRPr="00E127A9" w:rsidRDefault="00446B4C" w:rsidP="00446B4C">
      <w:pPr>
        <w:pStyle w:val="ListParagraph"/>
        <w:widowControl/>
        <w:numPr>
          <w:ilvl w:val="0"/>
          <w:numId w:val="1"/>
        </w:numPr>
        <w:spacing w:before="0" w:after="160" w:line="259" w:lineRule="auto"/>
        <w:rPr>
          <w:szCs w:val="24"/>
        </w:rPr>
      </w:pPr>
      <w:r w:rsidRPr="00E127A9">
        <w:rPr>
          <w:szCs w:val="24"/>
        </w:rPr>
        <w:t xml:space="preserve">The current president, </w:t>
      </w:r>
      <w:r w:rsidR="007A4132">
        <w:rPr>
          <w:rFonts w:eastAsiaTheme="minorHAnsi"/>
          <w:snapToGrid/>
          <w:szCs w:val="24"/>
        </w:rPr>
        <w:t>Corey Lang</w:t>
      </w:r>
      <w:r w:rsidRPr="00E127A9">
        <w:rPr>
          <w:szCs w:val="24"/>
        </w:rPr>
        <w:t xml:space="preserve">, stepped down, president elect, </w:t>
      </w:r>
      <w:r w:rsidR="007A4132">
        <w:rPr>
          <w:szCs w:val="24"/>
        </w:rPr>
        <w:t>Lee Parton</w:t>
      </w:r>
      <w:r w:rsidRPr="00E127A9">
        <w:rPr>
          <w:szCs w:val="24"/>
        </w:rPr>
        <w:t>, is now president</w:t>
      </w:r>
      <w:r>
        <w:rPr>
          <w:szCs w:val="24"/>
        </w:rPr>
        <w:t xml:space="preserve">. </w:t>
      </w:r>
      <w:r w:rsidR="007A4132">
        <w:rPr>
          <w:szCs w:val="24"/>
        </w:rPr>
        <w:t>Jude Bayham</w:t>
      </w:r>
      <w:r>
        <w:rPr>
          <w:szCs w:val="24"/>
        </w:rPr>
        <w:t xml:space="preserve"> was elected to the role of </w:t>
      </w:r>
      <w:r w:rsidRPr="00E127A9">
        <w:rPr>
          <w:szCs w:val="24"/>
        </w:rPr>
        <w:t>president elect</w:t>
      </w:r>
      <w:r w:rsidR="00E8338F">
        <w:rPr>
          <w:szCs w:val="24"/>
        </w:rPr>
        <w:t xml:space="preserve"> (as per previous </w:t>
      </w:r>
      <w:r w:rsidR="00AA2082">
        <w:rPr>
          <w:szCs w:val="24"/>
        </w:rPr>
        <w:t>agreement</w:t>
      </w:r>
      <w:r w:rsidR="00E8338F">
        <w:rPr>
          <w:szCs w:val="24"/>
        </w:rPr>
        <w:t>, Jude Bayham was not present)</w:t>
      </w:r>
      <w:r w:rsidRPr="00E127A9">
        <w:rPr>
          <w:szCs w:val="24"/>
        </w:rPr>
        <w:t xml:space="preserve">, and </w:t>
      </w:r>
      <w:r w:rsidR="007A4132">
        <w:rPr>
          <w:szCs w:val="24"/>
        </w:rPr>
        <w:t>David Roberts</w:t>
      </w:r>
      <w:r w:rsidRPr="00E127A9">
        <w:rPr>
          <w:szCs w:val="24"/>
        </w:rPr>
        <w:t xml:space="preserve"> was elected secretary. </w:t>
      </w:r>
    </w:p>
    <w:p w14:paraId="6C54895F" w14:textId="677C2117" w:rsidR="00D34046" w:rsidRPr="00E127A9" w:rsidRDefault="00E8338F" w:rsidP="00D34046">
      <w:pPr>
        <w:pStyle w:val="ListParagraph"/>
        <w:numPr>
          <w:ilvl w:val="0"/>
          <w:numId w:val="1"/>
        </w:numPr>
        <w:rPr>
          <w:szCs w:val="24"/>
        </w:rPr>
      </w:pPr>
      <w:r>
        <w:rPr>
          <w:szCs w:val="24"/>
        </w:rPr>
        <w:t>Corey Lang reviewed meeting attendance for 2025 and discussed benefits of requiring payment by cash or check.</w:t>
      </w:r>
      <w:r w:rsidR="00D34046">
        <w:rPr>
          <w:szCs w:val="24"/>
        </w:rPr>
        <w:t xml:space="preserve"> </w:t>
      </w:r>
      <w:r>
        <w:rPr>
          <w:szCs w:val="24"/>
        </w:rPr>
        <w:t>Members agreed to continue collecting payment by cash or check.</w:t>
      </w:r>
    </w:p>
    <w:p w14:paraId="0226EBD7" w14:textId="18FA07E2" w:rsidR="00D34046" w:rsidRDefault="00E8338F" w:rsidP="00D34046">
      <w:pPr>
        <w:pStyle w:val="ListParagraph"/>
        <w:numPr>
          <w:ilvl w:val="0"/>
          <w:numId w:val="1"/>
        </w:numPr>
        <w:rPr>
          <w:szCs w:val="24"/>
        </w:rPr>
      </w:pPr>
      <w:r>
        <w:rPr>
          <w:szCs w:val="24"/>
        </w:rPr>
        <w:t>New members were briefed on responsibilities of taking</w:t>
      </w:r>
      <w:r w:rsidR="00AA2082">
        <w:rPr>
          <w:szCs w:val="24"/>
        </w:rPr>
        <w:t xml:space="preserve"> on</w:t>
      </w:r>
      <w:r>
        <w:rPr>
          <w:szCs w:val="24"/>
        </w:rPr>
        <w:t xml:space="preserve"> W-5133 leadership roles.</w:t>
      </w:r>
    </w:p>
    <w:p w14:paraId="3921082A" w14:textId="61BB0472" w:rsidR="00E8338F" w:rsidRPr="00E127A9" w:rsidRDefault="00E8338F" w:rsidP="00D34046">
      <w:pPr>
        <w:pStyle w:val="ListParagraph"/>
        <w:numPr>
          <w:ilvl w:val="0"/>
          <w:numId w:val="1"/>
        </w:numPr>
        <w:rPr>
          <w:szCs w:val="24"/>
        </w:rPr>
      </w:pPr>
      <w:r>
        <w:rPr>
          <w:szCs w:val="24"/>
        </w:rPr>
        <w:t>Increases in conference costs were discussed along with the potential need to increase registration fees. Members agreed to keep fees as affordable as possible</w:t>
      </w:r>
      <w:r w:rsidR="00AA2082">
        <w:rPr>
          <w:szCs w:val="24"/>
        </w:rPr>
        <w:t>, with expected moderate increases,</w:t>
      </w:r>
      <w:r>
        <w:rPr>
          <w:szCs w:val="24"/>
        </w:rPr>
        <w:t xml:space="preserve"> </w:t>
      </w:r>
      <w:r w:rsidR="00AA2082">
        <w:rPr>
          <w:szCs w:val="24"/>
        </w:rPr>
        <w:t xml:space="preserve">and </w:t>
      </w:r>
      <w:bookmarkStart w:id="0" w:name="_GoBack"/>
      <w:bookmarkEnd w:id="0"/>
      <w:r>
        <w:rPr>
          <w:szCs w:val="24"/>
        </w:rPr>
        <w:t>continued reduced</w:t>
      </w:r>
      <w:r w:rsidR="00AA2082">
        <w:rPr>
          <w:szCs w:val="24"/>
        </w:rPr>
        <w:t xml:space="preserve"> registration</w:t>
      </w:r>
      <w:r>
        <w:rPr>
          <w:szCs w:val="24"/>
        </w:rPr>
        <w:t xml:space="preserve"> fees for graduate students.</w:t>
      </w:r>
    </w:p>
    <w:p w14:paraId="64F4185B" w14:textId="376B9172" w:rsidR="00D34046" w:rsidRPr="00E127A9" w:rsidRDefault="00D34046" w:rsidP="00D34046">
      <w:pPr>
        <w:pStyle w:val="ListParagraph"/>
        <w:numPr>
          <w:ilvl w:val="0"/>
          <w:numId w:val="1"/>
        </w:numPr>
        <w:rPr>
          <w:szCs w:val="24"/>
        </w:rPr>
      </w:pPr>
      <w:r w:rsidRPr="00E127A9">
        <w:rPr>
          <w:szCs w:val="24"/>
        </w:rPr>
        <w:t xml:space="preserve">Before the next meeting, the current president should send a note to members about what the business meeting is, what the agenda is, and who should come. In particular, the business meeting should be open to anyone, and we should recruit a diverse group of participants. </w:t>
      </w:r>
    </w:p>
    <w:p w14:paraId="528A728B" w14:textId="03C93CFD" w:rsidR="00D34046" w:rsidRPr="00E127A9" w:rsidRDefault="00D34046" w:rsidP="00D34046">
      <w:pPr>
        <w:rPr>
          <w:szCs w:val="24"/>
        </w:rPr>
      </w:pPr>
      <w:r w:rsidRPr="00E127A9">
        <w:rPr>
          <w:szCs w:val="24"/>
        </w:rPr>
        <w:t>The meeting was adjourned at 5:</w:t>
      </w:r>
      <w:r w:rsidR="00AA2082">
        <w:rPr>
          <w:szCs w:val="24"/>
        </w:rPr>
        <w:t>40</w:t>
      </w:r>
      <w:r w:rsidRPr="00E127A9">
        <w:rPr>
          <w:szCs w:val="24"/>
        </w:rPr>
        <w:t xml:space="preserve">. </w:t>
      </w:r>
    </w:p>
    <w:p w14:paraId="2459272C" w14:textId="3865833E" w:rsidR="00D34046" w:rsidRPr="00E127A9" w:rsidRDefault="00D34046" w:rsidP="00D34046">
      <w:pPr>
        <w:rPr>
          <w:szCs w:val="24"/>
        </w:rPr>
      </w:pPr>
      <w:r w:rsidRPr="00E127A9">
        <w:rPr>
          <w:szCs w:val="24"/>
        </w:rPr>
        <w:t xml:space="preserve">The Accomplishments, Outreach, and Publications of W5133 in </w:t>
      </w:r>
      <w:r w:rsidR="00446B4C">
        <w:rPr>
          <w:szCs w:val="24"/>
        </w:rPr>
        <w:t>202</w:t>
      </w:r>
      <w:r w:rsidR="00E8338F">
        <w:rPr>
          <w:szCs w:val="24"/>
        </w:rPr>
        <w:t>4</w:t>
      </w:r>
      <w:r w:rsidR="00446B4C">
        <w:rPr>
          <w:szCs w:val="24"/>
        </w:rPr>
        <w:t>-</w:t>
      </w:r>
      <w:r w:rsidRPr="00E127A9">
        <w:rPr>
          <w:szCs w:val="24"/>
        </w:rPr>
        <w:t>202</w:t>
      </w:r>
      <w:r w:rsidR="00E8338F">
        <w:rPr>
          <w:szCs w:val="24"/>
        </w:rPr>
        <w:t>5</w:t>
      </w:r>
      <w:r w:rsidRPr="00E127A9">
        <w:rPr>
          <w:szCs w:val="24"/>
        </w:rPr>
        <w:t xml:space="preserve"> </w:t>
      </w:r>
      <w:r w:rsidR="00446B4C">
        <w:rPr>
          <w:szCs w:val="24"/>
        </w:rPr>
        <w:t>are</w:t>
      </w:r>
      <w:r w:rsidRPr="00E127A9">
        <w:rPr>
          <w:szCs w:val="24"/>
        </w:rPr>
        <w:t xml:space="preserve"> based on reports from the following </w:t>
      </w:r>
      <w:r w:rsidR="00E8338F">
        <w:rPr>
          <w:szCs w:val="24"/>
        </w:rPr>
        <w:t>21</w:t>
      </w:r>
      <w:r w:rsidRPr="00E127A9">
        <w:rPr>
          <w:szCs w:val="24"/>
        </w:rPr>
        <w:t xml:space="preserve"> institutions:</w:t>
      </w:r>
    </w:p>
    <w:p w14:paraId="0B409350" w14:textId="10FABDD4" w:rsidR="00D34046" w:rsidRDefault="00D34046" w:rsidP="00D34046">
      <w:pPr>
        <w:pStyle w:val="ListParagraph"/>
        <w:numPr>
          <w:ilvl w:val="0"/>
          <w:numId w:val="2"/>
        </w:numPr>
        <w:rPr>
          <w:szCs w:val="24"/>
        </w:rPr>
      </w:pPr>
      <w:r w:rsidRPr="00E127A9">
        <w:rPr>
          <w:szCs w:val="24"/>
        </w:rPr>
        <w:t>Colorado State University</w:t>
      </w:r>
    </w:p>
    <w:p w14:paraId="7E512C5A" w14:textId="7921B323" w:rsidR="00E8338F" w:rsidRPr="00E127A9" w:rsidRDefault="00E8338F" w:rsidP="00D34046">
      <w:pPr>
        <w:pStyle w:val="ListParagraph"/>
        <w:numPr>
          <w:ilvl w:val="0"/>
          <w:numId w:val="2"/>
        </w:numPr>
        <w:rPr>
          <w:szCs w:val="24"/>
        </w:rPr>
      </w:pPr>
      <w:r>
        <w:rPr>
          <w:szCs w:val="24"/>
        </w:rPr>
        <w:t>Kansas State university</w:t>
      </w:r>
    </w:p>
    <w:p w14:paraId="47600CC0" w14:textId="77777777" w:rsidR="00D34046" w:rsidRDefault="00D34046" w:rsidP="00D34046">
      <w:pPr>
        <w:pStyle w:val="ListParagraph"/>
        <w:numPr>
          <w:ilvl w:val="0"/>
          <w:numId w:val="2"/>
        </w:numPr>
        <w:rPr>
          <w:szCs w:val="24"/>
        </w:rPr>
      </w:pPr>
      <w:r w:rsidRPr="00E127A9">
        <w:rPr>
          <w:szCs w:val="24"/>
        </w:rPr>
        <w:t>Louisiana State University</w:t>
      </w:r>
    </w:p>
    <w:p w14:paraId="530229CE" w14:textId="1CE23B81" w:rsidR="00446B4C" w:rsidRDefault="00446B4C" w:rsidP="00D34046">
      <w:pPr>
        <w:pStyle w:val="ListParagraph"/>
        <w:numPr>
          <w:ilvl w:val="0"/>
          <w:numId w:val="2"/>
        </w:numPr>
        <w:rPr>
          <w:szCs w:val="24"/>
        </w:rPr>
      </w:pPr>
      <w:r>
        <w:rPr>
          <w:szCs w:val="24"/>
        </w:rPr>
        <w:t>Michigan State University</w:t>
      </w:r>
    </w:p>
    <w:p w14:paraId="2E118C05" w14:textId="5673D1FB" w:rsidR="00E8338F" w:rsidRPr="00E127A9" w:rsidRDefault="00E8338F" w:rsidP="00D34046">
      <w:pPr>
        <w:pStyle w:val="ListParagraph"/>
        <w:numPr>
          <w:ilvl w:val="0"/>
          <w:numId w:val="2"/>
        </w:numPr>
        <w:rPr>
          <w:szCs w:val="24"/>
        </w:rPr>
      </w:pPr>
      <w:r>
        <w:rPr>
          <w:szCs w:val="24"/>
        </w:rPr>
        <w:t>Mississippi State University</w:t>
      </w:r>
    </w:p>
    <w:p w14:paraId="05CBAC41" w14:textId="6FE14E6D" w:rsidR="00446B4C" w:rsidRDefault="00446B4C" w:rsidP="00446B4C">
      <w:pPr>
        <w:pStyle w:val="ListParagraph"/>
        <w:numPr>
          <w:ilvl w:val="0"/>
          <w:numId w:val="2"/>
        </w:numPr>
        <w:rPr>
          <w:szCs w:val="24"/>
        </w:rPr>
      </w:pPr>
      <w:r w:rsidRPr="00E127A9">
        <w:rPr>
          <w:szCs w:val="24"/>
        </w:rPr>
        <w:t>North Carolina State University</w:t>
      </w:r>
    </w:p>
    <w:p w14:paraId="318AAE93" w14:textId="75786915" w:rsidR="00E8338F" w:rsidRDefault="00E8338F" w:rsidP="00446B4C">
      <w:pPr>
        <w:pStyle w:val="ListParagraph"/>
        <w:numPr>
          <w:ilvl w:val="0"/>
          <w:numId w:val="2"/>
        </w:numPr>
        <w:rPr>
          <w:szCs w:val="24"/>
        </w:rPr>
      </w:pPr>
      <w:r>
        <w:rPr>
          <w:szCs w:val="24"/>
        </w:rPr>
        <w:t>North Dakota State University</w:t>
      </w:r>
    </w:p>
    <w:p w14:paraId="276442AA" w14:textId="3294C949" w:rsidR="00E8338F" w:rsidRPr="00E127A9" w:rsidRDefault="00E8338F" w:rsidP="00446B4C">
      <w:pPr>
        <w:pStyle w:val="ListParagraph"/>
        <w:numPr>
          <w:ilvl w:val="0"/>
          <w:numId w:val="2"/>
        </w:numPr>
        <w:rPr>
          <w:szCs w:val="24"/>
        </w:rPr>
      </w:pPr>
      <w:r>
        <w:rPr>
          <w:szCs w:val="24"/>
        </w:rPr>
        <w:t>Ohio State University</w:t>
      </w:r>
    </w:p>
    <w:p w14:paraId="4AD5ED6D" w14:textId="344B7389" w:rsidR="00D34046" w:rsidRDefault="00D34046" w:rsidP="00D34046">
      <w:pPr>
        <w:pStyle w:val="ListParagraph"/>
        <w:numPr>
          <w:ilvl w:val="0"/>
          <w:numId w:val="2"/>
        </w:numPr>
        <w:rPr>
          <w:szCs w:val="24"/>
        </w:rPr>
      </w:pPr>
      <w:r w:rsidRPr="00E127A9">
        <w:rPr>
          <w:szCs w:val="24"/>
        </w:rPr>
        <w:t>Oregon State University</w:t>
      </w:r>
    </w:p>
    <w:p w14:paraId="4D9C1115" w14:textId="078E4AC9" w:rsidR="00E8338F" w:rsidRPr="00E127A9" w:rsidRDefault="00E8338F" w:rsidP="00D34046">
      <w:pPr>
        <w:pStyle w:val="ListParagraph"/>
        <w:numPr>
          <w:ilvl w:val="0"/>
          <w:numId w:val="2"/>
        </w:numPr>
        <w:rPr>
          <w:szCs w:val="24"/>
        </w:rPr>
      </w:pPr>
      <w:r>
        <w:rPr>
          <w:szCs w:val="24"/>
        </w:rPr>
        <w:t>South Dakota State University</w:t>
      </w:r>
    </w:p>
    <w:p w14:paraId="1911406C" w14:textId="22F74F2C" w:rsidR="00446B4C" w:rsidRDefault="00446B4C" w:rsidP="00446B4C">
      <w:pPr>
        <w:pStyle w:val="ListParagraph"/>
        <w:numPr>
          <w:ilvl w:val="0"/>
          <w:numId w:val="2"/>
        </w:numPr>
        <w:rPr>
          <w:szCs w:val="24"/>
        </w:rPr>
      </w:pPr>
      <w:r>
        <w:rPr>
          <w:szCs w:val="24"/>
        </w:rPr>
        <w:t>Texas A&amp;M University</w:t>
      </w:r>
    </w:p>
    <w:p w14:paraId="35340C78" w14:textId="6EC9DE15" w:rsidR="00446B4C" w:rsidRPr="00E8338F" w:rsidRDefault="00E8338F" w:rsidP="00E8338F">
      <w:pPr>
        <w:pStyle w:val="ListParagraph"/>
        <w:numPr>
          <w:ilvl w:val="0"/>
          <w:numId w:val="2"/>
        </w:numPr>
        <w:rPr>
          <w:szCs w:val="24"/>
        </w:rPr>
      </w:pPr>
      <w:r>
        <w:rPr>
          <w:szCs w:val="24"/>
        </w:rPr>
        <w:t>University of California Berkeley</w:t>
      </w:r>
    </w:p>
    <w:p w14:paraId="4C07E228" w14:textId="7562C475" w:rsidR="00446B4C" w:rsidRDefault="00446B4C" w:rsidP="00446B4C">
      <w:pPr>
        <w:pStyle w:val="ListParagraph"/>
        <w:numPr>
          <w:ilvl w:val="0"/>
          <w:numId w:val="2"/>
        </w:numPr>
        <w:rPr>
          <w:szCs w:val="24"/>
        </w:rPr>
      </w:pPr>
      <w:r>
        <w:rPr>
          <w:szCs w:val="24"/>
        </w:rPr>
        <w:t>University of Georgia</w:t>
      </w:r>
    </w:p>
    <w:p w14:paraId="6917B30A" w14:textId="36F87A4B" w:rsidR="00E8338F" w:rsidRPr="00E127A9" w:rsidRDefault="00E8338F" w:rsidP="00446B4C">
      <w:pPr>
        <w:pStyle w:val="ListParagraph"/>
        <w:numPr>
          <w:ilvl w:val="0"/>
          <w:numId w:val="2"/>
        </w:numPr>
        <w:rPr>
          <w:szCs w:val="24"/>
        </w:rPr>
      </w:pPr>
      <w:r>
        <w:rPr>
          <w:szCs w:val="24"/>
        </w:rPr>
        <w:t>University of Hawaii at Manoa</w:t>
      </w:r>
    </w:p>
    <w:p w14:paraId="0C0259F9" w14:textId="77777777" w:rsidR="00D34046" w:rsidRPr="00E127A9" w:rsidRDefault="00D34046" w:rsidP="00D34046">
      <w:pPr>
        <w:pStyle w:val="ListParagraph"/>
        <w:numPr>
          <w:ilvl w:val="0"/>
          <w:numId w:val="2"/>
        </w:numPr>
        <w:rPr>
          <w:szCs w:val="24"/>
        </w:rPr>
      </w:pPr>
      <w:r w:rsidRPr="00E127A9">
        <w:rPr>
          <w:szCs w:val="24"/>
        </w:rPr>
        <w:t>University of Illinois Urbana-Champaign</w:t>
      </w:r>
    </w:p>
    <w:p w14:paraId="20316404" w14:textId="655A75CC" w:rsidR="00446B4C" w:rsidRPr="00E127A9" w:rsidRDefault="00446B4C" w:rsidP="00446B4C">
      <w:pPr>
        <w:pStyle w:val="ListParagraph"/>
        <w:numPr>
          <w:ilvl w:val="0"/>
          <w:numId w:val="2"/>
        </w:numPr>
        <w:rPr>
          <w:szCs w:val="24"/>
        </w:rPr>
      </w:pPr>
      <w:r>
        <w:rPr>
          <w:szCs w:val="24"/>
        </w:rPr>
        <w:t>University of Maryland</w:t>
      </w:r>
    </w:p>
    <w:p w14:paraId="51426419" w14:textId="0251FEA4" w:rsidR="00D34046" w:rsidRDefault="00D34046" w:rsidP="00D34046">
      <w:pPr>
        <w:pStyle w:val="ListParagraph"/>
        <w:numPr>
          <w:ilvl w:val="0"/>
          <w:numId w:val="2"/>
        </w:numPr>
        <w:rPr>
          <w:szCs w:val="24"/>
        </w:rPr>
      </w:pPr>
      <w:r w:rsidRPr="00E127A9">
        <w:rPr>
          <w:szCs w:val="24"/>
        </w:rPr>
        <w:t>University of Rhode Island</w:t>
      </w:r>
    </w:p>
    <w:p w14:paraId="1EA29A2B" w14:textId="233CFA80" w:rsidR="00E8338F" w:rsidRPr="00E127A9" w:rsidRDefault="00E8338F" w:rsidP="00D34046">
      <w:pPr>
        <w:pStyle w:val="ListParagraph"/>
        <w:numPr>
          <w:ilvl w:val="0"/>
          <w:numId w:val="2"/>
        </w:numPr>
        <w:rPr>
          <w:szCs w:val="24"/>
        </w:rPr>
      </w:pPr>
      <w:r>
        <w:rPr>
          <w:szCs w:val="24"/>
        </w:rPr>
        <w:t>University of Tennessee</w:t>
      </w:r>
    </w:p>
    <w:p w14:paraId="7B06E739" w14:textId="77777777" w:rsidR="00D34046" w:rsidRPr="00E127A9" w:rsidRDefault="00D34046" w:rsidP="00D34046">
      <w:pPr>
        <w:pStyle w:val="ListParagraph"/>
        <w:numPr>
          <w:ilvl w:val="0"/>
          <w:numId w:val="2"/>
        </w:numPr>
        <w:rPr>
          <w:szCs w:val="24"/>
        </w:rPr>
      </w:pPr>
      <w:r w:rsidRPr="00E127A9">
        <w:rPr>
          <w:szCs w:val="24"/>
        </w:rPr>
        <w:t>University of Wyoming</w:t>
      </w:r>
    </w:p>
    <w:p w14:paraId="52E1753C" w14:textId="12AB4CDD" w:rsidR="00D34046" w:rsidRDefault="00D34046" w:rsidP="00D34046">
      <w:pPr>
        <w:pStyle w:val="ListParagraph"/>
        <w:numPr>
          <w:ilvl w:val="0"/>
          <w:numId w:val="2"/>
        </w:numPr>
        <w:rPr>
          <w:szCs w:val="24"/>
        </w:rPr>
      </w:pPr>
      <w:r w:rsidRPr="00E127A9">
        <w:rPr>
          <w:szCs w:val="24"/>
        </w:rPr>
        <w:t>Virginia Tech</w:t>
      </w:r>
    </w:p>
    <w:p w14:paraId="50B0800B" w14:textId="5D2706E9" w:rsidR="00E8338F" w:rsidRPr="00E127A9" w:rsidRDefault="00E8338F" w:rsidP="00D34046">
      <w:pPr>
        <w:pStyle w:val="ListParagraph"/>
        <w:numPr>
          <w:ilvl w:val="0"/>
          <w:numId w:val="2"/>
        </w:numPr>
        <w:rPr>
          <w:szCs w:val="24"/>
        </w:rPr>
      </w:pPr>
      <w:r>
        <w:rPr>
          <w:szCs w:val="24"/>
        </w:rPr>
        <w:t>West Virginia University</w:t>
      </w:r>
    </w:p>
    <w:p w14:paraId="775CBB04" w14:textId="77777777" w:rsidR="00D34046" w:rsidRDefault="00D34046"/>
    <w:sectPr w:rsidR="00D34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00A1A"/>
    <w:multiLevelType w:val="hybridMultilevel"/>
    <w:tmpl w:val="319EE22A"/>
    <w:lvl w:ilvl="0" w:tplc="6C86C264">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03319C"/>
    <w:multiLevelType w:val="hybridMultilevel"/>
    <w:tmpl w:val="CF24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46"/>
    <w:rsid w:val="00446B4C"/>
    <w:rsid w:val="007A4132"/>
    <w:rsid w:val="00AA2082"/>
    <w:rsid w:val="00CF4F62"/>
    <w:rsid w:val="00D34046"/>
    <w:rsid w:val="00E8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BCC4"/>
  <w15:chartTrackingRefBased/>
  <w15:docId w15:val="{DDE951B2-82CC-4534-BE01-FBC8FCFE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046"/>
    <w:pPr>
      <w:widowControl w:val="0"/>
      <w:spacing w:before="100" w:after="10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Colorado State University</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Burkhardt,Jesse</dc:creator>
  <cp:keywords/>
  <dc:description/>
  <cp:lastModifiedBy>Lee Parton</cp:lastModifiedBy>
  <cp:revision>3</cp:revision>
  <dcterms:created xsi:type="dcterms:W3CDTF">2025-04-07T18:41:00Z</dcterms:created>
  <dcterms:modified xsi:type="dcterms:W3CDTF">2025-04-07T18:45:00Z</dcterms:modified>
</cp:coreProperties>
</file>