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67B9" w14:textId="77777777" w:rsidR="0039573A" w:rsidRDefault="00656D25">
      <w:r>
        <w:rPr>
          <w:rFonts w:ascii="Times New Roman" w:hAnsi="Times New Roman"/>
          <w:sz w:val="24"/>
          <w:szCs w:val="24"/>
        </w:rPr>
        <w:t xml:space="preserve">Figure 1. Identification of </w:t>
      </w:r>
      <w:proofErr w:type="spellStart"/>
      <w:r>
        <w:rPr>
          <w:rFonts w:ascii="Times New Roman" w:hAnsi="Times New Roman"/>
          <w:sz w:val="24"/>
          <w:szCs w:val="24"/>
        </w:rPr>
        <w:t>OrNV</w:t>
      </w:r>
      <w:proofErr w:type="spellEnd"/>
      <w:r>
        <w:rPr>
          <w:rFonts w:ascii="Times New Roman" w:hAnsi="Times New Roman"/>
          <w:sz w:val="24"/>
          <w:szCs w:val="24"/>
        </w:rPr>
        <w:t xml:space="preserve"> in CRB-G in Palau samples and subsequent isolation of this variant and introduction in to resistant CRB strains shows possibility of virus variant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2301A441" wp14:editId="11070F95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5943600" cy="5091509"/>
            <wp:effectExtent l="0" t="0" r="0" b="0"/>
            <wp:wrapTopAndBottom distT="152400" distB="15240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development for control (Tanaka, 2021).</w:t>
      </w:r>
      <w:bookmarkStart w:id="0" w:name="_GoBack"/>
      <w:bookmarkEnd w:id="0"/>
    </w:p>
    <w:p w14:paraId="6AC7113A" w14:textId="77777777" w:rsidR="00656D25" w:rsidRDefault="00656D25"/>
    <w:p w14:paraId="71ECC2FF" w14:textId="77777777" w:rsidR="00656D25" w:rsidRDefault="00656D25"/>
    <w:sectPr w:rsidR="0065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39573A"/>
    <w:rsid w:val="006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4D1D"/>
  <w15:chartTrackingRefBased/>
  <w15:docId w15:val="{34844F9F-D5CC-4FA4-8E9A-FA176D1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9EACCD8F-C4BE-42EC-A441-599B37A59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5A471-461C-466F-9992-5B033FC3F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00B4F-A9A4-46CA-8AB4-869430763406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9132391-90f9-443e-856f-3505c2c9b35a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W Hess</dc:creator>
  <cp:keywords/>
  <dc:description/>
  <cp:lastModifiedBy>Bret W Hess</cp:lastModifiedBy>
  <cp:revision>1</cp:revision>
  <dcterms:created xsi:type="dcterms:W3CDTF">2025-03-03T20:11:00Z</dcterms:created>
  <dcterms:modified xsi:type="dcterms:W3CDTF">2025-03-03T20:12:00Z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