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B379B" w14:textId="77777777" w:rsidR="004A0832" w:rsidRPr="00FF5265" w:rsidRDefault="004A0832" w:rsidP="001D0C57">
      <w:pPr>
        <w:spacing w:after="0" w:line="240" w:lineRule="auto"/>
        <w:rPr>
          <w:rFonts w:ascii="Times New Roman" w:hAnsi="Times New Roman" w:cs="Times New Roman"/>
          <w:b/>
          <w:bCs/>
        </w:rPr>
      </w:pPr>
      <w:bookmarkStart w:id="0" w:name="basic"/>
      <w:r w:rsidRPr="00FF5265">
        <w:rPr>
          <w:rFonts w:ascii="Times New Roman" w:hAnsi="Times New Roman" w:cs="Times New Roman"/>
          <w:b/>
          <w:bCs/>
        </w:rPr>
        <w:t>Basic Information</w:t>
      </w:r>
      <w:bookmarkEnd w:id="0"/>
    </w:p>
    <w:p w14:paraId="1B50EAA9" w14:textId="77777777" w:rsidR="004A0832" w:rsidRPr="00FF5265" w:rsidRDefault="004A0832" w:rsidP="001D0C57">
      <w:pPr>
        <w:numPr>
          <w:ilvl w:val="0"/>
          <w:numId w:val="1"/>
        </w:numPr>
        <w:spacing w:after="0" w:line="240" w:lineRule="auto"/>
        <w:rPr>
          <w:rFonts w:ascii="Times New Roman" w:hAnsi="Times New Roman" w:cs="Times New Roman"/>
        </w:rPr>
      </w:pPr>
      <w:r w:rsidRPr="00FF5265">
        <w:rPr>
          <w:rFonts w:ascii="Times New Roman" w:hAnsi="Times New Roman" w:cs="Times New Roman"/>
          <w:b/>
          <w:bCs/>
        </w:rPr>
        <w:t>Project No. and Title:</w:t>
      </w:r>
      <w:r w:rsidRPr="00FF5265">
        <w:rPr>
          <w:rFonts w:ascii="Times New Roman" w:hAnsi="Times New Roman" w:cs="Times New Roman"/>
        </w:rPr>
        <w:t> </w:t>
      </w:r>
      <w:hyperlink r:id="rId5" w:history="1">
        <w:r w:rsidRPr="00FF5265">
          <w:rPr>
            <w:rStyle w:val="Hyperlink"/>
            <w:rFonts w:ascii="Times New Roman" w:hAnsi="Times New Roman" w:cs="Times New Roman"/>
          </w:rPr>
          <w:t>NCCC65 : Indicators of Social Change in the Marketplace: Producers, Retailers and Consumers</w:t>
        </w:r>
      </w:hyperlink>
    </w:p>
    <w:p w14:paraId="0A471576" w14:textId="21E358D0" w:rsidR="004A0832" w:rsidRPr="00FF5265" w:rsidRDefault="004A0832" w:rsidP="001D0C57">
      <w:pPr>
        <w:numPr>
          <w:ilvl w:val="0"/>
          <w:numId w:val="1"/>
        </w:numPr>
        <w:spacing w:after="0" w:line="240" w:lineRule="auto"/>
        <w:rPr>
          <w:rFonts w:ascii="Times New Roman" w:hAnsi="Times New Roman" w:cs="Times New Roman"/>
        </w:rPr>
      </w:pPr>
      <w:r w:rsidRPr="00FF5265">
        <w:rPr>
          <w:rFonts w:ascii="Times New Roman" w:hAnsi="Times New Roman" w:cs="Times New Roman"/>
          <w:b/>
          <w:bCs/>
        </w:rPr>
        <w:t>Period Covered:</w:t>
      </w:r>
      <w:r w:rsidRPr="00FF5265">
        <w:rPr>
          <w:rFonts w:ascii="Times New Roman" w:hAnsi="Times New Roman" w:cs="Times New Roman"/>
        </w:rPr>
        <w:t> 10/</w:t>
      </w:r>
      <w:r w:rsidR="002D221E" w:rsidRPr="00FF5265">
        <w:rPr>
          <w:rFonts w:ascii="Times New Roman" w:hAnsi="Times New Roman" w:cs="Times New Roman"/>
        </w:rPr>
        <w:t>25</w:t>
      </w:r>
      <w:r w:rsidRPr="00FF5265">
        <w:rPr>
          <w:rFonts w:ascii="Times New Roman" w:hAnsi="Times New Roman" w:cs="Times New Roman"/>
        </w:rPr>
        <w:t>/202</w:t>
      </w:r>
      <w:r w:rsidR="002D221E" w:rsidRPr="00FF5265">
        <w:rPr>
          <w:rFonts w:ascii="Times New Roman" w:hAnsi="Times New Roman" w:cs="Times New Roman"/>
        </w:rPr>
        <w:t>3</w:t>
      </w:r>
      <w:r w:rsidRPr="00FF5265">
        <w:rPr>
          <w:rFonts w:ascii="Times New Roman" w:hAnsi="Times New Roman" w:cs="Times New Roman"/>
        </w:rPr>
        <w:t xml:space="preserve"> to </w:t>
      </w:r>
      <w:r w:rsidR="002F4D74" w:rsidRPr="00FF5265">
        <w:rPr>
          <w:rFonts w:ascii="Times New Roman" w:hAnsi="Times New Roman" w:cs="Times New Roman"/>
        </w:rPr>
        <w:t>11/19/2024</w:t>
      </w:r>
    </w:p>
    <w:p w14:paraId="640F0EF4" w14:textId="0416996D" w:rsidR="004A0832" w:rsidRPr="00FF5265" w:rsidRDefault="004A0832" w:rsidP="001D0C57">
      <w:pPr>
        <w:numPr>
          <w:ilvl w:val="0"/>
          <w:numId w:val="1"/>
        </w:numPr>
        <w:spacing w:after="0" w:line="240" w:lineRule="auto"/>
        <w:rPr>
          <w:rFonts w:ascii="Times New Roman" w:hAnsi="Times New Roman" w:cs="Times New Roman"/>
        </w:rPr>
      </w:pPr>
      <w:r w:rsidRPr="00FF5265">
        <w:rPr>
          <w:rFonts w:ascii="Times New Roman" w:hAnsi="Times New Roman" w:cs="Times New Roman"/>
          <w:b/>
          <w:bCs/>
        </w:rPr>
        <w:t>Date of Report:</w:t>
      </w:r>
      <w:r w:rsidRPr="00FF5265">
        <w:rPr>
          <w:rFonts w:ascii="Times New Roman" w:hAnsi="Times New Roman" w:cs="Times New Roman"/>
        </w:rPr>
        <w:t> </w:t>
      </w:r>
      <w:r w:rsidR="002F4D74" w:rsidRPr="00FF5265">
        <w:rPr>
          <w:rFonts w:ascii="Times New Roman" w:hAnsi="Times New Roman" w:cs="Times New Roman"/>
        </w:rPr>
        <w:t>1/20/2025</w:t>
      </w:r>
    </w:p>
    <w:p w14:paraId="30BDA499" w14:textId="1CD456B7" w:rsidR="004A0832" w:rsidRPr="00FF5265" w:rsidRDefault="004A0832" w:rsidP="001D0C57">
      <w:pPr>
        <w:numPr>
          <w:ilvl w:val="0"/>
          <w:numId w:val="1"/>
        </w:numPr>
        <w:spacing w:after="0" w:line="240" w:lineRule="auto"/>
        <w:rPr>
          <w:rFonts w:ascii="Times New Roman" w:hAnsi="Times New Roman" w:cs="Times New Roman"/>
        </w:rPr>
      </w:pPr>
      <w:r w:rsidRPr="00FF5265">
        <w:rPr>
          <w:rFonts w:ascii="Times New Roman" w:hAnsi="Times New Roman" w:cs="Times New Roman"/>
          <w:b/>
          <w:bCs/>
        </w:rPr>
        <w:t>Annual Meeting Dates:</w:t>
      </w:r>
      <w:r w:rsidRPr="00FF5265">
        <w:rPr>
          <w:rFonts w:ascii="Times New Roman" w:hAnsi="Times New Roman" w:cs="Times New Roman"/>
        </w:rPr>
        <w:t> </w:t>
      </w:r>
      <w:r w:rsidR="002F4D74" w:rsidRPr="00FF5265">
        <w:rPr>
          <w:rFonts w:ascii="Times New Roman" w:hAnsi="Times New Roman" w:cs="Times New Roman"/>
        </w:rPr>
        <w:t>11/20/2024</w:t>
      </w:r>
      <w:r w:rsidRPr="00FF5265">
        <w:rPr>
          <w:rFonts w:ascii="Times New Roman" w:hAnsi="Times New Roman" w:cs="Times New Roman"/>
        </w:rPr>
        <w:t xml:space="preserve"> to </w:t>
      </w:r>
      <w:r w:rsidR="002F4D74" w:rsidRPr="00FF5265">
        <w:rPr>
          <w:rFonts w:ascii="Times New Roman" w:hAnsi="Times New Roman" w:cs="Times New Roman"/>
        </w:rPr>
        <w:t>11/21/2024</w:t>
      </w:r>
    </w:p>
    <w:p w14:paraId="76604204" w14:textId="77777777" w:rsidR="004A0832" w:rsidRPr="00FF5265" w:rsidRDefault="004A0832" w:rsidP="001D0C57">
      <w:pPr>
        <w:spacing w:after="0" w:line="240" w:lineRule="auto"/>
        <w:rPr>
          <w:rFonts w:ascii="Times New Roman" w:hAnsi="Times New Roman" w:cs="Times New Roman"/>
          <w:b/>
          <w:bCs/>
        </w:rPr>
      </w:pPr>
      <w:bookmarkStart w:id="1" w:name="participants"/>
      <w:r w:rsidRPr="00FF5265">
        <w:rPr>
          <w:rFonts w:ascii="Times New Roman" w:hAnsi="Times New Roman" w:cs="Times New Roman"/>
          <w:b/>
          <w:bCs/>
        </w:rPr>
        <w:t>Participants</w:t>
      </w:r>
      <w:bookmarkEnd w:id="1"/>
    </w:p>
    <w:p w14:paraId="65D19BBF" w14:textId="609F11D6"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 xml:space="preserve">1. Ting Chi, Washington State University, Administrative Advisor 3. Sonali Diddi, Colorado State University, </w:t>
      </w:r>
      <w:r w:rsidR="001078FC" w:rsidRPr="00FF5265">
        <w:rPr>
          <w:rFonts w:ascii="Times New Roman" w:hAnsi="Times New Roman" w:cs="Times New Roman"/>
        </w:rPr>
        <w:t xml:space="preserve">Chair, incoming Administrative Advisor </w:t>
      </w:r>
      <w:r w:rsidRPr="00FF5265">
        <w:rPr>
          <w:rFonts w:ascii="Times New Roman" w:hAnsi="Times New Roman" w:cs="Times New Roman"/>
        </w:rPr>
        <w:t xml:space="preserve">4. Chuanlan Liu, Louisiana State University, </w:t>
      </w:r>
      <w:r w:rsidR="001078FC" w:rsidRPr="00FF5265">
        <w:rPr>
          <w:rFonts w:ascii="Times New Roman" w:hAnsi="Times New Roman" w:cs="Times New Roman"/>
        </w:rPr>
        <w:t xml:space="preserve">Vice Chair </w:t>
      </w:r>
      <w:r w:rsidRPr="00FF5265">
        <w:rPr>
          <w:rFonts w:ascii="Times New Roman" w:hAnsi="Times New Roman" w:cs="Times New Roman"/>
        </w:rPr>
        <w:t xml:space="preserve">5. </w:t>
      </w:r>
      <w:proofErr w:type="spellStart"/>
      <w:r w:rsidR="001078FC" w:rsidRPr="00FF5265">
        <w:rPr>
          <w:rFonts w:ascii="Times New Roman" w:hAnsi="Times New Roman" w:cs="Times New Roman"/>
        </w:rPr>
        <w:t>Juyoung</w:t>
      </w:r>
      <w:proofErr w:type="spellEnd"/>
      <w:r w:rsidR="001078FC" w:rsidRPr="00FF5265">
        <w:rPr>
          <w:rFonts w:ascii="Times New Roman" w:hAnsi="Times New Roman" w:cs="Times New Roman"/>
        </w:rPr>
        <w:t xml:space="preserve"> Lee, Mississippi State University, Secretary, 6 </w:t>
      </w:r>
      <w:proofErr w:type="spellStart"/>
      <w:r w:rsidRPr="00FF5265">
        <w:rPr>
          <w:rFonts w:ascii="Times New Roman" w:hAnsi="Times New Roman" w:cs="Times New Roman"/>
        </w:rPr>
        <w:t>JuanJuan</w:t>
      </w:r>
      <w:proofErr w:type="spellEnd"/>
      <w:r w:rsidRPr="00FF5265">
        <w:rPr>
          <w:rFonts w:ascii="Times New Roman" w:hAnsi="Times New Roman" w:cs="Times New Roman"/>
        </w:rPr>
        <w:t xml:space="preserve"> Wu, University of Minnesota 6. Laurie M. Apple, University of Arkansas (online) 8. Iva Jestratijevic, University of North Texas 9. </w:t>
      </w:r>
      <w:proofErr w:type="spellStart"/>
      <w:r w:rsidR="00EC2D6D" w:rsidRPr="00FF5265">
        <w:rPr>
          <w:rFonts w:ascii="Times New Roman" w:hAnsi="Times New Roman" w:cs="Times New Roman"/>
        </w:rPr>
        <w:t>RayeCarol</w:t>
      </w:r>
      <w:proofErr w:type="spellEnd"/>
      <w:r w:rsidR="00EC2D6D" w:rsidRPr="00FF5265">
        <w:rPr>
          <w:rFonts w:ascii="Times New Roman" w:hAnsi="Times New Roman" w:cs="Times New Roman"/>
        </w:rPr>
        <w:t xml:space="preserve"> Cavender, University of Kentucky</w:t>
      </w:r>
      <w:r w:rsidRPr="00FF5265">
        <w:rPr>
          <w:rFonts w:ascii="Times New Roman" w:hAnsi="Times New Roman" w:cs="Times New Roman"/>
        </w:rPr>
        <w:t xml:space="preserve">10. </w:t>
      </w:r>
      <w:r w:rsidR="00C34284" w:rsidRPr="00FF5265">
        <w:rPr>
          <w:rFonts w:ascii="Times New Roman" w:hAnsi="Times New Roman" w:cs="Times New Roman"/>
        </w:rPr>
        <w:t>Amy Shane-Nichols, University of Wyoming</w:t>
      </w:r>
    </w:p>
    <w:p w14:paraId="3550D7D0" w14:textId="77777777"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Attached file:</w:t>
      </w:r>
    </w:p>
    <w:p w14:paraId="2F537699" w14:textId="77777777" w:rsidR="00322719" w:rsidRDefault="00322719" w:rsidP="001D0C57">
      <w:pPr>
        <w:spacing w:after="0" w:line="240" w:lineRule="auto"/>
        <w:rPr>
          <w:rFonts w:ascii="Times New Roman" w:hAnsi="Times New Roman" w:cs="Times New Roman"/>
          <w:b/>
          <w:bCs/>
        </w:rPr>
      </w:pPr>
      <w:bookmarkStart w:id="2" w:name="summary"/>
    </w:p>
    <w:p w14:paraId="74909DAB" w14:textId="4E4B06DF" w:rsidR="004A0832" w:rsidRPr="00FF5265" w:rsidRDefault="004A0832" w:rsidP="001D0C57">
      <w:pPr>
        <w:spacing w:after="0" w:line="240" w:lineRule="auto"/>
        <w:rPr>
          <w:rFonts w:ascii="Times New Roman" w:hAnsi="Times New Roman" w:cs="Times New Roman"/>
          <w:b/>
          <w:bCs/>
        </w:rPr>
      </w:pPr>
      <w:r w:rsidRPr="00FF5265">
        <w:rPr>
          <w:rFonts w:ascii="Times New Roman" w:hAnsi="Times New Roman" w:cs="Times New Roman"/>
          <w:b/>
          <w:bCs/>
        </w:rPr>
        <w:t>Brief Summary of Minutes of Annual Meeting</w:t>
      </w:r>
      <w:bookmarkEnd w:id="2"/>
    </w:p>
    <w:p w14:paraId="6AFD9EFB" w14:textId="4B4309AC"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b/>
          <w:bCs/>
        </w:rPr>
        <w:t xml:space="preserve">NCCC065 – </w:t>
      </w:r>
      <w:r w:rsidR="00257A56" w:rsidRPr="00FF5265">
        <w:rPr>
          <w:rFonts w:ascii="Times New Roman" w:hAnsi="Times New Roman" w:cs="Times New Roman"/>
          <w:b/>
          <w:bCs/>
        </w:rPr>
        <w:t>2024</w:t>
      </w:r>
      <w:r w:rsidRPr="00FF5265">
        <w:rPr>
          <w:rFonts w:ascii="Times New Roman" w:hAnsi="Times New Roman" w:cs="Times New Roman"/>
          <w:b/>
          <w:bCs/>
        </w:rPr>
        <w:t xml:space="preserve"> Annual Meeting Minutes</w:t>
      </w:r>
    </w:p>
    <w:p w14:paraId="3F5FDDBB" w14:textId="36367050" w:rsidR="001332F1" w:rsidRPr="00FF5265" w:rsidRDefault="00305ADC" w:rsidP="001D0C57">
      <w:pPr>
        <w:spacing w:after="0" w:line="240" w:lineRule="auto"/>
        <w:rPr>
          <w:rFonts w:ascii="Times New Roman" w:hAnsi="Times New Roman" w:cs="Times New Roman"/>
        </w:rPr>
      </w:pPr>
      <w:r w:rsidRPr="00FF5265">
        <w:rPr>
          <w:rFonts w:ascii="Times New Roman" w:hAnsi="Times New Roman" w:cs="Times New Roman"/>
        </w:rPr>
        <w:t xml:space="preserve">Tuesday November 20, </w:t>
      </w:r>
      <w:proofErr w:type="gramStart"/>
      <w:r w:rsidRPr="00FF5265">
        <w:rPr>
          <w:rFonts w:ascii="Times New Roman" w:hAnsi="Times New Roman" w:cs="Times New Roman"/>
        </w:rPr>
        <w:t>2024</w:t>
      </w:r>
      <w:proofErr w:type="gramEnd"/>
      <w:r w:rsidR="004A0832" w:rsidRPr="00FF5265">
        <w:rPr>
          <w:rFonts w:ascii="Times New Roman" w:hAnsi="Times New Roman" w:cs="Times New Roman"/>
        </w:rPr>
        <w:t xml:space="preserve"> </w:t>
      </w:r>
      <w:r w:rsidRPr="00FF5265">
        <w:rPr>
          <w:rFonts w:ascii="Times New Roman" w:hAnsi="Times New Roman" w:cs="Times New Roman"/>
        </w:rPr>
        <w:t>4:00 PM-6:30PM PST</w:t>
      </w:r>
    </w:p>
    <w:p w14:paraId="136BCF55" w14:textId="77777777" w:rsidR="00F9112E"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 xml:space="preserve">Meeting Site: </w:t>
      </w:r>
      <w:r w:rsidR="003F10B6" w:rsidRPr="00FF5265">
        <w:rPr>
          <w:rFonts w:ascii="Times New Roman" w:hAnsi="Times New Roman" w:cs="Times New Roman"/>
        </w:rPr>
        <w:t>3rd Floor Boardroom</w:t>
      </w:r>
      <w:r w:rsidRPr="00FF5265">
        <w:rPr>
          <w:rFonts w:ascii="Times New Roman" w:hAnsi="Times New Roman" w:cs="Times New Roman"/>
        </w:rPr>
        <w:t xml:space="preserve">, </w:t>
      </w:r>
      <w:r w:rsidR="00F9112E" w:rsidRPr="00FF5265">
        <w:rPr>
          <w:rFonts w:ascii="Times New Roman" w:hAnsi="Times New Roman" w:cs="Times New Roman"/>
        </w:rPr>
        <w:t>Hilton Long Beach 701 W. Ocean Blvd.</w:t>
      </w:r>
    </w:p>
    <w:p w14:paraId="760917DC" w14:textId="77777777" w:rsidR="00F9112E" w:rsidRPr="00FF5265" w:rsidRDefault="00F9112E" w:rsidP="001D0C57">
      <w:pPr>
        <w:spacing w:after="0" w:line="240" w:lineRule="auto"/>
        <w:rPr>
          <w:rFonts w:ascii="Times New Roman" w:hAnsi="Times New Roman" w:cs="Times New Roman"/>
        </w:rPr>
      </w:pPr>
      <w:r w:rsidRPr="00FF5265">
        <w:rPr>
          <w:rFonts w:ascii="Times New Roman" w:hAnsi="Times New Roman" w:cs="Times New Roman"/>
        </w:rPr>
        <w:t>Long Beach, California  90831</w:t>
      </w:r>
    </w:p>
    <w:p w14:paraId="5A0BE070" w14:textId="77777777" w:rsidR="00F9112E" w:rsidRPr="00FF5265" w:rsidRDefault="00F9112E" w:rsidP="001D0C57">
      <w:pPr>
        <w:spacing w:after="0" w:line="240" w:lineRule="auto"/>
        <w:rPr>
          <w:rFonts w:ascii="Times New Roman" w:hAnsi="Times New Roman" w:cs="Times New Roman"/>
        </w:rPr>
      </w:pPr>
    </w:p>
    <w:p w14:paraId="43E6E6F0" w14:textId="77777777" w:rsidR="00293D37" w:rsidRPr="00293D37" w:rsidRDefault="00293D37" w:rsidP="00293D37">
      <w:pPr>
        <w:spacing w:after="0" w:line="240" w:lineRule="auto"/>
        <w:rPr>
          <w:rFonts w:ascii="Times New Roman" w:hAnsi="Times New Roman" w:cs="Times New Roman"/>
        </w:rPr>
      </w:pPr>
      <w:r w:rsidRPr="00293D37">
        <w:rPr>
          <w:rFonts w:ascii="Times New Roman" w:hAnsi="Times New Roman" w:cs="Times New Roman"/>
        </w:rPr>
        <w:t>In attendance:</w:t>
      </w:r>
    </w:p>
    <w:p w14:paraId="0C365BF5" w14:textId="77777777" w:rsidR="00293D37" w:rsidRPr="00293D37" w:rsidRDefault="00293D37" w:rsidP="00293D37">
      <w:pPr>
        <w:spacing w:after="0" w:line="240" w:lineRule="auto"/>
        <w:rPr>
          <w:rFonts w:ascii="Times New Roman" w:hAnsi="Times New Roman" w:cs="Times New Roman"/>
        </w:rPr>
      </w:pPr>
      <w:r w:rsidRPr="00293D37">
        <w:rPr>
          <w:rFonts w:ascii="Times New Roman" w:hAnsi="Times New Roman" w:cs="Times New Roman"/>
        </w:rPr>
        <w:t>1. Ting Chi, Washington State University, Administrative Advisor</w:t>
      </w:r>
    </w:p>
    <w:p w14:paraId="1C728685" w14:textId="77777777" w:rsidR="00293D37" w:rsidRPr="00293D37" w:rsidRDefault="00293D37" w:rsidP="00293D37">
      <w:pPr>
        <w:spacing w:after="0" w:line="240" w:lineRule="auto"/>
        <w:rPr>
          <w:rFonts w:ascii="Times New Roman" w:hAnsi="Times New Roman" w:cs="Times New Roman"/>
        </w:rPr>
      </w:pPr>
      <w:r w:rsidRPr="00293D37">
        <w:rPr>
          <w:rFonts w:ascii="Times New Roman" w:hAnsi="Times New Roman" w:cs="Times New Roman"/>
        </w:rPr>
        <w:t>3. Sonali Diddi, Colorado State University, Chair, incoming Administrative Advisor</w:t>
      </w:r>
    </w:p>
    <w:p w14:paraId="709F5EDA" w14:textId="77777777" w:rsidR="00293D37" w:rsidRPr="00293D37" w:rsidRDefault="00293D37" w:rsidP="00293D37">
      <w:pPr>
        <w:spacing w:after="0" w:line="240" w:lineRule="auto"/>
        <w:rPr>
          <w:rFonts w:ascii="Times New Roman" w:hAnsi="Times New Roman" w:cs="Times New Roman"/>
        </w:rPr>
      </w:pPr>
      <w:r w:rsidRPr="00293D37">
        <w:rPr>
          <w:rFonts w:ascii="Times New Roman" w:hAnsi="Times New Roman" w:cs="Times New Roman"/>
        </w:rPr>
        <w:t xml:space="preserve">3. </w:t>
      </w:r>
      <w:proofErr w:type="spellStart"/>
      <w:r w:rsidRPr="00293D37">
        <w:rPr>
          <w:rFonts w:ascii="Times New Roman" w:hAnsi="Times New Roman" w:cs="Times New Roman"/>
        </w:rPr>
        <w:t>Juyoug</w:t>
      </w:r>
      <w:proofErr w:type="spellEnd"/>
      <w:r w:rsidRPr="00293D37">
        <w:rPr>
          <w:rFonts w:ascii="Times New Roman" w:hAnsi="Times New Roman" w:cs="Times New Roman"/>
        </w:rPr>
        <w:t xml:space="preserve"> Lee, Mississippi State University, Secretary </w:t>
      </w:r>
    </w:p>
    <w:p w14:paraId="2D06B66D" w14:textId="77777777" w:rsidR="00293D37" w:rsidRPr="00293D37" w:rsidRDefault="00293D37" w:rsidP="00293D37">
      <w:pPr>
        <w:spacing w:after="0" w:line="240" w:lineRule="auto"/>
        <w:rPr>
          <w:rFonts w:ascii="Times New Roman" w:hAnsi="Times New Roman" w:cs="Times New Roman"/>
        </w:rPr>
      </w:pPr>
      <w:r w:rsidRPr="00293D37">
        <w:rPr>
          <w:rFonts w:ascii="Times New Roman" w:hAnsi="Times New Roman" w:cs="Times New Roman"/>
        </w:rPr>
        <w:t xml:space="preserve">4. </w:t>
      </w:r>
      <w:proofErr w:type="spellStart"/>
      <w:r w:rsidRPr="00293D37">
        <w:rPr>
          <w:rFonts w:ascii="Times New Roman" w:hAnsi="Times New Roman" w:cs="Times New Roman"/>
        </w:rPr>
        <w:t>JuanJuan</w:t>
      </w:r>
      <w:proofErr w:type="spellEnd"/>
      <w:r w:rsidRPr="00293D37">
        <w:rPr>
          <w:rFonts w:ascii="Times New Roman" w:hAnsi="Times New Roman" w:cs="Times New Roman"/>
        </w:rPr>
        <w:t xml:space="preserve"> Wu, University of Minnesota</w:t>
      </w:r>
    </w:p>
    <w:p w14:paraId="7591365B" w14:textId="77777777" w:rsidR="00293D37" w:rsidRPr="00293D37" w:rsidRDefault="00293D37" w:rsidP="00293D37">
      <w:pPr>
        <w:spacing w:after="0" w:line="240" w:lineRule="auto"/>
        <w:rPr>
          <w:rFonts w:ascii="Times New Roman" w:hAnsi="Times New Roman" w:cs="Times New Roman"/>
        </w:rPr>
      </w:pPr>
      <w:r w:rsidRPr="00293D37">
        <w:rPr>
          <w:rFonts w:ascii="Times New Roman" w:hAnsi="Times New Roman" w:cs="Times New Roman"/>
        </w:rPr>
        <w:t>5. Laurie M. Apple, University of Arkansas (online)</w:t>
      </w:r>
    </w:p>
    <w:p w14:paraId="5EDF3B31" w14:textId="77777777" w:rsidR="00293D37" w:rsidRPr="00293D37" w:rsidRDefault="00293D37" w:rsidP="00293D37">
      <w:pPr>
        <w:spacing w:after="0" w:line="240" w:lineRule="auto"/>
        <w:rPr>
          <w:rFonts w:ascii="Times New Roman" w:hAnsi="Times New Roman" w:cs="Times New Roman"/>
        </w:rPr>
      </w:pPr>
      <w:r w:rsidRPr="00293D37">
        <w:rPr>
          <w:rFonts w:ascii="Times New Roman" w:hAnsi="Times New Roman" w:cs="Times New Roman"/>
        </w:rPr>
        <w:t xml:space="preserve">6. Iva </w:t>
      </w:r>
      <w:proofErr w:type="spellStart"/>
      <w:r w:rsidRPr="00293D37">
        <w:rPr>
          <w:rFonts w:ascii="Times New Roman" w:hAnsi="Times New Roman" w:cs="Times New Roman"/>
        </w:rPr>
        <w:t>Jestratijevic</w:t>
      </w:r>
      <w:proofErr w:type="spellEnd"/>
      <w:r w:rsidRPr="00293D37">
        <w:rPr>
          <w:rFonts w:ascii="Times New Roman" w:hAnsi="Times New Roman" w:cs="Times New Roman"/>
        </w:rPr>
        <w:t>, University of North Texas (online)</w:t>
      </w:r>
    </w:p>
    <w:p w14:paraId="34EEA3A3" w14:textId="77777777" w:rsidR="00293D37" w:rsidRPr="00293D37" w:rsidRDefault="00293D37" w:rsidP="00293D37">
      <w:pPr>
        <w:spacing w:after="0" w:line="240" w:lineRule="auto"/>
        <w:rPr>
          <w:rFonts w:ascii="Times New Roman" w:hAnsi="Times New Roman" w:cs="Times New Roman"/>
        </w:rPr>
      </w:pPr>
      <w:r w:rsidRPr="00293D37">
        <w:rPr>
          <w:rFonts w:ascii="Times New Roman" w:hAnsi="Times New Roman" w:cs="Times New Roman"/>
        </w:rPr>
        <w:t>7. Li Zhao, University of Missouri (online)</w:t>
      </w:r>
    </w:p>
    <w:p w14:paraId="42088014" w14:textId="77777777" w:rsidR="00293D37" w:rsidRPr="00293D37" w:rsidRDefault="00293D37" w:rsidP="00293D37">
      <w:pPr>
        <w:spacing w:after="0" w:line="240" w:lineRule="auto"/>
        <w:rPr>
          <w:rFonts w:ascii="Times New Roman" w:hAnsi="Times New Roman" w:cs="Times New Roman"/>
        </w:rPr>
      </w:pPr>
      <w:r w:rsidRPr="00293D37">
        <w:rPr>
          <w:rFonts w:ascii="Times New Roman" w:hAnsi="Times New Roman" w:cs="Times New Roman"/>
        </w:rPr>
        <w:t>8. Amy Shane-Nichols, University of Wyoming</w:t>
      </w:r>
    </w:p>
    <w:p w14:paraId="5B264D44" w14:textId="77777777" w:rsidR="00293D37" w:rsidRPr="00293D37" w:rsidRDefault="00293D37" w:rsidP="00293D37">
      <w:pPr>
        <w:spacing w:after="0" w:line="240" w:lineRule="auto"/>
        <w:rPr>
          <w:rFonts w:ascii="Times New Roman" w:hAnsi="Times New Roman" w:cs="Times New Roman"/>
        </w:rPr>
      </w:pPr>
      <w:r w:rsidRPr="00293D37">
        <w:rPr>
          <w:rFonts w:ascii="Times New Roman" w:hAnsi="Times New Roman" w:cs="Times New Roman"/>
        </w:rPr>
        <w:t xml:space="preserve">9. </w:t>
      </w:r>
      <w:proofErr w:type="spellStart"/>
      <w:r w:rsidRPr="00293D37">
        <w:rPr>
          <w:rFonts w:ascii="Times New Roman" w:hAnsi="Times New Roman" w:cs="Times New Roman"/>
        </w:rPr>
        <w:t>RayeCarol</w:t>
      </w:r>
      <w:proofErr w:type="spellEnd"/>
      <w:r w:rsidRPr="00293D37">
        <w:rPr>
          <w:rFonts w:ascii="Times New Roman" w:hAnsi="Times New Roman" w:cs="Times New Roman"/>
        </w:rPr>
        <w:t xml:space="preserve"> Cavender, University of Kentucky</w:t>
      </w:r>
    </w:p>
    <w:p w14:paraId="676F06E9" w14:textId="77777777" w:rsidR="00293D37" w:rsidRPr="00293D37" w:rsidRDefault="00293D37" w:rsidP="00293D37">
      <w:pPr>
        <w:spacing w:after="0" w:line="240" w:lineRule="auto"/>
        <w:rPr>
          <w:rFonts w:ascii="Times New Roman" w:hAnsi="Times New Roman" w:cs="Times New Roman"/>
        </w:rPr>
      </w:pPr>
    </w:p>
    <w:p w14:paraId="2969175A" w14:textId="77777777" w:rsidR="00293D37" w:rsidRPr="00293D37" w:rsidRDefault="00293D37" w:rsidP="00293D37">
      <w:pPr>
        <w:spacing w:after="0" w:line="240" w:lineRule="auto"/>
        <w:rPr>
          <w:rFonts w:ascii="Times New Roman" w:hAnsi="Times New Roman" w:cs="Times New Roman"/>
        </w:rPr>
      </w:pPr>
      <w:r w:rsidRPr="00293D37">
        <w:rPr>
          <w:rFonts w:ascii="Times New Roman" w:hAnsi="Times New Roman" w:cs="Times New Roman"/>
        </w:rPr>
        <w:t>Absent:</w:t>
      </w:r>
    </w:p>
    <w:p w14:paraId="3FB19117" w14:textId="77777777" w:rsidR="00293D37" w:rsidRPr="00293D37" w:rsidRDefault="00293D37" w:rsidP="00293D37">
      <w:pPr>
        <w:spacing w:after="0" w:line="240" w:lineRule="auto"/>
        <w:rPr>
          <w:rFonts w:ascii="Times New Roman" w:hAnsi="Times New Roman" w:cs="Times New Roman"/>
        </w:rPr>
      </w:pPr>
      <w:r w:rsidRPr="00293D37">
        <w:rPr>
          <w:rFonts w:ascii="Times New Roman" w:hAnsi="Times New Roman" w:cs="Times New Roman"/>
        </w:rPr>
        <w:t xml:space="preserve">10. </w:t>
      </w:r>
      <w:proofErr w:type="spellStart"/>
      <w:r w:rsidRPr="00293D37">
        <w:rPr>
          <w:rFonts w:ascii="Times New Roman" w:hAnsi="Times New Roman" w:cs="Times New Roman"/>
        </w:rPr>
        <w:t>Chuanlan</w:t>
      </w:r>
      <w:proofErr w:type="spellEnd"/>
      <w:r w:rsidRPr="00293D37">
        <w:rPr>
          <w:rFonts w:ascii="Times New Roman" w:hAnsi="Times New Roman" w:cs="Times New Roman"/>
        </w:rPr>
        <w:t xml:space="preserve"> Liu, Louisiana State University, Vice Chair</w:t>
      </w:r>
    </w:p>
    <w:p w14:paraId="1A17FE71" w14:textId="77777777" w:rsidR="00293D37" w:rsidRPr="00293D37" w:rsidRDefault="00293D37" w:rsidP="00293D37">
      <w:pPr>
        <w:spacing w:after="0" w:line="240" w:lineRule="auto"/>
        <w:rPr>
          <w:rFonts w:ascii="Times New Roman" w:hAnsi="Times New Roman" w:cs="Times New Roman"/>
        </w:rPr>
      </w:pPr>
      <w:r w:rsidRPr="00293D37">
        <w:rPr>
          <w:rFonts w:ascii="Times New Roman" w:hAnsi="Times New Roman" w:cs="Times New Roman"/>
        </w:rPr>
        <w:t xml:space="preserve">11. Debanjan Das, West Virginia University </w:t>
      </w:r>
    </w:p>
    <w:p w14:paraId="2588FBC9" w14:textId="77777777" w:rsidR="00293D37" w:rsidRPr="00293D37" w:rsidRDefault="00293D37" w:rsidP="00293D37">
      <w:pPr>
        <w:spacing w:after="0" w:line="240" w:lineRule="auto"/>
        <w:rPr>
          <w:rFonts w:ascii="Times New Roman" w:hAnsi="Times New Roman" w:cs="Times New Roman"/>
        </w:rPr>
      </w:pPr>
      <w:r w:rsidRPr="00293D37">
        <w:rPr>
          <w:rFonts w:ascii="Times New Roman" w:hAnsi="Times New Roman" w:cs="Times New Roman"/>
        </w:rPr>
        <w:t xml:space="preserve">12. Cynthia Jasper, University of Wisconsin-Madison </w:t>
      </w:r>
    </w:p>
    <w:p w14:paraId="5264C259" w14:textId="77777777" w:rsidR="00293D37" w:rsidRDefault="00293D37" w:rsidP="00293D37">
      <w:pPr>
        <w:spacing w:after="0" w:line="240" w:lineRule="auto"/>
        <w:rPr>
          <w:rFonts w:ascii="Times New Roman" w:hAnsi="Times New Roman" w:cs="Times New Roman"/>
        </w:rPr>
      </w:pPr>
      <w:r w:rsidRPr="00293D37">
        <w:rPr>
          <w:rFonts w:ascii="Times New Roman" w:hAnsi="Times New Roman" w:cs="Times New Roman"/>
        </w:rPr>
        <w:t>13. Md. Rafiqul Islam Rana, University of South Carolina</w:t>
      </w:r>
    </w:p>
    <w:p w14:paraId="50CE4EE6" w14:textId="366817C5" w:rsidR="004A0832" w:rsidRPr="00FF5265" w:rsidRDefault="004A0832" w:rsidP="00293D37">
      <w:pPr>
        <w:spacing w:after="0" w:line="240" w:lineRule="auto"/>
        <w:rPr>
          <w:rFonts w:ascii="Times New Roman" w:hAnsi="Times New Roman" w:cs="Times New Roman"/>
        </w:rPr>
      </w:pPr>
      <w:r w:rsidRPr="00FF5265">
        <w:rPr>
          <w:rFonts w:ascii="Times New Roman" w:hAnsi="Times New Roman" w:cs="Times New Roman"/>
        </w:rPr>
        <w:t> </w:t>
      </w:r>
    </w:p>
    <w:p w14:paraId="15B59FC1" w14:textId="035EEC17"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b/>
          <w:bCs/>
        </w:rPr>
        <w:t>Meeting called in session by </w:t>
      </w:r>
      <w:r w:rsidR="0055580B" w:rsidRPr="00FF5265">
        <w:rPr>
          <w:rFonts w:ascii="Times New Roman" w:hAnsi="Times New Roman" w:cs="Times New Roman"/>
          <w:b/>
          <w:bCs/>
        </w:rPr>
        <w:t>Sonali Diddi</w:t>
      </w:r>
      <w:r w:rsidRPr="00FF5265">
        <w:rPr>
          <w:rFonts w:ascii="Times New Roman" w:hAnsi="Times New Roman" w:cs="Times New Roman"/>
          <w:b/>
          <w:bCs/>
        </w:rPr>
        <w:t xml:space="preserve"> at </w:t>
      </w:r>
      <w:r w:rsidR="0055580B" w:rsidRPr="00FF5265">
        <w:rPr>
          <w:rFonts w:ascii="Times New Roman" w:hAnsi="Times New Roman" w:cs="Times New Roman"/>
          <w:b/>
          <w:bCs/>
        </w:rPr>
        <w:t>4:30</w:t>
      </w:r>
      <w:r w:rsidRPr="00FF5265">
        <w:rPr>
          <w:rFonts w:ascii="Times New Roman" w:hAnsi="Times New Roman" w:cs="Times New Roman"/>
          <w:b/>
          <w:bCs/>
        </w:rPr>
        <w:t xml:space="preserve"> PM PDT followed with an overview of the agenda.</w:t>
      </w:r>
    </w:p>
    <w:p w14:paraId="73BE6C8D" w14:textId="77777777"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Approval of 2022 minutes</w:t>
      </w:r>
    </w:p>
    <w:p w14:paraId="6B575B53" w14:textId="77777777"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Minutes were approved as submitted unanimously.</w:t>
      </w:r>
      <w:r w:rsidRPr="00FF5265">
        <w:rPr>
          <w:rFonts w:ascii="Times New Roman" w:hAnsi="Times New Roman" w:cs="Times New Roman"/>
        </w:rPr>
        <w:br/>
        <w:t> </w:t>
      </w:r>
    </w:p>
    <w:p w14:paraId="115773F8" w14:textId="77777777"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b/>
          <w:bCs/>
        </w:rPr>
        <w:t>Old Business - Reports/Issues</w:t>
      </w:r>
      <w:r w:rsidRPr="00FF5265">
        <w:rPr>
          <w:rFonts w:ascii="Times New Roman" w:hAnsi="Times New Roman" w:cs="Times New Roman"/>
        </w:rPr>
        <w:br/>
        <w:t xml:space="preserve">Station Reports – Each participant did a station report and shared news at their departments and </w:t>
      </w:r>
      <w:r w:rsidRPr="00FF5265">
        <w:rPr>
          <w:rFonts w:ascii="Times New Roman" w:hAnsi="Times New Roman" w:cs="Times New Roman"/>
        </w:rPr>
        <w:lastRenderedPageBreak/>
        <w:t>universities.</w:t>
      </w:r>
      <w:r w:rsidRPr="00FF5265">
        <w:rPr>
          <w:rFonts w:ascii="Times New Roman" w:hAnsi="Times New Roman" w:cs="Times New Roman"/>
        </w:rPr>
        <w:br/>
        <w:t> </w:t>
      </w:r>
    </w:p>
    <w:p w14:paraId="6308AB76" w14:textId="48A7018D"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Update address/contact information – </w:t>
      </w:r>
      <w:r w:rsidR="0055580B" w:rsidRPr="00FF5265">
        <w:rPr>
          <w:rFonts w:ascii="Times New Roman" w:hAnsi="Times New Roman" w:cs="Times New Roman"/>
          <w:bCs/>
          <w:iCs/>
        </w:rPr>
        <w:t>Amy Shane-Nichols, University of Wyoming</w:t>
      </w:r>
      <w:r w:rsidR="0055580B" w:rsidRPr="00FF5265">
        <w:rPr>
          <w:rFonts w:ascii="Times New Roman" w:hAnsi="Times New Roman" w:cs="Times New Roman"/>
        </w:rPr>
        <w:br/>
        <w:t xml:space="preserve">and </w:t>
      </w:r>
      <w:proofErr w:type="spellStart"/>
      <w:r w:rsidR="0055580B" w:rsidRPr="00FF5265">
        <w:rPr>
          <w:rFonts w:ascii="Times New Roman" w:hAnsi="Times New Roman" w:cs="Times New Roman"/>
        </w:rPr>
        <w:t>RayeCarol</w:t>
      </w:r>
      <w:proofErr w:type="spellEnd"/>
      <w:r w:rsidR="0055580B" w:rsidRPr="00FF5265">
        <w:rPr>
          <w:rFonts w:ascii="Times New Roman" w:hAnsi="Times New Roman" w:cs="Times New Roman"/>
        </w:rPr>
        <w:t xml:space="preserve"> Cavender, University of Kentucky</w:t>
      </w:r>
      <w:r w:rsidR="003B5DFC">
        <w:rPr>
          <w:rFonts w:ascii="Times New Roman" w:hAnsi="Times New Roman" w:cs="Times New Roman"/>
        </w:rPr>
        <w:t xml:space="preserve"> </w:t>
      </w:r>
      <w:r w:rsidRPr="00FF5265">
        <w:rPr>
          <w:rFonts w:ascii="Times New Roman" w:hAnsi="Times New Roman" w:cs="Times New Roman"/>
        </w:rPr>
        <w:t>joined NCCC065 as new members</w:t>
      </w:r>
      <w:r w:rsidR="0055580B" w:rsidRPr="00FF5265">
        <w:rPr>
          <w:rFonts w:ascii="Times New Roman" w:hAnsi="Times New Roman" w:cs="Times New Roman"/>
        </w:rPr>
        <w:t>.</w:t>
      </w:r>
      <w:r w:rsidRPr="00FF5265">
        <w:rPr>
          <w:rFonts w:ascii="Times New Roman" w:hAnsi="Times New Roman" w:cs="Times New Roman"/>
        </w:rPr>
        <w:br/>
        <w:t> </w:t>
      </w:r>
    </w:p>
    <w:p w14:paraId="639347B0" w14:textId="77777777" w:rsidR="00B61AAA" w:rsidRPr="00FF5265" w:rsidRDefault="00B61AAA" w:rsidP="001D0C57">
      <w:pPr>
        <w:spacing w:after="0" w:line="240" w:lineRule="auto"/>
        <w:rPr>
          <w:rFonts w:ascii="Times New Roman" w:hAnsi="Times New Roman" w:cs="Times New Roman"/>
          <w:b/>
          <w:bCs/>
          <w:i/>
          <w:iCs/>
        </w:rPr>
      </w:pPr>
    </w:p>
    <w:p w14:paraId="44D35085" w14:textId="77777777" w:rsidR="00B61AAA" w:rsidRPr="00B61AAA" w:rsidRDefault="00B61AAA" w:rsidP="001D0C57">
      <w:p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b/>
          <w:bCs/>
          <w:kern w:val="0"/>
          <w:lang w:eastAsia="ja-JP"/>
          <w14:ligatures w14:val="none"/>
        </w:rPr>
        <w:t>I. Updates on NCCC065 Sponsored Initiatives</w:t>
      </w:r>
    </w:p>
    <w:p w14:paraId="441EE7E9" w14:textId="77777777" w:rsidR="00FF7008" w:rsidRDefault="00FF7008" w:rsidP="001D0C57">
      <w:pPr>
        <w:pStyle w:val="NormalWeb"/>
        <w:numPr>
          <w:ilvl w:val="0"/>
          <w:numId w:val="7"/>
        </w:numPr>
        <w:spacing w:before="0" w:beforeAutospacing="0" w:after="0" w:afterAutospacing="0"/>
      </w:pPr>
      <w:r>
        <w:t>Discussions on the renewal process emphasized retaining the Coordinating Committee structure for its flexibility and collaborative nature. The renewal proposal is due in June 2025.</w:t>
      </w:r>
    </w:p>
    <w:p w14:paraId="0F82C9C2" w14:textId="77777777" w:rsidR="00B61AAA" w:rsidRPr="00B61AAA" w:rsidRDefault="00B61AAA" w:rsidP="001D0C57">
      <w:pPr>
        <w:numPr>
          <w:ilvl w:val="0"/>
          <w:numId w:val="7"/>
        </w:num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b/>
          <w:bCs/>
          <w:kern w:val="0"/>
          <w:lang w:eastAsia="ja-JP"/>
          <w14:ligatures w14:val="none"/>
        </w:rPr>
        <w:t>Industry Collaborations:</w:t>
      </w:r>
      <w:r w:rsidRPr="00B61AAA">
        <w:rPr>
          <w:rFonts w:ascii="Times New Roman" w:eastAsia="Times New Roman" w:hAnsi="Times New Roman" w:cs="Times New Roman"/>
          <w:kern w:val="0"/>
          <w:lang w:eastAsia="ja-JP"/>
          <w14:ligatures w14:val="none"/>
        </w:rPr>
        <w:t xml:space="preserve"> Ongoing collaborations with industry stakeholders aim to align academic research and curriculum with industry needs, focusing on projects related to textile waste reduction and sustainability.</w:t>
      </w:r>
    </w:p>
    <w:p w14:paraId="2782D5BE" w14:textId="77777777" w:rsidR="00B61AAA" w:rsidRPr="00B61AAA" w:rsidRDefault="00B61AAA" w:rsidP="001D0C57">
      <w:p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b/>
          <w:bCs/>
          <w:kern w:val="0"/>
          <w:lang w:eastAsia="ja-JP"/>
          <w14:ligatures w14:val="none"/>
        </w:rPr>
        <w:t>II. New Business – Reports/Issues/Plans</w:t>
      </w:r>
    </w:p>
    <w:p w14:paraId="614EB1B0" w14:textId="77777777" w:rsidR="00B61AAA" w:rsidRPr="00B61AAA" w:rsidRDefault="00B61AAA" w:rsidP="001D0C57">
      <w:pPr>
        <w:numPr>
          <w:ilvl w:val="0"/>
          <w:numId w:val="8"/>
        </w:num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b/>
          <w:bCs/>
          <w:kern w:val="0"/>
          <w:lang w:eastAsia="ja-JP"/>
          <w14:ligatures w14:val="none"/>
        </w:rPr>
        <w:t>Funding Variability:</w:t>
      </w:r>
      <w:r w:rsidRPr="00B61AAA">
        <w:rPr>
          <w:rFonts w:ascii="Times New Roman" w:eastAsia="Times New Roman" w:hAnsi="Times New Roman" w:cs="Times New Roman"/>
          <w:kern w:val="0"/>
          <w:lang w:eastAsia="ja-JP"/>
          <w14:ligatures w14:val="none"/>
        </w:rPr>
        <w:t xml:space="preserve"> Members noted disparities in funding support from Agricultural Experiment Stations (AES) across institutions, affecting travel and research capabilities.</w:t>
      </w:r>
    </w:p>
    <w:p w14:paraId="23039AB6" w14:textId="77777777" w:rsidR="00B61AAA" w:rsidRPr="00B61AAA" w:rsidRDefault="00B61AAA" w:rsidP="001D0C57">
      <w:pPr>
        <w:numPr>
          <w:ilvl w:val="0"/>
          <w:numId w:val="8"/>
        </w:num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b/>
          <w:bCs/>
          <w:kern w:val="0"/>
          <w:lang w:eastAsia="ja-JP"/>
          <w14:ligatures w14:val="none"/>
        </w:rPr>
        <w:t>Emerging Trends:</w:t>
      </w:r>
      <w:r w:rsidRPr="00B61AAA">
        <w:rPr>
          <w:rFonts w:ascii="Times New Roman" w:eastAsia="Times New Roman" w:hAnsi="Times New Roman" w:cs="Times New Roman"/>
          <w:kern w:val="0"/>
          <w:lang w:eastAsia="ja-JP"/>
          <w14:ligatures w14:val="none"/>
        </w:rPr>
        <w:t xml:space="preserve"> Artificial intelligence (AI) applications in supply chain and consumer behavior analysis were identified as key research areas. Policy-driven transparency and environmental compliance were also prioritized.</w:t>
      </w:r>
    </w:p>
    <w:p w14:paraId="1BCC6F68" w14:textId="77777777" w:rsidR="00FF5265" w:rsidRPr="00FF5265" w:rsidRDefault="00B61AAA" w:rsidP="001D0C57">
      <w:pPr>
        <w:numPr>
          <w:ilvl w:val="0"/>
          <w:numId w:val="7"/>
        </w:num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b/>
          <w:bCs/>
          <w:kern w:val="0"/>
          <w:lang w:eastAsia="ja-JP"/>
          <w14:ligatures w14:val="none"/>
        </w:rPr>
        <w:t>Membership Expansion:</w:t>
      </w:r>
      <w:r w:rsidRPr="00B61AAA">
        <w:rPr>
          <w:rFonts w:ascii="Times New Roman" w:eastAsia="Times New Roman" w:hAnsi="Times New Roman" w:cs="Times New Roman"/>
          <w:kern w:val="0"/>
          <w:lang w:eastAsia="ja-JP"/>
          <w14:ligatures w14:val="none"/>
        </w:rPr>
        <w:t xml:space="preserve"> Strategies for recruiting new members to strengthen the committee and enhance its impact were discussed.</w:t>
      </w:r>
      <w:r w:rsidR="00FF5265" w:rsidRPr="00FF5265">
        <w:rPr>
          <w:rFonts w:ascii="Times New Roman" w:eastAsia="Times New Roman" w:hAnsi="Times New Roman" w:cs="Times New Roman"/>
          <w:b/>
          <w:bCs/>
          <w:kern w:val="0"/>
          <w:lang w:eastAsia="ja-JP"/>
          <w14:ligatures w14:val="none"/>
        </w:rPr>
        <w:t xml:space="preserve"> </w:t>
      </w:r>
    </w:p>
    <w:p w14:paraId="5C52EF90" w14:textId="74F6393D" w:rsidR="00B61AAA" w:rsidRPr="00B61AAA" w:rsidRDefault="00FF5265" w:rsidP="001D0C57">
      <w:pPr>
        <w:numPr>
          <w:ilvl w:val="0"/>
          <w:numId w:val="7"/>
        </w:num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b/>
          <w:bCs/>
          <w:kern w:val="0"/>
          <w:lang w:eastAsia="ja-JP"/>
          <w14:ligatures w14:val="none"/>
        </w:rPr>
        <w:t>Symposium on Fashion and Policy:</w:t>
      </w:r>
      <w:r w:rsidRPr="00B61AAA">
        <w:rPr>
          <w:rFonts w:ascii="Times New Roman" w:eastAsia="Times New Roman" w:hAnsi="Times New Roman" w:cs="Times New Roman"/>
          <w:kern w:val="0"/>
          <w:lang w:eastAsia="ja-JP"/>
          <w14:ligatures w14:val="none"/>
        </w:rPr>
        <w:t xml:space="preserve"> The committee has proposed organizing a symposium titled "Fashion and Policy" to address global policy impacts on the textile and apparel industry, including extended producer responsibility (EPR), PFAs bans, and supply chain transparency.</w:t>
      </w:r>
    </w:p>
    <w:p w14:paraId="74BD5109" w14:textId="77777777" w:rsidR="00B61AAA" w:rsidRPr="00B61AAA" w:rsidRDefault="00B61AAA" w:rsidP="001D0C57">
      <w:p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b/>
          <w:bCs/>
          <w:kern w:val="0"/>
          <w:lang w:eastAsia="ja-JP"/>
          <w14:ligatures w14:val="none"/>
        </w:rPr>
        <w:t>III. Accomplishments</w:t>
      </w:r>
    </w:p>
    <w:p w14:paraId="0AB07367" w14:textId="77777777" w:rsidR="00B61AAA" w:rsidRPr="00B61AAA" w:rsidRDefault="00B61AAA" w:rsidP="001D0C57">
      <w:pPr>
        <w:numPr>
          <w:ilvl w:val="0"/>
          <w:numId w:val="9"/>
        </w:num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i/>
          <w:iCs/>
          <w:kern w:val="0"/>
          <w:lang w:eastAsia="ja-JP"/>
          <w14:ligatures w14:val="none"/>
        </w:rPr>
        <w:t>Ting Chi</w:t>
      </w:r>
      <w:r w:rsidRPr="00B61AAA">
        <w:rPr>
          <w:rFonts w:ascii="Times New Roman" w:eastAsia="Times New Roman" w:hAnsi="Times New Roman" w:cs="Times New Roman"/>
          <w:kern w:val="0"/>
          <w:lang w:eastAsia="ja-JP"/>
          <w14:ligatures w14:val="none"/>
        </w:rPr>
        <w:t xml:space="preserve"> secured funding from various organizations, including the USDA Higher Education Challenge Grant and the USDA Partnerships for Climate-Smart Commodities Program, to support research on sustainable development in the textile and apparel industries.</w:t>
      </w:r>
    </w:p>
    <w:p w14:paraId="2E47FB5A" w14:textId="77777777" w:rsidR="00B61AAA" w:rsidRPr="00B61AAA" w:rsidRDefault="00B61AAA" w:rsidP="001D0C57">
      <w:pPr>
        <w:numPr>
          <w:ilvl w:val="0"/>
          <w:numId w:val="9"/>
        </w:num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i/>
          <w:iCs/>
          <w:kern w:val="0"/>
          <w:lang w:eastAsia="ja-JP"/>
          <w14:ligatures w14:val="none"/>
        </w:rPr>
        <w:t>Sonali Diddi</w:t>
      </w:r>
      <w:r w:rsidRPr="00B61AAA">
        <w:rPr>
          <w:rFonts w:ascii="Times New Roman" w:eastAsia="Times New Roman" w:hAnsi="Times New Roman" w:cs="Times New Roman"/>
          <w:kern w:val="0"/>
          <w:lang w:eastAsia="ja-JP"/>
          <w14:ligatures w14:val="none"/>
        </w:rPr>
        <w:t xml:space="preserve"> was awarded a USDA NIFA Higher Education Challenge Grant and a CSU School of Global Environmental Sustainability (</w:t>
      </w:r>
      <w:proofErr w:type="spellStart"/>
      <w:r w:rsidRPr="00B61AAA">
        <w:rPr>
          <w:rFonts w:ascii="Times New Roman" w:eastAsia="Times New Roman" w:hAnsi="Times New Roman" w:cs="Times New Roman"/>
          <w:kern w:val="0"/>
          <w:lang w:eastAsia="ja-JP"/>
          <w14:ligatures w14:val="none"/>
        </w:rPr>
        <w:t>SoGES</w:t>
      </w:r>
      <w:proofErr w:type="spellEnd"/>
      <w:r w:rsidRPr="00B61AAA">
        <w:rPr>
          <w:rFonts w:ascii="Times New Roman" w:eastAsia="Times New Roman" w:hAnsi="Times New Roman" w:cs="Times New Roman"/>
          <w:kern w:val="0"/>
          <w:lang w:eastAsia="ja-JP"/>
          <w14:ligatures w14:val="none"/>
        </w:rPr>
        <w:t>) Global Challenges Research Team Grant to investigate environmental impacts of the fashion industry.</w:t>
      </w:r>
    </w:p>
    <w:p w14:paraId="1CEAA334" w14:textId="77777777" w:rsidR="00B61AAA" w:rsidRPr="00B61AAA" w:rsidRDefault="00B61AAA" w:rsidP="001D0C57">
      <w:pPr>
        <w:numPr>
          <w:ilvl w:val="0"/>
          <w:numId w:val="9"/>
        </w:num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i/>
          <w:iCs/>
          <w:kern w:val="0"/>
          <w:lang w:eastAsia="ja-JP"/>
          <w14:ligatures w14:val="none"/>
        </w:rPr>
        <w:t>Sonali Diddi</w:t>
      </w:r>
      <w:r w:rsidRPr="00B61AAA">
        <w:rPr>
          <w:rFonts w:ascii="Times New Roman" w:eastAsia="Times New Roman" w:hAnsi="Times New Roman" w:cs="Times New Roman"/>
          <w:kern w:val="0"/>
          <w:lang w:eastAsia="ja-JP"/>
          <w14:ligatures w14:val="none"/>
        </w:rPr>
        <w:t xml:space="preserve"> is developing a Sustainable Outdoor Product Design certificate at Colorado State University, aimed at promoting conservation and sustainable outdoor recreation. This certificate will be the third of its kind in the United States and the first in Colorado. </w:t>
      </w:r>
    </w:p>
    <w:p w14:paraId="07A96AA2" w14:textId="77777777" w:rsidR="00B61AAA" w:rsidRPr="00B61AAA" w:rsidRDefault="00B61AAA" w:rsidP="001D0C57">
      <w:p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b/>
          <w:bCs/>
          <w:kern w:val="0"/>
          <w:lang w:eastAsia="ja-JP"/>
          <w14:ligatures w14:val="none"/>
        </w:rPr>
        <w:t>IV. Impacts</w:t>
      </w:r>
    </w:p>
    <w:p w14:paraId="096C8F36" w14:textId="77777777" w:rsidR="00B61AAA" w:rsidRPr="00B61AAA" w:rsidRDefault="00B61AAA" w:rsidP="001D0C57">
      <w:pPr>
        <w:numPr>
          <w:ilvl w:val="0"/>
          <w:numId w:val="10"/>
        </w:num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b/>
          <w:bCs/>
          <w:kern w:val="0"/>
          <w:lang w:eastAsia="ja-JP"/>
          <w14:ligatures w14:val="none"/>
        </w:rPr>
        <w:t>Academic Contributions:</w:t>
      </w:r>
      <w:r w:rsidRPr="00B61AAA">
        <w:rPr>
          <w:rFonts w:ascii="Times New Roman" w:eastAsia="Times New Roman" w:hAnsi="Times New Roman" w:cs="Times New Roman"/>
          <w:kern w:val="0"/>
          <w:lang w:eastAsia="ja-JP"/>
          <w14:ligatures w14:val="none"/>
        </w:rPr>
        <w:t xml:space="preserve"> The publications and research activities of NCCC065 members have advanced knowledge in sustainable practices within the textile and apparel industry, influencing both academic discourse and industry practices.</w:t>
      </w:r>
    </w:p>
    <w:p w14:paraId="24BED399" w14:textId="77777777" w:rsidR="00B61AAA" w:rsidRPr="00B61AAA" w:rsidRDefault="00B61AAA" w:rsidP="001D0C57">
      <w:pPr>
        <w:numPr>
          <w:ilvl w:val="0"/>
          <w:numId w:val="10"/>
        </w:num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b/>
          <w:bCs/>
          <w:kern w:val="0"/>
          <w:lang w:eastAsia="ja-JP"/>
          <w14:ligatures w14:val="none"/>
        </w:rPr>
        <w:t>Funding Acquisition:</w:t>
      </w:r>
      <w:r w:rsidRPr="00B61AAA">
        <w:rPr>
          <w:rFonts w:ascii="Times New Roman" w:eastAsia="Times New Roman" w:hAnsi="Times New Roman" w:cs="Times New Roman"/>
          <w:kern w:val="0"/>
          <w:lang w:eastAsia="ja-JP"/>
          <w14:ligatures w14:val="none"/>
        </w:rPr>
        <w:t xml:space="preserve"> Securing grants has enabled members to pursue innovative research projects, contributing to the development of sustainable technologies and practices in the industry.</w:t>
      </w:r>
    </w:p>
    <w:p w14:paraId="47C86B46" w14:textId="77777777" w:rsidR="00B61AAA" w:rsidRDefault="00B61AAA" w:rsidP="001D0C57">
      <w:pPr>
        <w:numPr>
          <w:ilvl w:val="0"/>
          <w:numId w:val="10"/>
        </w:num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b/>
          <w:bCs/>
          <w:kern w:val="0"/>
          <w:lang w:eastAsia="ja-JP"/>
          <w14:ligatures w14:val="none"/>
        </w:rPr>
        <w:t>Educational Development:</w:t>
      </w:r>
      <w:r w:rsidRPr="00B61AAA">
        <w:rPr>
          <w:rFonts w:ascii="Times New Roman" w:eastAsia="Times New Roman" w:hAnsi="Times New Roman" w:cs="Times New Roman"/>
          <w:kern w:val="0"/>
          <w:lang w:eastAsia="ja-JP"/>
          <w14:ligatures w14:val="none"/>
        </w:rPr>
        <w:t xml:space="preserve"> The introduction of new educational programs, such as the Sustainable Outdoor Product Design certificate, reflects the committee's commitment to </w:t>
      </w:r>
      <w:r w:rsidRPr="00B61AAA">
        <w:rPr>
          <w:rFonts w:ascii="Times New Roman" w:eastAsia="Times New Roman" w:hAnsi="Times New Roman" w:cs="Times New Roman"/>
          <w:kern w:val="0"/>
          <w:lang w:eastAsia="ja-JP"/>
          <w14:ligatures w14:val="none"/>
        </w:rPr>
        <w:lastRenderedPageBreak/>
        <w:t>integrating sustainability into academic curricula, preparing students to address environmental challenges in the industry.</w:t>
      </w:r>
    </w:p>
    <w:p w14:paraId="635CA057" w14:textId="77777777" w:rsidR="001D0C57" w:rsidRPr="00B61AAA" w:rsidRDefault="001D0C57" w:rsidP="001D0C57">
      <w:pPr>
        <w:spacing w:after="0" w:line="240" w:lineRule="auto"/>
        <w:ind w:left="720"/>
        <w:rPr>
          <w:rFonts w:ascii="Times New Roman" w:eastAsia="Times New Roman" w:hAnsi="Times New Roman" w:cs="Times New Roman"/>
          <w:kern w:val="0"/>
          <w:lang w:eastAsia="ja-JP"/>
          <w14:ligatures w14:val="none"/>
        </w:rPr>
      </w:pPr>
    </w:p>
    <w:p w14:paraId="6EC83C56" w14:textId="77777777" w:rsidR="00B61AAA" w:rsidRPr="00B61AAA" w:rsidRDefault="00B61AAA" w:rsidP="001D0C57">
      <w:p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b/>
          <w:bCs/>
          <w:kern w:val="0"/>
          <w:lang w:eastAsia="ja-JP"/>
          <w14:ligatures w14:val="none"/>
        </w:rPr>
        <w:t>V. Conclusion</w:t>
      </w:r>
    </w:p>
    <w:p w14:paraId="12BF9C44" w14:textId="25D898FE" w:rsidR="00B61AAA" w:rsidRPr="00B61AAA" w:rsidRDefault="00B61AAA" w:rsidP="001D0C57">
      <w:pPr>
        <w:spacing w:after="0" w:line="240" w:lineRule="auto"/>
        <w:rPr>
          <w:rFonts w:ascii="Times New Roman" w:eastAsia="Times New Roman" w:hAnsi="Times New Roman" w:cs="Times New Roman"/>
          <w:kern w:val="0"/>
          <w:lang w:eastAsia="ja-JP"/>
          <w14:ligatures w14:val="none"/>
        </w:rPr>
      </w:pPr>
      <w:r w:rsidRPr="00B61AAA">
        <w:rPr>
          <w:rFonts w:ascii="Times New Roman" w:eastAsia="Times New Roman" w:hAnsi="Times New Roman" w:cs="Times New Roman"/>
          <w:kern w:val="0"/>
          <w:lang w:eastAsia="ja-JP"/>
          <w14:ligatures w14:val="none"/>
        </w:rPr>
        <w:t>NCCC 65 continues to advance its mission of bridging academia and industry to address economic, social, technological, and environmental challenges in the textile and apparel supply chain. The committee</w:t>
      </w:r>
      <w:r w:rsidR="00FF7008">
        <w:rPr>
          <w:rFonts w:ascii="Times New Roman" w:eastAsia="Times New Roman" w:hAnsi="Times New Roman" w:cs="Times New Roman"/>
          <w:kern w:val="0"/>
          <w:lang w:eastAsia="ja-JP"/>
          <w14:ligatures w14:val="none"/>
        </w:rPr>
        <w:t>'</w:t>
      </w:r>
      <w:r w:rsidRPr="00B61AAA">
        <w:rPr>
          <w:rFonts w:ascii="Times New Roman" w:eastAsia="Times New Roman" w:hAnsi="Times New Roman" w:cs="Times New Roman"/>
          <w:kern w:val="0"/>
          <w:lang w:eastAsia="ja-JP"/>
          <w14:ligatures w14:val="none"/>
        </w:rPr>
        <w:t xml:space="preserve">s </w:t>
      </w:r>
      <w:r w:rsidR="00FF7008">
        <w:rPr>
          <w:rFonts w:ascii="Times New Roman" w:eastAsia="Times New Roman" w:hAnsi="Times New Roman" w:cs="Times New Roman"/>
          <w:kern w:val="0"/>
          <w:lang w:eastAsia="ja-JP"/>
          <w14:ligatures w14:val="none"/>
        </w:rPr>
        <w:t>collaboration, research, and outreach efforts</w:t>
      </w:r>
      <w:r w:rsidRPr="00B61AAA">
        <w:rPr>
          <w:rFonts w:ascii="Times New Roman" w:eastAsia="Times New Roman" w:hAnsi="Times New Roman" w:cs="Times New Roman"/>
          <w:kern w:val="0"/>
          <w:lang w:eastAsia="ja-JP"/>
          <w14:ligatures w14:val="none"/>
        </w:rPr>
        <w:t xml:space="preserve"> lay a strong foundation for sustainable and innovative growth in the field</w:t>
      </w:r>
      <w:r w:rsidR="00524B70">
        <w:rPr>
          <w:rFonts w:ascii="Times New Roman" w:eastAsia="Times New Roman" w:hAnsi="Times New Roman" w:cs="Times New Roman"/>
          <w:kern w:val="0"/>
          <w:lang w:eastAsia="ja-JP"/>
          <w14:ligatures w14:val="none"/>
        </w:rPr>
        <w:t xml:space="preserve"> to achieve the following objectives</w:t>
      </w:r>
      <w:r w:rsidRPr="00B61AAA">
        <w:rPr>
          <w:rFonts w:ascii="Times New Roman" w:eastAsia="Times New Roman" w:hAnsi="Times New Roman" w:cs="Times New Roman"/>
          <w:kern w:val="0"/>
          <w:lang w:eastAsia="ja-JP"/>
          <w14:ligatures w14:val="none"/>
        </w:rPr>
        <w:t>.</w:t>
      </w:r>
    </w:p>
    <w:p w14:paraId="15FBE059" w14:textId="57AEAF98" w:rsidR="004A0832" w:rsidRPr="00FF5265" w:rsidRDefault="004A0832" w:rsidP="00F94370">
      <w:pPr>
        <w:spacing w:after="0" w:line="240" w:lineRule="auto"/>
        <w:ind w:left="720"/>
        <w:rPr>
          <w:rFonts w:ascii="Times New Roman" w:hAnsi="Times New Roman" w:cs="Times New Roman"/>
        </w:rPr>
      </w:pPr>
      <w:r w:rsidRPr="00FF5265">
        <w:rPr>
          <w:rFonts w:ascii="Times New Roman" w:hAnsi="Times New Roman" w:cs="Times New Roman"/>
          <w:b/>
          <w:bCs/>
          <w:i/>
          <w:iCs/>
        </w:rPr>
        <w:t>Ob1</w:t>
      </w:r>
      <w:r w:rsidRPr="00FF5265">
        <w:rPr>
          <w:rFonts w:ascii="Times New Roman" w:hAnsi="Times New Roman" w:cs="Times New Roman"/>
        </w:rPr>
        <w:t xml:space="preserve">. Address existing and emerging issues related to social change in the marketplace </w:t>
      </w:r>
      <w:proofErr w:type="gramStart"/>
      <w:r w:rsidRPr="00FF5265">
        <w:rPr>
          <w:rFonts w:ascii="Times New Roman" w:hAnsi="Times New Roman" w:cs="Times New Roman"/>
        </w:rPr>
        <w:t>by:</w:t>
      </w:r>
      <w:proofErr w:type="gramEnd"/>
      <w:r w:rsidRPr="00FF5265">
        <w:rPr>
          <w:rFonts w:ascii="Times New Roman" w:hAnsi="Times New Roman" w:cs="Times New Roman"/>
        </w:rPr>
        <w:t xml:space="preserve"> connecting those with mutual research interests, building research partnerships, and sharing and critiquing research ideas pertaining to the three areas of technology, demographic changes, and sustainable consumption &amp; production.</w:t>
      </w:r>
    </w:p>
    <w:p w14:paraId="7ADA6AB4" w14:textId="77777777" w:rsidR="004A0832" w:rsidRPr="00FF5265" w:rsidRDefault="004A0832" w:rsidP="00F94370">
      <w:pPr>
        <w:spacing w:after="0" w:line="240" w:lineRule="auto"/>
        <w:ind w:left="720"/>
        <w:rPr>
          <w:rFonts w:ascii="Times New Roman" w:hAnsi="Times New Roman" w:cs="Times New Roman"/>
        </w:rPr>
      </w:pPr>
      <w:r w:rsidRPr="00FF5265">
        <w:rPr>
          <w:rFonts w:ascii="Times New Roman" w:hAnsi="Times New Roman" w:cs="Times New Roman"/>
          <w:b/>
          <w:bCs/>
          <w:i/>
          <w:iCs/>
        </w:rPr>
        <w:t>Ob2</w:t>
      </w:r>
      <w:r w:rsidRPr="00FF5265">
        <w:rPr>
          <w:rFonts w:ascii="Times New Roman" w:hAnsi="Times New Roman" w:cs="Times New Roman"/>
        </w:rPr>
        <w:t>. Develop and foster academic and industry relationships by engaging in research dissemination, idea exchange, and trend identification to help find grant funding, encourage new areas of scholarship, and develop cross-disciplinary collaborations pertaining to the three areas of technology, demographic changes, and sustainable consumption &amp; production.  </w:t>
      </w:r>
    </w:p>
    <w:p w14:paraId="283C7A52" w14:textId="77777777" w:rsidR="004A0832" w:rsidRPr="00FF5265" w:rsidRDefault="004A0832" w:rsidP="00F94370">
      <w:pPr>
        <w:spacing w:after="0" w:line="240" w:lineRule="auto"/>
        <w:ind w:left="720"/>
        <w:rPr>
          <w:rFonts w:ascii="Times New Roman" w:hAnsi="Times New Roman" w:cs="Times New Roman"/>
        </w:rPr>
      </w:pPr>
      <w:r w:rsidRPr="00FF5265">
        <w:rPr>
          <w:rFonts w:ascii="Times New Roman" w:hAnsi="Times New Roman" w:cs="Times New Roman"/>
          <w:b/>
          <w:bCs/>
          <w:i/>
          <w:iCs/>
        </w:rPr>
        <w:t>Ob3</w:t>
      </w:r>
      <w:r w:rsidRPr="00FF5265">
        <w:rPr>
          <w:rFonts w:ascii="Times New Roman" w:hAnsi="Times New Roman" w:cs="Times New Roman"/>
        </w:rPr>
        <w:t>. Develop infrastructure (e.g., research groups, workshops, professional development opportunities) that can serve as a connector of scholars to varied projects (e.g., multi-state research projects, cross-disciplinary collaborations, and alternative information platforms), which facilitates the promotion of new collaborations, new methodologies, increased rigor, and impactful research pertaining to the three areas of technology, demographic changes, and sustainable consumption &amp; production.</w:t>
      </w:r>
    </w:p>
    <w:p w14:paraId="332D6A3D" w14:textId="77777777"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 </w:t>
      </w:r>
    </w:p>
    <w:p w14:paraId="705186D1" w14:textId="67178BD2"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 Site selection of </w:t>
      </w:r>
      <w:r w:rsidR="00070EF7" w:rsidRPr="00FF5265">
        <w:rPr>
          <w:rFonts w:ascii="Times New Roman" w:hAnsi="Times New Roman" w:cs="Times New Roman"/>
        </w:rPr>
        <w:t>2025</w:t>
      </w:r>
      <w:r w:rsidRPr="00FF5265">
        <w:rPr>
          <w:rFonts w:ascii="Times New Roman" w:hAnsi="Times New Roman" w:cs="Times New Roman"/>
        </w:rPr>
        <w:t xml:space="preserve"> meeting</w:t>
      </w:r>
    </w:p>
    <w:p w14:paraId="02ADE5E8" w14:textId="4EE41F76" w:rsidR="004A0832" w:rsidRPr="00FF5265" w:rsidRDefault="004A0832" w:rsidP="001D0C57">
      <w:pPr>
        <w:numPr>
          <w:ilvl w:val="0"/>
          <w:numId w:val="5"/>
        </w:numPr>
        <w:spacing w:after="0" w:line="240" w:lineRule="auto"/>
        <w:rPr>
          <w:rFonts w:ascii="Times New Roman" w:hAnsi="Times New Roman" w:cs="Times New Roman"/>
        </w:rPr>
      </w:pPr>
      <w:r w:rsidRPr="00FF5265">
        <w:rPr>
          <w:rFonts w:ascii="Times New Roman" w:hAnsi="Times New Roman" w:cs="Times New Roman"/>
        </w:rPr>
        <w:t xml:space="preserve"> We </w:t>
      </w:r>
      <w:r w:rsidR="00F94370">
        <w:rPr>
          <w:rFonts w:ascii="Times New Roman" w:hAnsi="Times New Roman" w:cs="Times New Roman"/>
        </w:rPr>
        <w:t>plan</w:t>
      </w:r>
      <w:r w:rsidRPr="00FF5265">
        <w:rPr>
          <w:rFonts w:ascii="Times New Roman" w:hAnsi="Times New Roman" w:cs="Times New Roman"/>
        </w:rPr>
        <w:t xml:space="preserve"> to meet in </w:t>
      </w:r>
      <w:r w:rsidR="00B61AAA" w:rsidRPr="00FF5265">
        <w:rPr>
          <w:rFonts w:ascii="Times New Roman" w:hAnsi="Times New Roman" w:cs="Times New Roman"/>
        </w:rPr>
        <w:t>St. Louis, Missour</w:t>
      </w:r>
      <w:r w:rsidR="00195F6D" w:rsidRPr="00FF5265">
        <w:rPr>
          <w:rFonts w:ascii="Times New Roman" w:hAnsi="Times New Roman" w:cs="Times New Roman"/>
        </w:rPr>
        <w:t>i,</w:t>
      </w:r>
      <w:r w:rsidR="00B61AAA" w:rsidRPr="00FF5265">
        <w:rPr>
          <w:rFonts w:ascii="Times New Roman" w:hAnsi="Times New Roman" w:cs="Times New Roman"/>
        </w:rPr>
        <w:t xml:space="preserve"> during the International Textile and Apparel Associa</w:t>
      </w:r>
      <w:r w:rsidR="00195F6D" w:rsidRPr="00FF5265">
        <w:rPr>
          <w:rFonts w:ascii="Times New Roman" w:hAnsi="Times New Roman" w:cs="Times New Roman"/>
        </w:rPr>
        <w:t>tio</w:t>
      </w:r>
      <w:r w:rsidR="00B61AAA" w:rsidRPr="00FF5265">
        <w:rPr>
          <w:rFonts w:ascii="Times New Roman" w:hAnsi="Times New Roman" w:cs="Times New Roman"/>
        </w:rPr>
        <w:t xml:space="preserve">n Annual Meeting. </w:t>
      </w:r>
    </w:p>
    <w:p w14:paraId="528DB85B" w14:textId="77777777" w:rsidR="00195F6D"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 </w:t>
      </w:r>
    </w:p>
    <w:p w14:paraId="6459B0FF" w14:textId="4B889A21"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Leadership updates and elections</w:t>
      </w:r>
    </w:p>
    <w:p w14:paraId="24CD43A7" w14:textId="77777777" w:rsidR="00990019" w:rsidRPr="00FF5265" w:rsidRDefault="00990019" w:rsidP="001D0C57">
      <w:pPr>
        <w:spacing w:after="0" w:line="240" w:lineRule="auto"/>
        <w:rPr>
          <w:rFonts w:ascii="Times New Roman" w:hAnsi="Times New Roman" w:cs="Times New Roman"/>
        </w:rPr>
      </w:pPr>
    </w:p>
    <w:p w14:paraId="5FE81DEC" w14:textId="5081659B"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 </w:t>
      </w:r>
      <w:r w:rsidR="00EE0A51" w:rsidRPr="00FF5265">
        <w:rPr>
          <w:rFonts w:ascii="Times New Roman" w:hAnsi="Times New Roman" w:cs="Times New Roman"/>
        </w:rPr>
        <w:t>2024</w:t>
      </w:r>
      <w:r w:rsidRPr="00FF5265">
        <w:rPr>
          <w:rFonts w:ascii="Times New Roman" w:hAnsi="Times New Roman" w:cs="Times New Roman"/>
        </w:rPr>
        <w:t>-202</w:t>
      </w:r>
      <w:r w:rsidR="00EE0A51" w:rsidRPr="00FF5265">
        <w:rPr>
          <w:rFonts w:ascii="Times New Roman" w:hAnsi="Times New Roman" w:cs="Times New Roman"/>
        </w:rPr>
        <w:t>5</w:t>
      </w:r>
    </w:p>
    <w:p w14:paraId="66D0DE2B" w14:textId="2BA0D0B8"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 xml:space="preserve">            Chair: </w:t>
      </w:r>
      <w:proofErr w:type="spellStart"/>
      <w:r w:rsidR="00EE0A51" w:rsidRPr="00FF5265">
        <w:rPr>
          <w:rFonts w:ascii="Times New Roman" w:hAnsi="Times New Roman" w:cs="Times New Roman"/>
        </w:rPr>
        <w:t>Chuanlan</w:t>
      </w:r>
      <w:proofErr w:type="spellEnd"/>
      <w:r w:rsidR="00EE0A51" w:rsidRPr="00FF5265">
        <w:rPr>
          <w:rFonts w:ascii="Times New Roman" w:hAnsi="Times New Roman" w:cs="Times New Roman"/>
        </w:rPr>
        <w:t xml:space="preserve"> Liu</w:t>
      </w:r>
    </w:p>
    <w:p w14:paraId="75E805FD" w14:textId="3E1A96D1"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 xml:space="preserve">            Vice Chair: </w:t>
      </w:r>
      <w:r w:rsidR="00EE0A51" w:rsidRPr="00FF5265">
        <w:rPr>
          <w:rFonts w:ascii="Times New Roman" w:hAnsi="Times New Roman" w:cs="Times New Roman"/>
        </w:rPr>
        <w:t>Jill (</w:t>
      </w:r>
      <w:proofErr w:type="spellStart"/>
      <w:r w:rsidR="00EE0A51" w:rsidRPr="00FF5265">
        <w:rPr>
          <w:rFonts w:ascii="Times New Roman" w:hAnsi="Times New Roman" w:cs="Times New Roman"/>
        </w:rPr>
        <w:t>Juyoung</w:t>
      </w:r>
      <w:proofErr w:type="spellEnd"/>
      <w:r w:rsidR="00EE0A51" w:rsidRPr="00FF5265">
        <w:rPr>
          <w:rFonts w:ascii="Times New Roman" w:hAnsi="Times New Roman" w:cs="Times New Roman"/>
        </w:rPr>
        <w:t>) Lee</w:t>
      </w:r>
    </w:p>
    <w:p w14:paraId="613AAA1A" w14:textId="7094A786"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 xml:space="preserve">            Secretary: </w:t>
      </w:r>
      <w:r w:rsidR="00EE0A51" w:rsidRPr="00FF5265">
        <w:rPr>
          <w:rFonts w:ascii="Times New Roman" w:hAnsi="Times New Roman" w:cs="Times New Roman"/>
        </w:rPr>
        <w:t>TBD</w:t>
      </w:r>
    </w:p>
    <w:p w14:paraId="229C9691" w14:textId="77777777"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 2023-2024</w:t>
      </w:r>
    </w:p>
    <w:p w14:paraId="6C48FA76" w14:textId="77777777"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            Chair: Sonali Diddi</w:t>
      </w:r>
    </w:p>
    <w:p w14:paraId="46BD6D23" w14:textId="77777777"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            Vice Chair: Chuanlan Liu</w:t>
      </w:r>
    </w:p>
    <w:p w14:paraId="6C10C3AF" w14:textId="77777777"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            Secretary: Jill (</w:t>
      </w:r>
      <w:proofErr w:type="spellStart"/>
      <w:r w:rsidRPr="00FF5265">
        <w:rPr>
          <w:rFonts w:ascii="Times New Roman" w:hAnsi="Times New Roman" w:cs="Times New Roman"/>
        </w:rPr>
        <w:t>Juyoung</w:t>
      </w:r>
      <w:proofErr w:type="spellEnd"/>
      <w:r w:rsidRPr="00FF5265">
        <w:rPr>
          <w:rFonts w:ascii="Times New Roman" w:hAnsi="Times New Roman" w:cs="Times New Roman"/>
        </w:rPr>
        <w:t>) Lee</w:t>
      </w:r>
    </w:p>
    <w:p w14:paraId="5A3006F6" w14:textId="77777777" w:rsidR="004A0832" w:rsidRPr="00FF5265" w:rsidRDefault="004A0832" w:rsidP="001D0C57">
      <w:pPr>
        <w:spacing w:after="0" w:line="240" w:lineRule="auto"/>
        <w:rPr>
          <w:rFonts w:ascii="Times New Roman" w:hAnsi="Times New Roman" w:cs="Times New Roman"/>
        </w:rPr>
      </w:pPr>
      <w:r w:rsidRPr="00FF5265">
        <w:rPr>
          <w:rFonts w:ascii="Times New Roman" w:hAnsi="Times New Roman" w:cs="Times New Roman"/>
        </w:rPr>
        <w:t> </w:t>
      </w:r>
    </w:p>
    <w:p w14:paraId="40DE6FBF" w14:textId="77777777" w:rsidR="004B4E0B" w:rsidRPr="00FF5265" w:rsidRDefault="004B4E0B" w:rsidP="001D0C57">
      <w:pPr>
        <w:spacing w:after="0" w:line="240" w:lineRule="auto"/>
        <w:rPr>
          <w:rFonts w:ascii="Times New Roman" w:hAnsi="Times New Roman" w:cs="Times New Roman"/>
        </w:rPr>
      </w:pPr>
    </w:p>
    <w:sectPr w:rsidR="004B4E0B" w:rsidRPr="00FF5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464F"/>
    <w:multiLevelType w:val="multilevel"/>
    <w:tmpl w:val="1950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30605"/>
    <w:multiLevelType w:val="multilevel"/>
    <w:tmpl w:val="3D9C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865D3"/>
    <w:multiLevelType w:val="multilevel"/>
    <w:tmpl w:val="16F8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B1EB5"/>
    <w:multiLevelType w:val="multilevel"/>
    <w:tmpl w:val="95C0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1E5120"/>
    <w:multiLevelType w:val="multilevel"/>
    <w:tmpl w:val="0C2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25493"/>
    <w:multiLevelType w:val="multilevel"/>
    <w:tmpl w:val="98FC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F6969"/>
    <w:multiLevelType w:val="multilevel"/>
    <w:tmpl w:val="7EBA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2546C"/>
    <w:multiLevelType w:val="multilevel"/>
    <w:tmpl w:val="DA74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F5F6F"/>
    <w:multiLevelType w:val="multilevel"/>
    <w:tmpl w:val="E16E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54449C"/>
    <w:multiLevelType w:val="multilevel"/>
    <w:tmpl w:val="CB143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082075"/>
    <w:multiLevelType w:val="multilevel"/>
    <w:tmpl w:val="BCF4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286719">
    <w:abstractNumId w:val="7"/>
  </w:num>
  <w:num w:numId="2" w16cid:durableId="1762212358">
    <w:abstractNumId w:val="5"/>
  </w:num>
  <w:num w:numId="3" w16cid:durableId="1247034101">
    <w:abstractNumId w:val="4"/>
  </w:num>
  <w:num w:numId="4" w16cid:durableId="139805767">
    <w:abstractNumId w:val="0"/>
  </w:num>
  <w:num w:numId="5" w16cid:durableId="1518999177">
    <w:abstractNumId w:val="1"/>
  </w:num>
  <w:num w:numId="6" w16cid:durableId="1252931450">
    <w:abstractNumId w:val="3"/>
  </w:num>
  <w:num w:numId="7" w16cid:durableId="849222360">
    <w:abstractNumId w:val="8"/>
  </w:num>
  <w:num w:numId="8" w16cid:durableId="608587886">
    <w:abstractNumId w:val="10"/>
  </w:num>
  <w:num w:numId="9" w16cid:durableId="1625959136">
    <w:abstractNumId w:val="9"/>
  </w:num>
  <w:num w:numId="10" w16cid:durableId="1978141613">
    <w:abstractNumId w:val="6"/>
  </w:num>
  <w:num w:numId="11" w16cid:durableId="1312638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SwsDQ2MTCyMDezNLVU0lEKTi0uzszPAykwrgUA1yp5pywAAAA="/>
  </w:docVars>
  <w:rsids>
    <w:rsidRoot w:val="004A0832"/>
    <w:rsid w:val="00070EF7"/>
    <w:rsid w:val="000E5096"/>
    <w:rsid w:val="001078FC"/>
    <w:rsid w:val="001332F1"/>
    <w:rsid w:val="001711E4"/>
    <w:rsid w:val="00195F6D"/>
    <w:rsid w:val="001D0C57"/>
    <w:rsid w:val="00235C63"/>
    <w:rsid w:val="00257A56"/>
    <w:rsid w:val="00293D37"/>
    <w:rsid w:val="002952F4"/>
    <w:rsid w:val="002D221E"/>
    <w:rsid w:val="002F4D74"/>
    <w:rsid w:val="00305ADC"/>
    <w:rsid w:val="00322719"/>
    <w:rsid w:val="00335C91"/>
    <w:rsid w:val="003618C2"/>
    <w:rsid w:val="00366921"/>
    <w:rsid w:val="003B5A96"/>
    <w:rsid w:val="003B5DFC"/>
    <w:rsid w:val="003E43CE"/>
    <w:rsid w:val="003F10B6"/>
    <w:rsid w:val="003F54C7"/>
    <w:rsid w:val="004A0832"/>
    <w:rsid w:val="004B4E0B"/>
    <w:rsid w:val="00524B70"/>
    <w:rsid w:val="0055580B"/>
    <w:rsid w:val="005729E0"/>
    <w:rsid w:val="0059511F"/>
    <w:rsid w:val="005C7DED"/>
    <w:rsid w:val="006422B7"/>
    <w:rsid w:val="00773884"/>
    <w:rsid w:val="00990019"/>
    <w:rsid w:val="009B686A"/>
    <w:rsid w:val="00A416A3"/>
    <w:rsid w:val="00A655A3"/>
    <w:rsid w:val="00B01CBD"/>
    <w:rsid w:val="00B61AAA"/>
    <w:rsid w:val="00B832C9"/>
    <w:rsid w:val="00B868B8"/>
    <w:rsid w:val="00C12FFE"/>
    <w:rsid w:val="00C34284"/>
    <w:rsid w:val="00C53EBB"/>
    <w:rsid w:val="00C56951"/>
    <w:rsid w:val="00CC7B37"/>
    <w:rsid w:val="00CC7F0D"/>
    <w:rsid w:val="00D12EC8"/>
    <w:rsid w:val="00D5224D"/>
    <w:rsid w:val="00D744C9"/>
    <w:rsid w:val="00E1004A"/>
    <w:rsid w:val="00E60397"/>
    <w:rsid w:val="00EC2D6D"/>
    <w:rsid w:val="00EE0A51"/>
    <w:rsid w:val="00F44762"/>
    <w:rsid w:val="00F9112E"/>
    <w:rsid w:val="00F94370"/>
    <w:rsid w:val="00FF5265"/>
    <w:rsid w:val="00FF7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1ADEF"/>
  <w15:chartTrackingRefBased/>
  <w15:docId w15:val="{5740231B-B162-4414-AEB5-C2A909E8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8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8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8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8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8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8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8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8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8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8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8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8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8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8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8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8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8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832"/>
    <w:rPr>
      <w:rFonts w:eastAsiaTheme="majorEastAsia" w:cstheme="majorBidi"/>
      <w:color w:val="272727" w:themeColor="text1" w:themeTint="D8"/>
    </w:rPr>
  </w:style>
  <w:style w:type="paragraph" w:styleId="Title">
    <w:name w:val="Title"/>
    <w:basedOn w:val="Normal"/>
    <w:next w:val="Normal"/>
    <w:link w:val="TitleChar"/>
    <w:uiPriority w:val="10"/>
    <w:qFormat/>
    <w:rsid w:val="004A0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8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8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832"/>
    <w:pPr>
      <w:spacing w:before="160"/>
      <w:jc w:val="center"/>
    </w:pPr>
    <w:rPr>
      <w:i/>
      <w:iCs/>
      <w:color w:val="404040" w:themeColor="text1" w:themeTint="BF"/>
    </w:rPr>
  </w:style>
  <w:style w:type="character" w:customStyle="1" w:styleId="QuoteChar">
    <w:name w:val="Quote Char"/>
    <w:basedOn w:val="DefaultParagraphFont"/>
    <w:link w:val="Quote"/>
    <w:uiPriority w:val="29"/>
    <w:rsid w:val="004A0832"/>
    <w:rPr>
      <w:i/>
      <w:iCs/>
      <w:color w:val="404040" w:themeColor="text1" w:themeTint="BF"/>
    </w:rPr>
  </w:style>
  <w:style w:type="paragraph" w:styleId="ListParagraph">
    <w:name w:val="List Paragraph"/>
    <w:basedOn w:val="Normal"/>
    <w:uiPriority w:val="34"/>
    <w:qFormat/>
    <w:rsid w:val="004A0832"/>
    <w:pPr>
      <w:ind w:left="720"/>
      <w:contextualSpacing/>
    </w:pPr>
  </w:style>
  <w:style w:type="character" w:styleId="IntenseEmphasis">
    <w:name w:val="Intense Emphasis"/>
    <w:basedOn w:val="DefaultParagraphFont"/>
    <w:uiPriority w:val="21"/>
    <w:qFormat/>
    <w:rsid w:val="004A0832"/>
    <w:rPr>
      <w:i/>
      <w:iCs/>
      <w:color w:val="0F4761" w:themeColor="accent1" w:themeShade="BF"/>
    </w:rPr>
  </w:style>
  <w:style w:type="paragraph" w:styleId="IntenseQuote">
    <w:name w:val="Intense Quote"/>
    <w:basedOn w:val="Normal"/>
    <w:next w:val="Normal"/>
    <w:link w:val="IntenseQuoteChar"/>
    <w:uiPriority w:val="30"/>
    <w:qFormat/>
    <w:rsid w:val="004A08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832"/>
    <w:rPr>
      <w:i/>
      <w:iCs/>
      <w:color w:val="0F4761" w:themeColor="accent1" w:themeShade="BF"/>
    </w:rPr>
  </w:style>
  <w:style w:type="character" w:styleId="IntenseReference">
    <w:name w:val="Intense Reference"/>
    <w:basedOn w:val="DefaultParagraphFont"/>
    <w:uiPriority w:val="32"/>
    <w:qFormat/>
    <w:rsid w:val="004A0832"/>
    <w:rPr>
      <w:b/>
      <w:bCs/>
      <w:smallCaps/>
      <w:color w:val="0F4761" w:themeColor="accent1" w:themeShade="BF"/>
      <w:spacing w:val="5"/>
    </w:rPr>
  </w:style>
  <w:style w:type="character" w:styleId="Hyperlink">
    <w:name w:val="Hyperlink"/>
    <w:basedOn w:val="DefaultParagraphFont"/>
    <w:uiPriority w:val="99"/>
    <w:unhideWhenUsed/>
    <w:rsid w:val="004A0832"/>
    <w:rPr>
      <w:color w:val="467886" w:themeColor="hyperlink"/>
      <w:u w:val="single"/>
    </w:rPr>
  </w:style>
  <w:style w:type="character" w:styleId="UnresolvedMention">
    <w:name w:val="Unresolved Mention"/>
    <w:basedOn w:val="DefaultParagraphFont"/>
    <w:uiPriority w:val="99"/>
    <w:semiHidden/>
    <w:unhideWhenUsed/>
    <w:rsid w:val="004A0832"/>
    <w:rPr>
      <w:color w:val="605E5C"/>
      <w:shd w:val="clear" w:color="auto" w:fill="E1DFDD"/>
    </w:rPr>
  </w:style>
  <w:style w:type="character" w:styleId="FollowedHyperlink">
    <w:name w:val="FollowedHyperlink"/>
    <w:basedOn w:val="DefaultParagraphFont"/>
    <w:uiPriority w:val="99"/>
    <w:semiHidden/>
    <w:unhideWhenUsed/>
    <w:rsid w:val="004A0832"/>
    <w:rPr>
      <w:color w:val="96607D" w:themeColor="followedHyperlink"/>
      <w:u w:val="single"/>
    </w:rPr>
  </w:style>
  <w:style w:type="paragraph" w:styleId="NormalWeb">
    <w:name w:val="Normal (Web)"/>
    <w:basedOn w:val="Normal"/>
    <w:uiPriority w:val="99"/>
    <w:semiHidden/>
    <w:unhideWhenUsed/>
    <w:rsid w:val="00B61AAA"/>
    <w:pPr>
      <w:spacing w:before="100" w:beforeAutospacing="1" w:after="100" w:afterAutospacing="1" w:line="240" w:lineRule="auto"/>
    </w:pPr>
    <w:rPr>
      <w:rFonts w:ascii="Times New Roman" w:eastAsia="Times New Roman" w:hAnsi="Times New Roman" w:cs="Times New Roman"/>
      <w:kern w:val="0"/>
      <w:lang w:eastAsia="ja-JP"/>
      <w14:ligatures w14:val="none"/>
    </w:rPr>
  </w:style>
  <w:style w:type="character" w:styleId="Strong">
    <w:name w:val="Strong"/>
    <w:basedOn w:val="DefaultParagraphFont"/>
    <w:uiPriority w:val="22"/>
    <w:qFormat/>
    <w:rsid w:val="00B61AAA"/>
    <w:rPr>
      <w:b/>
      <w:bCs/>
    </w:rPr>
  </w:style>
  <w:style w:type="character" w:styleId="Emphasis">
    <w:name w:val="Emphasis"/>
    <w:basedOn w:val="DefaultParagraphFont"/>
    <w:uiPriority w:val="20"/>
    <w:qFormat/>
    <w:rsid w:val="00B61AAA"/>
    <w:rPr>
      <w:i/>
      <w:iCs/>
    </w:rPr>
  </w:style>
  <w:style w:type="character" w:customStyle="1" w:styleId="truncate">
    <w:name w:val="truncate"/>
    <w:basedOn w:val="DefaultParagraphFont"/>
    <w:rsid w:val="00B61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5822">
      <w:bodyDiv w:val="1"/>
      <w:marLeft w:val="0"/>
      <w:marRight w:val="0"/>
      <w:marTop w:val="0"/>
      <w:marBottom w:val="0"/>
      <w:divBdr>
        <w:top w:val="none" w:sz="0" w:space="0" w:color="auto"/>
        <w:left w:val="none" w:sz="0" w:space="0" w:color="auto"/>
        <w:bottom w:val="none" w:sz="0" w:space="0" w:color="auto"/>
        <w:right w:val="none" w:sz="0" w:space="0" w:color="auto"/>
      </w:divBdr>
      <w:divsChild>
        <w:div w:id="1153371749">
          <w:marLeft w:val="0"/>
          <w:marRight w:val="0"/>
          <w:marTop w:val="0"/>
          <w:marBottom w:val="225"/>
          <w:divBdr>
            <w:top w:val="none" w:sz="0" w:space="0" w:color="auto"/>
            <w:left w:val="none" w:sz="0" w:space="0" w:color="auto"/>
            <w:bottom w:val="none" w:sz="0" w:space="0" w:color="auto"/>
            <w:right w:val="none" w:sz="0" w:space="0" w:color="auto"/>
          </w:divBdr>
          <w:divsChild>
            <w:div w:id="1107702079">
              <w:marLeft w:val="0"/>
              <w:marRight w:val="0"/>
              <w:marTop w:val="0"/>
              <w:marBottom w:val="150"/>
              <w:divBdr>
                <w:top w:val="none" w:sz="0" w:space="0" w:color="auto"/>
                <w:left w:val="none" w:sz="0" w:space="0" w:color="auto"/>
                <w:bottom w:val="none" w:sz="0" w:space="0" w:color="auto"/>
                <w:right w:val="none" w:sz="0" w:space="0" w:color="auto"/>
              </w:divBdr>
            </w:div>
          </w:divsChild>
        </w:div>
        <w:div w:id="983385931">
          <w:marLeft w:val="0"/>
          <w:marRight w:val="0"/>
          <w:marTop w:val="900"/>
          <w:marBottom w:val="0"/>
          <w:divBdr>
            <w:top w:val="none" w:sz="0" w:space="0" w:color="auto"/>
            <w:left w:val="none" w:sz="0" w:space="0" w:color="auto"/>
            <w:bottom w:val="none" w:sz="0" w:space="0" w:color="auto"/>
            <w:right w:val="none" w:sz="0" w:space="0" w:color="auto"/>
          </w:divBdr>
        </w:div>
        <w:div w:id="1293750544">
          <w:marLeft w:val="0"/>
          <w:marRight w:val="0"/>
          <w:marTop w:val="0"/>
          <w:marBottom w:val="0"/>
          <w:divBdr>
            <w:top w:val="none" w:sz="0" w:space="0" w:color="auto"/>
            <w:left w:val="none" w:sz="0" w:space="0" w:color="auto"/>
            <w:bottom w:val="none" w:sz="0" w:space="0" w:color="auto"/>
            <w:right w:val="none" w:sz="0" w:space="0" w:color="auto"/>
          </w:divBdr>
        </w:div>
        <w:div w:id="309872395">
          <w:marLeft w:val="0"/>
          <w:marRight w:val="0"/>
          <w:marTop w:val="0"/>
          <w:marBottom w:val="0"/>
          <w:divBdr>
            <w:top w:val="none" w:sz="0" w:space="0" w:color="auto"/>
            <w:left w:val="none" w:sz="0" w:space="0" w:color="auto"/>
            <w:bottom w:val="none" w:sz="0" w:space="0" w:color="auto"/>
            <w:right w:val="none" w:sz="0" w:space="0" w:color="auto"/>
          </w:divBdr>
        </w:div>
      </w:divsChild>
    </w:div>
    <w:div w:id="551119005">
      <w:bodyDiv w:val="1"/>
      <w:marLeft w:val="0"/>
      <w:marRight w:val="0"/>
      <w:marTop w:val="0"/>
      <w:marBottom w:val="0"/>
      <w:divBdr>
        <w:top w:val="none" w:sz="0" w:space="0" w:color="auto"/>
        <w:left w:val="none" w:sz="0" w:space="0" w:color="auto"/>
        <w:bottom w:val="none" w:sz="0" w:space="0" w:color="auto"/>
        <w:right w:val="none" w:sz="0" w:space="0" w:color="auto"/>
      </w:divBdr>
    </w:div>
    <w:div w:id="565380928">
      <w:bodyDiv w:val="1"/>
      <w:marLeft w:val="0"/>
      <w:marRight w:val="0"/>
      <w:marTop w:val="0"/>
      <w:marBottom w:val="0"/>
      <w:divBdr>
        <w:top w:val="none" w:sz="0" w:space="0" w:color="auto"/>
        <w:left w:val="none" w:sz="0" w:space="0" w:color="auto"/>
        <w:bottom w:val="none" w:sz="0" w:space="0" w:color="auto"/>
        <w:right w:val="none" w:sz="0" w:space="0" w:color="auto"/>
      </w:divBdr>
    </w:div>
    <w:div w:id="932014676">
      <w:bodyDiv w:val="1"/>
      <w:marLeft w:val="0"/>
      <w:marRight w:val="0"/>
      <w:marTop w:val="0"/>
      <w:marBottom w:val="0"/>
      <w:divBdr>
        <w:top w:val="none" w:sz="0" w:space="0" w:color="auto"/>
        <w:left w:val="none" w:sz="0" w:space="0" w:color="auto"/>
        <w:bottom w:val="none" w:sz="0" w:space="0" w:color="auto"/>
        <w:right w:val="none" w:sz="0" w:space="0" w:color="auto"/>
      </w:divBdr>
      <w:divsChild>
        <w:div w:id="75976783">
          <w:marLeft w:val="0"/>
          <w:marRight w:val="0"/>
          <w:marTop w:val="0"/>
          <w:marBottom w:val="225"/>
          <w:divBdr>
            <w:top w:val="none" w:sz="0" w:space="0" w:color="auto"/>
            <w:left w:val="none" w:sz="0" w:space="0" w:color="auto"/>
            <w:bottom w:val="none" w:sz="0" w:space="0" w:color="auto"/>
            <w:right w:val="none" w:sz="0" w:space="0" w:color="auto"/>
          </w:divBdr>
          <w:divsChild>
            <w:div w:id="375010728">
              <w:marLeft w:val="0"/>
              <w:marRight w:val="0"/>
              <w:marTop w:val="0"/>
              <w:marBottom w:val="150"/>
              <w:divBdr>
                <w:top w:val="none" w:sz="0" w:space="0" w:color="auto"/>
                <w:left w:val="none" w:sz="0" w:space="0" w:color="auto"/>
                <w:bottom w:val="none" w:sz="0" w:space="0" w:color="auto"/>
                <w:right w:val="none" w:sz="0" w:space="0" w:color="auto"/>
              </w:divBdr>
            </w:div>
          </w:divsChild>
        </w:div>
        <w:div w:id="331029245">
          <w:marLeft w:val="0"/>
          <w:marRight w:val="0"/>
          <w:marTop w:val="900"/>
          <w:marBottom w:val="0"/>
          <w:divBdr>
            <w:top w:val="none" w:sz="0" w:space="0" w:color="auto"/>
            <w:left w:val="none" w:sz="0" w:space="0" w:color="auto"/>
            <w:bottom w:val="none" w:sz="0" w:space="0" w:color="auto"/>
            <w:right w:val="none" w:sz="0" w:space="0" w:color="auto"/>
          </w:divBdr>
        </w:div>
        <w:div w:id="467866011">
          <w:marLeft w:val="0"/>
          <w:marRight w:val="0"/>
          <w:marTop w:val="0"/>
          <w:marBottom w:val="0"/>
          <w:divBdr>
            <w:top w:val="none" w:sz="0" w:space="0" w:color="auto"/>
            <w:left w:val="none" w:sz="0" w:space="0" w:color="auto"/>
            <w:bottom w:val="none" w:sz="0" w:space="0" w:color="auto"/>
            <w:right w:val="none" w:sz="0" w:space="0" w:color="auto"/>
          </w:divBdr>
        </w:div>
        <w:div w:id="2075426497">
          <w:marLeft w:val="0"/>
          <w:marRight w:val="0"/>
          <w:marTop w:val="0"/>
          <w:marBottom w:val="0"/>
          <w:divBdr>
            <w:top w:val="none" w:sz="0" w:space="0" w:color="auto"/>
            <w:left w:val="none" w:sz="0" w:space="0" w:color="auto"/>
            <w:bottom w:val="none" w:sz="0" w:space="0" w:color="auto"/>
            <w:right w:val="none" w:sz="0" w:space="0" w:color="auto"/>
          </w:divBdr>
        </w:div>
      </w:divsChild>
    </w:div>
    <w:div w:id="1350445814">
      <w:bodyDiv w:val="1"/>
      <w:marLeft w:val="0"/>
      <w:marRight w:val="0"/>
      <w:marTop w:val="0"/>
      <w:marBottom w:val="0"/>
      <w:divBdr>
        <w:top w:val="none" w:sz="0" w:space="0" w:color="auto"/>
        <w:left w:val="none" w:sz="0" w:space="0" w:color="auto"/>
        <w:bottom w:val="none" w:sz="0" w:space="0" w:color="auto"/>
        <w:right w:val="none" w:sz="0" w:space="0" w:color="auto"/>
      </w:divBdr>
      <w:divsChild>
        <w:div w:id="133063241">
          <w:marLeft w:val="0"/>
          <w:marRight w:val="0"/>
          <w:marTop w:val="0"/>
          <w:marBottom w:val="0"/>
          <w:divBdr>
            <w:top w:val="none" w:sz="0" w:space="0" w:color="auto"/>
            <w:left w:val="none" w:sz="0" w:space="0" w:color="auto"/>
            <w:bottom w:val="none" w:sz="0" w:space="0" w:color="auto"/>
            <w:right w:val="none" w:sz="0" w:space="0" w:color="auto"/>
          </w:divBdr>
        </w:div>
        <w:div w:id="521554283">
          <w:marLeft w:val="0"/>
          <w:marRight w:val="0"/>
          <w:marTop w:val="0"/>
          <w:marBottom w:val="0"/>
          <w:divBdr>
            <w:top w:val="none" w:sz="0" w:space="0" w:color="auto"/>
            <w:left w:val="none" w:sz="0" w:space="0" w:color="auto"/>
            <w:bottom w:val="none" w:sz="0" w:space="0" w:color="auto"/>
            <w:right w:val="none" w:sz="0" w:space="0" w:color="auto"/>
          </w:divBdr>
        </w:div>
        <w:div w:id="840513815">
          <w:marLeft w:val="0"/>
          <w:marRight w:val="0"/>
          <w:marTop w:val="0"/>
          <w:marBottom w:val="0"/>
          <w:divBdr>
            <w:top w:val="none" w:sz="0" w:space="0" w:color="auto"/>
            <w:left w:val="none" w:sz="0" w:space="0" w:color="auto"/>
            <w:bottom w:val="none" w:sz="0" w:space="0" w:color="auto"/>
            <w:right w:val="none" w:sz="0" w:space="0" w:color="auto"/>
          </w:divBdr>
        </w:div>
      </w:divsChild>
    </w:div>
    <w:div w:id="20387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imss.org/projects/188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915</Words>
  <Characters>5958</Characters>
  <Application>Microsoft Office Word</Application>
  <DocSecurity>0</DocSecurity>
  <Lines>129</Lines>
  <Paragraphs>65</Paragraphs>
  <ScaleCrop>false</ScaleCrop>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Ting</dc:creator>
  <cp:keywords/>
  <dc:description/>
  <cp:lastModifiedBy>Lee, JuYoung</cp:lastModifiedBy>
  <cp:revision>47</cp:revision>
  <dcterms:created xsi:type="dcterms:W3CDTF">2025-01-20T16:30:00Z</dcterms:created>
  <dcterms:modified xsi:type="dcterms:W3CDTF">2025-01-22T17:14:00Z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58f58ca5-18a7-4750-a638-210f8b3f56ce</vt:lpwstr>
  </property>
</Properties>
</file>