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BC3F" w14:textId="04507B0D" w:rsidR="007B46E8" w:rsidRDefault="007B46E8" w:rsidP="007B46E8">
      <w:pPr>
        <w:shd w:val="clear" w:color="auto" w:fill="FFFFFF"/>
        <w:spacing w:line="360" w:lineRule="auto"/>
        <w:jc w:val="center"/>
        <w:outlineLvl w:val="2"/>
        <w:rPr>
          <w:rFonts w:eastAsia="Times New Roman"/>
          <w:b/>
          <w:kern w:val="0"/>
          <w:u w:val="single"/>
          <w14:ligatures w14:val="none"/>
        </w:rPr>
      </w:pPr>
      <w:bookmarkStart w:id="0" w:name="basic"/>
      <w:r>
        <w:rPr>
          <w:rFonts w:eastAsia="Times New Roman"/>
          <w:b/>
          <w:kern w:val="0"/>
          <w:u w:val="single"/>
          <w14:ligatures w14:val="none"/>
        </w:rPr>
        <w:t>S-1087 Annual Report 2024</w:t>
      </w:r>
    </w:p>
    <w:p w14:paraId="74CC5B66" w14:textId="3E2CB125" w:rsidR="00375D9A" w:rsidRPr="00375D9A" w:rsidRDefault="00375D9A" w:rsidP="007B46E8">
      <w:pPr>
        <w:shd w:val="clear" w:color="auto" w:fill="FFFFFF"/>
        <w:spacing w:line="360" w:lineRule="auto"/>
        <w:outlineLvl w:val="2"/>
        <w:rPr>
          <w:rFonts w:eastAsia="Times New Roman"/>
          <w:b/>
          <w:kern w:val="0"/>
          <w14:ligatures w14:val="none"/>
        </w:rPr>
      </w:pPr>
      <w:r w:rsidRPr="00375D9A">
        <w:rPr>
          <w:rFonts w:eastAsia="Times New Roman"/>
          <w:b/>
          <w:kern w:val="0"/>
          <w:u w:val="single"/>
          <w14:ligatures w14:val="none"/>
        </w:rPr>
        <w:t>Basic Information</w:t>
      </w:r>
      <w:bookmarkEnd w:id="0"/>
    </w:p>
    <w:p w14:paraId="5EDB5F99" w14:textId="77777777" w:rsidR="00375D9A" w:rsidRPr="00375D9A" w:rsidRDefault="00375D9A" w:rsidP="007B46E8">
      <w:pPr>
        <w:shd w:val="clear" w:color="auto" w:fill="FFFFFF"/>
        <w:spacing w:line="360" w:lineRule="auto"/>
        <w:rPr>
          <w:rFonts w:eastAsia="Times New Roman"/>
          <w:bCs w:val="0"/>
          <w:kern w:val="0"/>
          <w14:ligatures w14:val="none"/>
        </w:rPr>
      </w:pPr>
      <w:r w:rsidRPr="00375D9A">
        <w:rPr>
          <w:rFonts w:eastAsia="Times New Roman"/>
          <w:b/>
          <w:kern w:val="0"/>
          <w14:ligatures w14:val="none"/>
        </w:rPr>
        <w:t>Project No. and Title:</w:t>
      </w:r>
      <w:r w:rsidRPr="00375D9A">
        <w:rPr>
          <w:rFonts w:eastAsia="Times New Roman"/>
          <w:bCs w:val="0"/>
          <w:kern w:val="0"/>
          <w14:ligatures w14:val="none"/>
        </w:rPr>
        <w:t> </w:t>
      </w:r>
      <w:hyperlink r:id="rId7" w:history="1">
        <w:r w:rsidRPr="00375D9A">
          <w:rPr>
            <w:rFonts w:eastAsia="Times New Roman"/>
            <w:bCs w:val="0"/>
            <w:kern w:val="0"/>
            <w:u w:val="single"/>
            <w14:ligatures w14:val="none"/>
          </w:rPr>
          <w:t>S1087 : Sustainable Practices, Economic Contributions, Consumer Behavior, and Labor Management in the U.S. Environmental Horticulture Industry</w:t>
        </w:r>
      </w:hyperlink>
    </w:p>
    <w:p w14:paraId="20EF610D" w14:textId="67CE83EE" w:rsidR="00375D9A" w:rsidRPr="00375D9A" w:rsidRDefault="00375D9A" w:rsidP="007B46E8">
      <w:pPr>
        <w:shd w:val="clear" w:color="auto" w:fill="FFFFFF"/>
        <w:spacing w:line="360" w:lineRule="auto"/>
        <w:rPr>
          <w:rFonts w:eastAsia="Times New Roman"/>
          <w:bCs w:val="0"/>
          <w:kern w:val="0"/>
          <w14:ligatures w14:val="none"/>
        </w:rPr>
      </w:pPr>
      <w:r w:rsidRPr="00375D9A">
        <w:rPr>
          <w:rFonts w:eastAsia="Times New Roman"/>
          <w:b/>
          <w:kern w:val="0"/>
          <w14:ligatures w14:val="none"/>
        </w:rPr>
        <w:t>Period Covered:</w:t>
      </w:r>
      <w:r w:rsidRPr="00375D9A">
        <w:rPr>
          <w:rFonts w:eastAsia="Times New Roman"/>
          <w:bCs w:val="0"/>
          <w:kern w:val="0"/>
          <w14:ligatures w14:val="none"/>
        </w:rPr>
        <w:t> 10/0</w:t>
      </w:r>
      <w:r w:rsidRPr="006D22FD">
        <w:rPr>
          <w:rFonts w:eastAsia="Times New Roman"/>
          <w:bCs w:val="0"/>
          <w:kern w:val="0"/>
          <w14:ligatures w14:val="none"/>
        </w:rPr>
        <w:t>1</w:t>
      </w:r>
      <w:r w:rsidRPr="00375D9A">
        <w:rPr>
          <w:rFonts w:eastAsia="Times New Roman"/>
          <w:bCs w:val="0"/>
          <w:kern w:val="0"/>
          <w14:ligatures w14:val="none"/>
        </w:rPr>
        <w:t>/202</w:t>
      </w:r>
      <w:r w:rsidRPr="006D22FD">
        <w:rPr>
          <w:rFonts w:eastAsia="Times New Roman"/>
          <w:bCs w:val="0"/>
          <w:kern w:val="0"/>
          <w14:ligatures w14:val="none"/>
        </w:rPr>
        <w:t>4</w:t>
      </w:r>
      <w:r w:rsidRPr="00375D9A">
        <w:rPr>
          <w:rFonts w:eastAsia="Times New Roman"/>
          <w:bCs w:val="0"/>
          <w:kern w:val="0"/>
          <w14:ligatures w14:val="none"/>
        </w:rPr>
        <w:t xml:space="preserve"> to 02/29/202</w:t>
      </w:r>
      <w:r w:rsidRPr="006D22FD">
        <w:rPr>
          <w:rFonts w:eastAsia="Times New Roman"/>
          <w:bCs w:val="0"/>
          <w:kern w:val="0"/>
          <w14:ligatures w14:val="none"/>
        </w:rPr>
        <w:t>5</w:t>
      </w:r>
    </w:p>
    <w:p w14:paraId="1A6AFBDA" w14:textId="01337BDD" w:rsidR="00375D9A" w:rsidRPr="00375D9A" w:rsidRDefault="00375D9A" w:rsidP="007B46E8">
      <w:pPr>
        <w:shd w:val="clear" w:color="auto" w:fill="FFFFFF"/>
        <w:spacing w:line="360" w:lineRule="auto"/>
        <w:rPr>
          <w:rFonts w:eastAsia="Times New Roman"/>
          <w:bCs w:val="0"/>
          <w:kern w:val="0"/>
          <w14:ligatures w14:val="none"/>
        </w:rPr>
      </w:pPr>
      <w:r w:rsidRPr="00375D9A">
        <w:rPr>
          <w:rFonts w:eastAsia="Times New Roman"/>
          <w:b/>
          <w:kern w:val="0"/>
          <w14:ligatures w14:val="none"/>
        </w:rPr>
        <w:t>Date of Report:</w:t>
      </w:r>
      <w:r w:rsidRPr="00375D9A">
        <w:rPr>
          <w:rFonts w:eastAsia="Times New Roman"/>
          <w:bCs w:val="0"/>
          <w:kern w:val="0"/>
          <w14:ligatures w14:val="none"/>
        </w:rPr>
        <w:t> 0</w:t>
      </w:r>
      <w:r w:rsidRPr="006D22FD">
        <w:rPr>
          <w:rFonts w:eastAsia="Times New Roman"/>
          <w:bCs w:val="0"/>
          <w:kern w:val="0"/>
          <w14:ligatures w14:val="none"/>
        </w:rPr>
        <w:t>1/03/2025</w:t>
      </w:r>
    </w:p>
    <w:p w14:paraId="154CA2A7" w14:textId="482008A4" w:rsidR="00375D9A" w:rsidRPr="00375D9A" w:rsidRDefault="00375D9A" w:rsidP="007B46E8">
      <w:pPr>
        <w:shd w:val="clear" w:color="auto" w:fill="FFFFFF"/>
        <w:spacing w:line="360" w:lineRule="auto"/>
        <w:rPr>
          <w:rFonts w:eastAsia="Times New Roman"/>
          <w:bCs w:val="0"/>
          <w:kern w:val="0"/>
          <w14:ligatures w14:val="none"/>
        </w:rPr>
      </w:pPr>
      <w:r w:rsidRPr="00375D9A">
        <w:rPr>
          <w:rFonts w:eastAsia="Times New Roman"/>
          <w:b/>
          <w:kern w:val="0"/>
          <w14:ligatures w14:val="none"/>
        </w:rPr>
        <w:t>Annual Meeting Dates:</w:t>
      </w:r>
      <w:r w:rsidRPr="00375D9A">
        <w:rPr>
          <w:rFonts w:eastAsia="Times New Roman"/>
          <w:bCs w:val="0"/>
          <w:kern w:val="0"/>
          <w14:ligatures w14:val="none"/>
        </w:rPr>
        <w:t> 0</w:t>
      </w:r>
      <w:r w:rsidRPr="006D22FD">
        <w:rPr>
          <w:rFonts w:eastAsia="Times New Roman"/>
          <w:bCs w:val="0"/>
          <w:kern w:val="0"/>
          <w14:ligatures w14:val="none"/>
        </w:rPr>
        <w:t>2</w:t>
      </w:r>
      <w:r w:rsidRPr="00375D9A">
        <w:rPr>
          <w:rFonts w:eastAsia="Times New Roman"/>
          <w:bCs w:val="0"/>
          <w:kern w:val="0"/>
          <w14:ligatures w14:val="none"/>
        </w:rPr>
        <w:t>/22/2024 to 02/23/2024</w:t>
      </w:r>
      <w:r w:rsidRPr="006D22FD">
        <w:rPr>
          <w:rFonts w:eastAsia="Times New Roman"/>
          <w:bCs w:val="0"/>
          <w:kern w:val="0"/>
          <w14:ligatures w14:val="none"/>
        </w:rPr>
        <w:t>; 08/22/2024</w:t>
      </w:r>
    </w:p>
    <w:p w14:paraId="038F845D" w14:textId="77777777" w:rsidR="00375D9A" w:rsidRPr="006D22FD" w:rsidRDefault="00375D9A" w:rsidP="007B46E8">
      <w:pPr>
        <w:spacing w:line="360" w:lineRule="auto"/>
      </w:pPr>
    </w:p>
    <w:p w14:paraId="372C7546" w14:textId="5E29C5A0" w:rsidR="00A32130" w:rsidRPr="006D22FD" w:rsidRDefault="00375D9A" w:rsidP="007B46E8">
      <w:pPr>
        <w:spacing w:line="360" w:lineRule="auto"/>
        <w:rPr>
          <w:b/>
          <w:bCs w:val="0"/>
          <w:u w:val="single"/>
        </w:rPr>
      </w:pPr>
      <w:r w:rsidRPr="006D22FD">
        <w:rPr>
          <w:b/>
          <w:bCs w:val="0"/>
          <w:u w:val="single"/>
        </w:rPr>
        <w:t xml:space="preserve">Participants </w:t>
      </w:r>
    </w:p>
    <w:p w14:paraId="538D5185" w14:textId="0BF73389" w:rsidR="00375D9A" w:rsidRPr="006D22FD" w:rsidRDefault="00375D9A" w:rsidP="007B46E8">
      <w:pPr>
        <w:spacing w:line="360" w:lineRule="auto"/>
      </w:pPr>
      <w:r w:rsidRPr="006D22FD">
        <w:t>● Melinda Knuth (Chair, NCSU)</w:t>
      </w:r>
    </w:p>
    <w:p w14:paraId="6F7D4B8E" w14:textId="7D4AC7CE" w:rsidR="00375D9A" w:rsidRPr="006D22FD" w:rsidRDefault="00375D9A" w:rsidP="007B46E8">
      <w:pPr>
        <w:spacing w:line="360" w:lineRule="auto"/>
      </w:pPr>
      <w:r w:rsidRPr="006D22FD">
        <w:t xml:space="preserve">● Daniel </w:t>
      </w:r>
      <w:proofErr w:type="spellStart"/>
      <w:r w:rsidRPr="006D22FD">
        <w:t>Tregeagle</w:t>
      </w:r>
      <w:proofErr w:type="spellEnd"/>
      <w:r w:rsidRPr="006D22FD">
        <w:t xml:space="preserve"> (Secretary, NCSU)</w:t>
      </w:r>
    </w:p>
    <w:p w14:paraId="34C88A89" w14:textId="77777777" w:rsidR="00375D9A" w:rsidRPr="006D22FD" w:rsidRDefault="00375D9A" w:rsidP="007B46E8">
      <w:pPr>
        <w:spacing w:line="360" w:lineRule="auto"/>
      </w:pPr>
      <w:r w:rsidRPr="006D22FD">
        <w:t>● Ben Campbell (UGA)</w:t>
      </w:r>
    </w:p>
    <w:p w14:paraId="0C777EAB" w14:textId="77777777" w:rsidR="00375D9A" w:rsidRPr="006D22FD" w:rsidRDefault="00375D9A" w:rsidP="007B46E8">
      <w:pPr>
        <w:spacing w:line="360" w:lineRule="auto"/>
      </w:pPr>
      <w:r w:rsidRPr="006D22FD">
        <w:t>● Julie Campbell (UGA)</w:t>
      </w:r>
    </w:p>
    <w:p w14:paraId="5F4311E1" w14:textId="0DA96D1B" w:rsidR="00375D9A" w:rsidRPr="006D22FD" w:rsidRDefault="00375D9A" w:rsidP="007B46E8">
      <w:pPr>
        <w:spacing w:line="360" w:lineRule="auto"/>
      </w:pPr>
      <w:r w:rsidRPr="006D22FD">
        <w:t>● Charlie Hall (TAMU)</w:t>
      </w:r>
    </w:p>
    <w:p w14:paraId="2B11C193" w14:textId="77777777" w:rsidR="00375D9A" w:rsidRPr="006D22FD" w:rsidRDefault="00375D9A" w:rsidP="007B46E8">
      <w:pPr>
        <w:spacing w:line="360" w:lineRule="auto"/>
      </w:pPr>
      <w:r w:rsidRPr="006D22FD">
        <w:t>● Hayk Khachatryan (UF)</w:t>
      </w:r>
    </w:p>
    <w:p w14:paraId="633C0043" w14:textId="77777777" w:rsidR="00375D9A" w:rsidRPr="006D22FD" w:rsidRDefault="00375D9A" w:rsidP="007B46E8">
      <w:pPr>
        <w:spacing w:line="360" w:lineRule="auto"/>
      </w:pPr>
      <w:r w:rsidRPr="006D22FD">
        <w:t>● Alicia Rihn (UT-K)</w:t>
      </w:r>
    </w:p>
    <w:p w14:paraId="0FE2FEB5" w14:textId="77777777" w:rsidR="00375D9A" w:rsidRPr="006D22FD" w:rsidRDefault="00375D9A" w:rsidP="007B46E8">
      <w:pPr>
        <w:spacing w:line="360" w:lineRule="auto"/>
      </w:pPr>
      <w:r w:rsidRPr="006D22FD">
        <w:t>● Ariana Torres (Purdue)</w:t>
      </w:r>
    </w:p>
    <w:p w14:paraId="12521C9B" w14:textId="79E4A01D" w:rsidR="00375D9A" w:rsidRPr="006D22FD" w:rsidRDefault="00375D9A" w:rsidP="007B46E8">
      <w:pPr>
        <w:spacing w:line="360" w:lineRule="auto"/>
      </w:pPr>
      <w:r w:rsidRPr="006D22FD">
        <w:t>● Xuan Wei (U Maryland)</w:t>
      </w:r>
    </w:p>
    <w:p w14:paraId="4592B44D" w14:textId="73201848" w:rsidR="00375D9A" w:rsidRPr="006D22FD" w:rsidRDefault="00375D9A" w:rsidP="007B46E8">
      <w:pPr>
        <w:spacing w:line="360" w:lineRule="auto"/>
      </w:pPr>
      <w:r w:rsidRPr="006D22FD">
        <w:t xml:space="preserve">● </w:t>
      </w:r>
      <w:proofErr w:type="spellStart"/>
      <w:r w:rsidRPr="006D22FD">
        <w:t>Shouli</w:t>
      </w:r>
      <w:proofErr w:type="spellEnd"/>
      <w:r w:rsidRPr="006D22FD">
        <w:t xml:space="preserve"> Zhao (UK)</w:t>
      </w:r>
    </w:p>
    <w:p w14:paraId="5FA6B92C" w14:textId="77777777" w:rsidR="00375D9A" w:rsidRPr="006D22FD" w:rsidRDefault="00375D9A" w:rsidP="007B46E8">
      <w:pPr>
        <w:spacing w:line="360" w:lineRule="auto"/>
      </w:pPr>
    </w:p>
    <w:p w14:paraId="0B2B6214" w14:textId="4920B246" w:rsidR="00375D9A" w:rsidRPr="005F4F84" w:rsidRDefault="00375D9A" w:rsidP="007B46E8">
      <w:pPr>
        <w:spacing w:line="360" w:lineRule="auto"/>
        <w:rPr>
          <w:b/>
          <w:bCs w:val="0"/>
          <w:u w:val="single"/>
        </w:rPr>
      </w:pPr>
      <w:r w:rsidRPr="005F4F84">
        <w:rPr>
          <w:b/>
          <w:bCs w:val="0"/>
          <w:u w:val="single"/>
        </w:rPr>
        <w:t>Accomplishments</w:t>
      </w:r>
    </w:p>
    <w:p w14:paraId="3B813D7F" w14:textId="163D9ABE" w:rsidR="00E13EB8" w:rsidRDefault="00E13EB8" w:rsidP="007B46E8">
      <w:pPr>
        <w:pStyle w:val="ListParagraph"/>
        <w:numPr>
          <w:ilvl w:val="0"/>
          <w:numId w:val="5"/>
        </w:numPr>
        <w:spacing w:line="360" w:lineRule="auto"/>
      </w:pPr>
      <w:r>
        <w:t>Reviewed the 2019 survey instrument, meet with survey sub-committee, and update survey</w:t>
      </w:r>
      <w:r w:rsidR="008A4041">
        <w:t xml:space="preserve"> </w:t>
      </w:r>
      <w:r>
        <w:t>instrument based on current needs to assist with the new 2024 survey design and data collection</w:t>
      </w:r>
      <w:r w:rsidR="008A4041">
        <w:t xml:space="preserve"> </w:t>
      </w:r>
      <w:r>
        <w:t>event.</w:t>
      </w:r>
    </w:p>
    <w:p w14:paraId="55EB7349" w14:textId="62D4F009" w:rsidR="00E13EB8" w:rsidRDefault="00E13EB8" w:rsidP="007B46E8">
      <w:pPr>
        <w:pStyle w:val="ListParagraph"/>
        <w:numPr>
          <w:ilvl w:val="0"/>
          <w:numId w:val="5"/>
        </w:numPr>
        <w:spacing w:line="360" w:lineRule="auto"/>
      </w:pPr>
      <w:r>
        <w:t>Provide industry statistics related to production methods and marketing (including practices and</w:t>
      </w:r>
      <w:r w:rsidR="008A4041">
        <w:t xml:space="preserve"> </w:t>
      </w:r>
      <w:r>
        <w:t>channels) through extension outlets, reports and presentations.</w:t>
      </w:r>
    </w:p>
    <w:p w14:paraId="0DDC895E" w14:textId="6F1E273C" w:rsidR="00E13EB8" w:rsidRDefault="00E13EB8" w:rsidP="007B46E8">
      <w:pPr>
        <w:pStyle w:val="ListParagraph"/>
        <w:numPr>
          <w:ilvl w:val="0"/>
          <w:numId w:val="5"/>
        </w:numPr>
        <w:spacing w:line="360" w:lineRule="auto"/>
      </w:pPr>
      <w:r>
        <w:t>Several (approx. 7) peer reviewed journal articles, 7 academic presentations, 9 extension and/or</w:t>
      </w:r>
      <w:r w:rsidR="008A4041">
        <w:t xml:space="preserve"> </w:t>
      </w:r>
      <w:r>
        <w:t>industry presentations, and 10 mass media outreach articles related to marketing ornamental</w:t>
      </w:r>
      <w:r w:rsidR="008A4041">
        <w:t xml:space="preserve"> </w:t>
      </w:r>
      <w:r>
        <w:t>plants, native plant production and alternative pest control methods in the Green Industry in 2024.</w:t>
      </w:r>
    </w:p>
    <w:p w14:paraId="16A1E5C6" w14:textId="6377114F" w:rsidR="005F4F84" w:rsidRDefault="005F4F84" w:rsidP="007B46E8">
      <w:pPr>
        <w:pStyle w:val="ListParagraph"/>
        <w:numPr>
          <w:ilvl w:val="0"/>
          <w:numId w:val="5"/>
        </w:numPr>
        <w:spacing w:line="360" w:lineRule="auto"/>
      </w:pPr>
      <w:r>
        <w:lastRenderedPageBreak/>
        <w:t>Submitted a small grant proposal to the Association of Specialty Cut Flower Growers</w:t>
      </w:r>
      <w:r w:rsidR="008A4041">
        <w:t xml:space="preserve"> </w:t>
      </w:r>
      <w:r>
        <w:t>(ASCFG) Competitive Research Grant program. If awarded, the research project will conduct a</w:t>
      </w:r>
      <w:r w:rsidR="008A4041">
        <w:t xml:space="preserve"> </w:t>
      </w:r>
      <w:r>
        <w:t>cost and returns analysis for high tunnel cut flower production and a consumer preference</w:t>
      </w:r>
      <w:r w:rsidR="008A4041">
        <w:t xml:space="preserve"> </w:t>
      </w:r>
      <w:r>
        <w:t>study to understand price sensitivity, seasonality, and benefits of specialty cut flowers.</w:t>
      </w:r>
    </w:p>
    <w:p w14:paraId="5D960DBE" w14:textId="24C5EF7E" w:rsidR="005F4F84" w:rsidRDefault="005F4F84" w:rsidP="007B46E8">
      <w:pPr>
        <w:pStyle w:val="ListParagraph"/>
        <w:numPr>
          <w:ilvl w:val="0"/>
          <w:numId w:val="5"/>
        </w:numPr>
        <w:spacing w:line="360" w:lineRule="auto"/>
      </w:pPr>
      <w:r>
        <w:t>Submitted an internal UMD grant proposal to understand the current perceptions,</w:t>
      </w:r>
      <w:r w:rsidR="008A4041">
        <w:t xml:space="preserve"> </w:t>
      </w:r>
      <w:r>
        <w:t>attitudes, and preferences of microgreen cultivation among small and middle-sized</w:t>
      </w:r>
      <w:r w:rsidR="008A4041">
        <w:t xml:space="preserve"> </w:t>
      </w:r>
      <w:r>
        <w:t>farmers, especially urban farmers.</w:t>
      </w:r>
    </w:p>
    <w:p w14:paraId="114FE8C1" w14:textId="668E92CA" w:rsidR="005F4F84" w:rsidRDefault="005F4F84" w:rsidP="007B46E8">
      <w:pPr>
        <w:pStyle w:val="ListParagraph"/>
        <w:numPr>
          <w:ilvl w:val="0"/>
          <w:numId w:val="5"/>
        </w:numPr>
        <w:spacing w:line="360" w:lineRule="auto"/>
      </w:pPr>
      <w:r>
        <w:t>Submitted an internal UMD grant proposal to explore the aspects of the supply and</w:t>
      </w:r>
      <w:r w:rsidR="008A4041">
        <w:t xml:space="preserve"> </w:t>
      </w:r>
      <w:r>
        <w:t>demand for native plants concurrently in DELMARVA.</w:t>
      </w:r>
    </w:p>
    <w:p w14:paraId="602E4AEB" w14:textId="17942762" w:rsidR="005F4F84" w:rsidRDefault="005F4F84" w:rsidP="007B46E8">
      <w:pPr>
        <w:pStyle w:val="ListParagraph"/>
        <w:numPr>
          <w:ilvl w:val="0"/>
          <w:numId w:val="5"/>
        </w:numPr>
        <w:spacing w:line="360" w:lineRule="auto"/>
      </w:pPr>
      <w:r>
        <w:t>Started preparing the MD Green Industry summary report using existing survey data and</w:t>
      </w:r>
      <w:r w:rsidR="008A4041">
        <w:t xml:space="preserve"> </w:t>
      </w:r>
      <w:r>
        <w:t>will incorporate the latest 2024 data once it becomes available.</w:t>
      </w:r>
    </w:p>
    <w:p w14:paraId="782320CD" w14:textId="77777777" w:rsidR="007B46E8" w:rsidRDefault="007B46E8" w:rsidP="007B46E8">
      <w:pPr>
        <w:spacing w:line="360" w:lineRule="auto"/>
      </w:pPr>
    </w:p>
    <w:p w14:paraId="05AF3A74" w14:textId="66377227" w:rsidR="008A4041" w:rsidRDefault="008A4041" w:rsidP="007B46E8">
      <w:pPr>
        <w:spacing w:line="360" w:lineRule="auto"/>
      </w:pPr>
      <w:r>
        <w:t>Please see meeting minutes for additional accomplishments.</w:t>
      </w:r>
    </w:p>
    <w:p w14:paraId="6A57304E" w14:textId="77777777" w:rsidR="00E13EB8" w:rsidRDefault="00E13EB8" w:rsidP="007B46E8">
      <w:pPr>
        <w:spacing w:line="360" w:lineRule="auto"/>
      </w:pPr>
    </w:p>
    <w:p w14:paraId="46DF652E" w14:textId="14ED9FC7" w:rsidR="00E13EB8" w:rsidRPr="006D2AD9" w:rsidRDefault="005F4F84" w:rsidP="007B46E8">
      <w:pPr>
        <w:spacing w:line="360" w:lineRule="auto"/>
        <w:rPr>
          <w:b/>
          <w:bCs w:val="0"/>
          <w:u w:val="single"/>
        </w:rPr>
      </w:pPr>
      <w:r w:rsidRPr="006D2AD9">
        <w:rPr>
          <w:b/>
          <w:bCs w:val="0"/>
          <w:u w:val="single"/>
        </w:rPr>
        <w:t>Impacts</w:t>
      </w:r>
    </w:p>
    <w:p w14:paraId="47597873" w14:textId="77777777" w:rsidR="006D2AD9" w:rsidRDefault="006D2AD9" w:rsidP="007B46E8">
      <w:pPr>
        <w:pStyle w:val="ListParagraph"/>
        <w:numPr>
          <w:ilvl w:val="0"/>
          <w:numId w:val="3"/>
        </w:numPr>
        <w:spacing w:line="360" w:lineRule="auto"/>
      </w:pPr>
      <w:r>
        <w:t>The results from this project have provided valuable input into the decision-making activity of nursery and greenhouse professionals regarding expansion plans, the selection of which plants to grow and in what quantity, the determination of which production methods to use, and the appropriate outlets to target for their output.</w:t>
      </w:r>
    </w:p>
    <w:p w14:paraId="4E6EA021" w14:textId="5E66642F" w:rsidR="006D2AD9" w:rsidRDefault="006D2AD9" w:rsidP="007B46E8">
      <w:pPr>
        <w:pStyle w:val="ListParagraph"/>
        <w:numPr>
          <w:ilvl w:val="0"/>
          <w:numId w:val="3"/>
        </w:numPr>
        <w:spacing w:line="360" w:lineRule="auto"/>
      </w:pPr>
      <w:r>
        <w:t>Increased the wholesale value of nursery and greenhouse crops through increased sales and profits to retail outlets and consumption by end-users and businesses.</w:t>
      </w:r>
    </w:p>
    <w:p w14:paraId="0501EF5A" w14:textId="0143F0C5" w:rsidR="006D2AD9" w:rsidRDefault="006D2AD9" w:rsidP="007B46E8">
      <w:pPr>
        <w:pStyle w:val="ListParagraph"/>
        <w:numPr>
          <w:ilvl w:val="0"/>
          <w:numId w:val="3"/>
        </w:numPr>
        <w:spacing w:line="360" w:lineRule="auto"/>
      </w:pPr>
      <w:r>
        <w:t>Nursery/greenhouse and landscape worker productivity may be enhanced by training and education in methods that are well understood and retained by English and Spanish speaking workers.</w:t>
      </w:r>
    </w:p>
    <w:p w14:paraId="36480F9C" w14:textId="7EBDBC6E" w:rsidR="006D2AD9" w:rsidRDefault="006D2AD9" w:rsidP="007B46E8">
      <w:pPr>
        <w:pStyle w:val="ListParagraph"/>
        <w:numPr>
          <w:ilvl w:val="0"/>
          <w:numId w:val="3"/>
        </w:numPr>
        <w:spacing w:line="360" w:lineRule="auto"/>
      </w:pPr>
      <w:r>
        <w:t>Increased adoption of water and energy conservation practices for nursery/greenhouse operations through analysis of benefits and costs with tools developed.</w:t>
      </w:r>
    </w:p>
    <w:p w14:paraId="058BAB31" w14:textId="7B7E7B44" w:rsidR="006D2AD9" w:rsidRDefault="006D2AD9" w:rsidP="007B46E8">
      <w:pPr>
        <w:pStyle w:val="ListParagraph"/>
        <w:numPr>
          <w:ilvl w:val="0"/>
          <w:numId w:val="3"/>
        </w:numPr>
        <w:spacing w:line="360" w:lineRule="auto"/>
      </w:pPr>
      <w:r>
        <w:t>Enhanced profitability of nursery and greenhouse firms through better financial benchmark information published regionally and nationally.</w:t>
      </w:r>
    </w:p>
    <w:p w14:paraId="78CFAD1E" w14:textId="24B6475D" w:rsidR="006D2AD9" w:rsidRDefault="006D2AD9" w:rsidP="007B46E8">
      <w:pPr>
        <w:pStyle w:val="ListParagraph"/>
        <w:numPr>
          <w:ilvl w:val="0"/>
          <w:numId w:val="3"/>
        </w:numPr>
        <w:spacing w:line="360" w:lineRule="auto"/>
      </w:pPr>
      <w:r>
        <w:lastRenderedPageBreak/>
        <w:t>Enhanced nursery product portfolio selection achieved through recommended procedures for unit cost analysis.   Increased sales of environmentally friendly ornamental plant products and related services.</w:t>
      </w:r>
    </w:p>
    <w:p w14:paraId="523140DF" w14:textId="77777777" w:rsidR="006D2AD9" w:rsidRDefault="006D2AD9" w:rsidP="007B46E8">
      <w:pPr>
        <w:pStyle w:val="ListParagraph"/>
        <w:numPr>
          <w:ilvl w:val="0"/>
          <w:numId w:val="3"/>
        </w:numPr>
        <w:spacing w:line="360" w:lineRule="auto"/>
      </w:pPr>
      <w:r>
        <w:t>Enhanced eﬀectiveness of state promotional programs based on plant evaluations and analysis of public awareness.</w:t>
      </w:r>
    </w:p>
    <w:p w14:paraId="46929748" w14:textId="77777777" w:rsidR="006D2AD9" w:rsidRDefault="006D2AD9" w:rsidP="007B46E8">
      <w:pPr>
        <w:pStyle w:val="ListParagraph"/>
        <w:numPr>
          <w:ilvl w:val="0"/>
          <w:numId w:val="3"/>
        </w:numPr>
        <w:spacing w:line="360" w:lineRule="auto"/>
      </w:pPr>
      <w:r>
        <w:t>Provided comprehensive consumer research studies to document demographic and preference trends for more eﬀective marketing strategies.</w:t>
      </w:r>
    </w:p>
    <w:p w14:paraId="00C2910F" w14:textId="77777777" w:rsidR="006D2AD9" w:rsidRDefault="006D2AD9" w:rsidP="007B46E8">
      <w:pPr>
        <w:pStyle w:val="ListParagraph"/>
        <w:numPr>
          <w:ilvl w:val="0"/>
          <w:numId w:val="3"/>
        </w:numPr>
        <w:spacing w:line="360" w:lineRule="auto"/>
      </w:pPr>
      <w:r>
        <w:t>Reduced water, chemical and fertilizer use by nursery growers due to greater adoption of conservation technologies and practices. Fostered the use of sustainable processes that will result in improved farm incomes while improving environmental quality by reducing the carbon, water, and chemicals used in nurseries and greenhouses.</w:t>
      </w:r>
    </w:p>
    <w:p w14:paraId="049BB81F" w14:textId="43438F24" w:rsidR="006D2AD9" w:rsidRDefault="006D2AD9" w:rsidP="007B46E8">
      <w:pPr>
        <w:pStyle w:val="ListParagraph"/>
        <w:numPr>
          <w:ilvl w:val="0"/>
          <w:numId w:val="3"/>
        </w:numPr>
        <w:spacing w:line="360" w:lineRule="auto"/>
      </w:pPr>
      <w:r>
        <w:t xml:space="preserve">Webinars conducted by committee members have reached over 2500 people, with an estimated economic benefit </w:t>
      </w:r>
      <w:proofErr w:type="gramStart"/>
      <w:r>
        <w:t>in excess of</w:t>
      </w:r>
      <w:proofErr w:type="gramEnd"/>
      <w:r>
        <w:t xml:space="preserve"> 9.3 million reported by participants.</w:t>
      </w:r>
    </w:p>
    <w:p w14:paraId="4DAA23B2" w14:textId="77777777" w:rsidR="00E13EB8" w:rsidRPr="006D22FD" w:rsidRDefault="00E13EB8" w:rsidP="007B46E8">
      <w:pPr>
        <w:spacing w:line="360" w:lineRule="auto"/>
      </w:pPr>
    </w:p>
    <w:p w14:paraId="46D09762" w14:textId="77777777" w:rsidR="00375D9A" w:rsidRPr="006D22FD" w:rsidRDefault="00375D9A" w:rsidP="007B46E8">
      <w:pPr>
        <w:spacing w:line="360" w:lineRule="auto"/>
      </w:pPr>
    </w:p>
    <w:p w14:paraId="4D14F074" w14:textId="741F0B28" w:rsidR="00375D9A" w:rsidRPr="005F4F84" w:rsidRDefault="00375D9A" w:rsidP="007B46E8">
      <w:pPr>
        <w:spacing w:line="360" w:lineRule="auto"/>
        <w:rPr>
          <w:b/>
          <w:bCs w:val="0"/>
          <w:u w:val="single"/>
        </w:rPr>
      </w:pPr>
      <w:r w:rsidRPr="005F4F84">
        <w:rPr>
          <w:b/>
          <w:bCs w:val="0"/>
          <w:u w:val="single"/>
        </w:rPr>
        <w:t>Publications</w:t>
      </w:r>
    </w:p>
    <w:p w14:paraId="2F9C0411" w14:textId="7DE56E20" w:rsidR="00487C0C" w:rsidRDefault="00487C0C" w:rsidP="007B46E8">
      <w:pPr>
        <w:pStyle w:val="ListParagraph"/>
        <w:numPr>
          <w:ilvl w:val="0"/>
          <w:numId w:val="4"/>
        </w:numPr>
        <w:spacing w:line="360" w:lineRule="auto"/>
      </w:pPr>
      <w:r>
        <w:t>Bumgarner, N., A. Rihn, J. Campbell, and S. Dorn. 2024. Growing the next generation of horticulture customers and stakeholders through industry and Extension outreach collaborations. Journal of Environmental Horticulture. 42(1): 23-30.</w:t>
      </w:r>
    </w:p>
    <w:p w14:paraId="31135F0F" w14:textId="471064F1" w:rsidR="00487C0C" w:rsidRDefault="00487C0C" w:rsidP="007B46E8">
      <w:pPr>
        <w:pStyle w:val="ListParagraph"/>
        <w:numPr>
          <w:ilvl w:val="0"/>
          <w:numId w:val="4"/>
        </w:numPr>
        <w:spacing w:line="360" w:lineRule="auto"/>
      </w:pPr>
      <w:r w:rsidRPr="00487C0C">
        <w:t xml:space="preserve">Fields, J.S., </w:t>
      </w:r>
      <w:proofErr w:type="spellStart"/>
      <w:r w:rsidRPr="00487C0C">
        <w:t>Nackley</w:t>
      </w:r>
      <w:proofErr w:type="spellEnd"/>
      <w:r w:rsidRPr="00487C0C">
        <w:t xml:space="preserve">, L.L., </w:t>
      </w:r>
      <w:proofErr w:type="spellStart"/>
      <w:r w:rsidRPr="00487C0C">
        <w:t>Shreckhise</w:t>
      </w:r>
      <w:proofErr w:type="spellEnd"/>
      <w:r w:rsidRPr="00487C0C">
        <w:t xml:space="preserve">, J.H., </w:t>
      </w:r>
      <w:proofErr w:type="spellStart"/>
      <w:r w:rsidRPr="00487C0C">
        <w:t>Bampasidou</w:t>
      </w:r>
      <w:proofErr w:type="spellEnd"/>
      <w:r w:rsidRPr="00487C0C">
        <w:t xml:space="preserve">, M., Contreras, R., </w:t>
      </w:r>
      <w:proofErr w:type="spellStart"/>
      <w:r w:rsidRPr="00487C0C">
        <w:t>Kantrovich</w:t>
      </w:r>
      <w:proofErr w:type="spellEnd"/>
      <w:r w:rsidRPr="00487C0C">
        <w:t xml:space="preserve">, A., Knuth, M.J., Owen, J.S. and White, S.A., 2024. How Natural Resources, Consumer Perceptions, and Labor Are Transforming the US Nursery Industry. </w:t>
      </w:r>
      <w:proofErr w:type="spellStart"/>
      <w:r w:rsidRPr="00487C0C">
        <w:t>HortTechnology</w:t>
      </w:r>
      <w:proofErr w:type="spellEnd"/>
      <w:r w:rsidRPr="00487C0C">
        <w:t>, 34(4), pp.424-429. https://doi.org/10.21273/HORTTECH05410-24</w:t>
      </w:r>
    </w:p>
    <w:p w14:paraId="246482F2" w14:textId="58CC4F84" w:rsidR="00E13EB8" w:rsidRDefault="00E13EB8" w:rsidP="007B46E8">
      <w:pPr>
        <w:pStyle w:val="ListParagraph"/>
        <w:numPr>
          <w:ilvl w:val="0"/>
          <w:numId w:val="4"/>
        </w:numPr>
        <w:spacing w:line="360" w:lineRule="auto"/>
      </w:pPr>
      <w:r>
        <w:t xml:space="preserve">Knuth, M., A.L. Rihn, B.K. Behe, and C.R. Hall. 2024. Plant </w:t>
      </w:r>
      <w:proofErr w:type="gramStart"/>
      <w:r>
        <w:t>purchasers</w:t>
      </w:r>
      <w:proofErr w:type="gramEnd"/>
      <w:r>
        <w:t xml:space="preserve"> perceptions of mental</w:t>
      </w:r>
      <w:r w:rsidR="005F4F84">
        <w:t xml:space="preserve"> </w:t>
      </w:r>
      <w:r>
        <w:t>health and optimism for the future. Environment and Social Psychology, 9.4.</w:t>
      </w:r>
    </w:p>
    <w:p w14:paraId="728C3065" w14:textId="108A5BCA" w:rsidR="00487C0C" w:rsidRDefault="00487C0C" w:rsidP="007B46E8">
      <w:pPr>
        <w:pStyle w:val="ListParagraph"/>
        <w:numPr>
          <w:ilvl w:val="0"/>
          <w:numId w:val="4"/>
        </w:numPr>
        <w:spacing w:line="360" w:lineRule="auto"/>
      </w:pPr>
      <w:r>
        <w:lastRenderedPageBreak/>
        <w:t>Knuth, M., A.L. Rihn, A. Torres, B. Behe, C. Boyer, S. Barton, and H. Khachatryan. 2024. Social media use by U.S. green industry firms. Journal of Environmental Horticulture. 42(2): 75 - 84.</w:t>
      </w:r>
    </w:p>
    <w:p w14:paraId="74EACAFE" w14:textId="03DA1ED5" w:rsidR="00487C0C" w:rsidRDefault="00487C0C" w:rsidP="007B46E8">
      <w:pPr>
        <w:pStyle w:val="ListParagraph"/>
        <w:numPr>
          <w:ilvl w:val="0"/>
          <w:numId w:val="4"/>
        </w:numPr>
        <w:spacing w:line="360" w:lineRule="auto"/>
      </w:pPr>
      <w:r w:rsidRPr="00487C0C">
        <w:t>Knuth, M., Wei, X., Zhang, X., Khachatryan, H., Hodges, A., and Yue, C. 2024. Defining preferred turfgrass features for lawn choice for Floridian homeowners. Journal of Urban Management. https://doi.org/10.1016/j.jum.2024.07.005</w:t>
      </w:r>
    </w:p>
    <w:p w14:paraId="6DC1F9A2" w14:textId="135E0EB6" w:rsidR="005F4F84" w:rsidRDefault="005F4F84" w:rsidP="007B46E8">
      <w:pPr>
        <w:pStyle w:val="ListParagraph"/>
        <w:numPr>
          <w:ilvl w:val="0"/>
          <w:numId w:val="4"/>
        </w:numPr>
        <w:spacing w:line="360" w:lineRule="auto"/>
      </w:pPr>
      <w:r w:rsidRPr="005F4F84">
        <w:t>Marques, JR., Rosales, C., Ulloa, M.C., Torres, A.P., Karam, A.A., and Mohammed, R. 2024. Olive Market Analysis in Nineveh Plains, Iraq. USAID Publication.</w:t>
      </w:r>
    </w:p>
    <w:p w14:paraId="05CF96DE" w14:textId="3D408698" w:rsidR="00E13EB8" w:rsidRDefault="00E13EB8" w:rsidP="007B46E8">
      <w:pPr>
        <w:pStyle w:val="ListParagraph"/>
        <w:numPr>
          <w:ilvl w:val="0"/>
          <w:numId w:val="4"/>
        </w:numPr>
        <w:spacing w:line="360" w:lineRule="auto"/>
      </w:pPr>
      <w:r>
        <w:t>Torres, A., A.L. Rihn, S. Barton, and B. Behe. 2024. Perceptions and socio-economic status</w:t>
      </w:r>
      <w:r w:rsidR="00487C0C">
        <w:t xml:space="preserve"> </w:t>
      </w:r>
      <w:r>
        <w:t xml:space="preserve">influence purchases of native plants. </w:t>
      </w:r>
      <w:proofErr w:type="spellStart"/>
      <w:r>
        <w:t>HortTechnology</w:t>
      </w:r>
      <w:proofErr w:type="spellEnd"/>
      <w:r>
        <w:t>, 34(2): 153-160. 2024.</w:t>
      </w:r>
    </w:p>
    <w:p w14:paraId="7468DE95" w14:textId="2BA94CAD" w:rsidR="00487C0C" w:rsidRDefault="00487C0C" w:rsidP="007B46E8">
      <w:pPr>
        <w:pStyle w:val="ListParagraph"/>
        <w:numPr>
          <w:ilvl w:val="0"/>
          <w:numId w:val="4"/>
        </w:numPr>
        <w:spacing w:line="360" w:lineRule="auto"/>
      </w:pPr>
      <w:r w:rsidRPr="00487C0C">
        <w:t>Rihn, A. L., Knuth, M. J., Huddleston, P. T., &amp; Behe, B. K. 2024. Comparison of Online and Instore Plant Buyers. Journal of Environmental Horticulture, 42(4), 173-180. https://doi.org/10.24266/0738-2898-42.4.173</w:t>
      </w:r>
    </w:p>
    <w:p w14:paraId="1864990D" w14:textId="13746C3B" w:rsidR="00E13EB8" w:rsidRDefault="00E13EB8" w:rsidP="007B46E8">
      <w:pPr>
        <w:pStyle w:val="ListParagraph"/>
        <w:numPr>
          <w:ilvl w:val="0"/>
          <w:numId w:val="4"/>
        </w:numPr>
        <w:spacing w:line="360" w:lineRule="auto"/>
      </w:pPr>
      <w:r>
        <w:t>Rihn, A.L., M.J. Knuth, B.K. Behe, and C.R. Hall. 2024. Assessing the relationship between</w:t>
      </w:r>
      <w:r w:rsidR="005F4F84">
        <w:t xml:space="preserve"> </w:t>
      </w:r>
      <w:r>
        <w:t>plant types purchased and consideration of future consequences to generate</w:t>
      </w:r>
      <w:r w:rsidR="005F4F84">
        <w:t xml:space="preserve"> </w:t>
      </w:r>
      <w:r>
        <w:t>marketing messages</w:t>
      </w:r>
      <w:r w:rsidR="00487C0C">
        <w:t xml:space="preserve"> </w:t>
      </w:r>
      <w:r>
        <w:t>for ornamental plants. Journal of Environmental Horticulture, 42(1):31-39.</w:t>
      </w:r>
    </w:p>
    <w:p w14:paraId="012C1A3E" w14:textId="35980E49" w:rsidR="00487C0C" w:rsidRDefault="00487C0C" w:rsidP="007B46E8">
      <w:pPr>
        <w:pStyle w:val="ListParagraph"/>
        <w:numPr>
          <w:ilvl w:val="0"/>
          <w:numId w:val="4"/>
        </w:numPr>
        <w:spacing w:line="360" w:lineRule="auto"/>
      </w:pPr>
      <w:r w:rsidRPr="00487C0C">
        <w:t xml:space="preserve">Rihn, A. L., Behe, B. K., Knuth, M., and Huddleston, P. 2024. Blooming Business: How Consumer Satisfaction Shapes Online Plant and Cut Flower Spending. </w:t>
      </w:r>
      <w:proofErr w:type="spellStart"/>
      <w:r w:rsidRPr="00487C0C">
        <w:t>HortTechnology</w:t>
      </w:r>
      <w:proofErr w:type="spellEnd"/>
      <w:r w:rsidRPr="00487C0C">
        <w:t>, 34(4), 481-484. https://doi.org/10.21273/HORTTECH05427-24</w:t>
      </w:r>
    </w:p>
    <w:p w14:paraId="160B20E6" w14:textId="0550A08E" w:rsidR="00E13EB8" w:rsidRDefault="00E13EB8" w:rsidP="007B46E8">
      <w:pPr>
        <w:pStyle w:val="ListParagraph"/>
        <w:numPr>
          <w:ilvl w:val="0"/>
          <w:numId w:val="4"/>
        </w:numPr>
        <w:spacing w:line="360" w:lineRule="auto"/>
      </w:pPr>
      <w:r>
        <w:t>Rihn, A.L., A. Torres, B. Behe, and S. Barton. 2024. Unwrapping the native plant black box:</w:t>
      </w:r>
      <w:r w:rsidR="005F4F84">
        <w:t xml:space="preserve"> </w:t>
      </w:r>
      <w:r>
        <w:t xml:space="preserve">Consumer perceptions and segments for target marketing strategies. </w:t>
      </w:r>
      <w:proofErr w:type="spellStart"/>
      <w:r>
        <w:t>HortTechnology</w:t>
      </w:r>
      <w:proofErr w:type="spellEnd"/>
      <w:r>
        <w:t>. 34(3): 361-</w:t>
      </w:r>
      <w:r w:rsidR="005F4F84">
        <w:t xml:space="preserve"> </w:t>
      </w:r>
      <w:r>
        <w:t>371.</w:t>
      </w:r>
    </w:p>
    <w:p w14:paraId="20611F69" w14:textId="1B1D06D6" w:rsidR="00E13EB8" w:rsidRDefault="00E13EB8" w:rsidP="007B46E8">
      <w:pPr>
        <w:pStyle w:val="ListParagraph"/>
        <w:numPr>
          <w:ilvl w:val="0"/>
          <w:numId w:val="4"/>
        </w:numPr>
        <w:spacing w:line="360" w:lineRule="auto"/>
      </w:pPr>
      <w:r>
        <w:t>Rihn, A., B. Behe, M. Knuth, P. Huddleston. 2024. Blooming business: how consumer</w:t>
      </w:r>
      <w:r w:rsidR="00487C0C">
        <w:t xml:space="preserve"> </w:t>
      </w:r>
      <w:r>
        <w:t xml:space="preserve">satisfaction shapes online plant and cut flower spending. </w:t>
      </w:r>
      <w:proofErr w:type="spellStart"/>
      <w:r>
        <w:t>HortTechnology</w:t>
      </w:r>
      <w:proofErr w:type="spellEnd"/>
      <w:r>
        <w:t>, 34(4):481–484.</w:t>
      </w:r>
      <w:r w:rsidR="00487C0C">
        <w:t xml:space="preserve"> </w:t>
      </w:r>
      <w:hyperlink r:id="rId8" w:history="1">
        <w:r w:rsidR="005F4F84" w:rsidRPr="00EA536B">
          <w:rPr>
            <w:rStyle w:val="Hyperlink"/>
          </w:rPr>
          <w:t>https://doi.org/10.21273/HORTTECH05427-24</w:t>
        </w:r>
      </w:hyperlink>
    </w:p>
    <w:p w14:paraId="3A94ADF9" w14:textId="42C1B8E3" w:rsidR="005F4F84" w:rsidRDefault="005F4F84" w:rsidP="007B46E8">
      <w:pPr>
        <w:pStyle w:val="ListParagraph"/>
        <w:numPr>
          <w:ilvl w:val="0"/>
          <w:numId w:val="4"/>
        </w:numPr>
        <w:spacing w:line="360" w:lineRule="auto"/>
      </w:pPr>
      <w:proofErr w:type="spellStart"/>
      <w:r w:rsidRPr="005F4F84">
        <w:t>Traldi</w:t>
      </w:r>
      <w:proofErr w:type="spellEnd"/>
      <w:r w:rsidRPr="005F4F84">
        <w:t xml:space="preserve"> R, Torres AP. 2024. It’s all about the economics: Navigating the challenges and opportunities of agricultural diversification in the U.S. Corn Belt. Agriculture and Human Values.</w:t>
      </w:r>
    </w:p>
    <w:p w14:paraId="32A59991" w14:textId="42CCD99A" w:rsidR="005F4F84" w:rsidRDefault="005F4F84" w:rsidP="007B46E8">
      <w:pPr>
        <w:pStyle w:val="content1"/>
        <w:numPr>
          <w:ilvl w:val="0"/>
          <w:numId w:val="4"/>
        </w:numPr>
        <w:spacing w:before="0" w:line="360" w:lineRule="auto"/>
      </w:pPr>
      <w:r w:rsidRPr="00EA67FC">
        <w:rPr>
          <w:lang w:val="es-US"/>
        </w:rPr>
        <w:lastRenderedPageBreak/>
        <w:t xml:space="preserve">Ulloa MC, Marques JMR, Velasco JE, </w:t>
      </w:r>
      <w:proofErr w:type="spellStart"/>
      <w:r w:rsidRPr="00EA67FC">
        <w:rPr>
          <w:lang w:val="es-US"/>
        </w:rPr>
        <w:t>Philocles</w:t>
      </w:r>
      <w:proofErr w:type="spellEnd"/>
      <w:r w:rsidRPr="00EA67FC">
        <w:rPr>
          <w:lang w:val="es-US"/>
        </w:rPr>
        <w:t xml:space="preserve"> S</w:t>
      </w:r>
      <w:r w:rsidRPr="006F052A">
        <w:rPr>
          <w:lang w:val="es-US"/>
        </w:rPr>
        <w:t xml:space="preserve">, Torres AP. 2024. </w:t>
      </w:r>
      <w:r w:rsidRPr="006F052A">
        <w:t>Characterizing The US Market for Salad Mixes Through the Lens</w:t>
      </w:r>
      <w:r w:rsidRPr="00EA67FC">
        <w:t xml:space="preserve"> of Environmental Preferences. HortScience</w:t>
      </w:r>
      <w:r>
        <w:t>.</w:t>
      </w:r>
    </w:p>
    <w:p w14:paraId="634BE0DC" w14:textId="72E8BB4C" w:rsidR="005F4F84" w:rsidRDefault="005F4F84" w:rsidP="007B46E8">
      <w:pPr>
        <w:pStyle w:val="content1"/>
        <w:numPr>
          <w:ilvl w:val="0"/>
          <w:numId w:val="4"/>
        </w:numPr>
        <w:spacing w:before="0" w:line="360" w:lineRule="auto"/>
      </w:pPr>
      <w:r w:rsidRPr="005F4F84">
        <w:t>Velasco, J.E., Marques, J.R., Torres, A.P., Marshall, M.I., and Deering, A. 2024. U.S. Consumer Food Safety Concerns for Fresh Vegetables: A Cluster Analysis. Food Control.</w:t>
      </w:r>
    </w:p>
    <w:p w14:paraId="246CB149" w14:textId="36B16EDC" w:rsidR="00487C0C" w:rsidRDefault="00487C0C" w:rsidP="007B46E8">
      <w:pPr>
        <w:pStyle w:val="content1"/>
        <w:numPr>
          <w:ilvl w:val="0"/>
          <w:numId w:val="4"/>
        </w:numPr>
        <w:spacing w:before="0" w:line="360" w:lineRule="auto"/>
      </w:pPr>
      <w:r w:rsidRPr="00487C0C">
        <w:t>Wei, X., Knuth, M. and Khachatryan, H., 2024. The Role of Consumers’ Knowledge of Native and Pollinator-friendly Plants and Their Prioritization of Plant Characteristics in Purchase Decisions. HortScience, 59(7), pp. 941-948. https://doi.org/10.21273/HORTSCI17637-23</w:t>
      </w:r>
    </w:p>
    <w:p w14:paraId="4CCE2201" w14:textId="77777777" w:rsidR="005F4F84" w:rsidRPr="00EA67FC" w:rsidRDefault="005F4F84" w:rsidP="007B46E8">
      <w:pPr>
        <w:pStyle w:val="content1"/>
        <w:spacing w:before="0" w:line="360" w:lineRule="auto"/>
        <w:ind w:left="0" w:firstLine="0"/>
      </w:pPr>
    </w:p>
    <w:p w14:paraId="00D600D8" w14:textId="77777777" w:rsidR="005F4F84" w:rsidRPr="006D22FD" w:rsidRDefault="005F4F84" w:rsidP="007B46E8">
      <w:pPr>
        <w:spacing w:line="360" w:lineRule="auto"/>
      </w:pPr>
    </w:p>
    <w:sectPr w:rsidR="005F4F84" w:rsidRPr="006D22FD" w:rsidSect="00AD7AC3">
      <w:footerReference w:type="even" r:id="rId9"/>
      <w:footerReference w:type="default" r:id="rId10"/>
      <w:pgSz w:w="12240" w:h="15840" w:code="1"/>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4CF0" w14:textId="77777777" w:rsidR="005F7D5D" w:rsidRDefault="005F7D5D" w:rsidP="00B2175C">
      <w:r>
        <w:separator/>
      </w:r>
    </w:p>
  </w:endnote>
  <w:endnote w:type="continuationSeparator" w:id="0">
    <w:p w14:paraId="1B223F3C" w14:textId="77777777" w:rsidR="005F7D5D" w:rsidRDefault="005F7D5D" w:rsidP="00B2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752946"/>
      <w:docPartObj>
        <w:docPartGallery w:val="Page Numbers (Bottom of Page)"/>
        <w:docPartUnique/>
      </w:docPartObj>
    </w:sdtPr>
    <w:sdtContent>
      <w:p w14:paraId="668EC2F1" w14:textId="6EB9A321" w:rsidR="00B2175C" w:rsidRDefault="00B2175C" w:rsidP="00EA53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BB0EA" w14:textId="77777777" w:rsidR="00B2175C" w:rsidRDefault="00B21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2956893"/>
      <w:docPartObj>
        <w:docPartGallery w:val="Page Numbers (Bottom of Page)"/>
        <w:docPartUnique/>
      </w:docPartObj>
    </w:sdtPr>
    <w:sdtContent>
      <w:p w14:paraId="55AE187D" w14:textId="2D5A4A16" w:rsidR="00B2175C" w:rsidRDefault="00B2175C" w:rsidP="00EA53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A56BC95" w14:textId="2052B69A" w:rsidR="00B2175C" w:rsidRDefault="00B2175C">
    <w:pPr>
      <w:pStyle w:val="Footer"/>
    </w:pPr>
    <w:r>
      <w:t>S1087 2024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27C2" w14:textId="77777777" w:rsidR="005F7D5D" w:rsidRDefault="005F7D5D" w:rsidP="00B2175C">
      <w:r>
        <w:separator/>
      </w:r>
    </w:p>
  </w:footnote>
  <w:footnote w:type="continuationSeparator" w:id="0">
    <w:p w14:paraId="23A3EB84" w14:textId="77777777" w:rsidR="005F7D5D" w:rsidRDefault="005F7D5D" w:rsidP="00B2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009E"/>
    <w:multiLevelType w:val="hybridMultilevel"/>
    <w:tmpl w:val="A6F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5084"/>
    <w:multiLevelType w:val="hybridMultilevel"/>
    <w:tmpl w:val="21E6D852"/>
    <w:lvl w:ilvl="0" w:tplc="AF20EE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55198C"/>
    <w:multiLevelType w:val="hybridMultilevel"/>
    <w:tmpl w:val="6B24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24225"/>
    <w:multiLevelType w:val="multilevel"/>
    <w:tmpl w:val="940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85E64"/>
    <w:multiLevelType w:val="hybridMultilevel"/>
    <w:tmpl w:val="C2C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24A88"/>
    <w:multiLevelType w:val="hybridMultilevel"/>
    <w:tmpl w:val="26C6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229884">
    <w:abstractNumId w:val="3"/>
  </w:num>
  <w:num w:numId="2" w16cid:durableId="431121762">
    <w:abstractNumId w:val="1"/>
  </w:num>
  <w:num w:numId="3" w16cid:durableId="1058162300">
    <w:abstractNumId w:val="4"/>
  </w:num>
  <w:num w:numId="4" w16cid:durableId="1004939813">
    <w:abstractNumId w:val="5"/>
  </w:num>
  <w:num w:numId="5" w16cid:durableId="878012283">
    <w:abstractNumId w:val="2"/>
  </w:num>
  <w:num w:numId="6" w16cid:durableId="122625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A"/>
    <w:rsid w:val="0000068D"/>
    <w:rsid w:val="00001C39"/>
    <w:rsid w:val="00002E4F"/>
    <w:rsid w:val="00002E75"/>
    <w:rsid w:val="00003C8F"/>
    <w:rsid w:val="00003DED"/>
    <w:rsid w:val="000048D2"/>
    <w:rsid w:val="00010798"/>
    <w:rsid w:val="00010984"/>
    <w:rsid w:val="00011EF9"/>
    <w:rsid w:val="000120EB"/>
    <w:rsid w:val="000143AD"/>
    <w:rsid w:val="00014718"/>
    <w:rsid w:val="000161F5"/>
    <w:rsid w:val="000217C1"/>
    <w:rsid w:val="000241C7"/>
    <w:rsid w:val="00024A14"/>
    <w:rsid w:val="0003434E"/>
    <w:rsid w:val="00034E48"/>
    <w:rsid w:val="000365A4"/>
    <w:rsid w:val="000409B9"/>
    <w:rsid w:val="0004158A"/>
    <w:rsid w:val="00042435"/>
    <w:rsid w:val="000430A3"/>
    <w:rsid w:val="000434A7"/>
    <w:rsid w:val="00044E76"/>
    <w:rsid w:val="0004589B"/>
    <w:rsid w:val="000469F1"/>
    <w:rsid w:val="00046F79"/>
    <w:rsid w:val="00051FE7"/>
    <w:rsid w:val="000523E5"/>
    <w:rsid w:val="000529E0"/>
    <w:rsid w:val="00055C6F"/>
    <w:rsid w:val="00057816"/>
    <w:rsid w:val="00060520"/>
    <w:rsid w:val="0006116E"/>
    <w:rsid w:val="00062E12"/>
    <w:rsid w:val="00067A32"/>
    <w:rsid w:val="000719B5"/>
    <w:rsid w:val="00071B91"/>
    <w:rsid w:val="00073D8C"/>
    <w:rsid w:val="0008248B"/>
    <w:rsid w:val="000847F8"/>
    <w:rsid w:val="0008556B"/>
    <w:rsid w:val="0008619A"/>
    <w:rsid w:val="00087704"/>
    <w:rsid w:val="00093C97"/>
    <w:rsid w:val="00093F54"/>
    <w:rsid w:val="00094E7E"/>
    <w:rsid w:val="00095EDB"/>
    <w:rsid w:val="000979EA"/>
    <w:rsid w:val="000A172A"/>
    <w:rsid w:val="000A29AD"/>
    <w:rsid w:val="000A3CCA"/>
    <w:rsid w:val="000A5F2B"/>
    <w:rsid w:val="000A5F5F"/>
    <w:rsid w:val="000A6B48"/>
    <w:rsid w:val="000B286F"/>
    <w:rsid w:val="000B36C4"/>
    <w:rsid w:val="000C14A7"/>
    <w:rsid w:val="000C1C32"/>
    <w:rsid w:val="000C247E"/>
    <w:rsid w:val="000C66BA"/>
    <w:rsid w:val="000C6BB7"/>
    <w:rsid w:val="000D2C5F"/>
    <w:rsid w:val="000D398E"/>
    <w:rsid w:val="000D4D3D"/>
    <w:rsid w:val="000D5C7C"/>
    <w:rsid w:val="000D776E"/>
    <w:rsid w:val="000E0040"/>
    <w:rsid w:val="000E0E2E"/>
    <w:rsid w:val="000E2CF7"/>
    <w:rsid w:val="000E2D5B"/>
    <w:rsid w:val="000E7CFE"/>
    <w:rsid w:val="000F5540"/>
    <w:rsid w:val="000F5AB7"/>
    <w:rsid w:val="0010025C"/>
    <w:rsid w:val="00100741"/>
    <w:rsid w:val="0010079F"/>
    <w:rsid w:val="00100A95"/>
    <w:rsid w:val="0010123E"/>
    <w:rsid w:val="00101617"/>
    <w:rsid w:val="00101EC9"/>
    <w:rsid w:val="00105AE6"/>
    <w:rsid w:val="00113702"/>
    <w:rsid w:val="00113ACE"/>
    <w:rsid w:val="001142E6"/>
    <w:rsid w:val="00115265"/>
    <w:rsid w:val="0012364A"/>
    <w:rsid w:val="00123923"/>
    <w:rsid w:val="0013052C"/>
    <w:rsid w:val="00131860"/>
    <w:rsid w:val="00132C7A"/>
    <w:rsid w:val="00133FC1"/>
    <w:rsid w:val="001342DA"/>
    <w:rsid w:val="00140ABF"/>
    <w:rsid w:val="0014108C"/>
    <w:rsid w:val="0014488D"/>
    <w:rsid w:val="0014571F"/>
    <w:rsid w:val="00145CF0"/>
    <w:rsid w:val="00152C70"/>
    <w:rsid w:val="00164ABA"/>
    <w:rsid w:val="001663BB"/>
    <w:rsid w:val="00167B2B"/>
    <w:rsid w:val="001702D6"/>
    <w:rsid w:val="00171560"/>
    <w:rsid w:val="00174B3D"/>
    <w:rsid w:val="00176034"/>
    <w:rsid w:val="00176211"/>
    <w:rsid w:val="001816FB"/>
    <w:rsid w:val="001833C8"/>
    <w:rsid w:val="00183578"/>
    <w:rsid w:val="00184382"/>
    <w:rsid w:val="00184EAA"/>
    <w:rsid w:val="00185212"/>
    <w:rsid w:val="00185842"/>
    <w:rsid w:val="00187DDB"/>
    <w:rsid w:val="00190B38"/>
    <w:rsid w:val="001953E9"/>
    <w:rsid w:val="001957D5"/>
    <w:rsid w:val="00196ED0"/>
    <w:rsid w:val="00197285"/>
    <w:rsid w:val="001A0430"/>
    <w:rsid w:val="001A0792"/>
    <w:rsid w:val="001A24A0"/>
    <w:rsid w:val="001A3A0A"/>
    <w:rsid w:val="001A758D"/>
    <w:rsid w:val="001A7D73"/>
    <w:rsid w:val="001B041B"/>
    <w:rsid w:val="001B1AE4"/>
    <w:rsid w:val="001B5732"/>
    <w:rsid w:val="001B5DDB"/>
    <w:rsid w:val="001C179C"/>
    <w:rsid w:val="001C3324"/>
    <w:rsid w:val="001C6856"/>
    <w:rsid w:val="001D2500"/>
    <w:rsid w:val="001D473C"/>
    <w:rsid w:val="001D6390"/>
    <w:rsid w:val="001D7885"/>
    <w:rsid w:val="001E05A8"/>
    <w:rsid w:val="001E24CA"/>
    <w:rsid w:val="001E2FAE"/>
    <w:rsid w:val="001E3707"/>
    <w:rsid w:val="001E7B7B"/>
    <w:rsid w:val="001F0F64"/>
    <w:rsid w:val="001F1958"/>
    <w:rsid w:val="001F38FC"/>
    <w:rsid w:val="001F5AB5"/>
    <w:rsid w:val="001F6C67"/>
    <w:rsid w:val="001F7E9E"/>
    <w:rsid w:val="00204609"/>
    <w:rsid w:val="002053FE"/>
    <w:rsid w:val="00207C00"/>
    <w:rsid w:val="002114AE"/>
    <w:rsid w:val="002145F5"/>
    <w:rsid w:val="002172B7"/>
    <w:rsid w:val="002232AA"/>
    <w:rsid w:val="00230587"/>
    <w:rsid w:val="00234427"/>
    <w:rsid w:val="00241119"/>
    <w:rsid w:val="00241AC1"/>
    <w:rsid w:val="00241CC2"/>
    <w:rsid w:val="002426AC"/>
    <w:rsid w:val="00246649"/>
    <w:rsid w:val="00247EBC"/>
    <w:rsid w:val="00252AD1"/>
    <w:rsid w:val="00253065"/>
    <w:rsid w:val="002536FD"/>
    <w:rsid w:val="00253A69"/>
    <w:rsid w:val="00253C4F"/>
    <w:rsid w:val="00260C5F"/>
    <w:rsid w:val="00265FAB"/>
    <w:rsid w:val="002711DF"/>
    <w:rsid w:val="00274BC7"/>
    <w:rsid w:val="00277CAA"/>
    <w:rsid w:val="002807CB"/>
    <w:rsid w:val="00284699"/>
    <w:rsid w:val="00284E3E"/>
    <w:rsid w:val="00290B70"/>
    <w:rsid w:val="00291E59"/>
    <w:rsid w:val="002938B5"/>
    <w:rsid w:val="00293C07"/>
    <w:rsid w:val="00294655"/>
    <w:rsid w:val="00294A25"/>
    <w:rsid w:val="00297904"/>
    <w:rsid w:val="002A07FA"/>
    <w:rsid w:val="002A097F"/>
    <w:rsid w:val="002A301A"/>
    <w:rsid w:val="002A5677"/>
    <w:rsid w:val="002A7731"/>
    <w:rsid w:val="002B1DD8"/>
    <w:rsid w:val="002B5B7D"/>
    <w:rsid w:val="002B6B61"/>
    <w:rsid w:val="002B75E1"/>
    <w:rsid w:val="002C0FA1"/>
    <w:rsid w:val="002C5B45"/>
    <w:rsid w:val="002C6393"/>
    <w:rsid w:val="002C772A"/>
    <w:rsid w:val="002D07B5"/>
    <w:rsid w:val="002D1943"/>
    <w:rsid w:val="002D3816"/>
    <w:rsid w:val="002D5D99"/>
    <w:rsid w:val="002D7154"/>
    <w:rsid w:val="002E23AF"/>
    <w:rsid w:val="002E3702"/>
    <w:rsid w:val="002E4437"/>
    <w:rsid w:val="002E47B3"/>
    <w:rsid w:val="002E6E54"/>
    <w:rsid w:val="002E7FE8"/>
    <w:rsid w:val="002F1A25"/>
    <w:rsid w:val="002F7293"/>
    <w:rsid w:val="00304185"/>
    <w:rsid w:val="00304C6B"/>
    <w:rsid w:val="00304DE6"/>
    <w:rsid w:val="00305C2C"/>
    <w:rsid w:val="003064BD"/>
    <w:rsid w:val="003124FF"/>
    <w:rsid w:val="00312C88"/>
    <w:rsid w:val="003132E3"/>
    <w:rsid w:val="00314CC6"/>
    <w:rsid w:val="00317B01"/>
    <w:rsid w:val="00320A1A"/>
    <w:rsid w:val="00320F67"/>
    <w:rsid w:val="00321C1B"/>
    <w:rsid w:val="00323E8A"/>
    <w:rsid w:val="00326F33"/>
    <w:rsid w:val="0032715E"/>
    <w:rsid w:val="0033240F"/>
    <w:rsid w:val="00341F45"/>
    <w:rsid w:val="00344DA5"/>
    <w:rsid w:val="00345F75"/>
    <w:rsid w:val="00350342"/>
    <w:rsid w:val="0035236E"/>
    <w:rsid w:val="00357139"/>
    <w:rsid w:val="00360F0B"/>
    <w:rsid w:val="003630EF"/>
    <w:rsid w:val="00363F8C"/>
    <w:rsid w:val="00364A95"/>
    <w:rsid w:val="0036726F"/>
    <w:rsid w:val="00375234"/>
    <w:rsid w:val="00375D9A"/>
    <w:rsid w:val="00380965"/>
    <w:rsid w:val="00380EFB"/>
    <w:rsid w:val="00382180"/>
    <w:rsid w:val="00382212"/>
    <w:rsid w:val="00383715"/>
    <w:rsid w:val="0038381F"/>
    <w:rsid w:val="00385F1B"/>
    <w:rsid w:val="00386AD6"/>
    <w:rsid w:val="0039498B"/>
    <w:rsid w:val="003A0A32"/>
    <w:rsid w:val="003A12CE"/>
    <w:rsid w:val="003A16BE"/>
    <w:rsid w:val="003A1BA2"/>
    <w:rsid w:val="003A5EE4"/>
    <w:rsid w:val="003A68AB"/>
    <w:rsid w:val="003B0FCF"/>
    <w:rsid w:val="003B230C"/>
    <w:rsid w:val="003B37CF"/>
    <w:rsid w:val="003B5C06"/>
    <w:rsid w:val="003C6818"/>
    <w:rsid w:val="003D0EAF"/>
    <w:rsid w:val="003D1A9B"/>
    <w:rsid w:val="003D22F8"/>
    <w:rsid w:val="003D3204"/>
    <w:rsid w:val="003D4694"/>
    <w:rsid w:val="003D5FB8"/>
    <w:rsid w:val="003D7F3D"/>
    <w:rsid w:val="003E03D1"/>
    <w:rsid w:val="003E3360"/>
    <w:rsid w:val="003E65D2"/>
    <w:rsid w:val="003F03B0"/>
    <w:rsid w:val="003F0579"/>
    <w:rsid w:val="003F09FD"/>
    <w:rsid w:val="003F26B5"/>
    <w:rsid w:val="003F3B6C"/>
    <w:rsid w:val="003F6838"/>
    <w:rsid w:val="003F6B13"/>
    <w:rsid w:val="00400963"/>
    <w:rsid w:val="00404542"/>
    <w:rsid w:val="00404CEE"/>
    <w:rsid w:val="004072E5"/>
    <w:rsid w:val="004170A0"/>
    <w:rsid w:val="004263F9"/>
    <w:rsid w:val="004275CD"/>
    <w:rsid w:val="004310EC"/>
    <w:rsid w:val="00431319"/>
    <w:rsid w:val="004320CF"/>
    <w:rsid w:val="004328F5"/>
    <w:rsid w:val="004346DE"/>
    <w:rsid w:val="00434E48"/>
    <w:rsid w:val="00435DD0"/>
    <w:rsid w:val="00437ACD"/>
    <w:rsid w:val="00441DB9"/>
    <w:rsid w:val="00442001"/>
    <w:rsid w:val="004434B1"/>
    <w:rsid w:val="004465B9"/>
    <w:rsid w:val="004518B6"/>
    <w:rsid w:val="00457125"/>
    <w:rsid w:val="00461115"/>
    <w:rsid w:val="0046147D"/>
    <w:rsid w:val="0046299D"/>
    <w:rsid w:val="004632B2"/>
    <w:rsid w:val="004639F5"/>
    <w:rsid w:val="00464C55"/>
    <w:rsid w:val="00476407"/>
    <w:rsid w:val="00477E54"/>
    <w:rsid w:val="00480373"/>
    <w:rsid w:val="00484BD9"/>
    <w:rsid w:val="00487C0C"/>
    <w:rsid w:val="004909AB"/>
    <w:rsid w:val="004953FD"/>
    <w:rsid w:val="004A0F10"/>
    <w:rsid w:val="004A2691"/>
    <w:rsid w:val="004B00E9"/>
    <w:rsid w:val="004B0D24"/>
    <w:rsid w:val="004B182C"/>
    <w:rsid w:val="004B31C7"/>
    <w:rsid w:val="004B3477"/>
    <w:rsid w:val="004B444F"/>
    <w:rsid w:val="004B65D2"/>
    <w:rsid w:val="004B6D44"/>
    <w:rsid w:val="004C0771"/>
    <w:rsid w:val="004C4831"/>
    <w:rsid w:val="004C4CBB"/>
    <w:rsid w:val="004C6862"/>
    <w:rsid w:val="004D4010"/>
    <w:rsid w:val="004D4189"/>
    <w:rsid w:val="004D419E"/>
    <w:rsid w:val="004D4489"/>
    <w:rsid w:val="004D5C05"/>
    <w:rsid w:val="004E0A4D"/>
    <w:rsid w:val="004E1095"/>
    <w:rsid w:val="004E1F3E"/>
    <w:rsid w:val="004E2ACC"/>
    <w:rsid w:val="004E2F43"/>
    <w:rsid w:val="004E4626"/>
    <w:rsid w:val="004E4B42"/>
    <w:rsid w:val="004E59BD"/>
    <w:rsid w:val="004E7586"/>
    <w:rsid w:val="004F00F7"/>
    <w:rsid w:val="004F1187"/>
    <w:rsid w:val="004F3AAE"/>
    <w:rsid w:val="004F5288"/>
    <w:rsid w:val="004F596E"/>
    <w:rsid w:val="005014CD"/>
    <w:rsid w:val="005033CE"/>
    <w:rsid w:val="005065EA"/>
    <w:rsid w:val="00511A45"/>
    <w:rsid w:val="00512FD2"/>
    <w:rsid w:val="00514B15"/>
    <w:rsid w:val="00517936"/>
    <w:rsid w:val="0052346F"/>
    <w:rsid w:val="00524171"/>
    <w:rsid w:val="00524B88"/>
    <w:rsid w:val="005254CF"/>
    <w:rsid w:val="005257D7"/>
    <w:rsid w:val="00527802"/>
    <w:rsid w:val="005303D8"/>
    <w:rsid w:val="00531AD3"/>
    <w:rsid w:val="0053366D"/>
    <w:rsid w:val="00540220"/>
    <w:rsid w:val="0054196F"/>
    <w:rsid w:val="0054397F"/>
    <w:rsid w:val="00546225"/>
    <w:rsid w:val="00547BBB"/>
    <w:rsid w:val="00550768"/>
    <w:rsid w:val="00554AB7"/>
    <w:rsid w:val="00555E3A"/>
    <w:rsid w:val="0056121F"/>
    <w:rsid w:val="005621AE"/>
    <w:rsid w:val="005635B4"/>
    <w:rsid w:val="00564559"/>
    <w:rsid w:val="005719B4"/>
    <w:rsid w:val="00571AB9"/>
    <w:rsid w:val="0057344B"/>
    <w:rsid w:val="00575D2D"/>
    <w:rsid w:val="00580619"/>
    <w:rsid w:val="00581A64"/>
    <w:rsid w:val="00582003"/>
    <w:rsid w:val="005825C0"/>
    <w:rsid w:val="005826C8"/>
    <w:rsid w:val="00582928"/>
    <w:rsid w:val="00583000"/>
    <w:rsid w:val="0058510C"/>
    <w:rsid w:val="00585937"/>
    <w:rsid w:val="00590906"/>
    <w:rsid w:val="005943A3"/>
    <w:rsid w:val="0059605C"/>
    <w:rsid w:val="0059651A"/>
    <w:rsid w:val="0059698A"/>
    <w:rsid w:val="00597787"/>
    <w:rsid w:val="005A04E1"/>
    <w:rsid w:val="005A1B5A"/>
    <w:rsid w:val="005A237D"/>
    <w:rsid w:val="005A346E"/>
    <w:rsid w:val="005A54A0"/>
    <w:rsid w:val="005A5591"/>
    <w:rsid w:val="005A6AB5"/>
    <w:rsid w:val="005B085E"/>
    <w:rsid w:val="005B08F0"/>
    <w:rsid w:val="005B158A"/>
    <w:rsid w:val="005B286E"/>
    <w:rsid w:val="005B2F2D"/>
    <w:rsid w:val="005C068A"/>
    <w:rsid w:val="005C280C"/>
    <w:rsid w:val="005C478A"/>
    <w:rsid w:val="005C4951"/>
    <w:rsid w:val="005C7769"/>
    <w:rsid w:val="005D6BD6"/>
    <w:rsid w:val="005E1255"/>
    <w:rsid w:val="005E2C9C"/>
    <w:rsid w:val="005E34DF"/>
    <w:rsid w:val="005E386C"/>
    <w:rsid w:val="005E4748"/>
    <w:rsid w:val="005E64D8"/>
    <w:rsid w:val="005F3843"/>
    <w:rsid w:val="005F3847"/>
    <w:rsid w:val="005F468D"/>
    <w:rsid w:val="005F4F84"/>
    <w:rsid w:val="005F7D5D"/>
    <w:rsid w:val="006006EA"/>
    <w:rsid w:val="00600F7B"/>
    <w:rsid w:val="006013BD"/>
    <w:rsid w:val="006023B3"/>
    <w:rsid w:val="00602573"/>
    <w:rsid w:val="006028FB"/>
    <w:rsid w:val="006037CC"/>
    <w:rsid w:val="00603C53"/>
    <w:rsid w:val="006079A0"/>
    <w:rsid w:val="00607B8F"/>
    <w:rsid w:val="00613CE2"/>
    <w:rsid w:val="00614993"/>
    <w:rsid w:val="00615007"/>
    <w:rsid w:val="00617B73"/>
    <w:rsid w:val="00620834"/>
    <w:rsid w:val="00623823"/>
    <w:rsid w:val="00623E32"/>
    <w:rsid w:val="00625176"/>
    <w:rsid w:val="006255CE"/>
    <w:rsid w:val="00636DEA"/>
    <w:rsid w:val="00643AA1"/>
    <w:rsid w:val="00644ED2"/>
    <w:rsid w:val="006470CC"/>
    <w:rsid w:val="00647907"/>
    <w:rsid w:val="0065335E"/>
    <w:rsid w:val="00653A5D"/>
    <w:rsid w:val="006543FC"/>
    <w:rsid w:val="006561F9"/>
    <w:rsid w:val="00657C20"/>
    <w:rsid w:val="00660C28"/>
    <w:rsid w:val="006630C2"/>
    <w:rsid w:val="00664C8F"/>
    <w:rsid w:val="006653DE"/>
    <w:rsid w:val="00666FC8"/>
    <w:rsid w:val="006673A9"/>
    <w:rsid w:val="006733C5"/>
    <w:rsid w:val="00673D36"/>
    <w:rsid w:val="00676F00"/>
    <w:rsid w:val="006829E3"/>
    <w:rsid w:val="00684934"/>
    <w:rsid w:val="0068538D"/>
    <w:rsid w:val="006865DF"/>
    <w:rsid w:val="00690DF4"/>
    <w:rsid w:val="0069205C"/>
    <w:rsid w:val="00692C9E"/>
    <w:rsid w:val="0069613A"/>
    <w:rsid w:val="006A20F9"/>
    <w:rsid w:val="006A250E"/>
    <w:rsid w:val="006A35E6"/>
    <w:rsid w:val="006A4E4C"/>
    <w:rsid w:val="006A659E"/>
    <w:rsid w:val="006B1365"/>
    <w:rsid w:val="006B5E92"/>
    <w:rsid w:val="006B7A6E"/>
    <w:rsid w:val="006C0C54"/>
    <w:rsid w:val="006C696E"/>
    <w:rsid w:val="006D1ABA"/>
    <w:rsid w:val="006D22FD"/>
    <w:rsid w:val="006D2AD9"/>
    <w:rsid w:val="006D3FDD"/>
    <w:rsid w:val="006E225B"/>
    <w:rsid w:val="006E230B"/>
    <w:rsid w:val="006E75D2"/>
    <w:rsid w:val="006F052A"/>
    <w:rsid w:val="006F2A79"/>
    <w:rsid w:val="006F44CC"/>
    <w:rsid w:val="0070097B"/>
    <w:rsid w:val="007040A6"/>
    <w:rsid w:val="0070419D"/>
    <w:rsid w:val="007042ED"/>
    <w:rsid w:val="00707744"/>
    <w:rsid w:val="00710BB2"/>
    <w:rsid w:val="00710FD9"/>
    <w:rsid w:val="00713BD6"/>
    <w:rsid w:val="00713BDB"/>
    <w:rsid w:val="00714017"/>
    <w:rsid w:val="00714FBF"/>
    <w:rsid w:val="00715130"/>
    <w:rsid w:val="007217BA"/>
    <w:rsid w:val="0072254F"/>
    <w:rsid w:val="00727DDE"/>
    <w:rsid w:val="00730A77"/>
    <w:rsid w:val="00732D25"/>
    <w:rsid w:val="00733740"/>
    <w:rsid w:val="00735185"/>
    <w:rsid w:val="0073612C"/>
    <w:rsid w:val="007364EE"/>
    <w:rsid w:val="0074088A"/>
    <w:rsid w:val="007418B6"/>
    <w:rsid w:val="007419F7"/>
    <w:rsid w:val="007437C1"/>
    <w:rsid w:val="00744A84"/>
    <w:rsid w:val="00745A54"/>
    <w:rsid w:val="00745D13"/>
    <w:rsid w:val="0074662D"/>
    <w:rsid w:val="00747559"/>
    <w:rsid w:val="00747A42"/>
    <w:rsid w:val="007525F2"/>
    <w:rsid w:val="0075375B"/>
    <w:rsid w:val="00754BE1"/>
    <w:rsid w:val="00754C8A"/>
    <w:rsid w:val="00757AB3"/>
    <w:rsid w:val="0076194F"/>
    <w:rsid w:val="00762987"/>
    <w:rsid w:val="00764DEE"/>
    <w:rsid w:val="007667B2"/>
    <w:rsid w:val="007747ED"/>
    <w:rsid w:val="007751DF"/>
    <w:rsid w:val="00776175"/>
    <w:rsid w:val="007773B8"/>
    <w:rsid w:val="007818AA"/>
    <w:rsid w:val="00784104"/>
    <w:rsid w:val="00784490"/>
    <w:rsid w:val="007878D3"/>
    <w:rsid w:val="00790ADE"/>
    <w:rsid w:val="00791E08"/>
    <w:rsid w:val="00793794"/>
    <w:rsid w:val="007950CA"/>
    <w:rsid w:val="00795E53"/>
    <w:rsid w:val="00796042"/>
    <w:rsid w:val="007A1A5A"/>
    <w:rsid w:val="007A1E73"/>
    <w:rsid w:val="007A2F75"/>
    <w:rsid w:val="007A39F9"/>
    <w:rsid w:val="007A3AC3"/>
    <w:rsid w:val="007A4051"/>
    <w:rsid w:val="007A546F"/>
    <w:rsid w:val="007A647B"/>
    <w:rsid w:val="007A7763"/>
    <w:rsid w:val="007B0BB9"/>
    <w:rsid w:val="007B1515"/>
    <w:rsid w:val="007B1D27"/>
    <w:rsid w:val="007B3D4A"/>
    <w:rsid w:val="007B46E8"/>
    <w:rsid w:val="007B4708"/>
    <w:rsid w:val="007B4BAB"/>
    <w:rsid w:val="007B4E63"/>
    <w:rsid w:val="007B59CF"/>
    <w:rsid w:val="007C42B9"/>
    <w:rsid w:val="007C448A"/>
    <w:rsid w:val="007D1940"/>
    <w:rsid w:val="007D1D15"/>
    <w:rsid w:val="007D4272"/>
    <w:rsid w:val="007D6316"/>
    <w:rsid w:val="007E1D80"/>
    <w:rsid w:val="007E20CB"/>
    <w:rsid w:val="007E36E6"/>
    <w:rsid w:val="007E4806"/>
    <w:rsid w:val="007F2B10"/>
    <w:rsid w:val="007F4A64"/>
    <w:rsid w:val="007F4C7C"/>
    <w:rsid w:val="00807434"/>
    <w:rsid w:val="00807E6D"/>
    <w:rsid w:val="00812B30"/>
    <w:rsid w:val="0081415A"/>
    <w:rsid w:val="0082132C"/>
    <w:rsid w:val="00823364"/>
    <w:rsid w:val="00823F33"/>
    <w:rsid w:val="008252A9"/>
    <w:rsid w:val="00826D0A"/>
    <w:rsid w:val="00827BA3"/>
    <w:rsid w:val="00830991"/>
    <w:rsid w:val="00833B55"/>
    <w:rsid w:val="008349C4"/>
    <w:rsid w:val="00834A09"/>
    <w:rsid w:val="00834ECF"/>
    <w:rsid w:val="00836CCD"/>
    <w:rsid w:val="0084197C"/>
    <w:rsid w:val="00841DDC"/>
    <w:rsid w:val="00845DBA"/>
    <w:rsid w:val="00854CF5"/>
    <w:rsid w:val="008550F7"/>
    <w:rsid w:val="008561B0"/>
    <w:rsid w:val="008564E6"/>
    <w:rsid w:val="0085730F"/>
    <w:rsid w:val="008574AE"/>
    <w:rsid w:val="00865731"/>
    <w:rsid w:val="008667E1"/>
    <w:rsid w:val="0086748A"/>
    <w:rsid w:val="0086751E"/>
    <w:rsid w:val="008677CE"/>
    <w:rsid w:val="008723EA"/>
    <w:rsid w:val="00875A9C"/>
    <w:rsid w:val="008773F0"/>
    <w:rsid w:val="00877AC2"/>
    <w:rsid w:val="00884F48"/>
    <w:rsid w:val="00885DB5"/>
    <w:rsid w:val="008874CC"/>
    <w:rsid w:val="00887BC2"/>
    <w:rsid w:val="008902E2"/>
    <w:rsid w:val="00893A45"/>
    <w:rsid w:val="0089524C"/>
    <w:rsid w:val="00895F44"/>
    <w:rsid w:val="00897211"/>
    <w:rsid w:val="008A139E"/>
    <w:rsid w:val="008A161D"/>
    <w:rsid w:val="008A4041"/>
    <w:rsid w:val="008A4A37"/>
    <w:rsid w:val="008A61AF"/>
    <w:rsid w:val="008B18CE"/>
    <w:rsid w:val="008B5D8C"/>
    <w:rsid w:val="008B76F0"/>
    <w:rsid w:val="008C3772"/>
    <w:rsid w:val="008C5056"/>
    <w:rsid w:val="008D149F"/>
    <w:rsid w:val="008D16E9"/>
    <w:rsid w:val="008D37DB"/>
    <w:rsid w:val="008D4127"/>
    <w:rsid w:val="008E02B7"/>
    <w:rsid w:val="008E0CD4"/>
    <w:rsid w:val="008E1871"/>
    <w:rsid w:val="008E1B95"/>
    <w:rsid w:val="008E41C9"/>
    <w:rsid w:val="008E69AE"/>
    <w:rsid w:val="008E71F5"/>
    <w:rsid w:val="008F0EAB"/>
    <w:rsid w:val="008F2AC8"/>
    <w:rsid w:val="008F2C89"/>
    <w:rsid w:val="008F78F2"/>
    <w:rsid w:val="00902FE4"/>
    <w:rsid w:val="009059A6"/>
    <w:rsid w:val="00905A03"/>
    <w:rsid w:val="00910606"/>
    <w:rsid w:val="00910F24"/>
    <w:rsid w:val="009121AF"/>
    <w:rsid w:val="00915D60"/>
    <w:rsid w:val="009206CE"/>
    <w:rsid w:val="00922768"/>
    <w:rsid w:val="00923769"/>
    <w:rsid w:val="009247FA"/>
    <w:rsid w:val="00930D18"/>
    <w:rsid w:val="009323A5"/>
    <w:rsid w:val="00933545"/>
    <w:rsid w:val="00934F79"/>
    <w:rsid w:val="00937A25"/>
    <w:rsid w:val="00941758"/>
    <w:rsid w:val="009423DE"/>
    <w:rsid w:val="00942DDB"/>
    <w:rsid w:val="00943DB2"/>
    <w:rsid w:val="0094552B"/>
    <w:rsid w:val="009460FD"/>
    <w:rsid w:val="00947080"/>
    <w:rsid w:val="00947C89"/>
    <w:rsid w:val="00947F0E"/>
    <w:rsid w:val="00950462"/>
    <w:rsid w:val="00953C32"/>
    <w:rsid w:val="00954977"/>
    <w:rsid w:val="0095559B"/>
    <w:rsid w:val="00955D74"/>
    <w:rsid w:val="00955E1F"/>
    <w:rsid w:val="00961D67"/>
    <w:rsid w:val="00967072"/>
    <w:rsid w:val="00967C3C"/>
    <w:rsid w:val="0097173C"/>
    <w:rsid w:val="00971938"/>
    <w:rsid w:val="00971DA1"/>
    <w:rsid w:val="00973914"/>
    <w:rsid w:val="00973C5D"/>
    <w:rsid w:val="00976A7A"/>
    <w:rsid w:val="00977FCD"/>
    <w:rsid w:val="00980D47"/>
    <w:rsid w:val="009863E2"/>
    <w:rsid w:val="009917B0"/>
    <w:rsid w:val="009917DF"/>
    <w:rsid w:val="009924CF"/>
    <w:rsid w:val="00996472"/>
    <w:rsid w:val="009A0D5C"/>
    <w:rsid w:val="009A1588"/>
    <w:rsid w:val="009A5DAE"/>
    <w:rsid w:val="009A6659"/>
    <w:rsid w:val="009A7334"/>
    <w:rsid w:val="009A7836"/>
    <w:rsid w:val="009B033E"/>
    <w:rsid w:val="009B07EC"/>
    <w:rsid w:val="009B4E94"/>
    <w:rsid w:val="009B71D2"/>
    <w:rsid w:val="009C1C0C"/>
    <w:rsid w:val="009C2FDA"/>
    <w:rsid w:val="009C5CD3"/>
    <w:rsid w:val="009D04DC"/>
    <w:rsid w:val="009D43DF"/>
    <w:rsid w:val="009D4887"/>
    <w:rsid w:val="009D6B59"/>
    <w:rsid w:val="009D7169"/>
    <w:rsid w:val="009D71DA"/>
    <w:rsid w:val="009E1D20"/>
    <w:rsid w:val="009E421D"/>
    <w:rsid w:val="009E55EC"/>
    <w:rsid w:val="009E605B"/>
    <w:rsid w:val="009E6E66"/>
    <w:rsid w:val="009F0026"/>
    <w:rsid w:val="009F0615"/>
    <w:rsid w:val="009F118B"/>
    <w:rsid w:val="009F13B5"/>
    <w:rsid w:val="009F1C55"/>
    <w:rsid w:val="009F4B32"/>
    <w:rsid w:val="00A02137"/>
    <w:rsid w:val="00A04C43"/>
    <w:rsid w:val="00A063D6"/>
    <w:rsid w:val="00A10F14"/>
    <w:rsid w:val="00A116E4"/>
    <w:rsid w:val="00A131F0"/>
    <w:rsid w:val="00A144DE"/>
    <w:rsid w:val="00A16239"/>
    <w:rsid w:val="00A17D4E"/>
    <w:rsid w:val="00A2159C"/>
    <w:rsid w:val="00A257ED"/>
    <w:rsid w:val="00A30049"/>
    <w:rsid w:val="00A30439"/>
    <w:rsid w:val="00A32130"/>
    <w:rsid w:val="00A3245E"/>
    <w:rsid w:val="00A33659"/>
    <w:rsid w:val="00A36D85"/>
    <w:rsid w:val="00A37AC1"/>
    <w:rsid w:val="00A438B0"/>
    <w:rsid w:val="00A444FB"/>
    <w:rsid w:val="00A456DE"/>
    <w:rsid w:val="00A50C40"/>
    <w:rsid w:val="00A50FF1"/>
    <w:rsid w:val="00A51CFF"/>
    <w:rsid w:val="00A5509F"/>
    <w:rsid w:val="00A56829"/>
    <w:rsid w:val="00A575BE"/>
    <w:rsid w:val="00A57821"/>
    <w:rsid w:val="00A6156A"/>
    <w:rsid w:val="00A63C87"/>
    <w:rsid w:val="00A66760"/>
    <w:rsid w:val="00A70EE5"/>
    <w:rsid w:val="00A71324"/>
    <w:rsid w:val="00A773CA"/>
    <w:rsid w:val="00A80A30"/>
    <w:rsid w:val="00A82628"/>
    <w:rsid w:val="00A86FB4"/>
    <w:rsid w:val="00A8759A"/>
    <w:rsid w:val="00A90A05"/>
    <w:rsid w:val="00A9426D"/>
    <w:rsid w:val="00A9645F"/>
    <w:rsid w:val="00AA26CE"/>
    <w:rsid w:val="00AA6FD7"/>
    <w:rsid w:val="00AA729A"/>
    <w:rsid w:val="00AB103F"/>
    <w:rsid w:val="00AB2B0D"/>
    <w:rsid w:val="00AB2C12"/>
    <w:rsid w:val="00AB37DE"/>
    <w:rsid w:val="00AB3F8F"/>
    <w:rsid w:val="00AB4BFB"/>
    <w:rsid w:val="00AB512B"/>
    <w:rsid w:val="00AB54B2"/>
    <w:rsid w:val="00AB7764"/>
    <w:rsid w:val="00AC5529"/>
    <w:rsid w:val="00AC63BB"/>
    <w:rsid w:val="00AD16DF"/>
    <w:rsid w:val="00AD23AF"/>
    <w:rsid w:val="00AD48F8"/>
    <w:rsid w:val="00AD5661"/>
    <w:rsid w:val="00AD786C"/>
    <w:rsid w:val="00AD7AC3"/>
    <w:rsid w:val="00AE0473"/>
    <w:rsid w:val="00AE117E"/>
    <w:rsid w:val="00AE23D2"/>
    <w:rsid w:val="00AE2624"/>
    <w:rsid w:val="00AF0447"/>
    <w:rsid w:val="00AF3E34"/>
    <w:rsid w:val="00AF4509"/>
    <w:rsid w:val="00AF4F49"/>
    <w:rsid w:val="00AF58F7"/>
    <w:rsid w:val="00AF5E68"/>
    <w:rsid w:val="00B052EE"/>
    <w:rsid w:val="00B05EBB"/>
    <w:rsid w:val="00B105F6"/>
    <w:rsid w:val="00B13029"/>
    <w:rsid w:val="00B158F5"/>
    <w:rsid w:val="00B15C92"/>
    <w:rsid w:val="00B15F57"/>
    <w:rsid w:val="00B2175C"/>
    <w:rsid w:val="00B24057"/>
    <w:rsid w:val="00B25E3E"/>
    <w:rsid w:val="00B26798"/>
    <w:rsid w:val="00B41C3D"/>
    <w:rsid w:val="00B43EE7"/>
    <w:rsid w:val="00B44FF6"/>
    <w:rsid w:val="00B45261"/>
    <w:rsid w:val="00B45841"/>
    <w:rsid w:val="00B4644D"/>
    <w:rsid w:val="00B51FA9"/>
    <w:rsid w:val="00B52E16"/>
    <w:rsid w:val="00B53765"/>
    <w:rsid w:val="00B53CD8"/>
    <w:rsid w:val="00B562DF"/>
    <w:rsid w:val="00B5747A"/>
    <w:rsid w:val="00B574DE"/>
    <w:rsid w:val="00B6068A"/>
    <w:rsid w:val="00B61081"/>
    <w:rsid w:val="00B63148"/>
    <w:rsid w:val="00B677AD"/>
    <w:rsid w:val="00B67F27"/>
    <w:rsid w:val="00B73993"/>
    <w:rsid w:val="00B76BDD"/>
    <w:rsid w:val="00B8378F"/>
    <w:rsid w:val="00B86D99"/>
    <w:rsid w:val="00B874CA"/>
    <w:rsid w:val="00B91BE3"/>
    <w:rsid w:val="00B93DA4"/>
    <w:rsid w:val="00B94D68"/>
    <w:rsid w:val="00B94E10"/>
    <w:rsid w:val="00B94FA8"/>
    <w:rsid w:val="00B95DD1"/>
    <w:rsid w:val="00B95EE1"/>
    <w:rsid w:val="00BA13B9"/>
    <w:rsid w:val="00BA16CF"/>
    <w:rsid w:val="00BA2DF5"/>
    <w:rsid w:val="00BA5538"/>
    <w:rsid w:val="00BB1A95"/>
    <w:rsid w:val="00BB2071"/>
    <w:rsid w:val="00BB2278"/>
    <w:rsid w:val="00BB316A"/>
    <w:rsid w:val="00BB7EC7"/>
    <w:rsid w:val="00BB7F8A"/>
    <w:rsid w:val="00BC3749"/>
    <w:rsid w:val="00BC3FAD"/>
    <w:rsid w:val="00BC4553"/>
    <w:rsid w:val="00BC731D"/>
    <w:rsid w:val="00BD0159"/>
    <w:rsid w:val="00BD3717"/>
    <w:rsid w:val="00BD57C9"/>
    <w:rsid w:val="00BD6C50"/>
    <w:rsid w:val="00BD728E"/>
    <w:rsid w:val="00BE1FBC"/>
    <w:rsid w:val="00BE228E"/>
    <w:rsid w:val="00BE3D45"/>
    <w:rsid w:val="00BE5BAA"/>
    <w:rsid w:val="00BE64EF"/>
    <w:rsid w:val="00BE7C5D"/>
    <w:rsid w:val="00BF110D"/>
    <w:rsid w:val="00BF1177"/>
    <w:rsid w:val="00BF17A6"/>
    <w:rsid w:val="00BF2980"/>
    <w:rsid w:val="00BF4212"/>
    <w:rsid w:val="00BF641F"/>
    <w:rsid w:val="00C02A81"/>
    <w:rsid w:val="00C041CC"/>
    <w:rsid w:val="00C0508E"/>
    <w:rsid w:val="00C10014"/>
    <w:rsid w:val="00C1166D"/>
    <w:rsid w:val="00C14159"/>
    <w:rsid w:val="00C14D70"/>
    <w:rsid w:val="00C21BC6"/>
    <w:rsid w:val="00C254F6"/>
    <w:rsid w:val="00C3082C"/>
    <w:rsid w:val="00C336C9"/>
    <w:rsid w:val="00C36769"/>
    <w:rsid w:val="00C377DB"/>
    <w:rsid w:val="00C451B5"/>
    <w:rsid w:val="00C460D2"/>
    <w:rsid w:val="00C501CB"/>
    <w:rsid w:val="00C518D7"/>
    <w:rsid w:val="00C536BD"/>
    <w:rsid w:val="00C56DE8"/>
    <w:rsid w:val="00C57FF5"/>
    <w:rsid w:val="00C600EF"/>
    <w:rsid w:val="00C60BED"/>
    <w:rsid w:val="00C63762"/>
    <w:rsid w:val="00C64A88"/>
    <w:rsid w:val="00C64E37"/>
    <w:rsid w:val="00C75A33"/>
    <w:rsid w:val="00C75F43"/>
    <w:rsid w:val="00C7711B"/>
    <w:rsid w:val="00C77495"/>
    <w:rsid w:val="00C81708"/>
    <w:rsid w:val="00C822F9"/>
    <w:rsid w:val="00C82F85"/>
    <w:rsid w:val="00C84EEA"/>
    <w:rsid w:val="00C86DDB"/>
    <w:rsid w:val="00C92B55"/>
    <w:rsid w:val="00C93A30"/>
    <w:rsid w:val="00C95CB0"/>
    <w:rsid w:val="00CA4019"/>
    <w:rsid w:val="00CA6144"/>
    <w:rsid w:val="00CB1462"/>
    <w:rsid w:val="00CB2216"/>
    <w:rsid w:val="00CB6614"/>
    <w:rsid w:val="00CC2491"/>
    <w:rsid w:val="00CC4DEA"/>
    <w:rsid w:val="00CC69CF"/>
    <w:rsid w:val="00CC6EA1"/>
    <w:rsid w:val="00CD1367"/>
    <w:rsid w:val="00CD3533"/>
    <w:rsid w:val="00CD35FC"/>
    <w:rsid w:val="00CD470A"/>
    <w:rsid w:val="00CD587A"/>
    <w:rsid w:val="00CD5C8C"/>
    <w:rsid w:val="00CE2072"/>
    <w:rsid w:val="00CE27AB"/>
    <w:rsid w:val="00CE337F"/>
    <w:rsid w:val="00CE4EAE"/>
    <w:rsid w:val="00CE64E1"/>
    <w:rsid w:val="00CE765E"/>
    <w:rsid w:val="00CF1693"/>
    <w:rsid w:val="00CF20A9"/>
    <w:rsid w:val="00CF3AA8"/>
    <w:rsid w:val="00CF5DFA"/>
    <w:rsid w:val="00CF793C"/>
    <w:rsid w:val="00D02578"/>
    <w:rsid w:val="00D03488"/>
    <w:rsid w:val="00D043A8"/>
    <w:rsid w:val="00D044C7"/>
    <w:rsid w:val="00D0555A"/>
    <w:rsid w:val="00D055CA"/>
    <w:rsid w:val="00D0563C"/>
    <w:rsid w:val="00D067F0"/>
    <w:rsid w:val="00D10197"/>
    <w:rsid w:val="00D130FC"/>
    <w:rsid w:val="00D1526E"/>
    <w:rsid w:val="00D15AFC"/>
    <w:rsid w:val="00D16809"/>
    <w:rsid w:val="00D2001D"/>
    <w:rsid w:val="00D23AB4"/>
    <w:rsid w:val="00D24834"/>
    <w:rsid w:val="00D25B0B"/>
    <w:rsid w:val="00D26362"/>
    <w:rsid w:val="00D26993"/>
    <w:rsid w:val="00D30EEC"/>
    <w:rsid w:val="00D367A2"/>
    <w:rsid w:val="00D41544"/>
    <w:rsid w:val="00D42031"/>
    <w:rsid w:val="00D43E4E"/>
    <w:rsid w:val="00D45E56"/>
    <w:rsid w:val="00D526F4"/>
    <w:rsid w:val="00D52D25"/>
    <w:rsid w:val="00D54427"/>
    <w:rsid w:val="00D56800"/>
    <w:rsid w:val="00D56B93"/>
    <w:rsid w:val="00D613A7"/>
    <w:rsid w:val="00D63E0B"/>
    <w:rsid w:val="00D65888"/>
    <w:rsid w:val="00D70540"/>
    <w:rsid w:val="00D74E9E"/>
    <w:rsid w:val="00D75807"/>
    <w:rsid w:val="00D77B36"/>
    <w:rsid w:val="00D90F65"/>
    <w:rsid w:val="00D92B13"/>
    <w:rsid w:val="00D936D8"/>
    <w:rsid w:val="00DA3321"/>
    <w:rsid w:val="00DA4BEC"/>
    <w:rsid w:val="00DA555E"/>
    <w:rsid w:val="00DA6E2D"/>
    <w:rsid w:val="00DB2B2E"/>
    <w:rsid w:val="00DB5D86"/>
    <w:rsid w:val="00DC2337"/>
    <w:rsid w:val="00DC307A"/>
    <w:rsid w:val="00DC32AE"/>
    <w:rsid w:val="00DC3DB1"/>
    <w:rsid w:val="00DC6C37"/>
    <w:rsid w:val="00DD0073"/>
    <w:rsid w:val="00DD0CFB"/>
    <w:rsid w:val="00DD0FAC"/>
    <w:rsid w:val="00DE0D28"/>
    <w:rsid w:val="00DE561D"/>
    <w:rsid w:val="00DF25CE"/>
    <w:rsid w:val="00DF3D3D"/>
    <w:rsid w:val="00DF4286"/>
    <w:rsid w:val="00DF512C"/>
    <w:rsid w:val="00DF6E46"/>
    <w:rsid w:val="00DF6FB1"/>
    <w:rsid w:val="00E040CB"/>
    <w:rsid w:val="00E079A0"/>
    <w:rsid w:val="00E114AD"/>
    <w:rsid w:val="00E13EB8"/>
    <w:rsid w:val="00E1404B"/>
    <w:rsid w:val="00E151BB"/>
    <w:rsid w:val="00E169BD"/>
    <w:rsid w:val="00E16A32"/>
    <w:rsid w:val="00E2283F"/>
    <w:rsid w:val="00E22948"/>
    <w:rsid w:val="00E23F56"/>
    <w:rsid w:val="00E23FB0"/>
    <w:rsid w:val="00E267D0"/>
    <w:rsid w:val="00E27D80"/>
    <w:rsid w:val="00E33C21"/>
    <w:rsid w:val="00E36F0A"/>
    <w:rsid w:val="00E37309"/>
    <w:rsid w:val="00E377D5"/>
    <w:rsid w:val="00E406D7"/>
    <w:rsid w:val="00E4255B"/>
    <w:rsid w:val="00E54375"/>
    <w:rsid w:val="00E56856"/>
    <w:rsid w:val="00E571D6"/>
    <w:rsid w:val="00E571F4"/>
    <w:rsid w:val="00E57F27"/>
    <w:rsid w:val="00E70886"/>
    <w:rsid w:val="00E741E3"/>
    <w:rsid w:val="00E74C77"/>
    <w:rsid w:val="00E8013D"/>
    <w:rsid w:val="00E801F0"/>
    <w:rsid w:val="00E805E4"/>
    <w:rsid w:val="00E81602"/>
    <w:rsid w:val="00E87A66"/>
    <w:rsid w:val="00E91132"/>
    <w:rsid w:val="00E9161A"/>
    <w:rsid w:val="00E949DE"/>
    <w:rsid w:val="00E95B53"/>
    <w:rsid w:val="00E976C2"/>
    <w:rsid w:val="00EA0F86"/>
    <w:rsid w:val="00EA1B53"/>
    <w:rsid w:val="00EA27E2"/>
    <w:rsid w:val="00EA3780"/>
    <w:rsid w:val="00EA3A8D"/>
    <w:rsid w:val="00EA4FA3"/>
    <w:rsid w:val="00EA5E28"/>
    <w:rsid w:val="00EB10CE"/>
    <w:rsid w:val="00EB1333"/>
    <w:rsid w:val="00EB1494"/>
    <w:rsid w:val="00EB2350"/>
    <w:rsid w:val="00EB30CA"/>
    <w:rsid w:val="00EB3BEA"/>
    <w:rsid w:val="00EB4F4D"/>
    <w:rsid w:val="00EB6F3C"/>
    <w:rsid w:val="00EB79E9"/>
    <w:rsid w:val="00EC1C99"/>
    <w:rsid w:val="00EC3446"/>
    <w:rsid w:val="00EC6B67"/>
    <w:rsid w:val="00ED0444"/>
    <w:rsid w:val="00ED4064"/>
    <w:rsid w:val="00ED458A"/>
    <w:rsid w:val="00ED6624"/>
    <w:rsid w:val="00EE10C4"/>
    <w:rsid w:val="00EE15D7"/>
    <w:rsid w:val="00EE28FF"/>
    <w:rsid w:val="00EE5A34"/>
    <w:rsid w:val="00EE77FF"/>
    <w:rsid w:val="00EF0405"/>
    <w:rsid w:val="00EF429F"/>
    <w:rsid w:val="00EF4F54"/>
    <w:rsid w:val="00EF55C7"/>
    <w:rsid w:val="00EF74F3"/>
    <w:rsid w:val="00EF797A"/>
    <w:rsid w:val="00F0032D"/>
    <w:rsid w:val="00F02344"/>
    <w:rsid w:val="00F02FBC"/>
    <w:rsid w:val="00F033AC"/>
    <w:rsid w:val="00F033F7"/>
    <w:rsid w:val="00F0356A"/>
    <w:rsid w:val="00F05295"/>
    <w:rsid w:val="00F07F43"/>
    <w:rsid w:val="00F11B13"/>
    <w:rsid w:val="00F16F6C"/>
    <w:rsid w:val="00F17D20"/>
    <w:rsid w:val="00F235DD"/>
    <w:rsid w:val="00F2609A"/>
    <w:rsid w:val="00F30D1F"/>
    <w:rsid w:val="00F31C79"/>
    <w:rsid w:val="00F35581"/>
    <w:rsid w:val="00F36682"/>
    <w:rsid w:val="00F37E85"/>
    <w:rsid w:val="00F42BB2"/>
    <w:rsid w:val="00F43124"/>
    <w:rsid w:val="00F441ED"/>
    <w:rsid w:val="00F50A97"/>
    <w:rsid w:val="00F515E3"/>
    <w:rsid w:val="00F51B66"/>
    <w:rsid w:val="00F5267C"/>
    <w:rsid w:val="00F53E25"/>
    <w:rsid w:val="00F54F31"/>
    <w:rsid w:val="00F57F79"/>
    <w:rsid w:val="00F614DE"/>
    <w:rsid w:val="00F61D61"/>
    <w:rsid w:val="00F62E6B"/>
    <w:rsid w:val="00F62EDA"/>
    <w:rsid w:val="00F64213"/>
    <w:rsid w:val="00F64C5D"/>
    <w:rsid w:val="00F67740"/>
    <w:rsid w:val="00F70453"/>
    <w:rsid w:val="00F7192F"/>
    <w:rsid w:val="00F71A7D"/>
    <w:rsid w:val="00F72C3E"/>
    <w:rsid w:val="00F7335C"/>
    <w:rsid w:val="00F737C7"/>
    <w:rsid w:val="00F73BCA"/>
    <w:rsid w:val="00F75EDE"/>
    <w:rsid w:val="00F77887"/>
    <w:rsid w:val="00F86092"/>
    <w:rsid w:val="00F8612B"/>
    <w:rsid w:val="00F900F3"/>
    <w:rsid w:val="00F907DD"/>
    <w:rsid w:val="00F90A5E"/>
    <w:rsid w:val="00F90B6E"/>
    <w:rsid w:val="00F9448D"/>
    <w:rsid w:val="00F9772F"/>
    <w:rsid w:val="00FA21A3"/>
    <w:rsid w:val="00FA265C"/>
    <w:rsid w:val="00FA360E"/>
    <w:rsid w:val="00FA583F"/>
    <w:rsid w:val="00FA6B25"/>
    <w:rsid w:val="00FB02FB"/>
    <w:rsid w:val="00FB030D"/>
    <w:rsid w:val="00FB6341"/>
    <w:rsid w:val="00FB73CE"/>
    <w:rsid w:val="00FC08CB"/>
    <w:rsid w:val="00FC1C76"/>
    <w:rsid w:val="00FC2722"/>
    <w:rsid w:val="00FC4429"/>
    <w:rsid w:val="00FC46AB"/>
    <w:rsid w:val="00FC6753"/>
    <w:rsid w:val="00FC69DF"/>
    <w:rsid w:val="00FC7056"/>
    <w:rsid w:val="00FC7A95"/>
    <w:rsid w:val="00FD00B8"/>
    <w:rsid w:val="00FD17D5"/>
    <w:rsid w:val="00FD2ED4"/>
    <w:rsid w:val="00FD3130"/>
    <w:rsid w:val="00FD457E"/>
    <w:rsid w:val="00FD75EC"/>
    <w:rsid w:val="00FD7DA0"/>
    <w:rsid w:val="00FE0142"/>
    <w:rsid w:val="00FE0776"/>
    <w:rsid w:val="00FE34F3"/>
    <w:rsid w:val="00FE496D"/>
    <w:rsid w:val="00FE594E"/>
    <w:rsid w:val="00FE5D4E"/>
    <w:rsid w:val="00FE7DB4"/>
    <w:rsid w:val="00FF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C1C6D"/>
  <w15:chartTrackingRefBased/>
  <w15:docId w15:val="{50995597-565F-CD4D-9CCC-D3831EB2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qFormat/>
    <w:rsid w:val="00152C70"/>
    <w:pPr>
      <w:keepNext/>
      <w:keepLines/>
      <w:pBdr>
        <w:top w:val="nil"/>
        <w:left w:val="nil"/>
        <w:bottom w:val="nil"/>
        <w:right w:val="nil"/>
        <w:between w:val="nil"/>
      </w:pBdr>
      <w:spacing w:before="360" w:after="120" w:line="276" w:lineRule="auto"/>
      <w:outlineLvl w:val="1"/>
    </w:pPr>
    <w:rPr>
      <w:rFonts w:eastAsia="Arial"/>
      <w:color w:val="auto"/>
      <w:lang w:val="en"/>
    </w:rPr>
  </w:style>
  <w:style w:type="paragraph" w:styleId="Heading3">
    <w:name w:val="heading 3"/>
    <w:basedOn w:val="Normal"/>
    <w:next w:val="Normal"/>
    <w:link w:val="Heading3Char"/>
    <w:autoRedefine/>
    <w:uiPriority w:val="9"/>
    <w:qFormat/>
    <w:rsid w:val="00152C70"/>
    <w:pPr>
      <w:keepNext/>
      <w:keepLines/>
      <w:pBdr>
        <w:top w:val="nil"/>
        <w:left w:val="nil"/>
        <w:bottom w:val="nil"/>
        <w:right w:val="nil"/>
        <w:between w:val="nil"/>
      </w:pBdr>
      <w:spacing w:before="320" w:after="80" w:line="276" w:lineRule="auto"/>
      <w:outlineLvl w:val="2"/>
    </w:pPr>
    <w:rPr>
      <w:rFonts w:eastAsia="Arial"/>
      <w:i/>
      <w:lang w:val="en"/>
    </w:rPr>
  </w:style>
  <w:style w:type="paragraph" w:styleId="Heading4">
    <w:name w:val="heading 4"/>
    <w:basedOn w:val="Normal"/>
    <w:next w:val="Normal"/>
    <w:link w:val="Heading4Char"/>
    <w:autoRedefine/>
    <w:qFormat/>
    <w:rsid w:val="00AB103F"/>
    <w:pPr>
      <w:keepNext/>
      <w:keepLines/>
      <w:spacing w:before="280" w:after="80"/>
      <w:outlineLvl w:val="3"/>
    </w:pPr>
    <w:rPr>
      <w:rFonts w:eastAsia="Times New Roman"/>
    </w:rPr>
  </w:style>
  <w:style w:type="paragraph" w:styleId="Heading5">
    <w:name w:val="heading 5"/>
    <w:basedOn w:val="Normal"/>
    <w:next w:val="Normal"/>
    <w:link w:val="Heading5Char"/>
    <w:autoRedefine/>
    <w:qFormat/>
    <w:rsid w:val="000D5C7C"/>
    <w:pPr>
      <w:keepNext/>
      <w:keepLines/>
      <w:spacing w:before="240" w:after="80"/>
      <w:jc w:val="center"/>
      <w:outlineLvl w:val="4"/>
    </w:pPr>
    <w:rPr>
      <w:rFonts w:eastAsia="Times New Roman"/>
    </w:rPr>
  </w:style>
  <w:style w:type="paragraph" w:styleId="Heading6">
    <w:name w:val="heading 6"/>
    <w:basedOn w:val="Normal"/>
    <w:next w:val="Normal"/>
    <w:link w:val="Heading6Char"/>
    <w:uiPriority w:val="9"/>
    <w:semiHidden/>
    <w:unhideWhenUsed/>
    <w:qFormat/>
    <w:rsid w:val="00375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5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5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5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D5C7C"/>
    <w:rPr>
      <w:rFonts w:eastAsia="Times New Roman"/>
      <w:color w:val="000000" w:themeColor="text1"/>
    </w:rPr>
  </w:style>
  <w:style w:type="paragraph" w:customStyle="1" w:styleId="Header4">
    <w:name w:val="Header 4"/>
    <w:basedOn w:val="Normal"/>
    <w:rsid w:val="003D3204"/>
    <w:pPr>
      <w:pBdr>
        <w:top w:val="nil"/>
        <w:left w:val="nil"/>
        <w:bottom w:val="nil"/>
        <w:right w:val="nil"/>
        <w:between w:val="nil"/>
      </w:pBdr>
      <w:spacing w:line="276" w:lineRule="auto"/>
    </w:pPr>
    <w:rPr>
      <w:rFonts w:eastAsia="Arial" w:cs="Arial"/>
      <w:b/>
      <w:szCs w:val="22"/>
      <w:lang w:val="en"/>
    </w:rPr>
  </w:style>
  <w:style w:type="character" w:customStyle="1" w:styleId="Heading2Char">
    <w:name w:val="Heading 2 Char"/>
    <w:basedOn w:val="DefaultParagraphFont"/>
    <w:link w:val="Heading2"/>
    <w:rsid w:val="00152C70"/>
    <w:rPr>
      <w:rFonts w:eastAsia="Arial"/>
      <w:color w:val="auto"/>
      <w:lang w:val="en"/>
    </w:rPr>
  </w:style>
  <w:style w:type="character" w:customStyle="1" w:styleId="Heading3Char">
    <w:name w:val="Heading 3 Char"/>
    <w:basedOn w:val="DefaultParagraphFont"/>
    <w:link w:val="Heading3"/>
    <w:uiPriority w:val="9"/>
    <w:rsid w:val="00152C70"/>
    <w:rPr>
      <w:rFonts w:eastAsia="Arial"/>
      <w:i/>
      <w:color w:val="000000" w:themeColor="text1"/>
      <w:lang w:val="en"/>
    </w:rPr>
  </w:style>
  <w:style w:type="paragraph" w:styleId="TOC1">
    <w:name w:val="toc 1"/>
    <w:aliases w:val="heading 2"/>
    <w:basedOn w:val="Normal"/>
    <w:next w:val="Normal"/>
    <w:autoRedefine/>
    <w:uiPriority w:val="39"/>
    <w:unhideWhenUsed/>
    <w:qFormat/>
    <w:rsid w:val="000D5C7C"/>
    <w:pPr>
      <w:tabs>
        <w:tab w:val="right" w:leader="dot" w:pos="8774"/>
      </w:tabs>
      <w:spacing w:before="120"/>
    </w:pPr>
    <w:rPr>
      <w:rFonts w:eastAsia="Times New Roman"/>
      <w:bCs w:val="0"/>
      <w:iCs/>
      <w:color w:val="auto"/>
    </w:rPr>
  </w:style>
  <w:style w:type="paragraph" w:styleId="TOC2">
    <w:name w:val="toc 2"/>
    <w:basedOn w:val="Normal"/>
    <w:next w:val="Normal"/>
    <w:autoRedefine/>
    <w:uiPriority w:val="39"/>
    <w:unhideWhenUsed/>
    <w:qFormat/>
    <w:rsid w:val="000D5C7C"/>
    <w:pPr>
      <w:tabs>
        <w:tab w:val="right" w:leader="dot" w:pos="8774"/>
      </w:tabs>
      <w:spacing w:before="120"/>
      <w:ind w:left="220"/>
    </w:pPr>
    <w:rPr>
      <w:rFonts w:eastAsia="Times New Roman"/>
      <w:noProof/>
      <w:color w:val="auto"/>
    </w:rPr>
  </w:style>
  <w:style w:type="paragraph" w:styleId="TOC3">
    <w:name w:val="toc 3"/>
    <w:basedOn w:val="Normal"/>
    <w:next w:val="Normal"/>
    <w:autoRedefine/>
    <w:uiPriority w:val="39"/>
    <w:unhideWhenUsed/>
    <w:qFormat/>
    <w:rsid w:val="000D5C7C"/>
    <w:pPr>
      <w:ind w:left="440"/>
    </w:pPr>
    <w:rPr>
      <w:rFonts w:eastAsia="Times New Roman"/>
      <w:color w:val="auto"/>
      <w:szCs w:val="20"/>
    </w:rPr>
  </w:style>
  <w:style w:type="character" w:customStyle="1" w:styleId="Heading4Char">
    <w:name w:val="Heading 4 Char"/>
    <w:basedOn w:val="DefaultParagraphFont"/>
    <w:link w:val="Heading4"/>
    <w:rsid w:val="00AB103F"/>
    <w:rPr>
      <w:rFonts w:eastAsia="Times New Roman"/>
      <w:color w:val="000000" w:themeColor="text1"/>
    </w:rPr>
  </w:style>
  <w:style w:type="character" w:customStyle="1" w:styleId="Heading1Char">
    <w:name w:val="Heading 1 Char"/>
    <w:basedOn w:val="DefaultParagraphFont"/>
    <w:link w:val="Heading1"/>
    <w:uiPriority w:val="9"/>
    <w:rsid w:val="00375D9A"/>
    <w:rPr>
      <w:rFonts w:asciiTheme="majorHAnsi" w:eastAsiaTheme="majorEastAsia" w:hAnsiTheme="majorHAnsi" w:cstheme="majorBidi"/>
      <w:color w:val="0F4761" w:themeColor="accent1" w:themeShade="BF"/>
      <w:sz w:val="40"/>
      <w:szCs w:val="40"/>
    </w:rPr>
  </w:style>
  <w:style w:type="character" w:customStyle="1" w:styleId="Heading6Char">
    <w:name w:val="Heading 6 Char"/>
    <w:basedOn w:val="DefaultParagraphFont"/>
    <w:link w:val="Heading6"/>
    <w:uiPriority w:val="9"/>
    <w:semiHidden/>
    <w:rsid w:val="00375D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5D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5D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5D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5D9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75D9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75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D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5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D9A"/>
    <w:rPr>
      <w:i/>
      <w:iCs/>
      <w:color w:val="404040" w:themeColor="text1" w:themeTint="BF"/>
    </w:rPr>
  </w:style>
  <w:style w:type="paragraph" w:styleId="ListParagraph">
    <w:name w:val="List Paragraph"/>
    <w:basedOn w:val="Normal"/>
    <w:uiPriority w:val="34"/>
    <w:qFormat/>
    <w:rsid w:val="00375D9A"/>
    <w:pPr>
      <w:ind w:left="720"/>
      <w:contextualSpacing/>
    </w:pPr>
  </w:style>
  <w:style w:type="character" w:styleId="IntenseEmphasis">
    <w:name w:val="Intense Emphasis"/>
    <w:basedOn w:val="DefaultParagraphFont"/>
    <w:uiPriority w:val="21"/>
    <w:qFormat/>
    <w:rsid w:val="00375D9A"/>
    <w:rPr>
      <w:i/>
      <w:iCs/>
      <w:color w:val="0F4761" w:themeColor="accent1" w:themeShade="BF"/>
    </w:rPr>
  </w:style>
  <w:style w:type="paragraph" w:styleId="IntenseQuote">
    <w:name w:val="Intense Quote"/>
    <w:basedOn w:val="Normal"/>
    <w:next w:val="Normal"/>
    <w:link w:val="IntenseQuoteChar"/>
    <w:uiPriority w:val="30"/>
    <w:qFormat/>
    <w:rsid w:val="00375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D9A"/>
    <w:rPr>
      <w:i/>
      <w:iCs/>
      <w:color w:val="0F4761" w:themeColor="accent1" w:themeShade="BF"/>
    </w:rPr>
  </w:style>
  <w:style w:type="character" w:styleId="IntenseReference">
    <w:name w:val="Intense Reference"/>
    <w:basedOn w:val="DefaultParagraphFont"/>
    <w:uiPriority w:val="32"/>
    <w:qFormat/>
    <w:rsid w:val="00375D9A"/>
    <w:rPr>
      <w:b/>
      <w:bCs w:val="0"/>
      <w:smallCaps/>
      <w:color w:val="0F4761" w:themeColor="accent1" w:themeShade="BF"/>
      <w:spacing w:val="5"/>
    </w:rPr>
  </w:style>
  <w:style w:type="character" w:styleId="Strong">
    <w:name w:val="Strong"/>
    <w:basedOn w:val="DefaultParagraphFont"/>
    <w:uiPriority w:val="22"/>
    <w:qFormat/>
    <w:rsid w:val="00375D9A"/>
    <w:rPr>
      <w:b/>
      <w:bCs w:val="0"/>
    </w:rPr>
  </w:style>
  <w:style w:type="character" w:styleId="Hyperlink">
    <w:name w:val="Hyperlink"/>
    <w:basedOn w:val="DefaultParagraphFont"/>
    <w:uiPriority w:val="99"/>
    <w:unhideWhenUsed/>
    <w:rsid w:val="00375D9A"/>
    <w:rPr>
      <w:color w:val="0000FF"/>
      <w:u w:val="single"/>
    </w:rPr>
  </w:style>
  <w:style w:type="character" w:styleId="UnresolvedMention">
    <w:name w:val="Unresolved Mention"/>
    <w:basedOn w:val="DefaultParagraphFont"/>
    <w:uiPriority w:val="99"/>
    <w:semiHidden/>
    <w:unhideWhenUsed/>
    <w:rsid w:val="005F4F84"/>
    <w:rPr>
      <w:color w:val="605E5C"/>
      <w:shd w:val="clear" w:color="auto" w:fill="E1DFDD"/>
    </w:rPr>
  </w:style>
  <w:style w:type="paragraph" w:customStyle="1" w:styleId="content1">
    <w:name w:val="content_1"/>
    <w:link w:val="content1Char"/>
    <w:uiPriority w:val="99"/>
    <w:rsid w:val="005F4F84"/>
    <w:pPr>
      <w:autoSpaceDE w:val="0"/>
      <w:autoSpaceDN w:val="0"/>
      <w:adjustRightInd w:val="0"/>
      <w:spacing w:before="120"/>
      <w:ind w:left="1440" w:hanging="360"/>
    </w:pPr>
    <w:rPr>
      <w:rFonts w:eastAsiaTheme="minorEastAsia"/>
      <w:bCs w:val="0"/>
      <w:color w:val="auto"/>
      <w:kern w:val="0"/>
      <w14:ligatures w14:val="none"/>
    </w:rPr>
  </w:style>
  <w:style w:type="character" w:customStyle="1" w:styleId="content1Char">
    <w:name w:val="content_1 Char"/>
    <w:link w:val="content1"/>
    <w:uiPriority w:val="99"/>
    <w:rsid w:val="005F4F84"/>
    <w:rPr>
      <w:rFonts w:eastAsiaTheme="minorEastAsia"/>
      <w:bCs w:val="0"/>
      <w:color w:val="auto"/>
      <w:kern w:val="0"/>
      <w14:ligatures w14:val="none"/>
    </w:rPr>
  </w:style>
  <w:style w:type="paragraph" w:styleId="Header">
    <w:name w:val="header"/>
    <w:basedOn w:val="Normal"/>
    <w:link w:val="HeaderChar"/>
    <w:uiPriority w:val="99"/>
    <w:unhideWhenUsed/>
    <w:rsid w:val="00B2175C"/>
    <w:pPr>
      <w:tabs>
        <w:tab w:val="center" w:pos="4680"/>
        <w:tab w:val="right" w:pos="9360"/>
      </w:tabs>
    </w:pPr>
  </w:style>
  <w:style w:type="character" w:customStyle="1" w:styleId="HeaderChar">
    <w:name w:val="Header Char"/>
    <w:basedOn w:val="DefaultParagraphFont"/>
    <w:link w:val="Header"/>
    <w:uiPriority w:val="99"/>
    <w:rsid w:val="00B2175C"/>
  </w:style>
  <w:style w:type="paragraph" w:styleId="Footer">
    <w:name w:val="footer"/>
    <w:basedOn w:val="Normal"/>
    <w:link w:val="FooterChar"/>
    <w:uiPriority w:val="99"/>
    <w:unhideWhenUsed/>
    <w:rsid w:val="00B2175C"/>
    <w:pPr>
      <w:tabs>
        <w:tab w:val="center" w:pos="4680"/>
        <w:tab w:val="right" w:pos="9360"/>
      </w:tabs>
    </w:pPr>
  </w:style>
  <w:style w:type="character" w:customStyle="1" w:styleId="FooterChar">
    <w:name w:val="Footer Char"/>
    <w:basedOn w:val="DefaultParagraphFont"/>
    <w:link w:val="Footer"/>
    <w:uiPriority w:val="99"/>
    <w:rsid w:val="00B2175C"/>
  </w:style>
  <w:style w:type="character" w:styleId="PageNumber">
    <w:name w:val="page number"/>
    <w:basedOn w:val="DefaultParagraphFont"/>
    <w:uiPriority w:val="99"/>
    <w:semiHidden/>
    <w:unhideWhenUsed/>
    <w:rsid w:val="00B2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273/HORTTECH05427-24" TargetMode="External"/><Relationship Id="rId3" Type="http://schemas.openxmlformats.org/officeDocument/2006/relationships/settings" Target="settings.xml"/><Relationship Id="rId7" Type="http://schemas.openxmlformats.org/officeDocument/2006/relationships/hyperlink" Target="https://nimss.org/projects/187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Knuth</dc:creator>
  <cp:keywords/>
  <dc:description/>
  <cp:lastModifiedBy>Melinda Knuth</cp:lastModifiedBy>
  <cp:revision>11</cp:revision>
  <dcterms:created xsi:type="dcterms:W3CDTF">2025-01-03T19:18:00Z</dcterms:created>
  <dcterms:modified xsi:type="dcterms:W3CDTF">2025-01-03T19:52:00Z</dcterms:modified>
</cp:coreProperties>
</file>