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3A1BA" w14:textId="77777777" w:rsidR="00076316" w:rsidRDefault="00DF2848">
      <w:r>
        <w:rPr>
          <w:b/>
          <w:bCs/>
        </w:rPr>
        <w:t>To:</w:t>
      </w:r>
      <w:r>
        <w:t xml:space="preserve"> Dr. Amir Ibrahim</w:t>
      </w:r>
    </w:p>
    <w:p w14:paraId="60002E04" w14:textId="77777777" w:rsidR="00076316" w:rsidRDefault="00DF2848">
      <w:r>
        <w:rPr>
          <w:b/>
          <w:bCs/>
        </w:rPr>
        <w:t xml:space="preserve">From: </w:t>
      </w:r>
      <w:r>
        <w:t>Dr. Jenny Koebernick</w:t>
      </w:r>
    </w:p>
    <w:p w14:paraId="01F23A4E" w14:textId="77777777" w:rsidR="00076316" w:rsidRDefault="00DF2848">
      <w:r>
        <w:rPr>
          <w:b/>
          <w:bCs/>
        </w:rPr>
        <w:t>Re:</w:t>
      </w:r>
      <w:r>
        <w:t xml:space="preserve"> Meeting Authorization Request for SCC80 </w:t>
      </w:r>
    </w:p>
    <w:p w14:paraId="44B37690" w14:textId="77777777" w:rsidR="00076316" w:rsidRDefault="00076316"/>
    <w:p w14:paraId="33D83CF2" w14:textId="77777777" w:rsidR="00076316" w:rsidRDefault="00DF2848">
      <w:r>
        <w:t>The PBCC is requesting meeting authorization for the 2025 meeting that will be held May 20</w:t>
      </w:r>
      <w:r>
        <w:rPr>
          <w:vertAlign w:val="superscript"/>
        </w:rPr>
        <w:t>th</w:t>
      </w:r>
      <w:proofErr w:type="gramStart"/>
      <w:r>
        <w:t xml:space="preserve"> 2025</w:t>
      </w:r>
      <w:proofErr w:type="gramEnd"/>
      <w:r>
        <w:t>, in Kona Hawaii in conjunction with the National Association of Plant Breeders (NAPB) Meeting hosted by the University of Hawaii at Manoa. The annual PBCC business meeting is scheduled for Tuesday May 20</w:t>
      </w:r>
      <w:r>
        <w:rPr>
          <w:vertAlign w:val="superscript"/>
        </w:rPr>
        <w:t>th</w:t>
      </w:r>
      <w:r>
        <w:t xml:space="preserve"> from 1:30 to 3:30 pm, in conjunction with the NAPB meeting in Kona, HI. The NAPB meeting will be an in-person event hosted by the College of Tropical Agricultural and Human Resilience at the University of Hawaii at Manoa (</w:t>
      </w:r>
      <w:r>
        <w:rPr>
          <w:b/>
          <w:bCs/>
        </w:rPr>
        <w:t>agenda below</w:t>
      </w:r>
      <w:r>
        <w:t xml:space="preserve">). </w:t>
      </w:r>
    </w:p>
    <w:p w14:paraId="09A6D719" w14:textId="77777777" w:rsidR="00076316" w:rsidRDefault="00076316"/>
    <w:p w14:paraId="6096A2FC" w14:textId="77777777" w:rsidR="00076316" w:rsidRDefault="00DF2848">
      <w:r>
        <w:rPr>
          <w:noProof/>
        </w:rPr>
        <w:drawing>
          <wp:anchor distT="0" distB="0" distL="0" distR="0" simplePos="0" relativeHeight="2" behindDoc="0" locked="0" layoutInCell="0" allowOverlap="1" wp14:anchorId="0DF793A3" wp14:editId="6DE791E1">
            <wp:simplePos x="0" y="0"/>
            <wp:positionH relativeFrom="column">
              <wp:posOffset>-69850</wp:posOffset>
            </wp:positionH>
            <wp:positionV relativeFrom="paragraph">
              <wp:posOffset>35560</wp:posOffset>
            </wp:positionV>
            <wp:extent cx="3135630" cy="604964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3135630" cy="6049645"/>
                    </a:xfrm>
                    <a:prstGeom prst="rect">
                      <a:avLst/>
                    </a:prstGeom>
                  </pic:spPr>
                </pic:pic>
              </a:graphicData>
            </a:graphic>
          </wp:anchor>
        </w:drawing>
      </w:r>
    </w:p>
    <w:sectPr w:rsidR="00076316">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16"/>
    <w:rsid w:val="00076316"/>
    <w:rsid w:val="008C6A7D"/>
    <w:rsid w:val="00AD1F51"/>
    <w:rsid w:val="00DF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8560"/>
  <w15:docId w15:val="{7FC11E6E-0E13-48FB-B090-11CD4EC9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 Ibrahim</dc:creator>
  <dc:description/>
  <cp:lastModifiedBy>Amir M. Ibrahim</cp:lastModifiedBy>
  <cp:revision>2</cp:revision>
  <dcterms:created xsi:type="dcterms:W3CDTF">2024-12-19T23:03:00Z</dcterms:created>
  <dcterms:modified xsi:type="dcterms:W3CDTF">2024-12-19T23:03:00Z</dcterms:modified>
  <dc:language>en-US</dc:language>
</cp:coreProperties>
</file>