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3197" w14:textId="70CFC275" w:rsidR="005C0CFD" w:rsidRDefault="003F077F">
      <w:r w:rsidRPr="003F077F">
        <w:rPr>
          <w:b/>
          <w:bCs/>
        </w:rPr>
        <w:t>Draft Agenda</w:t>
      </w:r>
      <w:r>
        <w:t xml:space="preserve"> – Small Grain Diseases East of the Rocky Mountains (NCERA-184)</w:t>
      </w:r>
    </w:p>
    <w:p w14:paraId="563E3989" w14:textId="69C1863F" w:rsidR="003F077F" w:rsidRDefault="003F077F">
      <w:r>
        <w:t xml:space="preserve">8:00 am – 5:00 pm, Feb 24, 2025 </w:t>
      </w:r>
    </w:p>
    <w:p w14:paraId="5ED481A8" w14:textId="38403846" w:rsidR="003F077F" w:rsidRDefault="003F077F" w:rsidP="003F077F">
      <w:r>
        <w:t>Hilton Hotel,</w:t>
      </w:r>
      <w:r w:rsidR="00DE5FC9">
        <w:t xml:space="preserve"> 12 Via de Luna,</w:t>
      </w:r>
      <w:r>
        <w:t xml:space="preserve"> Pensacola Beach, FL </w:t>
      </w:r>
      <w:r w:rsidR="00DE5FC9">
        <w:t>32651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F077F" w14:paraId="03248C28" w14:textId="77777777" w:rsidTr="003F077F">
        <w:tc>
          <w:tcPr>
            <w:tcW w:w="1525" w:type="dxa"/>
          </w:tcPr>
          <w:p w14:paraId="6FDB444D" w14:textId="1F23A049" w:rsidR="003F077F" w:rsidRDefault="003F077F">
            <w:r>
              <w:t>8.00 am</w:t>
            </w:r>
          </w:p>
        </w:tc>
        <w:tc>
          <w:tcPr>
            <w:tcW w:w="7825" w:type="dxa"/>
          </w:tcPr>
          <w:p w14:paraId="49D81EDB" w14:textId="0922E33C" w:rsidR="003F077F" w:rsidRPr="003F077F" w:rsidRDefault="003F077F">
            <w:pPr>
              <w:rPr>
                <w:b/>
                <w:bCs/>
              </w:rPr>
            </w:pPr>
            <w:r w:rsidRPr="003F077F">
              <w:rPr>
                <w:b/>
                <w:bCs/>
              </w:rPr>
              <w:t>Attendees gather and continental breakfast</w:t>
            </w:r>
          </w:p>
        </w:tc>
      </w:tr>
      <w:tr w:rsidR="003F077F" w14:paraId="2FAFEB67" w14:textId="77777777" w:rsidTr="003F077F">
        <w:tc>
          <w:tcPr>
            <w:tcW w:w="1525" w:type="dxa"/>
          </w:tcPr>
          <w:p w14:paraId="2C2190C8" w14:textId="77643DE7" w:rsidR="003F077F" w:rsidRDefault="003F077F">
            <w:r>
              <w:t>8:30 am</w:t>
            </w:r>
          </w:p>
        </w:tc>
        <w:tc>
          <w:tcPr>
            <w:tcW w:w="7825" w:type="dxa"/>
          </w:tcPr>
          <w:p w14:paraId="48DFBB6D" w14:textId="77777777" w:rsidR="003F077F" w:rsidRDefault="003F077F">
            <w:r w:rsidRPr="003F077F">
              <w:t>State reports:</w:t>
            </w:r>
            <w:r>
              <w:t xml:space="preserve"> Each state will have 5-10 minutes to describe the past growing season, highlight important diseases, and/or mention research topics that may be of interest to the group.</w:t>
            </w:r>
          </w:p>
          <w:p w14:paraId="1EBC0F9E" w14:textId="6CCAA4AA" w:rsidR="003F077F" w:rsidRDefault="003F077F"/>
        </w:tc>
      </w:tr>
      <w:tr w:rsidR="003F077F" w14:paraId="4F5DBEA5" w14:textId="77777777" w:rsidTr="003F077F">
        <w:tc>
          <w:tcPr>
            <w:tcW w:w="1525" w:type="dxa"/>
          </w:tcPr>
          <w:p w14:paraId="0AE6A171" w14:textId="2D114B61" w:rsidR="003F077F" w:rsidRDefault="003F077F">
            <w:r>
              <w:t>10:00 am</w:t>
            </w:r>
          </w:p>
        </w:tc>
        <w:tc>
          <w:tcPr>
            <w:tcW w:w="7825" w:type="dxa"/>
          </w:tcPr>
          <w:p w14:paraId="508D5A47" w14:textId="77777777" w:rsidR="003F077F" w:rsidRDefault="003F077F">
            <w:pPr>
              <w:rPr>
                <w:b/>
                <w:bCs/>
              </w:rPr>
            </w:pPr>
            <w:r w:rsidRPr="003F077F">
              <w:rPr>
                <w:b/>
                <w:bCs/>
              </w:rPr>
              <w:t>Break</w:t>
            </w:r>
          </w:p>
          <w:p w14:paraId="4CCC296B" w14:textId="34367EED" w:rsidR="003F077F" w:rsidRPr="003F077F" w:rsidRDefault="003F077F">
            <w:pPr>
              <w:rPr>
                <w:b/>
                <w:bCs/>
              </w:rPr>
            </w:pPr>
          </w:p>
        </w:tc>
      </w:tr>
      <w:tr w:rsidR="003F077F" w14:paraId="3AF8699F" w14:textId="77777777" w:rsidTr="003F077F">
        <w:tc>
          <w:tcPr>
            <w:tcW w:w="1525" w:type="dxa"/>
          </w:tcPr>
          <w:p w14:paraId="5A679270" w14:textId="1919B7F7" w:rsidR="003F077F" w:rsidRDefault="003F077F">
            <w:r>
              <w:t>10:15 am</w:t>
            </w:r>
          </w:p>
        </w:tc>
        <w:tc>
          <w:tcPr>
            <w:tcW w:w="7825" w:type="dxa"/>
          </w:tcPr>
          <w:p w14:paraId="33C67C39" w14:textId="77777777" w:rsidR="003F077F" w:rsidRDefault="003F077F" w:rsidP="003F077F">
            <w:r>
              <w:t>Navigating change: Lessons learned while helping growers adapt to EPA changes to pesticide labeling – Larry Steckel, Weed Science, UT</w:t>
            </w:r>
          </w:p>
          <w:p w14:paraId="5269AC00" w14:textId="59329183" w:rsidR="003F077F" w:rsidRDefault="003F077F" w:rsidP="003F077F"/>
        </w:tc>
      </w:tr>
      <w:tr w:rsidR="003F077F" w14:paraId="3AFE9655" w14:textId="77777777" w:rsidTr="003F077F">
        <w:tc>
          <w:tcPr>
            <w:tcW w:w="1525" w:type="dxa"/>
          </w:tcPr>
          <w:p w14:paraId="66F8C8A2" w14:textId="135E19D1" w:rsidR="003F077F" w:rsidRDefault="003F077F">
            <w:r>
              <w:t>11:15 am</w:t>
            </w:r>
          </w:p>
        </w:tc>
        <w:tc>
          <w:tcPr>
            <w:tcW w:w="7825" w:type="dxa"/>
          </w:tcPr>
          <w:p w14:paraId="181BA46C" w14:textId="77777777" w:rsidR="003F077F" w:rsidRDefault="003F077F" w:rsidP="003F077F">
            <w:r>
              <w:t xml:space="preserve">Erick DeWolf, Joe LaForest, </w:t>
            </w:r>
            <w:proofErr w:type="spellStart"/>
            <w:r>
              <w:t>Oluseyi</w:t>
            </w:r>
            <w:proofErr w:type="spellEnd"/>
            <w:r>
              <w:t xml:space="preserve"> </w:t>
            </w:r>
            <w:proofErr w:type="spellStart"/>
            <w:r>
              <w:t>Fajolu</w:t>
            </w:r>
            <w:proofErr w:type="spellEnd"/>
            <w:r>
              <w:t xml:space="preserve"> - </w:t>
            </w:r>
            <w:r w:rsidRPr="003F077F">
              <w:t xml:space="preserve">Forecasting stripe rust epidemics and coordination of observation networks for rust diseases.  </w:t>
            </w:r>
          </w:p>
          <w:p w14:paraId="7135E0D1" w14:textId="04052A88" w:rsidR="003F077F" w:rsidRPr="003F077F" w:rsidRDefault="003F077F" w:rsidP="003F077F"/>
        </w:tc>
      </w:tr>
      <w:tr w:rsidR="003F077F" w14:paraId="0DEB4306" w14:textId="77777777" w:rsidTr="003F077F">
        <w:tc>
          <w:tcPr>
            <w:tcW w:w="1525" w:type="dxa"/>
          </w:tcPr>
          <w:p w14:paraId="53D9FDA4" w14:textId="5616F9B8" w:rsidR="003F077F" w:rsidRDefault="003F077F">
            <w:r>
              <w:t>12:00 pm</w:t>
            </w:r>
          </w:p>
        </w:tc>
        <w:tc>
          <w:tcPr>
            <w:tcW w:w="7825" w:type="dxa"/>
          </w:tcPr>
          <w:p w14:paraId="3C6ADA22" w14:textId="77777777" w:rsidR="003F077F" w:rsidRPr="003F077F" w:rsidRDefault="003F077F">
            <w:pPr>
              <w:rPr>
                <w:b/>
                <w:bCs/>
              </w:rPr>
            </w:pPr>
            <w:r w:rsidRPr="003F077F">
              <w:rPr>
                <w:b/>
                <w:bCs/>
              </w:rPr>
              <w:t>Lunch on your own</w:t>
            </w:r>
          </w:p>
          <w:p w14:paraId="6CE45058" w14:textId="5FD11429" w:rsidR="003F077F" w:rsidRDefault="003F077F"/>
        </w:tc>
      </w:tr>
      <w:tr w:rsidR="003F077F" w14:paraId="6F719D76" w14:textId="77777777" w:rsidTr="003F077F">
        <w:tc>
          <w:tcPr>
            <w:tcW w:w="1525" w:type="dxa"/>
          </w:tcPr>
          <w:p w14:paraId="31C25F4A" w14:textId="12018951" w:rsidR="003F077F" w:rsidRDefault="003F077F">
            <w:r>
              <w:t>1:15 pm</w:t>
            </w:r>
          </w:p>
        </w:tc>
        <w:tc>
          <w:tcPr>
            <w:tcW w:w="7825" w:type="dxa"/>
          </w:tcPr>
          <w:p w14:paraId="780BFBF6" w14:textId="77777777" w:rsidR="003F077F" w:rsidRDefault="003F077F" w:rsidP="003F077F">
            <w:r w:rsidRPr="003F077F">
              <w:t xml:space="preserve">Andrew </w:t>
            </w:r>
            <w:proofErr w:type="spellStart"/>
            <w:r w:rsidRPr="003F077F">
              <w:t>Friskop</w:t>
            </w:r>
            <w:proofErr w:type="spellEnd"/>
            <w:r>
              <w:t xml:space="preserve"> - </w:t>
            </w:r>
            <w:r w:rsidRPr="003F077F">
              <w:t xml:space="preserve">Wheat disease loss estimates </w:t>
            </w:r>
            <w:r>
              <w:t xml:space="preserve">and update on the uniform fungicide testing project </w:t>
            </w:r>
          </w:p>
          <w:p w14:paraId="08CE5A7A" w14:textId="553D5203" w:rsidR="003F077F" w:rsidRDefault="003F077F"/>
        </w:tc>
      </w:tr>
      <w:tr w:rsidR="003F077F" w14:paraId="5354B475" w14:textId="77777777" w:rsidTr="003F077F">
        <w:tc>
          <w:tcPr>
            <w:tcW w:w="1525" w:type="dxa"/>
          </w:tcPr>
          <w:p w14:paraId="74B298F9" w14:textId="154BC16F" w:rsidR="003F077F" w:rsidRDefault="003F077F">
            <w:r>
              <w:t>2:00 pm</w:t>
            </w:r>
          </w:p>
        </w:tc>
        <w:tc>
          <w:tcPr>
            <w:tcW w:w="7825" w:type="dxa"/>
          </w:tcPr>
          <w:p w14:paraId="0EEAB3B2" w14:textId="77777777" w:rsidR="003F077F" w:rsidRDefault="003F077F">
            <w:r>
              <w:t xml:space="preserve">Kelsey Andersen Onofre – Meta-analysis of fungicide timing for management of wheat stripe rust </w:t>
            </w:r>
          </w:p>
          <w:p w14:paraId="02A371E3" w14:textId="0182F38A" w:rsidR="003F077F" w:rsidRDefault="003F077F"/>
        </w:tc>
      </w:tr>
      <w:tr w:rsidR="003F077F" w14:paraId="0B6EC6D2" w14:textId="77777777" w:rsidTr="003F077F">
        <w:tc>
          <w:tcPr>
            <w:tcW w:w="1525" w:type="dxa"/>
          </w:tcPr>
          <w:p w14:paraId="78ECCAE8" w14:textId="6E22A8B1" w:rsidR="003F077F" w:rsidRDefault="003F077F">
            <w:r>
              <w:t>2:30 pm</w:t>
            </w:r>
          </w:p>
        </w:tc>
        <w:tc>
          <w:tcPr>
            <w:tcW w:w="7825" w:type="dxa"/>
          </w:tcPr>
          <w:p w14:paraId="591C2C9D" w14:textId="764E9609" w:rsidR="003F077F" w:rsidRDefault="003F077F">
            <w:r>
              <w:t>Alyssa Koehler Betts – Monitoring for fungicide resistance in Fusarium species causing Fusarium head blight</w:t>
            </w:r>
          </w:p>
          <w:p w14:paraId="2F312540" w14:textId="74672CA7" w:rsidR="003F077F" w:rsidRDefault="003F077F"/>
        </w:tc>
      </w:tr>
      <w:tr w:rsidR="003F077F" w14:paraId="6C6C943D" w14:textId="77777777" w:rsidTr="003F077F">
        <w:tc>
          <w:tcPr>
            <w:tcW w:w="1525" w:type="dxa"/>
          </w:tcPr>
          <w:p w14:paraId="33CE0D1A" w14:textId="61968481" w:rsidR="003F077F" w:rsidRDefault="003F077F">
            <w:r>
              <w:t>3:00 pm</w:t>
            </w:r>
          </w:p>
        </w:tc>
        <w:tc>
          <w:tcPr>
            <w:tcW w:w="7825" w:type="dxa"/>
          </w:tcPr>
          <w:p w14:paraId="02D97BBC" w14:textId="64ED5475" w:rsidR="003F077F" w:rsidRPr="003F077F" w:rsidRDefault="003F077F">
            <w:pPr>
              <w:rPr>
                <w:b/>
                <w:bCs/>
              </w:rPr>
            </w:pPr>
            <w:r w:rsidRPr="003F077F">
              <w:rPr>
                <w:b/>
                <w:bCs/>
              </w:rPr>
              <w:t>Break</w:t>
            </w:r>
          </w:p>
        </w:tc>
      </w:tr>
      <w:tr w:rsidR="003F077F" w14:paraId="69874FE9" w14:textId="77777777" w:rsidTr="003F077F">
        <w:tc>
          <w:tcPr>
            <w:tcW w:w="1525" w:type="dxa"/>
          </w:tcPr>
          <w:p w14:paraId="7F884CCC" w14:textId="6F59D92C" w:rsidR="003F077F" w:rsidRDefault="003F077F" w:rsidP="003F077F">
            <w:r>
              <w:t>3:15 pm</w:t>
            </w:r>
          </w:p>
        </w:tc>
        <w:tc>
          <w:tcPr>
            <w:tcW w:w="7825" w:type="dxa"/>
          </w:tcPr>
          <w:p w14:paraId="2AF73A60" w14:textId="77777777" w:rsidR="003F077F" w:rsidRDefault="003F077F" w:rsidP="003F077F"/>
        </w:tc>
      </w:tr>
      <w:tr w:rsidR="003F077F" w14:paraId="44EAC06B" w14:textId="77777777" w:rsidTr="003F077F">
        <w:tc>
          <w:tcPr>
            <w:tcW w:w="1525" w:type="dxa"/>
          </w:tcPr>
          <w:p w14:paraId="07119216" w14:textId="1E2AC7C0" w:rsidR="003F077F" w:rsidRDefault="003F077F" w:rsidP="003F077F">
            <w:r>
              <w:t>4:00 pm</w:t>
            </w:r>
          </w:p>
        </w:tc>
        <w:tc>
          <w:tcPr>
            <w:tcW w:w="7825" w:type="dxa"/>
          </w:tcPr>
          <w:p w14:paraId="481E13CF" w14:textId="539253A4" w:rsidR="003F077F" w:rsidRDefault="003F077F" w:rsidP="003F077F"/>
        </w:tc>
      </w:tr>
      <w:tr w:rsidR="003F077F" w14:paraId="545D6A96" w14:textId="77777777" w:rsidTr="003F077F">
        <w:tc>
          <w:tcPr>
            <w:tcW w:w="1525" w:type="dxa"/>
          </w:tcPr>
          <w:p w14:paraId="7CE4A900" w14:textId="10AAAE2C" w:rsidR="003F077F" w:rsidRDefault="003F077F" w:rsidP="003F077F">
            <w:r>
              <w:t>4:30 pm</w:t>
            </w:r>
          </w:p>
        </w:tc>
        <w:tc>
          <w:tcPr>
            <w:tcW w:w="7825" w:type="dxa"/>
          </w:tcPr>
          <w:p w14:paraId="6B3466EC" w14:textId="2F9FAF18" w:rsidR="003F077F" w:rsidRDefault="003F077F" w:rsidP="003F077F">
            <w:r>
              <w:t>Administrative update and election of committee leadership</w:t>
            </w:r>
          </w:p>
        </w:tc>
      </w:tr>
    </w:tbl>
    <w:p w14:paraId="560949E2" w14:textId="77777777" w:rsidR="003F077F" w:rsidRDefault="003F077F"/>
    <w:p w14:paraId="714D2687" w14:textId="77777777" w:rsidR="003F077F" w:rsidRDefault="003F077F"/>
    <w:p w14:paraId="2597B528" w14:textId="75B9BFFC" w:rsidR="003F077F" w:rsidRDefault="003F077F"/>
    <w:sectPr w:rsidR="003F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7F"/>
    <w:rsid w:val="0004775E"/>
    <w:rsid w:val="000647C3"/>
    <w:rsid w:val="00065DD6"/>
    <w:rsid w:val="00261E16"/>
    <w:rsid w:val="00270511"/>
    <w:rsid w:val="003031DB"/>
    <w:rsid w:val="003F077F"/>
    <w:rsid w:val="004311DE"/>
    <w:rsid w:val="0048142A"/>
    <w:rsid w:val="004C368F"/>
    <w:rsid w:val="004C7D07"/>
    <w:rsid w:val="005C0CFD"/>
    <w:rsid w:val="0061102A"/>
    <w:rsid w:val="00870B66"/>
    <w:rsid w:val="008819E4"/>
    <w:rsid w:val="00897BF6"/>
    <w:rsid w:val="009004C3"/>
    <w:rsid w:val="00B80648"/>
    <w:rsid w:val="00C66E1D"/>
    <w:rsid w:val="00D01825"/>
    <w:rsid w:val="00DD5D9E"/>
    <w:rsid w:val="00DE5FC9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D5DF3"/>
  <w15:chartTrackingRefBased/>
  <w15:docId w15:val="{1C302672-3A16-6548-91C9-47046F0D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7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DeWolf</dc:creator>
  <cp:keywords/>
  <dc:description/>
  <cp:lastModifiedBy>Erick DeWolf</cp:lastModifiedBy>
  <cp:revision>2</cp:revision>
  <dcterms:created xsi:type="dcterms:W3CDTF">2024-11-08T15:04:00Z</dcterms:created>
  <dcterms:modified xsi:type="dcterms:W3CDTF">2024-11-12T15:22:00Z</dcterms:modified>
</cp:coreProperties>
</file>