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51707" w14:textId="56B5B84D" w:rsidR="00AA6516" w:rsidRPr="008920D7" w:rsidRDefault="00F377F2" w:rsidP="00F377F2">
      <w:pPr>
        <w:pStyle w:val="NoSpacing"/>
      </w:pPr>
      <w:r w:rsidRPr="008920D7">
        <w:rPr>
          <w:b/>
          <w:bCs/>
        </w:rPr>
        <w:t>Publications:</w:t>
      </w:r>
    </w:p>
    <w:p w14:paraId="50A37220" w14:textId="77777777" w:rsidR="008920D7" w:rsidRPr="008920D7" w:rsidRDefault="008920D7" w:rsidP="008920D7">
      <w:pPr>
        <w:pStyle w:val="NoSpacing"/>
        <w:ind w:left="720" w:hanging="720"/>
      </w:pPr>
    </w:p>
    <w:p w14:paraId="1A756388" w14:textId="2D10D507" w:rsidR="008920D7" w:rsidRPr="008920D7" w:rsidRDefault="008920D7" w:rsidP="008920D7">
      <w:pPr>
        <w:pStyle w:val="NoSpacing"/>
        <w:ind w:left="720" w:hanging="720"/>
      </w:pPr>
      <w:r w:rsidRPr="008920D7">
        <w:t xml:space="preserve">Anas, M., B. Zhao, C.R. Dahlen, K.C. Swanson, K.A. </w:t>
      </w:r>
      <w:proofErr w:type="spellStart"/>
      <w:r w:rsidRPr="008920D7">
        <w:t>Ringwall</w:t>
      </w:r>
      <w:proofErr w:type="spellEnd"/>
      <w:r w:rsidRPr="008920D7">
        <w:t xml:space="preserve">, </w:t>
      </w:r>
      <w:r w:rsidRPr="008920D7">
        <w:rPr>
          <w:b/>
          <w:bCs/>
        </w:rPr>
        <w:t>L.L. Hulsman Hanna</w:t>
      </w:r>
      <w:r w:rsidRPr="008920D7">
        <w:t xml:space="preserve">. 2024. 62 – Implications of factor analyses and Bayesian network learning to develop composite traits of size attributes in developing beef heifers. J. Anim. Sci. 102 (Supplement_2): 48-49. </w:t>
      </w:r>
      <w:hyperlink r:id="rId5" w:history="1">
        <w:r w:rsidRPr="008920D7">
          <w:rPr>
            <w:rStyle w:val="Hyperlink"/>
          </w:rPr>
          <w:t>https://doi.org/10.1093/jas/skae102.057</w:t>
        </w:r>
      </w:hyperlink>
    </w:p>
    <w:p w14:paraId="24781B65" w14:textId="77777777" w:rsidR="008920D7" w:rsidRPr="00F377F2" w:rsidRDefault="008920D7" w:rsidP="00F377F2">
      <w:pPr>
        <w:pStyle w:val="NoSpacing"/>
        <w:ind w:left="720" w:hanging="720"/>
      </w:pPr>
      <w:r w:rsidRPr="00F377F2">
        <w:t xml:space="preserve">Bhowmik, N., T. Seaborn, K.A. </w:t>
      </w:r>
      <w:proofErr w:type="spellStart"/>
      <w:r w:rsidRPr="00F377F2">
        <w:t>Ringwall</w:t>
      </w:r>
      <w:proofErr w:type="spellEnd"/>
      <w:r w:rsidRPr="00F377F2">
        <w:t xml:space="preserve">, C.R. Dahlen, K.C. Swanson, and </w:t>
      </w:r>
      <w:r w:rsidRPr="00F377F2">
        <w:rPr>
          <w:b/>
          <w:bCs/>
        </w:rPr>
        <w:t>L.L. Hulsman Hanna</w:t>
      </w:r>
      <w:r w:rsidRPr="00F377F2">
        <w:t xml:space="preserve">. 2023. Genetic distinctness and diversity of American Aberdeen cattle compared to common beef breeds in the United States. Genes. 14(10): 1842. </w:t>
      </w:r>
      <w:hyperlink r:id="rId6" w:history="1">
        <w:r w:rsidRPr="00F377F2">
          <w:rPr>
            <w:rStyle w:val="Hyperlink"/>
          </w:rPr>
          <w:t>https://doi.org/10.3390/genes14101842</w:t>
        </w:r>
      </w:hyperlink>
      <w:r w:rsidRPr="00F377F2">
        <w:t xml:space="preserve"> </w:t>
      </w:r>
    </w:p>
    <w:p w14:paraId="2EBFB401" w14:textId="77777777" w:rsidR="008920D7" w:rsidRPr="008920D7" w:rsidRDefault="008920D7" w:rsidP="00F377F2">
      <w:pPr>
        <w:autoSpaceDE w:val="0"/>
        <w:autoSpaceDN w:val="0"/>
        <w:adjustRightInd w:val="0"/>
        <w:spacing w:after="0" w:line="240" w:lineRule="auto"/>
        <w:ind w:left="720" w:hanging="720"/>
        <w:rPr>
          <w:rFonts w:cs="Times New Roman"/>
          <w:bCs/>
        </w:rPr>
      </w:pPr>
      <w:bookmarkStart w:id="0" w:name="_Hlk148348288"/>
      <w:bookmarkStart w:id="1" w:name="_Hlk157061483"/>
      <w:r w:rsidRPr="008920D7">
        <w:rPr>
          <w:rFonts w:cs="Times New Roman"/>
          <w:bCs/>
        </w:rPr>
        <w:t xml:space="preserve">Bot Steffl, A.M., </w:t>
      </w:r>
      <w:r w:rsidRPr="008920D7">
        <w:rPr>
          <w:rFonts w:cs="Times New Roman"/>
          <w:b/>
        </w:rPr>
        <w:t>M.G. Gonda</w:t>
      </w:r>
      <w:r w:rsidRPr="008920D7">
        <w:rPr>
          <w:rFonts w:cs="Times New Roman"/>
          <w:bCs/>
        </w:rPr>
        <w:t>, M.M. Scholtz, and M.D. MacNeil.  2023.  The effect of the Afrikaner infusion project on longevity: A survival analysis.  Livestock Science</w:t>
      </w:r>
      <w:bookmarkEnd w:id="0"/>
      <w:bookmarkEnd w:id="1"/>
      <w:r w:rsidRPr="008920D7">
        <w:rPr>
          <w:rFonts w:cs="Times New Roman"/>
          <w:bCs/>
        </w:rPr>
        <w:t xml:space="preserve"> 276: 105323.  </w:t>
      </w:r>
    </w:p>
    <w:p w14:paraId="0B695AB1" w14:textId="77777777" w:rsidR="008920D7" w:rsidRPr="008920D7" w:rsidRDefault="008920D7" w:rsidP="00F377F2">
      <w:pPr>
        <w:autoSpaceDE w:val="0"/>
        <w:autoSpaceDN w:val="0"/>
        <w:adjustRightInd w:val="0"/>
        <w:spacing w:after="0" w:line="240" w:lineRule="auto"/>
        <w:ind w:left="720" w:hanging="720"/>
        <w:rPr>
          <w:rFonts w:cs="Times New Roman"/>
          <w:bCs/>
        </w:rPr>
      </w:pPr>
      <w:r w:rsidRPr="008920D7">
        <w:rPr>
          <w:rFonts w:cs="Times New Roman"/>
          <w:bCs/>
        </w:rPr>
        <w:t xml:space="preserve">Bot-Steffl, A.M., </w:t>
      </w:r>
      <w:r w:rsidRPr="008920D7">
        <w:rPr>
          <w:rFonts w:cs="Times New Roman"/>
          <w:b/>
        </w:rPr>
        <w:t>M.G. Gonda</w:t>
      </w:r>
      <w:r w:rsidRPr="008920D7">
        <w:rPr>
          <w:rFonts w:cs="Times New Roman"/>
          <w:bCs/>
        </w:rPr>
        <w:t>, M.M. Scholtz, L.P. Sanglard, T. Passafaro, and M.D. Macneil.  2024.  Longevity in South African Afrikaner cows as assessed through survival analysis.  Journal of Animal Breeding and Genetics 141(3):343-352.</w:t>
      </w:r>
    </w:p>
    <w:p w14:paraId="2C6C1597" w14:textId="1167EFEE" w:rsidR="008920D7" w:rsidRPr="008920D7" w:rsidRDefault="008920D7" w:rsidP="008920D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Times New Roman"/>
        </w:rPr>
      </w:pPr>
      <w:r w:rsidRPr="008920D7">
        <w:rPr>
          <w:rFonts w:cs="Times New Roman"/>
        </w:rPr>
        <w:t xml:space="preserve">Bourdon, R.M., </w:t>
      </w:r>
      <w:r w:rsidRPr="008920D7">
        <w:rPr>
          <w:rFonts w:cs="Times New Roman"/>
          <w:b/>
          <w:bCs/>
        </w:rPr>
        <w:t>R. M. Enns</w:t>
      </w:r>
      <w:r w:rsidRPr="008920D7">
        <w:rPr>
          <w:rFonts w:cs="Times New Roman"/>
        </w:rPr>
        <w:t>, M.G. Thomas, and S.E. Speidel.  2024</w:t>
      </w:r>
      <w:proofErr w:type="gramStart"/>
      <w:r w:rsidRPr="008920D7">
        <w:rPr>
          <w:rFonts w:cs="Times New Roman"/>
        </w:rPr>
        <w:t>.  Understanding</w:t>
      </w:r>
      <w:proofErr w:type="gramEnd"/>
      <w:r w:rsidRPr="008920D7">
        <w:rPr>
          <w:rFonts w:cs="Times New Roman"/>
        </w:rPr>
        <w:t xml:space="preserve"> Animal Breeding.  3</w:t>
      </w:r>
      <w:r w:rsidRPr="008920D7">
        <w:rPr>
          <w:rFonts w:cs="Times New Roman"/>
          <w:vertAlign w:val="superscript"/>
        </w:rPr>
        <w:t>rd</w:t>
      </w:r>
      <w:r w:rsidRPr="008920D7">
        <w:rPr>
          <w:rFonts w:cs="Times New Roman"/>
        </w:rPr>
        <w:t xml:space="preserve"> Edition.  Waverly Press, Baltimore, MD.</w:t>
      </w:r>
    </w:p>
    <w:p w14:paraId="0F65314B" w14:textId="16201E93" w:rsidR="008920D7" w:rsidRPr="008920D7" w:rsidRDefault="008920D7" w:rsidP="008920D7">
      <w:pPr>
        <w:pStyle w:val="NoSpacing"/>
        <w:tabs>
          <w:tab w:val="left" w:pos="270"/>
        </w:tabs>
        <w:ind w:left="720" w:hanging="720"/>
      </w:pPr>
      <w:r w:rsidRPr="008920D7">
        <w:t xml:space="preserve">Chapman, MacKenzie G., </w:t>
      </w:r>
      <w:proofErr w:type="spellStart"/>
      <w:r w:rsidRPr="008920D7">
        <w:t>Shollie</w:t>
      </w:r>
      <w:proofErr w:type="spellEnd"/>
      <w:r w:rsidRPr="008920D7">
        <w:t xml:space="preserve"> M. Falkenberg, Rohana P. Dassanayake, and </w:t>
      </w:r>
      <w:r w:rsidRPr="008920D7">
        <w:rPr>
          <w:b/>
          <w:bCs/>
        </w:rPr>
        <w:t>Andy D. Herring</w:t>
      </w:r>
      <w:r w:rsidRPr="008920D7">
        <w:t>. 2023. Antibody and cell-mediated responses associated with BVDV and interferon-gamma expression in reciprocal Angus-Brahman first generation crosses. J. Anim. Sci. 101 (Suppl. 3): (</w:t>
      </w:r>
      <w:proofErr w:type="spellStart"/>
      <w:r w:rsidRPr="008920D7">
        <w:t>Abstr</w:t>
      </w:r>
      <w:proofErr w:type="spellEnd"/>
      <w:r w:rsidRPr="008920D7">
        <w:t>.).</w:t>
      </w:r>
    </w:p>
    <w:p w14:paraId="5A40BDB5" w14:textId="1A85FB44" w:rsidR="008920D7" w:rsidRPr="008920D7" w:rsidRDefault="008920D7" w:rsidP="008920D7">
      <w:pPr>
        <w:pStyle w:val="BodyTextIndent2"/>
        <w:ind w:hanging="720"/>
        <w:rPr>
          <w:rFonts w:asciiTheme="minorHAnsi" w:hAnsiTheme="minorHAnsi"/>
          <w:iCs/>
          <w:sz w:val="22"/>
          <w:szCs w:val="22"/>
        </w:rPr>
      </w:pPr>
      <w:r w:rsidRPr="008920D7">
        <w:rPr>
          <w:rFonts w:asciiTheme="minorHAnsi" w:hAnsiTheme="minorHAnsi"/>
          <w:iCs/>
          <w:sz w:val="22"/>
          <w:szCs w:val="22"/>
        </w:rPr>
        <w:t xml:space="preserve">Contreras-Mendez, L.A., J.F. Medrano, M.G. Thomas, </w:t>
      </w:r>
      <w:r w:rsidRPr="008920D7">
        <w:rPr>
          <w:rFonts w:asciiTheme="minorHAnsi" w:hAnsiTheme="minorHAnsi"/>
          <w:b/>
          <w:bCs/>
          <w:iCs/>
          <w:sz w:val="22"/>
          <w:szCs w:val="22"/>
        </w:rPr>
        <w:t>R.M. Enns</w:t>
      </w:r>
      <w:r w:rsidRPr="008920D7">
        <w:rPr>
          <w:rFonts w:asciiTheme="minorHAnsi" w:hAnsiTheme="minorHAnsi"/>
          <w:iCs/>
          <w:sz w:val="22"/>
          <w:szCs w:val="22"/>
        </w:rPr>
        <w:t>, S.E. Speidel, G. Luna-Nevarez, P.A., Lopez-Castro, F. Rivera-Acuna, and P. Luna-Nevarez.  2024</w:t>
      </w:r>
      <w:proofErr w:type="gramStart"/>
      <w:r w:rsidRPr="008920D7">
        <w:rPr>
          <w:rFonts w:asciiTheme="minorHAnsi" w:hAnsiTheme="minorHAnsi"/>
          <w:iCs/>
          <w:sz w:val="22"/>
          <w:szCs w:val="22"/>
        </w:rPr>
        <w:t>.  The</w:t>
      </w:r>
      <w:proofErr w:type="gramEnd"/>
      <w:r w:rsidRPr="008920D7">
        <w:rPr>
          <w:rFonts w:asciiTheme="minorHAnsi" w:hAnsiTheme="minorHAnsi"/>
          <w:iCs/>
          <w:sz w:val="22"/>
          <w:szCs w:val="22"/>
        </w:rPr>
        <w:t xml:space="preserve"> Anti-Mullerian hormone as endocrine and molecular marker associated with reproductive performance in Holstein dairy cows exposed to heat stress.  Animals.  Vol. 14.  https://doi.org/10.3390/ani14020213.</w:t>
      </w:r>
    </w:p>
    <w:p w14:paraId="00BAA871" w14:textId="77777777" w:rsidR="008920D7" w:rsidRPr="008920D7" w:rsidRDefault="008920D7" w:rsidP="008920D7">
      <w:pPr>
        <w:pStyle w:val="NoSpacing"/>
        <w:ind w:left="720" w:hanging="720"/>
      </w:pPr>
      <w:r w:rsidRPr="008920D7">
        <w:t xml:space="preserve">Dodd, Logan T., David P. Anderson, David G. Riley and </w:t>
      </w:r>
      <w:r w:rsidRPr="008920D7">
        <w:rPr>
          <w:b/>
          <w:bCs/>
        </w:rPr>
        <w:t>Andy D. Herring</w:t>
      </w:r>
      <w:r w:rsidRPr="008920D7">
        <w:t xml:space="preserve">. 2024. Economic impact variability among F1 Nellore-Angus herd sires reared together and used in multiple-sire mating groups. Appl. Anim. Sci. 40: 69-79 </w:t>
      </w:r>
      <w:proofErr w:type="spellStart"/>
      <w:r w:rsidRPr="008920D7">
        <w:t>doi</w:t>
      </w:r>
      <w:proofErr w:type="spellEnd"/>
      <w:r w:rsidRPr="008920D7">
        <w:t>: 10.15232/aas.2023-02419</w:t>
      </w:r>
    </w:p>
    <w:p w14:paraId="13DCA8CE" w14:textId="77777777" w:rsidR="008920D7" w:rsidRPr="008920D7" w:rsidRDefault="008920D7" w:rsidP="008920D7">
      <w:pPr>
        <w:pStyle w:val="NoSpacing"/>
        <w:ind w:left="720" w:hanging="720"/>
        <w:rPr>
          <w:bCs/>
        </w:rPr>
      </w:pPr>
      <w:bookmarkStart w:id="2" w:name="_Hlk148348363"/>
      <w:r w:rsidRPr="008920D7">
        <w:rPr>
          <w:bCs/>
        </w:rPr>
        <w:t xml:space="preserve">Fulton, J.O., A.D. Blair, K.R. Underwood, R. Daly, </w:t>
      </w:r>
      <w:r w:rsidRPr="008920D7">
        <w:rPr>
          <w:b/>
        </w:rPr>
        <w:t>M.G. Gonda</w:t>
      </w:r>
      <w:r w:rsidRPr="008920D7">
        <w:rPr>
          <w:bCs/>
        </w:rPr>
        <w:t>, G.A. Perry, and C.L. Wright.  2023</w:t>
      </w:r>
      <w:proofErr w:type="gramStart"/>
      <w:r w:rsidRPr="008920D7">
        <w:rPr>
          <w:bCs/>
        </w:rPr>
        <w:t>.  The</w:t>
      </w:r>
      <w:proofErr w:type="gramEnd"/>
      <w:r w:rsidRPr="008920D7">
        <w:rPr>
          <w:bCs/>
        </w:rPr>
        <w:t xml:space="preserve"> effect of copper and zinc source on liver copper and zinc concentrations and performance of beef cows and suckling calves.  Veterinary Sciences.  10(8): 511.</w:t>
      </w:r>
    </w:p>
    <w:bookmarkEnd w:id="2"/>
    <w:p w14:paraId="1344B1B2" w14:textId="77777777" w:rsidR="008920D7" w:rsidRPr="008920D7" w:rsidRDefault="008920D7" w:rsidP="008920D7">
      <w:pPr>
        <w:pStyle w:val="NoSpacing"/>
        <w:ind w:left="720" w:hanging="720"/>
      </w:pPr>
      <w:r w:rsidRPr="008920D7">
        <w:t xml:space="preserve">Giess, L. K., S. E. Speidel, L. R. Upperman, R. J. Boldt, W. R. Shafer, and </w:t>
      </w:r>
      <w:r w:rsidRPr="008920D7">
        <w:rPr>
          <w:b/>
          <w:bCs/>
        </w:rPr>
        <w:t>R. M. Enns</w:t>
      </w:r>
      <w:r w:rsidRPr="008920D7">
        <w:t>. 2024</w:t>
      </w:r>
      <w:proofErr w:type="gramStart"/>
      <w:r w:rsidRPr="008920D7">
        <w:t>.  Cross</w:t>
      </w:r>
      <w:proofErr w:type="gramEnd"/>
      <w:r w:rsidRPr="008920D7">
        <w:t xml:space="preserve">-validation of breeding values and future phenotypes for heifer pregnancy in Red Angus cattle using the LR Method. J. An. Sci.  Vol. 102. Supp. 3. </w:t>
      </w:r>
      <w:hyperlink r:id="rId7" w:history="1">
        <w:r w:rsidRPr="008920D7">
          <w:rPr>
            <w:rStyle w:val="Hyperlink"/>
            <w:rFonts w:cs="Times New Roman"/>
          </w:rPr>
          <w:t>https://doi.org/10.1093/jas/skae234.030</w:t>
        </w:r>
      </w:hyperlink>
    </w:p>
    <w:p w14:paraId="4D61A3E3" w14:textId="77777777" w:rsidR="008920D7" w:rsidRPr="008920D7" w:rsidRDefault="008920D7" w:rsidP="00F377F2">
      <w:pPr>
        <w:pStyle w:val="NoSpacing"/>
        <w:ind w:left="720" w:hanging="720"/>
      </w:pPr>
      <w:r w:rsidRPr="008920D7">
        <w:t xml:space="preserve">Gifford, C., </w:t>
      </w:r>
      <w:r w:rsidRPr="008920D7">
        <w:rPr>
          <w:b/>
        </w:rPr>
        <w:t>H</w:t>
      </w:r>
      <w:proofErr w:type="gramStart"/>
      <w:r w:rsidRPr="008920D7">
        <w:rPr>
          <w:b/>
        </w:rPr>
        <w:t>. C</w:t>
      </w:r>
      <w:proofErr w:type="gramEnd"/>
      <w:r w:rsidRPr="008920D7">
        <w:rPr>
          <w:b/>
        </w:rPr>
        <w:t>. Cunningham-Hollinger</w:t>
      </w:r>
      <w:r w:rsidRPr="008920D7">
        <w:t xml:space="preserve">, and C. Markel. 2023. Characterizing feedlot performance and carcass characteristics of </w:t>
      </w:r>
      <w:proofErr w:type="gramStart"/>
      <w:r w:rsidRPr="008920D7">
        <w:t>high altitude</w:t>
      </w:r>
      <w:proofErr w:type="gramEnd"/>
      <w:r w:rsidRPr="008920D7">
        <w:t xml:space="preserve"> disease risk in finishing cattle. University of Wyoming, Agricultural Experiment Station, Laramie Research and Extension Center. Annual Report.</w:t>
      </w:r>
    </w:p>
    <w:p w14:paraId="35D90FB9" w14:textId="77777777" w:rsidR="008920D7" w:rsidRPr="008920D7" w:rsidRDefault="008920D7" w:rsidP="008920D7">
      <w:pPr>
        <w:pStyle w:val="BodyTextIndent2"/>
        <w:ind w:hanging="720"/>
        <w:rPr>
          <w:rFonts w:asciiTheme="minorHAnsi" w:hAnsiTheme="minorHAnsi"/>
          <w:iCs/>
          <w:sz w:val="22"/>
          <w:szCs w:val="22"/>
        </w:rPr>
      </w:pPr>
      <w:r w:rsidRPr="008920D7">
        <w:rPr>
          <w:rFonts w:asciiTheme="minorHAnsi" w:hAnsiTheme="minorHAnsi"/>
          <w:iCs/>
          <w:sz w:val="22"/>
          <w:szCs w:val="22"/>
        </w:rPr>
        <w:t xml:space="preserve">Gonzalez-Murray, R.A., M.G. Thomas, T.N. Holt, S. Coleman, </w:t>
      </w:r>
      <w:r w:rsidRPr="008920D7">
        <w:rPr>
          <w:rFonts w:asciiTheme="minorHAnsi" w:hAnsiTheme="minorHAnsi"/>
          <w:b/>
          <w:bCs/>
          <w:iCs/>
          <w:sz w:val="22"/>
          <w:szCs w:val="22"/>
        </w:rPr>
        <w:t>R.M. Enns</w:t>
      </w:r>
      <w:r w:rsidRPr="008920D7">
        <w:rPr>
          <w:rFonts w:asciiTheme="minorHAnsi" w:hAnsiTheme="minorHAnsi"/>
          <w:iCs/>
          <w:sz w:val="22"/>
          <w:szCs w:val="22"/>
        </w:rPr>
        <w:t xml:space="preserve">, and S.E. Speidel.  2024.  Heterosis effects on preweaning traits in a multibreed beef cattle herd in Panama.  Trop. Agriculture. </w:t>
      </w:r>
      <w:r w:rsidRPr="008920D7">
        <w:rPr>
          <w:rFonts w:asciiTheme="minorHAnsi" w:hAnsiTheme="minorHAnsi"/>
          <w:i/>
          <w:sz w:val="22"/>
          <w:szCs w:val="22"/>
        </w:rPr>
        <w:t>Submitted.</w:t>
      </w:r>
    </w:p>
    <w:p w14:paraId="633CFCAE" w14:textId="77777777" w:rsidR="008920D7" w:rsidRPr="008920D7" w:rsidRDefault="008920D7" w:rsidP="008920D7">
      <w:pPr>
        <w:pStyle w:val="NoSpacing"/>
        <w:ind w:left="720" w:hanging="720"/>
      </w:pPr>
      <w:r w:rsidRPr="008920D7">
        <w:t xml:space="preserve">Griffin, M. L., S. E. Speidel, S. E. Place, K. R. Stackhouse-Lawson, T. N. Holt, L. K. Giess, M. L. Zuvich, </w:t>
      </w:r>
      <w:r w:rsidRPr="008920D7">
        <w:rPr>
          <w:b/>
          <w:bCs/>
        </w:rPr>
        <w:t>R. M. Enns</w:t>
      </w:r>
      <w:r w:rsidRPr="008920D7">
        <w:t>. 2024</w:t>
      </w:r>
      <w:proofErr w:type="gramStart"/>
      <w:r w:rsidRPr="008920D7">
        <w:t>.  The</w:t>
      </w:r>
      <w:proofErr w:type="gramEnd"/>
      <w:r w:rsidRPr="008920D7">
        <w:t xml:space="preserve"> relationship between pulmonary arterial pressure phenotypes and oxygen consumption in beef cattle.  J. An. Sci.  Vol. 102. Supp. 3. </w:t>
      </w:r>
      <w:hyperlink r:id="rId8" w:history="1">
        <w:r w:rsidRPr="008920D7">
          <w:rPr>
            <w:rStyle w:val="Hyperlink"/>
            <w:rFonts w:cs="Times New Roman"/>
          </w:rPr>
          <w:t>https://doi.org/10.1093/jas/skae234.051</w:t>
        </w:r>
      </w:hyperlink>
    </w:p>
    <w:p w14:paraId="35B67C33" w14:textId="77777777" w:rsidR="008920D7" w:rsidRPr="008920D7" w:rsidRDefault="008920D7" w:rsidP="008920D7">
      <w:pPr>
        <w:pStyle w:val="Content1"/>
        <w:ind w:left="720" w:hanging="720"/>
        <w:rPr>
          <w:rFonts w:asciiTheme="minorHAnsi" w:hAnsiTheme="minorHAnsi"/>
          <w:sz w:val="22"/>
          <w:szCs w:val="22"/>
        </w:rPr>
      </w:pPr>
      <w:r w:rsidRPr="008920D7">
        <w:rPr>
          <w:rFonts w:asciiTheme="minorHAnsi" w:hAnsiTheme="minorHAnsi"/>
          <w:sz w:val="22"/>
          <w:szCs w:val="22"/>
        </w:rPr>
        <w:t xml:space="preserve">Haderlie, S. A., Hieber, J. K., Boles, J., Berardinelli, J., </w:t>
      </w:r>
      <w:r w:rsidRPr="008920D7">
        <w:rPr>
          <w:rFonts w:asciiTheme="minorHAnsi" w:hAnsiTheme="minorHAnsi"/>
          <w:b/>
          <w:bCs/>
          <w:sz w:val="22"/>
          <w:szCs w:val="22"/>
        </w:rPr>
        <w:t>Thomson, J.</w:t>
      </w:r>
      <w:r w:rsidRPr="008920D7">
        <w:rPr>
          <w:rFonts w:asciiTheme="minorHAnsi" w:hAnsiTheme="minorHAnsi"/>
          <w:sz w:val="22"/>
          <w:szCs w:val="22"/>
        </w:rPr>
        <w:t xml:space="preserve"> (2023). Molecular Pathways for </w:t>
      </w:r>
      <w:r w:rsidRPr="008920D7">
        <w:rPr>
          <w:rFonts w:asciiTheme="minorHAnsi" w:hAnsiTheme="minorHAnsi"/>
          <w:sz w:val="22"/>
          <w:szCs w:val="22"/>
        </w:rPr>
        <w:lastRenderedPageBreak/>
        <w:t xml:space="preserve">Muscle and Adipose Tissue Are Altered between Beef Steers Classed as Choice or Standard. </w:t>
      </w:r>
      <w:r w:rsidRPr="008920D7">
        <w:rPr>
          <w:rFonts w:asciiTheme="minorHAnsi" w:hAnsiTheme="minorHAnsi"/>
          <w:i/>
          <w:iCs/>
          <w:sz w:val="22"/>
          <w:szCs w:val="22"/>
        </w:rPr>
        <w:t>Animals, 13</w:t>
      </w:r>
      <w:r w:rsidRPr="008920D7">
        <w:rPr>
          <w:rFonts w:asciiTheme="minorHAnsi" w:hAnsiTheme="minorHAnsi"/>
          <w:sz w:val="22"/>
          <w:szCs w:val="22"/>
        </w:rPr>
        <w:t>(12), 1947.</w:t>
      </w:r>
    </w:p>
    <w:p w14:paraId="34C773F7" w14:textId="77777777" w:rsidR="008920D7" w:rsidRPr="008920D7" w:rsidRDefault="008920D7" w:rsidP="008920D7">
      <w:pPr>
        <w:pStyle w:val="NoSpacing"/>
        <w:tabs>
          <w:tab w:val="left" w:pos="270"/>
        </w:tabs>
        <w:ind w:left="720" w:hanging="720"/>
        <w:rPr>
          <w:rFonts w:cs="Calibri"/>
        </w:rPr>
      </w:pPr>
      <w:r w:rsidRPr="008920D7">
        <w:rPr>
          <w:rFonts w:cs="Calibri"/>
          <w:b/>
        </w:rPr>
        <w:t>Herring, A.D.</w:t>
      </w:r>
      <w:r w:rsidRPr="008920D7">
        <w:rPr>
          <w:rFonts w:cs="Calibri"/>
          <w:bCs/>
        </w:rPr>
        <w:t xml:space="preserve">, J.O. Sanders, B.M.B. Burns, C.A. Gill, P.K. Riggs, and D.G. Riley. 2024. Considerations of reciprocal effects among </w:t>
      </w:r>
      <w:r w:rsidRPr="008920D7">
        <w:rPr>
          <w:rFonts w:cs="Calibri"/>
          <w:bCs/>
          <w:i/>
        </w:rPr>
        <w:t>Bos indicus-Bos taurus</w:t>
      </w:r>
      <w:r w:rsidRPr="008920D7">
        <w:rPr>
          <w:rFonts w:cs="Calibri"/>
          <w:bCs/>
        </w:rPr>
        <w:t xml:space="preserve"> crosses for global beef value chains. </w:t>
      </w:r>
      <w:r w:rsidRPr="008920D7">
        <w:rPr>
          <w:rFonts w:cs="Calibri"/>
        </w:rPr>
        <w:t>Proc. 70</w:t>
      </w:r>
      <w:r w:rsidRPr="008920D7">
        <w:rPr>
          <w:rFonts w:cs="Calibri"/>
          <w:vertAlign w:val="superscript"/>
        </w:rPr>
        <w:t>th</w:t>
      </w:r>
      <w:r w:rsidRPr="008920D7">
        <w:rPr>
          <w:rFonts w:cs="Calibri"/>
        </w:rPr>
        <w:t xml:space="preserve"> Annual Texas A&amp;M Beef Cattle Short Course.</w:t>
      </w:r>
    </w:p>
    <w:p w14:paraId="62B8907D" w14:textId="77777777" w:rsidR="008920D7" w:rsidRPr="008920D7" w:rsidRDefault="008920D7" w:rsidP="008920D7">
      <w:pPr>
        <w:pStyle w:val="NoSpacing"/>
        <w:tabs>
          <w:tab w:val="left" w:pos="270"/>
        </w:tabs>
        <w:ind w:left="720" w:hanging="720"/>
      </w:pPr>
      <w:r w:rsidRPr="008920D7">
        <w:rPr>
          <w:b/>
          <w:bCs/>
        </w:rPr>
        <w:t>Herring, Andy D.,</w:t>
      </w:r>
      <w:r w:rsidRPr="008920D7">
        <w:t xml:space="preserve"> James O Sanders, Clare A Gill, Penny K Riggs, and David G. Riley. 2024. Awardee Talk: The role of non-traditional inheritance patterns among </w:t>
      </w:r>
      <w:r w:rsidRPr="008920D7">
        <w:rPr>
          <w:i/>
          <w:iCs/>
        </w:rPr>
        <w:t>Bos indicus-Bos taurus</w:t>
      </w:r>
      <w:r w:rsidRPr="008920D7">
        <w:t xml:space="preserve"> crosses for global beef value chain considerations. J. Anim. Sci. 102(Suppl. 3): 84–85(</w:t>
      </w:r>
      <w:proofErr w:type="spellStart"/>
      <w:r w:rsidRPr="008920D7">
        <w:t>Abstr</w:t>
      </w:r>
      <w:proofErr w:type="spellEnd"/>
      <w:r w:rsidRPr="008920D7">
        <w:t>.).</w:t>
      </w:r>
    </w:p>
    <w:p w14:paraId="5D8BE95E" w14:textId="77777777" w:rsidR="008920D7" w:rsidRPr="008920D7" w:rsidRDefault="008920D7" w:rsidP="008920D7">
      <w:pPr>
        <w:pStyle w:val="NoSpacing"/>
        <w:tabs>
          <w:tab w:val="left" w:pos="360"/>
          <w:tab w:val="left" w:pos="540"/>
        </w:tabs>
        <w:ind w:left="720" w:hanging="720"/>
      </w:pPr>
      <w:r w:rsidRPr="008920D7">
        <w:rPr>
          <w:b/>
          <w:bCs/>
        </w:rPr>
        <w:t>Herring, Andy Dale</w:t>
      </w:r>
      <w:r w:rsidRPr="008920D7">
        <w:t xml:space="preserve">. 2023. Assessment of a COVID-induced shift in the evolution of a beef cattle production course. Transl. Anim. Sci. 7: txad053. </w:t>
      </w:r>
      <w:proofErr w:type="spellStart"/>
      <w:r w:rsidRPr="008920D7">
        <w:t>doi</w:t>
      </w:r>
      <w:proofErr w:type="spellEnd"/>
      <w:r w:rsidRPr="008920D7">
        <w:t>: 10.1093/</w:t>
      </w:r>
      <w:proofErr w:type="spellStart"/>
      <w:r w:rsidRPr="008920D7">
        <w:t>tas</w:t>
      </w:r>
      <w:proofErr w:type="spellEnd"/>
      <w:r w:rsidRPr="008920D7">
        <w:t xml:space="preserve">/txad053 </w:t>
      </w:r>
    </w:p>
    <w:p w14:paraId="5B84B2CF" w14:textId="0C58B52B" w:rsidR="008920D7" w:rsidRPr="00F377F2" w:rsidRDefault="008920D7" w:rsidP="008920D7">
      <w:pPr>
        <w:pStyle w:val="NoSpacing"/>
        <w:tabs>
          <w:tab w:val="left" w:pos="360"/>
          <w:tab w:val="left" w:pos="540"/>
        </w:tabs>
        <w:ind w:left="720" w:hanging="720"/>
      </w:pPr>
      <w:r w:rsidRPr="00F377F2">
        <w:rPr>
          <w:b/>
          <w:bCs/>
        </w:rPr>
        <w:t>Hulsman Hanna, L.L.,</w:t>
      </w:r>
      <w:r w:rsidRPr="00F377F2">
        <w:t xml:space="preserve"> J.B. Taylor, P.W. Holland, K.A. Vonnahme, L.P. Reynolds, and D.G. Riley. 2023. Effect of ewe birth litter size and estimation of genetic parameters on ewe reproductive life traits. Animal. 17 (8): 100900.</w:t>
      </w:r>
      <w:r>
        <w:t xml:space="preserve"> </w:t>
      </w:r>
      <w:hyperlink r:id="rId9" w:history="1">
        <w:r w:rsidRPr="007F1703">
          <w:rPr>
            <w:rStyle w:val="Hyperlink"/>
          </w:rPr>
          <w:t>https://doi.org/10.1016/j.animal.2023.100900</w:t>
        </w:r>
      </w:hyperlink>
      <w:r w:rsidRPr="00F377F2">
        <w:t xml:space="preserve"> </w:t>
      </w:r>
    </w:p>
    <w:p w14:paraId="0CCC8C1D" w14:textId="77777777" w:rsidR="008920D7" w:rsidRPr="008920D7" w:rsidRDefault="008920D7" w:rsidP="00F377F2">
      <w:pPr>
        <w:pStyle w:val="NoSpacing"/>
        <w:ind w:left="720" w:hanging="720"/>
      </w:pPr>
      <w:r w:rsidRPr="008920D7">
        <w:t xml:space="preserve">Hummel, G. L., K. Austin, and </w:t>
      </w:r>
      <w:r w:rsidRPr="008920D7">
        <w:rPr>
          <w:b/>
        </w:rPr>
        <w:t>H. C. Cunningham-Hollinger</w:t>
      </w:r>
      <w:r w:rsidRPr="008920D7">
        <w:t>. 2022. Comparing the maternal-fetal microbiome of humans and cattle: a translational assessment of the reproductive, placental, and fetal gut microbiomes. Biology of Reproduction. ioac067. doi:10.1093/</w:t>
      </w:r>
      <w:proofErr w:type="spellStart"/>
      <w:r w:rsidRPr="008920D7">
        <w:t>biolre</w:t>
      </w:r>
      <w:proofErr w:type="spellEnd"/>
      <w:r w:rsidRPr="008920D7">
        <w:t>/ioac067.</w:t>
      </w:r>
    </w:p>
    <w:p w14:paraId="1E27F101" w14:textId="77777777" w:rsidR="008920D7" w:rsidRPr="008920D7" w:rsidRDefault="008920D7" w:rsidP="008920D7">
      <w:pPr>
        <w:pStyle w:val="NoSpacing"/>
        <w:ind w:left="720" w:hanging="720"/>
        <w:rPr>
          <w:iCs/>
        </w:rPr>
      </w:pPr>
      <w:r w:rsidRPr="008920D7">
        <w:rPr>
          <w:iCs/>
        </w:rPr>
        <w:t>K. R. Stackhouse-Lawson, S. E. Place, E. J. Raynor, P. H. V. Carvalho, I. Mesa, J</w:t>
      </w:r>
      <w:proofErr w:type="gramStart"/>
      <w:r w:rsidRPr="008920D7">
        <w:rPr>
          <w:iCs/>
        </w:rPr>
        <w:t>. D</w:t>
      </w:r>
      <w:proofErr w:type="gramEnd"/>
      <w:r w:rsidRPr="008920D7">
        <w:rPr>
          <w:iCs/>
        </w:rPr>
        <w:t xml:space="preserve">. Derner, L. A. Kuehn, M. Johnston, </w:t>
      </w:r>
      <w:r w:rsidRPr="008920D7">
        <w:rPr>
          <w:b/>
          <w:bCs/>
          <w:iCs/>
        </w:rPr>
        <w:t>R. M. Enns</w:t>
      </w:r>
      <w:r w:rsidRPr="008920D7">
        <w:rPr>
          <w:iCs/>
        </w:rPr>
        <w:t>, A. K. Schilling-Hazlett, and J. J. de Vargas.  2024</w:t>
      </w:r>
      <w:proofErr w:type="gramStart"/>
      <w:r w:rsidRPr="008920D7">
        <w:rPr>
          <w:iCs/>
        </w:rPr>
        <w:t>.  What</w:t>
      </w:r>
      <w:proofErr w:type="gramEnd"/>
      <w:r w:rsidRPr="008920D7">
        <w:rPr>
          <w:iCs/>
        </w:rPr>
        <w:t xml:space="preserve"> we have learned and are still learning about enteric methane emission measurements in extensive grazing environments.  J. Anim. Sci. vol. 102. Supp. 3. </w:t>
      </w:r>
      <w:hyperlink r:id="rId10" w:history="1">
        <w:r w:rsidRPr="008920D7">
          <w:rPr>
            <w:rStyle w:val="Hyperlink"/>
            <w:iCs/>
          </w:rPr>
          <w:t>https://doi.org/10.1093/jas/skae234.227</w:t>
        </w:r>
      </w:hyperlink>
    </w:p>
    <w:p w14:paraId="7D557D3D" w14:textId="77777777" w:rsidR="008920D7" w:rsidRPr="008920D7" w:rsidRDefault="008920D7" w:rsidP="00F377F2">
      <w:pPr>
        <w:pStyle w:val="NoSpacing"/>
        <w:ind w:left="720" w:hanging="720"/>
        <w:rPr>
          <w:rFonts w:cs="Times New Roman"/>
        </w:rPr>
      </w:pPr>
      <w:r w:rsidRPr="008920D7">
        <w:rPr>
          <w:rFonts w:cs="Times New Roman"/>
        </w:rPr>
        <w:t xml:space="preserve">Kovarna, M., </w:t>
      </w:r>
      <w:r w:rsidRPr="008920D7">
        <w:rPr>
          <w:rFonts w:cs="Times New Roman"/>
          <w:b/>
          <w:bCs/>
        </w:rPr>
        <w:t>M. Gonda</w:t>
      </w:r>
      <w:r w:rsidRPr="008920D7">
        <w:rPr>
          <w:rFonts w:cs="Times New Roman"/>
        </w:rPr>
        <w:t>, G. Djira, Z. Smith, and C. Wright.  2023</w:t>
      </w:r>
      <w:proofErr w:type="gramStart"/>
      <w:r w:rsidRPr="008920D7">
        <w:rPr>
          <w:rFonts w:cs="Times New Roman"/>
        </w:rPr>
        <w:t>.  Effects</w:t>
      </w:r>
      <w:proofErr w:type="gramEnd"/>
      <w:r w:rsidRPr="008920D7">
        <w:rPr>
          <w:rFonts w:cs="Times New Roman"/>
        </w:rPr>
        <w:t xml:space="preserve"> of weather, body weight, and feed intake on total and liquid water intake in beef bulls.  American Society of Animal Science Annual Meeting, Albuquerque, NM.</w:t>
      </w:r>
    </w:p>
    <w:p w14:paraId="53B2911C" w14:textId="77777777" w:rsidR="008920D7" w:rsidRPr="008920D7" w:rsidRDefault="008920D7" w:rsidP="008920D7">
      <w:pPr>
        <w:pStyle w:val="NoSpacing"/>
        <w:ind w:left="720" w:hanging="720"/>
      </w:pPr>
      <w:r w:rsidRPr="008920D7">
        <w:t xml:space="preserve">Kukor, I. </w:t>
      </w:r>
      <w:r w:rsidRPr="008920D7">
        <w:rPr>
          <w:b/>
          <w:bCs/>
        </w:rPr>
        <w:t>R. M. Enns</w:t>
      </w:r>
      <w:r w:rsidRPr="008920D7">
        <w:t>, T. N. Holt, M. Cleveland, G. Sardella, B. P. Holland, A. B. Word, G. Ellis, M. Theurer, S.E. Speidel.  2024</w:t>
      </w:r>
      <w:proofErr w:type="gramStart"/>
      <w:r w:rsidRPr="008920D7">
        <w:t>.  Breed</w:t>
      </w:r>
      <w:proofErr w:type="gramEnd"/>
      <w:r w:rsidRPr="008920D7">
        <w:t xml:space="preserve"> differences within heart scores of fattening feedlot cattle.  J. An. Sci.  Vol. 102. Supp. 3. </w:t>
      </w:r>
      <w:hyperlink r:id="rId11" w:history="1">
        <w:r w:rsidRPr="008920D7">
          <w:rPr>
            <w:rStyle w:val="Hyperlink"/>
            <w:rFonts w:cs="Times New Roman"/>
          </w:rPr>
          <w:t>https://doi.org/10.1093/jas/skae234.053</w:t>
        </w:r>
      </w:hyperlink>
    </w:p>
    <w:p w14:paraId="0475B412" w14:textId="77777777" w:rsidR="008920D7" w:rsidRPr="008920D7" w:rsidRDefault="008920D7" w:rsidP="008920D7">
      <w:pPr>
        <w:pStyle w:val="NoSpacing"/>
        <w:tabs>
          <w:tab w:val="left" w:pos="270"/>
        </w:tabs>
        <w:ind w:left="720" w:hanging="720"/>
      </w:pPr>
      <w:r w:rsidRPr="008920D7">
        <w:t xml:space="preserve">Lake, Steven G., David G. Riley, and </w:t>
      </w:r>
      <w:r w:rsidRPr="008920D7">
        <w:rPr>
          <w:b/>
          <w:bCs/>
        </w:rPr>
        <w:t>Andy D. Herring</w:t>
      </w:r>
      <w:r w:rsidRPr="008920D7">
        <w:t xml:space="preserve">. 2023. Relationships among early life weight and growth among </w:t>
      </w:r>
      <w:proofErr w:type="spellStart"/>
      <w:r w:rsidRPr="008920D7">
        <w:t>halfblood</w:t>
      </w:r>
      <w:proofErr w:type="spellEnd"/>
      <w:r w:rsidRPr="008920D7">
        <w:t xml:space="preserve"> Bos indicus male calves and associations with carcass weight. J. Anim. Sci. 101 (Suppl. 3): (</w:t>
      </w:r>
      <w:proofErr w:type="spellStart"/>
      <w:r w:rsidRPr="008920D7">
        <w:t>Abstr</w:t>
      </w:r>
      <w:proofErr w:type="spellEnd"/>
      <w:r w:rsidRPr="008920D7">
        <w:t>.).</w:t>
      </w:r>
    </w:p>
    <w:p w14:paraId="3289C24C" w14:textId="77777777" w:rsidR="008920D7" w:rsidRPr="008920D7" w:rsidRDefault="008920D7" w:rsidP="00F377F2">
      <w:pPr>
        <w:autoSpaceDE w:val="0"/>
        <w:autoSpaceDN w:val="0"/>
        <w:adjustRightInd w:val="0"/>
        <w:spacing w:after="0" w:line="240" w:lineRule="auto"/>
        <w:ind w:left="720" w:hanging="720"/>
        <w:rPr>
          <w:rFonts w:cs="Times New Roman"/>
          <w:bCs/>
        </w:rPr>
      </w:pPr>
      <w:bookmarkStart w:id="3" w:name="_Hlk132982803"/>
      <w:bookmarkStart w:id="4" w:name="_Hlk121941667"/>
      <w:r w:rsidRPr="008920D7">
        <w:rPr>
          <w:rFonts w:cs="Times New Roman"/>
          <w:bCs/>
        </w:rPr>
        <w:t xml:space="preserve">Linde, D.A., E. van Marle-Köster, M.M.  Scholtz, </w:t>
      </w:r>
      <w:r w:rsidRPr="008920D7">
        <w:rPr>
          <w:rFonts w:cs="Times New Roman"/>
          <w:b/>
        </w:rPr>
        <w:t>M.G. Gonda</w:t>
      </w:r>
      <w:r w:rsidRPr="008920D7">
        <w:rPr>
          <w:rFonts w:cs="Times New Roman"/>
          <w:bCs/>
        </w:rPr>
        <w:t>, J.L. Gonzalez-Hernandez, &amp; M.D. MacNeil.  2023</w:t>
      </w:r>
      <w:proofErr w:type="gramStart"/>
      <w:r w:rsidRPr="008920D7">
        <w:rPr>
          <w:rFonts w:cs="Times New Roman"/>
          <w:bCs/>
        </w:rPr>
        <w:t>.  Differential</w:t>
      </w:r>
      <w:proofErr w:type="gramEnd"/>
      <w:r w:rsidRPr="008920D7">
        <w:rPr>
          <w:rFonts w:cs="Times New Roman"/>
          <w:bCs/>
        </w:rPr>
        <w:t xml:space="preserve"> gene expression in the </w:t>
      </w:r>
      <w:r w:rsidRPr="008920D7">
        <w:rPr>
          <w:rFonts w:cs="Times New Roman"/>
          <w:bCs/>
          <w:i/>
          <w:iCs/>
        </w:rPr>
        <w:t>Longissimus dorsi</w:t>
      </w:r>
      <w:r w:rsidRPr="008920D7">
        <w:rPr>
          <w:rFonts w:cs="Times New Roman"/>
          <w:bCs/>
        </w:rPr>
        <w:t xml:space="preserve"> of Nguni and </w:t>
      </w:r>
      <w:proofErr w:type="spellStart"/>
      <w:r w:rsidRPr="008920D7">
        <w:rPr>
          <w:rFonts w:cs="Times New Roman"/>
          <w:bCs/>
        </w:rPr>
        <w:t>Bonsmara</w:t>
      </w:r>
      <w:proofErr w:type="spellEnd"/>
      <w:r w:rsidRPr="008920D7">
        <w:rPr>
          <w:rFonts w:cs="Times New Roman"/>
          <w:bCs/>
        </w:rPr>
        <w:t xml:space="preserve"> bulls finished on low and high energy diets.  South African Journal of Animal Science.  53(1): 101-8.</w:t>
      </w:r>
      <w:bookmarkEnd w:id="3"/>
    </w:p>
    <w:bookmarkEnd w:id="4"/>
    <w:p w14:paraId="69EFBA71" w14:textId="77777777" w:rsidR="008920D7" w:rsidRPr="008920D7" w:rsidRDefault="008920D7" w:rsidP="00F377F2">
      <w:pPr>
        <w:pStyle w:val="NoSpacing"/>
        <w:ind w:left="720" w:hanging="720"/>
      </w:pPr>
      <w:r w:rsidRPr="008920D7">
        <w:t xml:space="preserve">Markel, C., M. Shults, C. Ritchie, C. Newman, C. Bedke, B. Mills, T. N. Holt, S. Lake, </w:t>
      </w:r>
      <w:r w:rsidRPr="008920D7">
        <w:rPr>
          <w:b/>
        </w:rPr>
        <w:t>H</w:t>
      </w:r>
      <w:proofErr w:type="gramStart"/>
      <w:r w:rsidRPr="008920D7">
        <w:rPr>
          <w:b/>
        </w:rPr>
        <w:t>. C</w:t>
      </w:r>
      <w:proofErr w:type="gramEnd"/>
      <w:r w:rsidRPr="008920D7">
        <w:rPr>
          <w:b/>
        </w:rPr>
        <w:t>. Cunningham-Hollinger</w:t>
      </w:r>
      <w:r w:rsidRPr="008920D7">
        <w:t xml:space="preserve">, C. Gifford. 2022. Evaluation of finishing performance and carcass characteristics of beef heifers with variable degrees of heart failure risk and differing reproductive tract type. J. Anim. Sci. </w:t>
      </w:r>
      <w:proofErr w:type="spellStart"/>
      <w:r w:rsidRPr="008920D7">
        <w:t>Abstr</w:t>
      </w:r>
      <w:proofErr w:type="spellEnd"/>
      <w:r w:rsidRPr="008920D7">
        <w:t>. Western Section ASAS Meeting.</w:t>
      </w:r>
    </w:p>
    <w:p w14:paraId="2CD08347" w14:textId="77777777" w:rsidR="008920D7" w:rsidRPr="008920D7" w:rsidRDefault="008920D7" w:rsidP="00F377F2">
      <w:pPr>
        <w:pStyle w:val="NoSpacing"/>
        <w:ind w:left="720" w:hanging="720"/>
      </w:pPr>
      <w:r w:rsidRPr="008920D7">
        <w:t xml:space="preserve">Markel, C., T. N. Holt, S. L. Lake, K. L. Woodruff, B. Mills, C. Bedke, C. Gifford, and </w:t>
      </w:r>
      <w:r w:rsidRPr="008920D7">
        <w:rPr>
          <w:b/>
        </w:rPr>
        <w:t>H</w:t>
      </w:r>
      <w:proofErr w:type="gramStart"/>
      <w:r w:rsidRPr="008920D7">
        <w:rPr>
          <w:b/>
        </w:rPr>
        <w:t>. C</w:t>
      </w:r>
      <w:proofErr w:type="gramEnd"/>
      <w:r w:rsidRPr="008920D7">
        <w:rPr>
          <w:b/>
        </w:rPr>
        <w:t>. Cunningham-Hollinger</w:t>
      </w:r>
      <w:r w:rsidRPr="008920D7">
        <w:t xml:space="preserve">. 2023. Evaluation of live growth performance and carcass characteristics of late finishing phase beef cattle with varying degrees of pulmonary hypertension. Submitted. </w:t>
      </w:r>
      <w:proofErr w:type="spellStart"/>
      <w:r w:rsidRPr="008920D7">
        <w:t>Abstr</w:t>
      </w:r>
      <w:proofErr w:type="spellEnd"/>
      <w:r w:rsidRPr="008920D7">
        <w:t>. Western Section ASAS Meeting.</w:t>
      </w:r>
    </w:p>
    <w:p w14:paraId="564908CB" w14:textId="77777777" w:rsidR="008920D7" w:rsidRPr="008920D7" w:rsidRDefault="008920D7" w:rsidP="008920D7">
      <w:pPr>
        <w:pStyle w:val="NoSpacing"/>
        <w:ind w:left="720" w:hanging="720"/>
      </w:pPr>
      <w:r w:rsidRPr="008920D7">
        <w:t xml:space="preserve">Munguía Vásquez, María F., Clare A. Gill, Penny K. Riggs, </w:t>
      </w:r>
      <w:r w:rsidRPr="008920D7">
        <w:rPr>
          <w:b/>
          <w:bCs/>
        </w:rPr>
        <w:t>Andy D. Herring</w:t>
      </w:r>
      <w:r w:rsidRPr="008920D7">
        <w:t xml:space="preserve">, James O. Sanders, and David G. Riley. 2024. Genetic evaluation of crossbred Bos indicus cow temperament at parturition. J. Anim. Sci. 102: skae022. </w:t>
      </w:r>
      <w:proofErr w:type="spellStart"/>
      <w:r w:rsidRPr="008920D7">
        <w:t>doi</w:t>
      </w:r>
      <w:proofErr w:type="spellEnd"/>
      <w:r w:rsidRPr="008920D7">
        <w:t>: 10.1093/</w:t>
      </w:r>
      <w:proofErr w:type="spellStart"/>
      <w:r w:rsidRPr="008920D7">
        <w:t>jas</w:t>
      </w:r>
      <w:proofErr w:type="spellEnd"/>
      <w:r w:rsidRPr="008920D7">
        <w:t>/skae022</w:t>
      </w:r>
    </w:p>
    <w:p w14:paraId="4AE330F5" w14:textId="77777777" w:rsidR="008920D7" w:rsidRPr="008920D7" w:rsidRDefault="008920D7" w:rsidP="008920D7">
      <w:pPr>
        <w:pStyle w:val="NoSpacing"/>
        <w:ind w:left="720" w:hanging="720"/>
      </w:pPr>
      <w:r w:rsidRPr="008920D7">
        <w:lastRenderedPageBreak/>
        <w:t xml:space="preserve">Norris-Parish, Shannon L., Holli R. Leggette, Theresa Pesl Murphrey, Jean A. Parrella, Audra Richburg, and </w:t>
      </w:r>
      <w:r w:rsidRPr="008920D7">
        <w:rPr>
          <w:b/>
          <w:bCs/>
        </w:rPr>
        <w:t>Andy D. Herring</w:t>
      </w:r>
      <w:r w:rsidRPr="008920D7">
        <w:t xml:space="preserve">. 2024. Beefing up communication skills of upper-level animal science students. Transl. Anim. Sci. 8: txae007. </w:t>
      </w:r>
      <w:proofErr w:type="spellStart"/>
      <w:r w:rsidRPr="008920D7">
        <w:t>doi</w:t>
      </w:r>
      <w:proofErr w:type="spellEnd"/>
      <w:r w:rsidRPr="008920D7">
        <w:t>: 10.1093/</w:t>
      </w:r>
      <w:proofErr w:type="spellStart"/>
      <w:r w:rsidRPr="008920D7">
        <w:t>tas</w:t>
      </w:r>
      <w:proofErr w:type="spellEnd"/>
      <w:r w:rsidRPr="008920D7">
        <w:t>/txae007</w:t>
      </w:r>
    </w:p>
    <w:p w14:paraId="08D9FF59" w14:textId="77777777" w:rsidR="008920D7" w:rsidRPr="008920D7" w:rsidRDefault="008920D7" w:rsidP="008920D7">
      <w:pPr>
        <w:pStyle w:val="NoSpacing"/>
        <w:ind w:left="720" w:hanging="720"/>
      </w:pPr>
      <w:r w:rsidRPr="008920D7">
        <w:t xml:space="preserve">O'Reilly, K., Carstens, G., </w:t>
      </w:r>
      <w:proofErr w:type="spellStart"/>
      <w:r w:rsidRPr="008920D7">
        <w:t>Wottlin</w:t>
      </w:r>
      <w:proofErr w:type="spellEnd"/>
      <w:r w:rsidRPr="008920D7">
        <w:t xml:space="preserve">, L., Welsh, Jr., T., </w:t>
      </w:r>
      <w:r w:rsidRPr="008920D7">
        <w:rPr>
          <w:b/>
          <w:bCs/>
        </w:rPr>
        <w:t>Thomson, J.,</w:t>
      </w:r>
      <w:r w:rsidRPr="008920D7">
        <w:t xml:space="preserve"> </w:t>
      </w:r>
      <w:proofErr w:type="spellStart"/>
      <w:r w:rsidRPr="008920D7">
        <w:t>Copié</w:t>
      </w:r>
      <w:proofErr w:type="spellEnd"/>
      <w:r w:rsidRPr="008920D7">
        <w:t xml:space="preserve">, V., O'Shea-Stone, G. (2024). </w:t>
      </w:r>
      <w:r w:rsidRPr="008920D7">
        <w:rPr>
          <w:i/>
          <w:iCs/>
        </w:rPr>
        <w:t xml:space="preserve">1H Nuclear magnetic resonance-based metabolomics of serum from growing beef steers following a combined viral bacterial respiratory disease </w:t>
      </w:r>
      <w:proofErr w:type="spellStart"/>
      <w:r w:rsidRPr="008920D7">
        <w:rPr>
          <w:i/>
          <w:iCs/>
        </w:rPr>
        <w:t>challence</w:t>
      </w:r>
      <w:proofErr w:type="spellEnd"/>
      <w:r w:rsidRPr="008920D7">
        <w:rPr>
          <w:i/>
          <w:iCs/>
        </w:rPr>
        <w:t xml:space="preserve"> (331)</w:t>
      </w:r>
      <w:r w:rsidRPr="008920D7">
        <w:t>. Presented at WSASAS/ASAS 2024 Annual Meeting, Calgary AB</w:t>
      </w:r>
    </w:p>
    <w:p w14:paraId="2E25B2BB" w14:textId="77777777" w:rsidR="008920D7" w:rsidRPr="008920D7" w:rsidRDefault="008920D7" w:rsidP="008920D7">
      <w:pPr>
        <w:pStyle w:val="BodyTextIndent2"/>
        <w:ind w:hanging="720"/>
        <w:rPr>
          <w:rFonts w:asciiTheme="minorHAnsi" w:hAnsiTheme="minorHAnsi"/>
          <w:iCs/>
          <w:sz w:val="22"/>
          <w:szCs w:val="22"/>
        </w:rPr>
      </w:pPr>
      <w:r w:rsidRPr="008920D7">
        <w:rPr>
          <w:rFonts w:asciiTheme="minorHAnsi" w:hAnsiTheme="minorHAnsi"/>
          <w:iCs/>
          <w:sz w:val="22"/>
          <w:szCs w:val="22"/>
        </w:rPr>
        <w:t xml:space="preserve">Quinones-Chayrez, K. M., G. Luna-Nevarez, M.G. Thomas, </w:t>
      </w:r>
      <w:r w:rsidRPr="00A11788">
        <w:rPr>
          <w:rFonts w:asciiTheme="minorHAnsi" w:hAnsiTheme="minorHAnsi"/>
          <w:b/>
          <w:bCs/>
          <w:iCs/>
          <w:sz w:val="22"/>
          <w:szCs w:val="22"/>
        </w:rPr>
        <w:t>R.M. Enns</w:t>
      </w:r>
      <w:r w:rsidRPr="008920D7">
        <w:rPr>
          <w:rFonts w:asciiTheme="minorHAnsi" w:hAnsiTheme="minorHAnsi"/>
          <w:iCs/>
          <w:sz w:val="22"/>
          <w:szCs w:val="22"/>
        </w:rPr>
        <w:t xml:space="preserve">, S.E. Speidel, X. Zeng, M.A. Sanchez-Castro, C.M. Aguilar-Trejo, J.F. Hernandez-Chavez, P. Luna-Nevarez.  2023.  Molecular markers associated with response to vaccination against Porcine Reproductive and Respiratory Syndrome virus in a commercial swine farm from Southern Sonora.  </w:t>
      </w:r>
      <w:proofErr w:type="spellStart"/>
      <w:r w:rsidRPr="008920D7">
        <w:rPr>
          <w:rFonts w:asciiTheme="minorHAnsi" w:hAnsiTheme="minorHAnsi"/>
          <w:iCs/>
          <w:sz w:val="22"/>
          <w:szCs w:val="22"/>
        </w:rPr>
        <w:t>Veterinaria</w:t>
      </w:r>
      <w:proofErr w:type="spellEnd"/>
      <w:r w:rsidRPr="008920D7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8920D7">
        <w:rPr>
          <w:rFonts w:asciiTheme="minorHAnsi" w:hAnsiTheme="minorHAnsi"/>
          <w:iCs/>
          <w:sz w:val="22"/>
          <w:szCs w:val="22"/>
        </w:rPr>
        <w:t>Mexiso</w:t>
      </w:r>
      <w:proofErr w:type="spellEnd"/>
      <w:r w:rsidRPr="008920D7">
        <w:rPr>
          <w:rFonts w:asciiTheme="minorHAnsi" w:hAnsiTheme="minorHAnsi"/>
          <w:iCs/>
          <w:sz w:val="22"/>
          <w:szCs w:val="22"/>
        </w:rPr>
        <w:t xml:space="preserve"> OA.  10</w:t>
      </w:r>
      <w:proofErr w:type="gramStart"/>
      <w:r w:rsidRPr="008920D7">
        <w:rPr>
          <w:rFonts w:asciiTheme="minorHAnsi" w:hAnsiTheme="minorHAnsi"/>
          <w:iCs/>
          <w:sz w:val="22"/>
          <w:szCs w:val="22"/>
        </w:rPr>
        <w:t>.  doi</w:t>
      </w:r>
      <w:proofErr w:type="gramEnd"/>
      <w:r w:rsidRPr="008920D7">
        <w:rPr>
          <w:rFonts w:asciiTheme="minorHAnsi" w:hAnsiTheme="minorHAnsi"/>
          <w:iCs/>
          <w:sz w:val="22"/>
          <w:szCs w:val="22"/>
        </w:rPr>
        <w:t>:10.22201/fmvz.24486760e.2023.1164.</w:t>
      </w:r>
    </w:p>
    <w:p w14:paraId="774668A7" w14:textId="77777777" w:rsidR="008920D7" w:rsidRPr="008920D7" w:rsidRDefault="008920D7" w:rsidP="008920D7">
      <w:pPr>
        <w:pStyle w:val="BodyTextIndent2"/>
        <w:ind w:hanging="720"/>
        <w:rPr>
          <w:rFonts w:asciiTheme="minorHAnsi" w:hAnsiTheme="minorHAnsi"/>
          <w:iCs/>
          <w:sz w:val="22"/>
          <w:szCs w:val="22"/>
        </w:rPr>
      </w:pPr>
      <w:r w:rsidRPr="008920D7">
        <w:rPr>
          <w:rFonts w:asciiTheme="minorHAnsi" w:hAnsiTheme="minorHAnsi"/>
          <w:iCs/>
          <w:sz w:val="22"/>
          <w:szCs w:val="22"/>
        </w:rPr>
        <w:t xml:space="preserve">Rodriguez-Borbon, A., J.F. Medrano, M.G. Thomas, </w:t>
      </w:r>
      <w:r w:rsidRPr="00A11788">
        <w:rPr>
          <w:rFonts w:asciiTheme="minorHAnsi" w:hAnsiTheme="minorHAnsi"/>
          <w:b/>
          <w:bCs/>
          <w:iCs/>
          <w:sz w:val="22"/>
          <w:szCs w:val="22"/>
        </w:rPr>
        <w:t>R.M. Enns</w:t>
      </w:r>
      <w:r w:rsidRPr="008920D7">
        <w:rPr>
          <w:rFonts w:asciiTheme="minorHAnsi" w:hAnsiTheme="minorHAnsi"/>
          <w:iCs/>
          <w:sz w:val="22"/>
          <w:szCs w:val="22"/>
        </w:rPr>
        <w:t>, S.E. Speidel, J.F. Torres-Simental, R. Rivera-Acuna, J.F. Hernandez-Chavez, and P. Luna-Nevarez.  2023</w:t>
      </w:r>
      <w:proofErr w:type="gramStart"/>
      <w:r w:rsidRPr="008920D7">
        <w:rPr>
          <w:rFonts w:asciiTheme="minorHAnsi" w:hAnsiTheme="minorHAnsi"/>
          <w:iCs/>
          <w:sz w:val="22"/>
          <w:szCs w:val="22"/>
        </w:rPr>
        <w:t>.  Polymorphisms</w:t>
      </w:r>
      <w:proofErr w:type="gramEnd"/>
      <w:r w:rsidRPr="008920D7">
        <w:rPr>
          <w:rFonts w:asciiTheme="minorHAnsi" w:hAnsiTheme="minorHAnsi"/>
          <w:iCs/>
          <w:sz w:val="22"/>
          <w:szCs w:val="22"/>
        </w:rPr>
        <w:t xml:space="preserve"> within the </w:t>
      </w:r>
      <w:r w:rsidRPr="008920D7">
        <w:rPr>
          <w:rFonts w:asciiTheme="minorHAnsi" w:hAnsiTheme="minorHAnsi"/>
          <w:i/>
          <w:sz w:val="22"/>
          <w:szCs w:val="22"/>
        </w:rPr>
        <w:t>IGF1</w:t>
      </w:r>
      <w:r w:rsidRPr="008920D7">
        <w:rPr>
          <w:rFonts w:asciiTheme="minorHAnsi" w:hAnsiTheme="minorHAnsi"/>
          <w:iCs/>
          <w:sz w:val="22"/>
          <w:szCs w:val="22"/>
        </w:rPr>
        <w:t xml:space="preserve"> and </w:t>
      </w:r>
      <w:r w:rsidRPr="008920D7">
        <w:rPr>
          <w:rFonts w:asciiTheme="minorHAnsi" w:hAnsiTheme="minorHAnsi"/>
          <w:i/>
          <w:sz w:val="22"/>
          <w:szCs w:val="22"/>
        </w:rPr>
        <w:t>IGF1R</w:t>
      </w:r>
      <w:r w:rsidRPr="008920D7">
        <w:rPr>
          <w:rFonts w:asciiTheme="minorHAnsi" w:hAnsiTheme="minorHAnsi"/>
          <w:iCs/>
          <w:sz w:val="22"/>
          <w:szCs w:val="22"/>
        </w:rPr>
        <w:t xml:space="preserve"> genes associated with superovulation-related traits in Holstein dairy cows managed in a semiarid environment.  J. Anim. Behavior and Biometeorology.  Vol. 11.  https://10.31893/jabb.23029.</w:t>
      </w:r>
    </w:p>
    <w:p w14:paraId="6329BBC3" w14:textId="77777777" w:rsidR="008920D7" w:rsidRPr="008920D7" w:rsidRDefault="008920D7" w:rsidP="008920D7">
      <w:pPr>
        <w:pStyle w:val="NoSpacing"/>
        <w:tabs>
          <w:tab w:val="left" w:pos="270"/>
        </w:tabs>
        <w:ind w:left="720" w:hanging="720"/>
        <w:rPr>
          <w:rFonts w:cs="Calibri"/>
        </w:rPr>
      </w:pPr>
      <w:r w:rsidRPr="008920D7">
        <w:rPr>
          <w:rFonts w:cs="Calibri"/>
        </w:rPr>
        <w:t>Saad, H. M.</w:t>
      </w:r>
      <w:proofErr w:type="gramStart"/>
      <w:r w:rsidRPr="008920D7">
        <w:rPr>
          <w:rFonts w:cs="Calibri"/>
        </w:rPr>
        <w:t>,  J.</w:t>
      </w:r>
      <w:proofErr w:type="gramEnd"/>
      <w:r w:rsidRPr="008920D7">
        <w:rPr>
          <w:rFonts w:cs="Calibri"/>
        </w:rPr>
        <w:t xml:space="preserve"> L. Foster, D. G. Riley, </w:t>
      </w:r>
      <w:r w:rsidRPr="00A11788">
        <w:rPr>
          <w:rFonts w:cs="Calibri"/>
          <w:b/>
          <w:bCs/>
        </w:rPr>
        <w:t>A. D. Herring</w:t>
      </w:r>
      <w:r w:rsidRPr="008920D7">
        <w:rPr>
          <w:rFonts w:cs="Calibri"/>
        </w:rPr>
        <w:t>, and A. D. Sandell. 2024. Innovative technologies in livestock phenotyping: The integration of boluses and GPS collars at Texas A&amp;M AgriLife Research – Beeville Station. Proc. 70</w:t>
      </w:r>
      <w:r w:rsidRPr="008920D7">
        <w:rPr>
          <w:rFonts w:cs="Calibri"/>
          <w:vertAlign w:val="superscript"/>
        </w:rPr>
        <w:t>th</w:t>
      </w:r>
      <w:r w:rsidRPr="008920D7">
        <w:rPr>
          <w:rFonts w:cs="Calibri"/>
        </w:rPr>
        <w:t xml:space="preserve"> Annual Texas A&amp;M Beef Cattle Short Course.</w:t>
      </w:r>
    </w:p>
    <w:p w14:paraId="531513A9" w14:textId="77777777" w:rsidR="008920D7" w:rsidRPr="008920D7" w:rsidRDefault="008920D7" w:rsidP="008920D7">
      <w:pPr>
        <w:pStyle w:val="NoSpacing"/>
        <w:ind w:left="720" w:hanging="720"/>
      </w:pPr>
      <w:r w:rsidRPr="008920D7">
        <w:t xml:space="preserve">Torres-Quijada, I. F., S. E. Speidel, T. C. Bryant, K. J. Retallick-Riley, J. I. Szasz, </w:t>
      </w:r>
      <w:r w:rsidRPr="00A11788">
        <w:rPr>
          <w:b/>
          <w:bCs/>
        </w:rPr>
        <w:t>R. M. Enns</w:t>
      </w:r>
      <w:r w:rsidRPr="008920D7">
        <w:t>.  2024</w:t>
      </w:r>
      <w:proofErr w:type="gramStart"/>
      <w:r w:rsidRPr="008920D7">
        <w:t>.  The</w:t>
      </w:r>
      <w:proofErr w:type="gramEnd"/>
      <w:r w:rsidRPr="008920D7">
        <w:t xml:space="preserve"> relationship of heart score with hot carcass weight and fat depth in Angus cattle.  J. An. Sci.  Vol. 102. Supp. 3. </w:t>
      </w:r>
      <w:hyperlink r:id="rId12" w:history="1">
        <w:r w:rsidRPr="008920D7">
          <w:rPr>
            <w:rStyle w:val="Hyperlink"/>
            <w:rFonts w:cs="Times New Roman"/>
          </w:rPr>
          <w:t>https://doi.org/10.1093/jas/skae234.049</w:t>
        </w:r>
      </w:hyperlink>
    </w:p>
    <w:p w14:paraId="6AA022D8" w14:textId="77777777" w:rsidR="008920D7" w:rsidRPr="008920D7" w:rsidRDefault="008920D7" w:rsidP="00F377F2">
      <w:pPr>
        <w:autoSpaceDE w:val="0"/>
        <w:autoSpaceDN w:val="0"/>
        <w:adjustRightInd w:val="0"/>
        <w:spacing w:after="0" w:line="240" w:lineRule="auto"/>
        <w:ind w:left="720" w:hanging="720"/>
        <w:rPr>
          <w:rFonts w:cs="Times New Roman"/>
          <w:bCs/>
        </w:rPr>
      </w:pPr>
      <w:bookmarkStart w:id="5" w:name="_Hlk148348323"/>
      <w:r w:rsidRPr="008920D7">
        <w:rPr>
          <w:rFonts w:cs="Times New Roman"/>
          <w:bCs/>
        </w:rPr>
        <w:t xml:space="preserve">Webb, M.J., J.J. Block, J.R. Jaeger, R.N. Funston, </w:t>
      </w:r>
      <w:r w:rsidRPr="00A11788">
        <w:rPr>
          <w:rFonts w:cs="Times New Roman"/>
          <w:b/>
        </w:rPr>
        <w:t>M.G. Gonda</w:t>
      </w:r>
      <w:r w:rsidRPr="008920D7">
        <w:rPr>
          <w:rFonts w:cs="Times New Roman"/>
          <w:bCs/>
        </w:rPr>
        <w:t>, K.R. Underwood, J.K. Grubbs, K.C. Olson, and A.D. Blair.  2023</w:t>
      </w:r>
      <w:proofErr w:type="gramStart"/>
      <w:r w:rsidRPr="008920D7">
        <w:rPr>
          <w:rFonts w:cs="Times New Roman"/>
          <w:bCs/>
        </w:rPr>
        <w:t>.  Beef</w:t>
      </w:r>
      <w:proofErr w:type="gramEnd"/>
      <w:r w:rsidRPr="008920D7">
        <w:rPr>
          <w:rFonts w:cs="Times New Roman"/>
          <w:bCs/>
        </w:rPr>
        <w:t xml:space="preserve"> color and tenderness response to production systems utilizing additive combinations of growth </w:t>
      </w:r>
      <w:proofErr w:type="spellStart"/>
      <w:r w:rsidRPr="008920D7">
        <w:rPr>
          <w:rFonts w:cs="Times New Roman"/>
          <w:bCs/>
        </w:rPr>
        <w:t>promotant</w:t>
      </w:r>
      <w:proofErr w:type="spellEnd"/>
      <w:r w:rsidRPr="008920D7">
        <w:rPr>
          <w:rFonts w:cs="Times New Roman"/>
          <w:bCs/>
        </w:rPr>
        <w:t xml:space="preserve"> technologies.  Translational Animal Science 7(1): tdax092.  </w:t>
      </w:r>
      <w:proofErr w:type="spellStart"/>
      <w:r w:rsidRPr="008920D7">
        <w:rPr>
          <w:rFonts w:cs="Times New Roman"/>
          <w:bCs/>
        </w:rPr>
        <w:t>doi</w:t>
      </w:r>
      <w:proofErr w:type="spellEnd"/>
      <w:r w:rsidRPr="008920D7">
        <w:rPr>
          <w:rFonts w:cs="Times New Roman"/>
          <w:bCs/>
        </w:rPr>
        <w:t>: 10.1093/</w:t>
      </w:r>
      <w:proofErr w:type="spellStart"/>
      <w:r w:rsidRPr="008920D7">
        <w:rPr>
          <w:rFonts w:cs="Times New Roman"/>
          <w:bCs/>
        </w:rPr>
        <w:t>tas</w:t>
      </w:r>
      <w:proofErr w:type="spellEnd"/>
      <w:r w:rsidRPr="008920D7">
        <w:rPr>
          <w:rFonts w:cs="Times New Roman"/>
          <w:bCs/>
        </w:rPr>
        <w:t>/txad092.</w:t>
      </w:r>
      <w:bookmarkEnd w:id="5"/>
    </w:p>
    <w:p w14:paraId="1C659A41" w14:textId="77777777" w:rsidR="008920D7" w:rsidRPr="008920D7" w:rsidRDefault="008920D7" w:rsidP="008920D7">
      <w:pPr>
        <w:pStyle w:val="BodyTextIndent2"/>
        <w:ind w:hanging="720"/>
        <w:rPr>
          <w:rFonts w:asciiTheme="minorHAnsi" w:hAnsiTheme="minorHAnsi"/>
          <w:iCs/>
          <w:sz w:val="22"/>
          <w:szCs w:val="22"/>
        </w:rPr>
      </w:pPr>
      <w:r w:rsidRPr="008920D7">
        <w:rPr>
          <w:rFonts w:asciiTheme="minorHAnsi" w:hAnsiTheme="minorHAnsi"/>
          <w:iCs/>
          <w:sz w:val="22"/>
          <w:szCs w:val="22"/>
        </w:rPr>
        <w:t xml:space="preserve">Wilson, R.A., B.J. Johnson, J.O. </w:t>
      </w:r>
      <w:proofErr w:type="spellStart"/>
      <w:r w:rsidRPr="008920D7">
        <w:rPr>
          <w:rFonts w:asciiTheme="minorHAnsi" w:hAnsiTheme="minorHAnsi"/>
          <w:iCs/>
          <w:sz w:val="22"/>
          <w:szCs w:val="22"/>
        </w:rPr>
        <w:t>Sarturi</w:t>
      </w:r>
      <w:proofErr w:type="spellEnd"/>
      <w:r w:rsidRPr="008920D7">
        <w:rPr>
          <w:rFonts w:asciiTheme="minorHAnsi" w:hAnsiTheme="minorHAnsi"/>
          <w:iCs/>
          <w:sz w:val="22"/>
          <w:szCs w:val="22"/>
        </w:rPr>
        <w:t xml:space="preserve">, W.L. Crossland, K.E. Hales, R.J. Rathmann, C.L. Bratcher, M.E. Theurer, R.G. </w:t>
      </w:r>
      <w:proofErr w:type="spellStart"/>
      <w:r w:rsidRPr="008920D7">
        <w:rPr>
          <w:rFonts w:asciiTheme="minorHAnsi" w:hAnsiTheme="minorHAnsi"/>
          <w:iCs/>
          <w:sz w:val="22"/>
          <w:szCs w:val="22"/>
        </w:rPr>
        <w:t>Amachawadi</w:t>
      </w:r>
      <w:proofErr w:type="spellEnd"/>
      <w:r w:rsidRPr="008920D7">
        <w:rPr>
          <w:rFonts w:asciiTheme="minorHAnsi" w:hAnsiTheme="minorHAnsi"/>
          <w:iCs/>
          <w:sz w:val="22"/>
          <w:szCs w:val="22"/>
        </w:rPr>
        <w:t xml:space="preserve">, T.G. Nagaraja, S.E. Speidel, </w:t>
      </w:r>
      <w:r w:rsidRPr="00A11788">
        <w:rPr>
          <w:rFonts w:asciiTheme="minorHAnsi" w:hAnsiTheme="minorHAnsi"/>
          <w:b/>
          <w:bCs/>
          <w:iCs/>
          <w:sz w:val="22"/>
          <w:szCs w:val="22"/>
        </w:rPr>
        <w:t>R.M. Enns</w:t>
      </w:r>
      <w:r w:rsidRPr="008920D7">
        <w:rPr>
          <w:rFonts w:asciiTheme="minorHAnsi" w:hAnsiTheme="minorHAnsi"/>
          <w:iCs/>
          <w:sz w:val="22"/>
          <w:szCs w:val="22"/>
        </w:rPr>
        <w:t>, M.G. Thomas, B.A. Foraker, M.A. Cleveland, and D.R. Woerner.  2024</w:t>
      </w:r>
      <w:proofErr w:type="gramStart"/>
      <w:r w:rsidRPr="008920D7">
        <w:rPr>
          <w:rFonts w:asciiTheme="minorHAnsi" w:hAnsiTheme="minorHAnsi"/>
          <w:iCs/>
          <w:sz w:val="22"/>
          <w:szCs w:val="22"/>
        </w:rPr>
        <w:t>.  Identification</w:t>
      </w:r>
      <w:proofErr w:type="gramEnd"/>
      <w:r w:rsidRPr="008920D7">
        <w:rPr>
          <w:rFonts w:asciiTheme="minorHAnsi" w:hAnsiTheme="minorHAnsi"/>
          <w:iCs/>
          <w:sz w:val="22"/>
          <w:szCs w:val="22"/>
        </w:rPr>
        <w:t xml:space="preserve"> of blood-based biomarkers for detection of liver abscess in beef x dairy heifers.  Applied Animal Science.  40:386-397.  https://doi.org/10.15232/aas.2023-02504.</w:t>
      </w:r>
    </w:p>
    <w:p w14:paraId="00DB64AB" w14:textId="77777777" w:rsidR="008920D7" w:rsidRPr="008920D7" w:rsidRDefault="008920D7" w:rsidP="00F377F2">
      <w:pPr>
        <w:pStyle w:val="NoSpacing"/>
        <w:ind w:left="720" w:hanging="720"/>
      </w:pPr>
      <w:r w:rsidRPr="008920D7">
        <w:t xml:space="preserve">Woodruff, K. L., G. L. Hummel, K. J. Austin, S. L. Lake, and </w:t>
      </w:r>
      <w:r w:rsidRPr="008920D7">
        <w:rPr>
          <w:b/>
        </w:rPr>
        <w:t>H</w:t>
      </w:r>
      <w:proofErr w:type="gramStart"/>
      <w:r w:rsidRPr="008920D7">
        <w:rPr>
          <w:b/>
        </w:rPr>
        <w:t>. C</w:t>
      </w:r>
      <w:proofErr w:type="gramEnd"/>
      <w:r w:rsidRPr="008920D7">
        <w:rPr>
          <w:b/>
        </w:rPr>
        <w:t>. Cunningham-Hollinger</w:t>
      </w:r>
      <w:r w:rsidRPr="008920D7">
        <w:t xml:space="preserve">. 2022. Calf rumen microbiome from birth to weaning and shared microbial properties to the maternal rumen microbiome. Journal of Animal Science. </w:t>
      </w:r>
      <w:proofErr w:type="gramStart"/>
      <w:r w:rsidRPr="008920D7">
        <w:t>100:skac</w:t>
      </w:r>
      <w:proofErr w:type="gramEnd"/>
      <w:r w:rsidRPr="008920D7">
        <w:t>264. doi:10.1093/</w:t>
      </w:r>
      <w:proofErr w:type="spellStart"/>
      <w:r w:rsidRPr="008920D7">
        <w:t>jas</w:t>
      </w:r>
      <w:proofErr w:type="spellEnd"/>
      <w:r w:rsidRPr="008920D7">
        <w:t>/skac264.</w:t>
      </w:r>
    </w:p>
    <w:p w14:paraId="7BB1984F" w14:textId="77777777" w:rsidR="008920D7" w:rsidRPr="00F377F2" w:rsidRDefault="008920D7" w:rsidP="00F377F2">
      <w:pPr>
        <w:pStyle w:val="NoSpacing"/>
        <w:ind w:left="720" w:hanging="720"/>
      </w:pPr>
      <w:r w:rsidRPr="00F377F2">
        <w:t xml:space="preserve">Yusuf, M., K.C. Swanson, </w:t>
      </w:r>
      <w:r w:rsidRPr="00F377F2">
        <w:rPr>
          <w:b/>
          <w:bCs/>
        </w:rPr>
        <w:t>L.L. Hulsman Hanna</w:t>
      </w:r>
      <w:r w:rsidRPr="00F377F2">
        <w:t xml:space="preserve">, M.L. Bauer. 2023. Understanding the relationship between weather variables and intake in beef steers. J. Anim. Sci. 101:1-8. </w:t>
      </w:r>
      <w:hyperlink r:id="rId13" w:history="1">
        <w:r w:rsidRPr="00F377F2">
          <w:rPr>
            <w:rStyle w:val="Hyperlink"/>
          </w:rPr>
          <w:t>https://doi.org/10.1093/jas/skac423</w:t>
        </w:r>
      </w:hyperlink>
      <w:r w:rsidRPr="00F377F2">
        <w:t xml:space="preserve"> </w:t>
      </w:r>
    </w:p>
    <w:p w14:paraId="672D04A3" w14:textId="77777777" w:rsidR="008920D7" w:rsidRPr="008920D7" w:rsidRDefault="008920D7" w:rsidP="008920D7">
      <w:pPr>
        <w:pStyle w:val="BodyTextIndent2"/>
        <w:ind w:hanging="720"/>
        <w:rPr>
          <w:rFonts w:asciiTheme="minorHAnsi" w:hAnsiTheme="minorHAnsi"/>
          <w:iCs/>
          <w:sz w:val="22"/>
          <w:szCs w:val="22"/>
        </w:rPr>
      </w:pPr>
      <w:r w:rsidRPr="008920D7">
        <w:rPr>
          <w:rFonts w:asciiTheme="minorHAnsi" w:hAnsiTheme="minorHAnsi"/>
          <w:iCs/>
          <w:sz w:val="22"/>
          <w:szCs w:val="22"/>
        </w:rPr>
        <w:t>Zamorano-</w:t>
      </w:r>
      <w:proofErr w:type="spellStart"/>
      <w:r w:rsidRPr="008920D7">
        <w:rPr>
          <w:rFonts w:asciiTheme="minorHAnsi" w:hAnsiTheme="minorHAnsi"/>
          <w:iCs/>
          <w:sz w:val="22"/>
          <w:szCs w:val="22"/>
        </w:rPr>
        <w:t>Algandar</w:t>
      </w:r>
      <w:proofErr w:type="spellEnd"/>
      <w:r w:rsidRPr="008920D7">
        <w:rPr>
          <w:rFonts w:asciiTheme="minorHAnsi" w:hAnsiTheme="minorHAnsi"/>
          <w:iCs/>
          <w:sz w:val="22"/>
          <w:szCs w:val="22"/>
        </w:rPr>
        <w:t xml:space="preserve">, R., J.F. Medrano, M.G. Thomas, </w:t>
      </w:r>
      <w:r w:rsidRPr="00A11788">
        <w:rPr>
          <w:rFonts w:asciiTheme="minorHAnsi" w:hAnsiTheme="minorHAnsi"/>
          <w:b/>
          <w:bCs/>
          <w:iCs/>
          <w:sz w:val="22"/>
          <w:szCs w:val="22"/>
        </w:rPr>
        <w:t>R.M. Enns</w:t>
      </w:r>
      <w:r w:rsidRPr="008920D7">
        <w:rPr>
          <w:rFonts w:asciiTheme="minorHAnsi" w:hAnsiTheme="minorHAnsi"/>
          <w:iCs/>
          <w:sz w:val="22"/>
          <w:szCs w:val="22"/>
        </w:rPr>
        <w:t>, S.E. Speidel, M.A. Sanchez-Castro, G. Luna-Nevarez, J.C. Leyva-Corona, and P. Luna-Nevarez.  2023</w:t>
      </w:r>
      <w:proofErr w:type="gramStart"/>
      <w:r w:rsidRPr="008920D7">
        <w:rPr>
          <w:rFonts w:asciiTheme="minorHAnsi" w:hAnsiTheme="minorHAnsi"/>
          <w:iCs/>
          <w:sz w:val="22"/>
          <w:szCs w:val="22"/>
        </w:rPr>
        <w:t>.  Genetic</w:t>
      </w:r>
      <w:proofErr w:type="gramEnd"/>
      <w:r w:rsidRPr="008920D7">
        <w:rPr>
          <w:rFonts w:asciiTheme="minorHAnsi" w:hAnsiTheme="minorHAnsi"/>
          <w:iCs/>
          <w:sz w:val="22"/>
          <w:szCs w:val="22"/>
        </w:rPr>
        <w:t xml:space="preserve"> markers associated with milk production and thermotolerance in Holstein dairy cows managed in a heat-stressed environment.  Biology. Vol. 679.  </w:t>
      </w:r>
      <w:hyperlink r:id="rId14" w:history="1">
        <w:r w:rsidRPr="008920D7">
          <w:rPr>
            <w:rStyle w:val="Hyperlink"/>
            <w:rFonts w:asciiTheme="minorHAnsi" w:hAnsiTheme="minorHAnsi"/>
            <w:iCs/>
            <w:sz w:val="22"/>
            <w:szCs w:val="22"/>
          </w:rPr>
          <w:t>https://doi.org/10.3390/biology12050679</w:t>
        </w:r>
      </w:hyperlink>
      <w:r w:rsidRPr="008920D7">
        <w:rPr>
          <w:rFonts w:asciiTheme="minorHAnsi" w:hAnsiTheme="minorHAnsi"/>
          <w:iCs/>
          <w:sz w:val="22"/>
          <w:szCs w:val="22"/>
        </w:rPr>
        <w:t>.</w:t>
      </w:r>
    </w:p>
    <w:p w14:paraId="4517C2D9" w14:textId="77777777" w:rsidR="008920D7" w:rsidRPr="008920D7" w:rsidRDefault="008920D7" w:rsidP="008920D7">
      <w:pPr>
        <w:pStyle w:val="NoSpacing"/>
        <w:ind w:left="720" w:hanging="720"/>
      </w:pPr>
      <w:r w:rsidRPr="008920D7">
        <w:t xml:space="preserve">Zuvich, M. L., </w:t>
      </w:r>
      <w:r w:rsidRPr="00A11788">
        <w:rPr>
          <w:b/>
          <w:bCs/>
        </w:rPr>
        <w:t>R. M. Enns</w:t>
      </w:r>
      <w:r w:rsidRPr="008920D7">
        <w:t>, R. Wilson, D. R. Woerner, M. Theurer, M. Cleveland, S. E. Speidel. 2024</w:t>
      </w:r>
      <w:proofErr w:type="gramStart"/>
      <w:r w:rsidRPr="008920D7">
        <w:t>.  Preliminary</w:t>
      </w:r>
      <w:proofErr w:type="gramEnd"/>
      <w:r w:rsidRPr="008920D7">
        <w:t xml:space="preserve"> heritability estimates of liver abscess incidence in beef on dairy heifers.  J. An. Sci.  Vol. 102. Supp. 3. </w:t>
      </w:r>
      <w:hyperlink r:id="rId15" w:history="1">
        <w:r w:rsidRPr="008920D7">
          <w:rPr>
            <w:rStyle w:val="Hyperlink"/>
            <w:rFonts w:cs="Times New Roman"/>
          </w:rPr>
          <w:t>https://doi.org/10.1093/jas/skae234.052</w:t>
        </w:r>
      </w:hyperlink>
    </w:p>
    <w:p w14:paraId="29DAC344" w14:textId="77777777" w:rsidR="008920D7" w:rsidRPr="008920D7" w:rsidRDefault="008920D7" w:rsidP="008920D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14:paraId="5DC5271C" w14:textId="77777777" w:rsidR="008920D7" w:rsidRPr="008920D7" w:rsidRDefault="008920D7" w:rsidP="008920D7">
      <w:pPr>
        <w:pStyle w:val="Content1"/>
        <w:ind w:left="720" w:hanging="720"/>
        <w:rPr>
          <w:rFonts w:asciiTheme="minorHAnsi" w:hAnsiTheme="minorHAnsi"/>
          <w:sz w:val="22"/>
          <w:szCs w:val="22"/>
        </w:rPr>
      </w:pPr>
    </w:p>
    <w:p w14:paraId="4619BFFC" w14:textId="77777777" w:rsidR="00F377F2" w:rsidRPr="008920D7" w:rsidRDefault="00F377F2" w:rsidP="00A11788">
      <w:pPr>
        <w:pStyle w:val="NoSpacing"/>
        <w:tabs>
          <w:tab w:val="left" w:pos="270"/>
        </w:tabs>
      </w:pPr>
    </w:p>
    <w:sectPr w:rsidR="00F377F2" w:rsidRPr="00892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234C6"/>
    <w:multiLevelType w:val="hybridMultilevel"/>
    <w:tmpl w:val="3A0E7DD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250D95"/>
    <w:multiLevelType w:val="hybridMultilevel"/>
    <w:tmpl w:val="7BACD3F6"/>
    <w:lvl w:ilvl="0" w:tplc="0409000F">
      <w:start w:val="1"/>
      <w:numFmt w:val="decimal"/>
      <w:lvlText w:val="%1."/>
      <w:lvlJc w:val="left"/>
      <w:pPr>
        <w:ind w:left="4410" w:hanging="360"/>
      </w:pPr>
    </w:lvl>
    <w:lvl w:ilvl="1" w:tplc="04090019">
      <w:start w:val="1"/>
      <w:numFmt w:val="lowerLetter"/>
      <w:lvlText w:val="%2."/>
      <w:lvlJc w:val="left"/>
      <w:pPr>
        <w:ind w:left="5130" w:hanging="360"/>
      </w:pPr>
    </w:lvl>
    <w:lvl w:ilvl="2" w:tplc="0409001B">
      <w:start w:val="1"/>
      <w:numFmt w:val="lowerRoman"/>
      <w:lvlText w:val="%3."/>
      <w:lvlJc w:val="right"/>
      <w:pPr>
        <w:ind w:left="5850" w:hanging="180"/>
      </w:pPr>
    </w:lvl>
    <w:lvl w:ilvl="3" w:tplc="0409000F">
      <w:start w:val="1"/>
      <w:numFmt w:val="decimal"/>
      <w:lvlText w:val="%4."/>
      <w:lvlJc w:val="left"/>
      <w:pPr>
        <w:ind w:left="6570" w:hanging="360"/>
      </w:pPr>
    </w:lvl>
    <w:lvl w:ilvl="4" w:tplc="04090019">
      <w:start w:val="1"/>
      <w:numFmt w:val="lowerLetter"/>
      <w:lvlText w:val="%5."/>
      <w:lvlJc w:val="left"/>
      <w:pPr>
        <w:ind w:left="7290" w:hanging="360"/>
      </w:pPr>
    </w:lvl>
    <w:lvl w:ilvl="5" w:tplc="0409001B">
      <w:start w:val="1"/>
      <w:numFmt w:val="lowerRoman"/>
      <w:lvlText w:val="%6."/>
      <w:lvlJc w:val="right"/>
      <w:pPr>
        <w:ind w:left="8010" w:hanging="180"/>
      </w:pPr>
    </w:lvl>
    <w:lvl w:ilvl="6" w:tplc="0409000F">
      <w:start w:val="1"/>
      <w:numFmt w:val="decimal"/>
      <w:lvlText w:val="%7."/>
      <w:lvlJc w:val="left"/>
      <w:pPr>
        <w:ind w:left="8730" w:hanging="360"/>
      </w:pPr>
    </w:lvl>
    <w:lvl w:ilvl="7" w:tplc="04090019">
      <w:start w:val="1"/>
      <w:numFmt w:val="lowerLetter"/>
      <w:lvlText w:val="%8."/>
      <w:lvlJc w:val="left"/>
      <w:pPr>
        <w:ind w:left="9450" w:hanging="360"/>
      </w:pPr>
    </w:lvl>
    <w:lvl w:ilvl="8" w:tplc="0409001B">
      <w:start w:val="1"/>
      <w:numFmt w:val="lowerRoman"/>
      <w:lvlText w:val="%9."/>
      <w:lvlJc w:val="right"/>
      <w:pPr>
        <w:ind w:left="10170" w:hanging="180"/>
      </w:pPr>
    </w:lvl>
  </w:abstractNum>
  <w:abstractNum w:abstractNumId="2" w15:restartNumberingAfterBreak="0">
    <w:nsid w:val="75E522F0"/>
    <w:multiLevelType w:val="hybridMultilevel"/>
    <w:tmpl w:val="8B76AE00"/>
    <w:lvl w:ilvl="0" w:tplc="905E07A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96906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0493">
    <w:abstractNumId w:val="2"/>
  </w:num>
  <w:num w:numId="3" w16cid:durableId="1921138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F2"/>
    <w:rsid w:val="000734DC"/>
    <w:rsid w:val="008920D7"/>
    <w:rsid w:val="00A11788"/>
    <w:rsid w:val="00AA6516"/>
    <w:rsid w:val="00F3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EFBA2"/>
  <w15:chartTrackingRefBased/>
  <w15:docId w15:val="{925F85D8-BE04-4BD9-9C2F-EC39FD94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7F2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7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7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7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7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7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7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7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7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7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7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7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7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7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7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7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7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7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7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7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7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7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7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7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7F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377F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77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7F2"/>
    <w:rPr>
      <w:color w:val="605E5C"/>
      <w:shd w:val="clear" w:color="auto" w:fill="E1DFDD"/>
    </w:rPr>
  </w:style>
  <w:style w:type="paragraph" w:customStyle="1" w:styleId="Content1">
    <w:name w:val="Content 1"/>
    <w:link w:val="Content1Char"/>
    <w:uiPriority w:val="99"/>
    <w:rsid w:val="008920D7"/>
    <w:pPr>
      <w:widowControl w:val="0"/>
      <w:autoSpaceDE w:val="0"/>
      <w:autoSpaceDN w:val="0"/>
      <w:adjustRightInd w:val="0"/>
      <w:spacing w:after="0" w:line="240" w:lineRule="auto"/>
      <w:ind w:left="1080" w:hanging="360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customStyle="1" w:styleId="Content1Char">
    <w:name w:val="Content 1 Char"/>
    <w:link w:val="Content1"/>
    <w:uiPriority w:val="99"/>
    <w:rsid w:val="008920D7"/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BodyTextIndent2">
    <w:name w:val="Body Text Indent 2"/>
    <w:basedOn w:val="Normal"/>
    <w:link w:val="BodyTextIndent2Char"/>
    <w:rsid w:val="008920D7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920D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87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jas/skae234.051" TargetMode="External"/><Relationship Id="rId13" Type="http://schemas.openxmlformats.org/officeDocument/2006/relationships/hyperlink" Target="https://nam12.safelinks.protection.outlook.com/?url=https%3A%2F%2Fdoi.org%2F10.1093%2Fjas%2Fskac423&amp;data=05%7C02%7CMichael.Gonda%40sdstate.edu%7C108a683d96204f77281308dce16d0225%7C1bbefbe9cb9e4a62bd10a2a60b1a28c5%7C0%7C0%7C638633105551552671%7CUnknown%7CTWFpbGZsb3d8eyJWIjoiMC4wLjAwMDAiLCJQIjoiV2luMzIiLCJBTiI6Ik1haWwiLCJXVCI6Mn0%3D%7C0%7C%7C%7C&amp;sdata=bqAwJIfP6gNH1ML%2B%2BND71Ep59UZfZnY0KpiSN2fZxYk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93/jas/skae234.030" TargetMode="External"/><Relationship Id="rId12" Type="http://schemas.openxmlformats.org/officeDocument/2006/relationships/hyperlink" Target="https://doi.org/10.1093/jas/skae234.04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am12.safelinks.protection.outlook.com/?url=https%3A%2F%2Fdoi.org%2F10.3390%2Fgenes14101842&amp;data=05%7C02%7CMichael.Gonda%40sdstate.edu%7C108a683d96204f77281308dce16d0225%7C1bbefbe9cb9e4a62bd10a2a60b1a28c5%7C0%7C0%7C638633105551515819%7CUnknown%7CTWFpbGZsb3d8eyJWIjoiMC4wLjAwMDAiLCJQIjoiV2luMzIiLCJBTiI6Ik1haWwiLCJXVCI6Mn0%3D%7C0%7C%7C%7C&amp;sdata=DvfeGEfVOekg7NGQB%2BIX0XHFfL1C69e6VOJnHaQf%2Bcc%3D&amp;reserved=0" TargetMode="External"/><Relationship Id="rId11" Type="http://schemas.openxmlformats.org/officeDocument/2006/relationships/hyperlink" Target="https://doi.org/10.1093/jas/skae234.053" TargetMode="External"/><Relationship Id="rId5" Type="http://schemas.openxmlformats.org/officeDocument/2006/relationships/hyperlink" Target="https://nam12.safelinks.protection.outlook.com/?url=https%3A%2F%2Fdoi.org%2F10.1093%2Fjas%2Fskae102.057&amp;data=05%7C02%7CMichael.Gonda%40sdstate.edu%7C108a683d96204f77281308dce16d0225%7C1bbefbe9cb9e4a62bd10a2a60b1a28c5%7C0%7C0%7C638633105551566005%7CUnknown%7CTWFpbGZsb3d8eyJWIjoiMC4wLjAwMDAiLCJQIjoiV2luMzIiLCJBTiI6Ik1haWwiLCJXVCI6Mn0%3D%7C0%7C%7C%7C&amp;sdata=uZh1QZeE5W78%2FG6d%2BOnILaJD6g6hgG9rzdpzGvrXBRs%3D&amp;reserved=0" TargetMode="External"/><Relationship Id="rId15" Type="http://schemas.openxmlformats.org/officeDocument/2006/relationships/hyperlink" Target="https://doi.org/10.1093/jas/skae234.052" TargetMode="External"/><Relationship Id="rId10" Type="http://schemas.openxmlformats.org/officeDocument/2006/relationships/hyperlink" Target="https://doi.org/10.1093/jas/skae234.2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animal.2023.100900" TargetMode="External"/><Relationship Id="rId14" Type="http://schemas.openxmlformats.org/officeDocument/2006/relationships/hyperlink" Target="https://doi.org/10.3390/biology120506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Gonda, Michael</dc:creator>
  <cp:keywords/>
  <dc:description/>
  <cp:lastModifiedBy>Gonda, Michael</cp:lastModifiedBy>
  <cp:revision>1</cp:revision>
  <dcterms:created xsi:type="dcterms:W3CDTF">2024-10-03T15:25:00Z</dcterms:created>
  <dcterms:modified xsi:type="dcterms:W3CDTF">2024-10-03T16:00:00Z</dcterms:modified>
</cp:coreProperties>
</file>