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A98B7" w14:textId="77777777" w:rsidR="00E445BC" w:rsidRPr="00E445BC" w:rsidRDefault="00E445BC" w:rsidP="00E445BC">
      <w:pPr>
        <w:pStyle w:val="NormalWeb"/>
        <w:spacing w:before="60" w:beforeAutospacing="0" w:after="0" w:afterAutospacing="0"/>
        <w:ind w:left="100"/>
        <w:rPr>
          <w:sz w:val="22"/>
          <w:szCs w:val="22"/>
        </w:rPr>
      </w:pPr>
      <w:r w:rsidRPr="00E445BC">
        <w:rPr>
          <w:color w:val="000000"/>
          <w:sz w:val="22"/>
          <w:szCs w:val="22"/>
        </w:rPr>
        <w:t>Project/Activity Number: NC-1203</w:t>
      </w:r>
    </w:p>
    <w:p w14:paraId="02016F7D" w14:textId="77777777" w:rsidR="00E445BC" w:rsidRPr="00E445BC" w:rsidRDefault="00E445BC" w:rsidP="00E445BC">
      <w:pPr>
        <w:pStyle w:val="NormalWeb"/>
        <w:spacing w:before="40" w:beforeAutospacing="0" w:after="0" w:afterAutospacing="0"/>
        <w:ind w:left="100" w:right="2980"/>
        <w:rPr>
          <w:sz w:val="22"/>
          <w:szCs w:val="22"/>
        </w:rPr>
      </w:pPr>
      <w:r w:rsidRPr="00E445BC">
        <w:rPr>
          <w:color w:val="000000"/>
          <w:sz w:val="22"/>
          <w:szCs w:val="22"/>
        </w:rPr>
        <w:t>Project/Activity Title: LIPIDS of Crops Annual Meeting Period Covered: 08/15/2023 - 7/19/2024</w:t>
      </w:r>
    </w:p>
    <w:p w14:paraId="0C1EBB12" w14:textId="77777777" w:rsidR="00E445BC" w:rsidRPr="00E445BC" w:rsidRDefault="00E445BC" w:rsidP="00E445BC">
      <w:pPr>
        <w:pStyle w:val="NormalWeb"/>
        <w:spacing w:before="0" w:beforeAutospacing="0" w:after="0" w:afterAutospacing="0"/>
        <w:ind w:left="100" w:right="5020"/>
        <w:rPr>
          <w:sz w:val="22"/>
          <w:szCs w:val="22"/>
        </w:rPr>
      </w:pPr>
      <w:r w:rsidRPr="00E445BC">
        <w:rPr>
          <w:color w:val="000000"/>
          <w:sz w:val="22"/>
          <w:szCs w:val="22"/>
        </w:rPr>
        <w:t>Date of This Report: 2024</w:t>
      </w:r>
    </w:p>
    <w:p w14:paraId="11FB5EE9" w14:textId="77777777" w:rsidR="00E445BC" w:rsidRPr="00E445BC" w:rsidRDefault="00E445BC" w:rsidP="00E445BC">
      <w:pPr>
        <w:pStyle w:val="NormalWeb"/>
        <w:spacing w:before="0" w:beforeAutospacing="0" w:after="0" w:afterAutospacing="0"/>
        <w:ind w:left="100" w:right="5020"/>
        <w:rPr>
          <w:sz w:val="22"/>
          <w:szCs w:val="22"/>
        </w:rPr>
      </w:pPr>
      <w:r w:rsidRPr="00E445BC">
        <w:rPr>
          <w:color w:val="000000"/>
          <w:sz w:val="22"/>
          <w:szCs w:val="22"/>
        </w:rPr>
        <w:t>Annual Meeting Date: July 16th, 2024</w:t>
      </w:r>
    </w:p>
    <w:p w14:paraId="63AAF6E7" w14:textId="164A378E" w:rsidR="00E445BC" w:rsidRPr="00DA3C95" w:rsidRDefault="00E445BC" w:rsidP="00DA3C95">
      <w:pPr>
        <w:pStyle w:val="Heading1"/>
      </w:pPr>
      <w:r w:rsidRPr="00DA3C95">
        <w:t> Participants</w:t>
      </w:r>
    </w:p>
    <w:p w14:paraId="30CEEABD" w14:textId="77777777" w:rsidR="00E445BC" w:rsidRPr="00E445BC" w:rsidRDefault="00E445BC" w:rsidP="00E445BC">
      <w:pPr>
        <w:pStyle w:val="NormalWeb"/>
        <w:spacing w:before="280" w:beforeAutospacing="0" w:after="0" w:afterAutospacing="0"/>
        <w:ind w:left="100" w:right="220"/>
        <w:rPr>
          <w:sz w:val="22"/>
          <w:szCs w:val="22"/>
        </w:rPr>
      </w:pPr>
      <w:r w:rsidRPr="00E445BC">
        <w:rPr>
          <w:color w:val="000000"/>
          <w:sz w:val="22"/>
          <w:szCs w:val="22"/>
        </w:rPr>
        <w:t xml:space="preserve">Allen, Doug - USDA/Donald Danforth Plant Science Center; Cahoon, Edgar - University of Nebraska, Lincoln (UNL); Clemente, Thomas - UNL; Durrett, Timothy - Kansas State University (KSU); Hoffmann-Benning, Susanne - Michigan State University; Huang, Chien-Yu - Louisiana State University; Louis, Joe - UNL; Roston, Rebecca - UNL; Schrick, Kathrin - KSU; Thelen, Jay - University of Missouri (MU), Columbia; Welti, Ruth - KSU; </w:t>
      </w:r>
      <w:proofErr w:type="spellStart"/>
      <w:r w:rsidRPr="00E445BC">
        <w:rPr>
          <w:color w:val="000000"/>
          <w:sz w:val="22"/>
          <w:szCs w:val="22"/>
        </w:rPr>
        <w:t>Dhankher</w:t>
      </w:r>
      <w:proofErr w:type="spellEnd"/>
      <w:r w:rsidRPr="00E445BC">
        <w:rPr>
          <w:color w:val="000000"/>
          <w:sz w:val="22"/>
          <w:szCs w:val="22"/>
        </w:rPr>
        <w:t xml:space="preserve">, Om Parkash </w:t>
      </w:r>
      <w:proofErr w:type="spellStart"/>
      <w:r w:rsidRPr="00E445BC">
        <w:rPr>
          <w:color w:val="000000"/>
          <w:sz w:val="22"/>
          <w:szCs w:val="22"/>
        </w:rPr>
        <w:t>Dhankher</w:t>
      </w:r>
      <w:proofErr w:type="spellEnd"/>
      <w:r w:rsidRPr="00E445BC">
        <w:rPr>
          <w:color w:val="000000"/>
          <w:sz w:val="22"/>
          <w:szCs w:val="22"/>
        </w:rPr>
        <w:t xml:space="preserve"> - University of Massachusetts, Amherst; Koo, Abraham - MU; Narayanan, Sruthi - Clemson University; Wang, </w:t>
      </w:r>
      <w:proofErr w:type="spellStart"/>
      <w:r w:rsidRPr="00E445BC">
        <w:rPr>
          <w:color w:val="000000"/>
          <w:sz w:val="22"/>
          <w:szCs w:val="22"/>
        </w:rPr>
        <w:t>Xuemin</w:t>
      </w:r>
      <w:proofErr w:type="spellEnd"/>
      <w:r w:rsidRPr="00E445BC">
        <w:rPr>
          <w:color w:val="000000"/>
          <w:sz w:val="22"/>
          <w:szCs w:val="22"/>
        </w:rPr>
        <w:t xml:space="preserve"> (Sam) - Donald Danforth Center; </w:t>
      </w:r>
      <w:proofErr w:type="spellStart"/>
      <w:r w:rsidRPr="00E445BC">
        <w:rPr>
          <w:color w:val="000000"/>
          <w:sz w:val="22"/>
          <w:szCs w:val="22"/>
        </w:rPr>
        <w:t>Yandeau</w:t>
      </w:r>
      <w:proofErr w:type="spellEnd"/>
      <w:r w:rsidRPr="00E445BC">
        <w:rPr>
          <w:color w:val="000000"/>
          <w:sz w:val="22"/>
          <w:szCs w:val="22"/>
        </w:rPr>
        <w:t xml:space="preserve">-Nelson, Marna - Iowa State University (ISU); Van Doren, Steven - MU; Bates, Phil - Washington State University; </w:t>
      </w:r>
      <w:proofErr w:type="spellStart"/>
      <w:r w:rsidRPr="00E445BC">
        <w:rPr>
          <w:color w:val="000000"/>
          <w:sz w:val="22"/>
          <w:szCs w:val="22"/>
        </w:rPr>
        <w:t>Tamborindeguy</w:t>
      </w:r>
      <w:proofErr w:type="spellEnd"/>
      <w:r w:rsidRPr="00E445BC">
        <w:rPr>
          <w:color w:val="000000"/>
          <w:sz w:val="22"/>
          <w:szCs w:val="22"/>
        </w:rPr>
        <w:t>, Cecilia - Texas A&amp;M;, Scott Peck - MU; Young-Jin Lee - ISU; Adam Yokom - MU; </w:t>
      </w:r>
    </w:p>
    <w:p w14:paraId="0D1020F1" w14:textId="77777777" w:rsidR="00E445BC" w:rsidRPr="00E445BC" w:rsidRDefault="00E445BC" w:rsidP="00DA3C95">
      <w:pPr>
        <w:pStyle w:val="Heading1"/>
      </w:pPr>
      <w:r w:rsidRPr="00E445BC">
        <w:t>Brief Summary of Minutes of Annual Meeting</w:t>
      </w:r>
    </w:p>
    <w:p w14:paraId="7648167C" w14:textId="60C3CC75" w:rsidR="00E445BC" w:rsidRPr="00DA3C95" w:rsidRDefault="00E445BC" w:rsidP="00DA3C95">
      <w:pPr>
        <w:pStyle w:val="NormalWeb"/>
        <w:spacing w:before="280" w:beforeAutospacing="0" w:after="0" w:afterAutospacing="0"/>
        <w:ind w:left="100" w:right="180"/>
        <w:rPr>
          <w:sz w:val="22"/>
          <w:szCs w:val="22"/>
        </w:rPr>
      </w:pPr>
      <w:r w:rsidRPr="00E445BC">
        <w:rPr>
          <w:color w:val="000000"/>
          <w:sz w:val="22"/>
          <w:szCs w:val="22"/>
        </w:rPr>
        <w:t>The 2024 NC-1203 meeting was held as a hybrid in-person and Zoom meeting on July 16, 2024, at the University of Nebraska, Lincoln, to take advantage of the International Symposium on Plant Lipids occurring at the same location. Presentations by the participants occurred throughout the society meeting. We have plans to request a new academic advisor from Kansas State, and proposed addition of several future members. Future meeting sites: In 2025 we plan to hold the annual meeting in Kansas City (alternatively, at Kansas State University) hosted by Kathrin Schrick, in 2026 the meeting will be held at the University of Nevada, Reno (hosted by Dylan Kosma), and in 2027 the meeting will be held in conjunction with the 2027 Gordon Research Conference on Plant Lipids, likely in California, with more than half of attendees planning to attend. Philip Bates will host the 2027 business meeting. Hosting beyond 2026 will depend on renewal of the project. Timothy Durrett volunteered to organize writing of the renewal with Ruth Welti, Susanne Hoffmann-Benning, and Rebecca Roston volunteering to assist.</w:t>
      </w:r>
    </w:p>
    <w:p w14:paraId="5468D98A" w14:textId="4DE21B8F" w:rsidR="00FA68DB" w:rsidRPr="00FA68DB" w:rsidRDefault="00FA68DB" w:rsidP="00DA3C95">
      <w:pPr>
        <w:pStyle w:val="Heading1"/>
        <w:rPr>
          <w:rFonts w:eastAsia="Times New Roman"/>
        </w:rPr>
      </w:pPr>
      <w:r w:rsidRPr="00FA68DB">
        <w:rPr>
          <w:rFonts w:eastAsia="Times New Roman"/>
        </w:rPr>
        <w:t>NC-1203 2023-2024 Accomplishments</w:t>
      </w:r>
    </w:p>
    <w:p w14:paraId="26ED46AD" w14:textId="28075B7D" w:rsidR="00FA68DB" w:rsidRPr="00FA68DB" w:rsidRDefault="00FA68DB" w:rsidP="00DA3C95">
      <w:pPr>
        <w:spacing w:before="280" w:after="240" w:line="240" w:lineRule="auto"/>
        <w:ind w:left="90"/>
        <w:rPr>
          <w:rFonts w:ascii="Times New Roman" w:eastAsia="Times New Roman" w:hAnsi="Times New Roman" w:cs="Times New Roman"/>
          <w:kern w:val="0"/>
          <w14:ligatures w14:val="none"/>
        </w:rPr>
      </w:pPr>
      <w:r w:rsidRPr="00FA68DB">
        <w:rPr>
          <w:rFonts w:ascii="Times New Roman" w:eastAsia="Times New Roman" w:hAnsi="Times New Roman" w:cs="Times New Roman"/>
          <w:color w:val="000000"/>
          <w:kern w:val="0"/>
          <w14:ligatures w14:val="none"/>
        </w:rPr>
        <w:t>Activities and accomplishments related to each of the project’s three objectives are described</w:t>
      </w:r>
      <w:r w:rsidR="00E445BC">
        <w:rPr>
          <w:rFonts w:ascii="Times New Roman" w:eastAsia="Times New Roman" w:hAnsi="Times New Roman" w:cs="Times New Roman"/>
          <w:color w:val="000000"/>
          <w:kern w:val="0"/>
          <w14:ligatures w14:val="none"/>
        </w:rPr>
        <w:t xml:space="preserve"> </w:t>
      </w:r>
      <w:r w:rsidRPr="00FA68DB">
        <w:rPr>
          <w:rFonts w:ascii="Times New Roman" w:eastAsia="Times New Roman" w:hAnsi="Times New Roman" w:cs="Times New Roman"/>
          <w:color w:val="000000"/>
          <w:kern w:val="0"/>
          <w14:ligatures w14:val="none"/>
        </w:rPr>
        <w:t>below. The report also summarizes the collaborative research efforts of LIPIDS of Crops</w:t>
      </w:r>
      <w:r w:rsidR="00DA3C95">
        <w:rPr>
          <w:rFonts w:ascii="Times New Roman" w:eastAsia="Times New Roman" w:hAnsi="Times New Roman" w:cs="Times New Roman"/>
          <w:color w:val="000000"/>
          <w:kern w:val="0"/>
          <w14:ligatures w14:val="none"/>
        </w:rPr>
        <w:t xml:space="preserve"> m</w:t>
      </w:r>
      <w:r w:rsidRPr="00FA68DB">
        <w:rPr>
          <w:rFonts w:ascii="Times New Roman" w:eastAsia="Times New Roman" w:hAnsi="Times New Roman" w:cs="Times New Roman"/>
          <w:color w:val="000000"/>
          <w:kern w:val="0"/>
          <w14:ligatures w14:val="none"/>
        </w:rPr>
        <w:t xml:space="preserve">embers including the establishment of new collaborations as well as the outcomes of existing collaborations in the form of publications and grant </w:t>
      </w:r>
      <w:r w:rsidR="00DA3C95">
        <w:rPr>
          <w:rFonts w:ascii="Times New Roman" w:eastAsia="Times New Roman" w:hAnsi="Times New Roman" w:cs="Times New Roman"/>
          <w:color w:val="000000"/>
          <w:kern w:val="0"/>
          <w14:ligatures w14:val="none"/>
        </w:rPr>
        <w:t>awards</w:t>
      </w:r>
      <w:r w:rsidRPr="00FA68DB">
        <w:rPr>
          <w:rFonts w:ascii="Times New Roman" w:eastAsia="Times New Roman" w:hAnsi="Times New Roman" w:cs="Times New Roman"/>
          <w:color w:val="000000"/>
          <w:kern w:val="0"/>
          <w14:ligatures w14:val="none"/>
        </w:rPr>
        <w:t>.</w:t>
      </w:r>
    </w:p>
    <w:p w14:paraId="43AC27F5" w14:textId="236A09E4" w:rsidR="002E542E" w:rsidRDefault="001255FD" w:rsidP="00DA3C95">
      <w:pPr>
        <w:pStyle w:val="Heading1"/>
      </w:pPr>
      <w:r w:rsidRPr="001255FD">
        <w:t>Objective 1: Improve and extend methods for lipid characterization and measurement</w:t>
      </w:r>
    </w:p>
    <w:p w14:paraId="78969E86" w14:textId="5C428C6E" w:rsidR="00B77F47" w:rsidRPr="00B77F47" w:rsidRDefault="00B77F47" w:rsidP="00B77F47">
      <w:pPr>
        <w:rPr>
          <w:rFonts w:ascii="Times New Roman" w:hAnsi="Times New Roman" w:cs="Times New Roman"/>
        </w:rPr>
      </w:pPr>
      <w:r w:rsidRPr="00B77F47">
        <w:rPr>
          <w:rFonts w:ascii="Times New Roman" w:hAnsi="Times New Roman" w:cs="Times New Roman"/>
        </w:rPr>
        <w:t xml:space="preserve">The </w:t>
      </w:r>
      <w:r w:rsidRPr="00B77F47">
        <w:rPr>
          <w:rFonts w:ascii="Times New Roman" w:hAnsi="Times New Roman" w:cs="Times New Roman"/>
          <w:b/>
          <w:bCs/>
        </w:rPr>
        <w:t>Welti and Durrett groups</w:t>
      </w:r>
      <w:r w:rsidRPr="00B77F47">
        <w:rPr>
          <w:rFonts w:ascii="Times New Roman" w:hAnsi="Times New Roman" w:cs="Times New Roman"/>
        </w:rPr>
        <w:t xml:space="preserve"> </w:t>
      </w:r>
      <w:r>
        <w:rPr>
          <w:rFonts w:ascii="Times New Roman" w:hAnsi="Times New Roman" w:cs="Times New Roman"/>
        </w:rPr>
        <w:t xml:space="preserve">(Kansas) </w:t>
      </w:r>
      <w:r w:rsidRPr="00B77F47">
        <w:rPr>
          <w:rFonts w:ascii="Times New Roman" w:hAnsi="Times New Roman" w:cs="Times New Roman"/>
        </w:rPr>
        <w:t xml:space="preserve">collaborated to create a novel semi-targeted mass spectral approach for lipid analysis, capable of yielding over 100,000 mass spectral intensities representing both known and unknown lipids. This method was applied to camelina plants, with the resulting data correlated with transcriptomic analyses by </w:t>
      </w:r>
      <w:r w:rsidRPr="00B77F47">
        <w:rPr>
          <w:rFonts w:ascii="Times New Roman" w:hAnsi="Times New Roman" w:cs="Times New Roman"/>
          <w:b/>
          <w:bCs/>
        </w:rPr>
        <w:t>Trupti Joshi's group</w:t>
      </w:r>
      <w:r w:rsidRPr="00B77F47">
        <w:rPr>
          <w:rFonts w:ascii="Times New Roman" w:hAnsi="Times New Roman" w:cs="Times New Roman"/>
        </w:rPr>
        <w:t xml:space="preserve"> </w:t>
      </w:r>
      <w:r>
        <w:rPr>
          <w:rFonts w:ascii="Times New Roman" w:hAnsi="Times New Roman" w:cs="Times New Roman"/>
        </w:rPr>
        <w:t>(M</w:t>
      </w:r>
      <w:r w:rsidRPr="00B77F47">
        <w:rPr>
          <w:rFonts w:ascii="Times New Roman" w:hAnsi="Times New Roman" w:cs="Times New Roman"/>
        </w:rPr>
        <w:t>issouri</w:t>
      </w:r>
      <w:r>
        <w:rPr>
          <w:rFonts w:ascii="Times New Roman" w:hAnsi="Times New Roman" w:cs="Times New Roman"/>
        </w:rPr>
        <w:t>)</w:t>
      </w:r>
      <w:r w:rsidRPr="00B77F47">
        <w:rPr>
          <w:rFonts w:ascii="Times New Roman" w:hAnsi="Times New Roman" w:cs="Times New Roman"/>
        </w:rPr>
        <w:t>. This interdisciplinary effort not only produced valuable insights into lipid metabolism during seed development but also set the stage for future collaborative projects aimed at refining lipid data annotation techniques.</w:t>
      </w:r>
    </w:p>
    <w:p w14:paraId="454C8419" w14:textId="1D363CCF" w:rsidR="00B77F47" w:rsidRPr="00B77F47" w:rsidRDefault="00B77F47" w:rsidP="00B77F47">
      <w:pPr>
        <w:rPr>
          <w:rFonts w:ascii="Times New Roman" w:hAnsi="Times New Roman" w:cs="Times New Roman"/>
        </w:rPr>
      </w:pPr>
      <w:r w:rsidRPr="00B77F47">
        <w:rPr>
          <w:rFonts w:ascii="Times New Roman" w:hAnsi="Times New Roman" w:cs="Times New Roman"/>
        </w:rPr>
        <w:lastRenderedPageBreak/>
        <w:t xml:space="preserve">In addition to advancing lipid analysis methods, </w:t>
      </w:r>
      <w:r w:rsidRPr="00B77F47">
        <w:rPr>
          <w:rFonts w:ascii="Times New Roman" w:hAnsi="Times New Roman" w:cs="Times New Roman"/>
          <w:b/>
          <w:bCs/>
        </w:rPr>
        <w:t>Welti’s group</w:t>
      </w:r>
      <w:r w:rsidRPr="00B77F47">
        <w:rPr>
          <w:rFonts w:ascii="Times New Roman" w:hAnsi="Times New Roman" w:cs="Times New Roman"/>
        </w:rPr>
        <w:t xml:space="preserve"> </w:t>
      </w:r>
      <w:r>
        <w:rPr>
          <w:rFonts w:ascii="Times New Roman" w:hAnsi="Times New Roman" w:cs="Times New Roman"/>
        </w:rPr>
        <w:t xml:space="preserve">(Kansas) </w:t>
      </w:r>
      <w:r w:rsidRPr="00B77F47">
        <w:rPr>
          <w:rFonts w:ascii="Times New Roman" w:hAnsi="Times New Roman" w:cs="Times New Roman"/>
        </w:rPr>
        <w:t>has been instrumental in establishing a global Plant Lipid Interest Group under the International Lipidomics Society. This collaboration involves plant lipidomics labs from Germany, the UK, France, the US, and other countries. The group's first major initiative, a ring trial comparing lipid analyses across different labs, exemplifies the collaborative spirit fostered by this grant. The ongoing work aims to standardize lipidomics practices and make common reference materials available to the global plant lipidomics community, ensuring consistency and reliability in lipid research.</w:t>
      </w:r>
    </w:p>
    <w:p w14:paraId="25A8F540" w14:textId="4071A412" w:rsidR="001255FD" w:rsidRPr="00B77F47" w:rsidRDefault="00B77F47" w:rsidP="001255FD">
      <w:pPr>
        <w:rPr>
          <w:rFonts w:ascii="Times New Roman" w:hAnsi="Times New Roman" w:cs="Times New Roman"/>
        </w:rPr>
      </w:pPr>
      <w:r w:rsidRPr="00B77F47">
        <w:rPr>
          <w:rFonts w:ascii="Times New Roman" w:hAnsi="Times New Roman" w:cs="Times New Roman"/>
        </w:rPr>
        <w:t xml:space="preserve">The </w:t>
      </w:r>
      <w:r w:rsidRPr="00B77F47">
        <w:rPr>
          <w:rFonts w:ascii="Times New Roman" w:hAnsi="Times New Roman" w:cs="Times New Roman"/>
          <w:b/>
          <w:bCs/>
        </w:rPr>
        <w:t>Lee group</w:t>
      </w:r>
      <w:r w:rsidRPr="00B77F47">
        <w:rPr>
          <w:rFonts w:ascii="Times New Roman" w:hAnsi="Times New Roman" w:cs="Times New Roman"/>
        </w:rPr>
        <w:t xml:space="preserve"> </w:t>
      </w:r>
      <w:r>
        <w:rPr>
          <w:rFonts w:ascii="Times New Roman" w:hAnsi="Times New Roman" w:cs="Times New Roman"/>
        </w:rPr>
        <w:t xml:space="preserve">(Iowa) </w:t>
      </w:r>
      <w:r w:rsidRPr="00B77F47">
        <w:rPr>
          <w:rFonts w:ascii="Times New Roman" w:hAnsi="Times New Roman" w:cs="Times New Roman"/>
        </w:rPr>
        <w:t xml:space="preserve">has also made significant contributions, developing mass spectrometry imaging with isotope labeling to study lipid biosynthesis in various plant species, including duckweed, Arabidopsis, and maize. Their spatiotemporal analysis of lipid labeling patterns has provided new insights into membrane lipid restructuring and biosynthesis, with findings published in multiple papers. These advancements are a direct result of collaborative efforts supported </w:t>
      </w:r>
      <w:r w:rsidR="00C52492">
        <w:rPr>
          <w:rFonts w:ascii="Times New Roman" w:hAnsi="Times New Roman" w:cs="Times New Roman"/>
        </w:rPr>
        <w:t>within NC-1203</w:t>
      </w:r>
      <w:r w:rsidRPr="00B77F47">
        <w:rPr>
          <w:rFonts w:ascii="Times New Roman" w:hAnsi="Times New Roman" w:cs="Times New Roman"/>
        </w:rPr>
        <w:t>, highlighting its role in pushing the boundaries of lipid characterization and measurement.</w:t>
      </w:r>
    </w:p>
    <w:p w14:paraId="4249BB9C" w14:textId="20965E4B" w:rsidR="00F26F33" w:rsidRPr="00E445BC" w:rsidRDefault="00495011" w:rsidP="00DA3C95">
      <w:pPr>
        <w:pStyle w:val="Heading1"/>
      </w:pPr>
      <w:r w:rsidRPr="00E445BC">
        <w:t>Objective 2: Identify lipid-related mechanisms to increase agricultural resilience</w:t>
      </w:r>
    </w:p>
    <w:p w14:paraId="4AB233F9" w14:textId="6A6BE147" w:rsidR="000561FD" w:rsidRPr="000561FD" w:rsidRDefault="000561FD" w:rsidP="000561FD">
      <w:pPr>
        <w:rPr>
          <w:rFonts w:ascii="Times New Roman" w:hAnsi="Times New Roman" w:cs="Times New Roman"/>
        </w:rPr>
      </w:pPr>
      <w:r w:rsidRPr="000561FD">
        <w:rPr>
          <w:rFonts w:ascii="Times New Roman" w:hAnsi="Times New Roman" w:cs="Times New Roman"/>
        </w:rPr>
        <w:t xml:space="preserve">Several labs have focused on the role of lipids in plant signaling and metabolism. The </w:t>
      </w:r>
      <w:r w:rsidRPr="000561FD">
        <w:rPr>
          <w:rFonts w:ascii="Times New Roman" w:hAnsi="Times New Roman" w:cs="Times New Roman"/>
          <w:b/>
          <w:bCs/>
        </w:rPr>
        <w:t>Hoffmann-Benning lab</w:t>
      </w:r>
      <w:r w:rsidRPr="000561FD">
        <w:rPr>
          <w:rFonts w:ascii="Times New Roman" w:hAnsi="Times New Roman" w:cs="Times New Roman"/>
        </w:rPr>
        <w:t xml:space="preserve"> </w:t>
      </w:r>
      <w:r w:rsidR="00E7159C" w:rsidRPr="00E445BC">
        <w:rPr>
          <w:rFonts w:ascii="Times New Roman" w:hAnsi="Times New Roman" w:cs="Times New Roman"/>
        </w:rPr>
        <w:t xml:space="preserve">(Michigan) </w:t>
      </w:r>
      <w:r w:rsidRPr="000561FD">
        <w:rPr>
          <w:rFonts w:ascii="Times New Roman" w:hAnsi="Times New Roman" w:cs="Times New Roman"/>
        </w:rPr>
        <w:t xml:space="preserve">developed an innovative optogenetics method to study phloem lipids and lipid-binding proteins, enabling the monitoring of these proteins' movement within plants. This work is being complemented by the </w:t>
      </w:r>
      <w:r w:rsidRPr="000561FD">
        <w:rPr>
          <w:rFonts w:ascii="Times New Roman" w:hAnsi="Times New Roman" w:cs="Times New Roman"/>
          <w:b/>
          <w:bCs/>
        </w:rPr>
        <w:t>Schrick lab</w:t>
      </w:r>
      <w:r w:rsidR="00E7159C" w:rsidRPr="00E445BC">
        <w:rPr>
          <w:rFonts w:ascii="Times New Roman" w:hAnsi="Times New Roman" w:cs="Times New Roman"/>
        </w:rPr>
        <w:t xml:space="preserve"> (Kansas)</w:t>
      </w:r>
      <w:r w:rsidRPr="000561FD">
        <w:rPr>
          <w:rFonts w:ascii="Times New Roman" w:hAnsi="Times New Roman" w:cs="Times New Roman"/>
        </w:rPr>
        <w:t xml:space="preserve">, which has been investigating lipid-binding transcription factors and their role in gene expression regulation. Through collaboration with the </w:t>
      </w:r>
      <w:r w:rsidRPr="000561FD">
        <w:rPr>
          <w:rFonts w:ascii="Times New Roman" w:hAnsi="Times New Roman" w:cs="Times New Roman"/>
          <w:b/>
          <w:bCs/>
        </w:rPr>
        <w:t>Roeder group</w:t>
      </w:r>
      <w:r w:rsidRPr="000561FD">
        <w:rPr>
          <w:rFonts w:ascii="Times New Roman" w:hAnsi="Times New Roman" w:cs="Times New Roman"/>
        </w:rPr>
        <w:t xml:space="preserve"> </w:t>
      </w:r>
      <w:r w:rsidR="00E7159C" w:rsidRPr="00E445BC">
        <w:rPr>
          <w:rFonts w:ascii="Times New Roman" w:hAnsi="Times New Roman" w:cs="Times New Roman"/>
        </w:rPr>
        <w:t xml:space="preserve">(New York) </w:t>
      </w:r>
      <w:r w:rsidRPr="000561FD">
        <w:rPr>
          <w:rFonts w:ascii="Times New Roman" w:hAnsi="Times New Roman" w:cs="Times New Roman"/>
        </w:rPr>
        <w:t xml:space="preserve">at Cornell, the </w:t>
      </w:r>
      <w:r w:rsidRPr="000561FD">
        <w:rPr>
          <w:rFonts w:ascii="Times New Roman" w:hAnsi="Times New Roman" w:cs="Times New Roman"/>
          <w:b/>
          <w:bCs/>
        </w:rPr>
        <w:t>Schrick</w:t>
      </w:r>
      <w:r w:rsidRPr="000561FD">
        <w:rPr>
          <w:rFonts w:ascii="Times New Roman" w:hAnsi="Times New Roman" w:cs="Times New Roman"/>
        </w:rPr>
        <w:t xml:space="preserve"> lab is exploring how lipids interact with transcription factors to influence plant development. These studies collectively enhance our understanding of lipid-mediated signaling and its impact on plant growth.</w:t>
      </w:r>
    </w:p>
    <w:p w14:paraId="3180B6B1" w14:textId="3AE6CC6E" w:rsidR="000561FD" w:rsidRPr="000561FD" w:rsidRDefault="000561FD" w:rsidP="000561FD">
      <w:pPr>
        <w:rPr>
          <w:rFonts w:ascii="Times New Roman" w:hAnsi="Times New Roman" w:cs="Times New Roman"/>
        </w:rPr>
      </w:pPr>
      <w:r w:rsidRPr="000561FD">
        <w:rPr>
          <w:rFonts w:ascii="Times New Roman" w:hAnsi="Times New Roman" w:cs="Times New Roman"/>
        </w:rPr>
        <w:t xml:space="preserve">Another area of focus has been the relationship between lipid composition and plant resilience to environmental stress. The </w:t>
      </w:r>
      <w:r w:rsidRPr="000561FD">
        <w:rPr>
          <w:rFonts w:ascii="Times New Roman" w:hAnsi="Times New Roman" w:cs="Times New Roman"/>
          <w:b/>
          <w:bCs/>
        </w:rPr>
        <w:t>Allen</w:t>
      </w:r>
      <w:r w:rsidR="00E7159C" w:rsidRPr="00E445BC">
        <w:rPr>
          <w:rFonts w:ascii="Times New Roman" w:hAnsi="Times New Roman" w:cs="Times New Roman"/>
          <w:b/>
          <w:bCs/>
        </w:rPr>
        <w:t xml:space="preserve"> </w:t>
      </w:r>
      <w:r w:rsidR="00E7159C" w:rsidRPr="00E445BC">
        <w:rPr>
          <w:rFonts w:ascii="Times New Roman" w:hAnsi="Times New Roman" w:cs="Times New Roman"/>
        </w:rPr>
        <w:t>(USDA)</w:t>
      </w:r>
      <w:r w:rsidRPr="000561FD">
        <w:rPr>
          <w:rFonts w:ascii="Times New Roman" w:hAnsi="Times New Roman" w:cs="Times New Roman"/>
          <w:b/>
          <w:bCs/>
        </w:rPr>
        <w:t xml:space="preserve"> and Bates labs</w:t>
      </w:r>
      <w:r w:rsidR="00E7159C" w:rsidRPr="00E445BC">
        <w:rPr>
          <w:rFonts w:ascii="Times New Roman" w:hAnsi="Times New Roman" w:cs="Times New Roman"/>
          <w:b/>
          <w:bCs/>
        </w:rPr>
        <w:t xml:space="preserve"> </w:t>
      </w:r>
      <w:r w:rsidR="00E7159C" w:rsidRPr="00E445BC">
        <w:rPr>
          <w:rFonts w:ascii="Times New Roman" w:hAnsi="Times New Roman" w:cs="Times New Roman"/>
        </w:rPr>
        <w:t>(Washington)</w:t>
      </w:r>
      <w:r w:rsidRPr="000561FD">
        <w:rPr>
          <w:rFonts w:ascii="Times New Roman" w:hAnsi="Times New Roman" w:cs="Times New Roman"/>
        </w:rPr>
        <w:t xml:space="preserve">, in collaboration with the </w:t>
      </w:r>
      <w:r w:rsidRPr="000561FD">
        <w:rPr>
          <w:rFonts w:ascii="Times New Roman" w:hAnsi="Times New Roman" w:cs="Times New Roman"/>
          <w:b/>
          <w:bCs/>
        </w:rPr>
        <w:t>Gehan lab</w:t>
      </w:r>
      <w:r w:rsidRPr="000561FD">
        <w:rPr>
          <w:rFonts w:ascii="Times New Roman" w:hAnsi="Times New Roman" w:cs="Times New Roman"/>
        </w:rPr>
        <w:t xml:space="preserve"> </w:t>
      </w:r>
      <w:r w:rsidR="00E7159C" w:rsidRPr="00E445BC">
        <w:rPr>
          <w:rFonts w:ascii="Times New Roman" w:hAnsi="Times New Roman" w:cs="Times New Roman"/>
        </w:rPr>
        <w:t xml:space="preserve">(Missouri) </w:t>
      </w:r>
      <w:r w:rsidRPr="000561FD">
        <w:rPr>
          <w:rFonts w:ascii="Times New Roman" w:hAnsi="Times New Roman" w:cs="Times New Roman"/>
        </w:rPr>
        <w:t xml:space="preserve">at the Danforth Center, studied how lipid-engineered tobacco plants respond to temperature changes, revealing that increased lipid levels in guard cells can affect stomatal function and leaf temperature regulation. Similarly, the </w:t>
      </w:r>
      <w:r w:rsidRPr="000561FD">
        <w:rPr>
          <w:rFonts w:ascii="Times New Roman" w:hAnsi="Times New Roman" w:cs="Times New Roman"/>
          <w:b/>
          <w:bCs/>
        </w:rPr>
        <w:t>Roston lab</w:t>
      </w:r>
      <w:r w:rsidR="00E7159C" w:rsidRPr="00E445BC">
        <w:rPr>
          <w:rFonts w:ascii="Times New Roman" w:hAnsi="Times New Roman" w:cs="Times New Roman"/>
          <w:b/>
          <w:bCs/>
        </w:rPr>
        <w:t xml:space="preserve"> </w:t>
      </w:r>
      <w:r w:rsidR="00E7159C" w:rsidRPr="00E445BC">
        <w:rPr>
          <w:rFonts w:ascii="Times New Roman" w:hAnsi="Times New Roman" w:cs="Times New Roman"/>
        </w:rPr>
        <w:t>(Nebraska)</w:t>
      </w:r>
      <w:r w:rsidRPr="000561FD">
        <w:rPr>
          <w:rFonts w:ascii="Times New Roman" w:hAnsi="Times New Roman" w:cs="Times New Roman"/>
        </w:rPr>
        <w:t xml:space="preserve">, in collaboration with the </w:t>
      </w:r>
      <w:r w:rsidRPr="000561FD">
        <w:rPr>
          <w:rFonts w:ascii="Times New Roman" w:hAnsi="Times New Roman" w:cs="Times New Roman"/>
          <w:b/>
          <w:bCs/>
        </w:rPr>
        <w:t>Welti</w:t>
      </w:r>
      <w:r w:rsidRPr="000561FD">
        <w:rPr>
          <w:rFonts w:ascii="Times New Roman" w:hAnsi="Times New Roman" w:cs="Times New Roman"/>
        </w:rPr>
        <w:t xml:space="preserve"> </w:t>
      </w:r>
      <w:r w:rsidR="00E7159C" w:rsidRPr="00E445BC">
        <w:rPr>
          <w:rFonts w:ascii="Times New Roman" w:hAnsi="Times New Roman" w:cs="Times New Roman"/>
        </w:rPr>
        <w:t xml:space="preserve">(Kansas) </w:t>
      </w:r>
      <w:r w:rsidRPr="000561FD">
        <w:rPr>
          <w:rFonts w:ascii="Times New Roman" w:hAnsi="Times New Roman" w:cs="Times New Roman"/>
        </w:rPr>
        <w:t xml:space="preserve">and </w:t>
      </w:r>
      <w:r w:rsidRPr="000561FD">
        <w:rPr>
          <w:rFonts w:ascii="Times New Roman" w:hAnsi="Times New Roman" w:cs="Times New Roman"/>
          <w:b/>
          <w:bCs/>
        </w:rPr>
        <w:t>Durrett labs</w:t>
      </w:r>
      <w:r w:rsidR="00E7159C" w:rsidRPr="00E445BC">
        <w:rPr>
          <w:rFonts w:ascii="Times New Roman" w:hAnsi="Times New Roman" w:cs="Times New Roman"/>
        </w:rPr>
        <w:t xml:space="preserve"> (</w:t>
      </w:r>
      <w:r w:rsidR="00A0520D" w:rsidRPr="00E445BC">
        <w:rPr>
          <w:rFonts w:ascii="Times New Roman" w:hAnsi="Times New Roman" w:cs="Times New Roman"/>
        </w:rPr>
        <w:t>Kansas</w:t>
      </w:r>
      <w:r w:rsidR="00E7159C" w:rsidRPr="00E445BC">
        <w:rPr>
          <w:rFonts w:ascii="Times New Roman" w:hAnsi="Times New Roman" w:cs="Times New Roman"/>
        </w:rPr>
        <w:t>)</w:t>
      </w:r>
      <w:r w:rsidRPr="000561FD">
        <w:rPr>
          <w:rFonts w:ascii="Times New Roman" w:hAnsi="Times New Roman" w:cs="Times New Roman"/>
        </w:rPr>
        <w:t>, has been investigating the role of lipids in cold tolerance, profiling plant responses to low temperatures. These studies highlight the importance of lipid stability and composition in enhancing crop resilience to various environmental challenges.</w:t>
      </w:r>
    </w:p>
    <w:p w14:paraId="31ED78F9" w14:textId="63D1E35A" w:rsidR="000561FD" w:rsidRPr="000561FD" w:rsidRDefault="000561FD" w:rsidP="000561FD">
      <w:pPr>
        <w:rPr>
          <w:rFonts w:ascii="Times New Roman" w:hAnsi="Times New Roman" w:cs="Times New Roman"/>
        </w:rPr>
      </w:pPr>
      <w:r w:rsidRPr="000561FD">
        <w:rPr>
          <w:rFonts w:ascii="Times New Roman" w:hAnsi="Times New Roman" w:cs="Times New Roman"/>
        </w:rPr>
        <w:t xml:space="preserve">The metabolic pathways and biosynthesis of lipids in crops have also been a key focus, with the </w:t>
      </w:r>
      <w:r w:rsidRPr="000561FD">
        <w:rPr>
          <w:rFonts w:ascii="Times New Roman" w:hAnsi="Times New Roman" w:cs="Times New Roman"/>
          <w:b/>
          <w:bCs/>
        </w:rPr>
        <w:t>Bates lab</w:t>
      </w:r>
      <w:r w:rsidRPr="000561FD">
        <w:rPr>
          <w:rFonts w:ascii="Times New Roman" w:hAnsi="Times New Roman" w:cs="Times New Roman"/>
        </w:rPr>
        <w:t xml:space="preserve"> </w:t>
      </w:r>
      <w:r w:rsidR="00A0520D" w:rsidRPr="00E445BC">
        <w:rPr>
          <w:rFonts w:ascii="Times New Roman" w:hAnsi="Times New Roman" w:cs="Times New Roman"/>
        </w:rPr>
        <w:t xml:space="preserve">(Washington) </w:t>
      </w:r>
      <w:r w:rsidRPr="000561FD">
        <w:rPr>
          <w:rFonts w:ascii="Times New Roman" w:hAnsi="Times New Roman" w:cs="Times New Roman"/>
        </w:rPr>
        <w:t xml:space="preserve">working with USDA scientists to discover a novel metabolic pathway, "triacylglycerol remodeling," in the Brassicaceae species. This pathway influences oil composition in oilseed crops, and their findings are poised to impact agricultural practices. Similarly, the </w:t>
      </w:r>
      <w:proofErr w:type="spellStart"/>
      <w:r w:rsidRPr="000561FD">
        <w:rPr>
          <w:rFonts w:ascii="Times New Roman" w:hAnsi="Times New Roman" w:cs="Times New Roman"/>
          <w:b/>
          <w:bCs/>
        </w:rPr>
        <w:t>Yandeau</w:t>
      </w:r>
      <w:proofErr w:type="spellEnd"/>
      <w:r w:rsidRPr="000561FD">
        <w:rPr>
          <w:rFonts w:ascii="Times New Roman" w:hAnsi="Times New Roman" w:cs="Times New Roman"/>
          <w:b/>
          <w:bCs/>
        </w:rPr>
        <w:t xml:space="preserve">-Nelson and </w:t>
      </w:r>
      <w:proofErr w:type="spellStart"/>
      <w:r w:rsidRPr="000561FD">
        <w:rPr>
          <w:rFonts w:ascii="Times New Roman" w:hAnsi="Times New Roman" w:cs="Times New Roman"/>
          <w:b/>
          <w:bCs/>
        </w:rPr>
        <w:t>Nikolau</w:t>
      </w:r>
      <w:proofErr w:type="spellEnd"/>
      <w:r w:rsidRPr="000561FD">
        <w:rPr>
          <w:rFonts w:ascii="Times New Roman" w:hAnsi="Times New Roman" w:cs="Times New Roman"/>
          <w:b/>
          <w:bCs/>
        </w:rPr>
        <w:t xml:space="preserve"> teams</w:t>
      </w:r>
      <w:r w:rsidRPr="000561FD">
        <w:rPr>
          <w:rFonts w:ascii="Times New Roman" w:hAnsi="Times New Roman" w:cs="Times New Roman"/>
        </w:rPr>
        <w:t xml:space="preserve"> </w:t>
      </w:r>
      <w:r w:rsidR="00A0520D" w:rsidRPr="00E445BC">
        <w:rPr>
          <w:rFonts w:ascii="Times New Roman" w:hAnsi="Times New Roman" w:cs="Times New Roman"/>
        </w:rPr>
        <w:t xml:space="preserve">(Iowa) </w:t>
      </w:r>
      <w:r w:rsidRPr="000561FD">
        <w:rPr>
          <w:rFonts w:ascii="Times New Roman" w:hAnsi="Times New Roman" w:cs="Times New Roman"/>
        </w:rPr>
        <w:t xml:space="preserve">have employed synthetic biology approaches to study cuticle synthesis in maize, focusing on how gene mutations affect cuticular wax composition and its protective functions. Their work, in collaboration with </w:t>
      </w:r>
      <w:r w:rsidRPr="000561FD">
        <w:rPr>
          <w:rFonts w:ascii="Times New Roman" w:hAnsi="Times New Roman" w:cs="Times New Roman"/>
          <w:b/>
          <w:bCs/>
        </w:rPr>
        <w:t>Joe Louis</w:t>
      </w:r>
      <w:r w:rsidR="00A0520D" w:rsidRPr="00E445BC">
        <w:rPr>
          <w:rFonts w:ascii="Times New Roman" w:hAnsi="Times New Roman" w:cs="Times New Roman"/>
          <w:b/>
          <w:bCs/>
        </w:rPr>
        <w:t xml:space="preserve"> </w:t>
      </w:r>
      <w:r w:rsidR="00A0520D" w:rsidRPr="00E445BC">
        <w:rPr>
          <w:rFonts w:ascii="Times New Roman" w:hAnsi="Times New Roman" w:cs="Times New Roman"/>
        </w:rPr>
        <w:t>(Nebraska)</w:t>
      </w:r>
      <w:r w:rsidRPr="000561FD">
        <w:rPr>
          <w:rFonts w:ascii="Times New Roman" w:hAnsi="Times New Roman" w:cs="Times New Roman"/>
        </w:rPr>
        <w:t>, is expected to extend to biotic stress resistance, further enhancing crop resilience.</w:t>
      </w:r>
    </w:p>
    <w:p w14:paraId="7E46A5AC" w14:textId="16C26F98" w:rsidR="000561FD" w:rsidRPr="000561FD" w:rsidRDefault="000561FD" w:rsidP="000561FD">
      <w:pPr>
        <w:rPr>
          <w:rFonts w:ascii="Times New Roman" w:hAnsi="Times New Roman" w:cs="Times New Roman"/>
        </w:rPr>
      </w:pPr>
      <w:r w:rsidRPr="000561FD">
        <w:rPr>
          <w:rFonts w:ascii="Times New Roman" w:hAnsi="Times New Roman" w:cs="Times New Roman"/>
        </w:rPr>
        <w:t xml:space="preserve">The role of lipids in plant-pathogen interactions has been explored by the </w:t>
      </w:r>
      <w:proofErr w:type="spellStart"/>
      <w:r w:rsidRPr="000561FD">
        <w:rPr>
          <w:rFonts w:ascii="Times New Roman" w:hAnsi="Times New Roman" w:cs="Times New Roman"/>
          <w:b/>
          <w:bCs/>
        </w:rPr>
        <w:t>Tamborindeguy</w:t>
      </w:r>
      <w:proofErr w:type="spellEnd"/>
      <w:r w:rsidRPr="000561FD">
        <w:rPr>
          <w:rFonts w:ascii="Times New Roman" w:hAnsi="Times New Roman" w:cs="Times New Roman"/>
          <w:b/>
          <w:bCs/>
        </w:rPr>
        <w:t xml:space="preserve"> lab</w:t>
      </w:r>
      <w:r w:rsidR="00F874B9" w:rsidRPr="00E445BC">
        <w:rPr>
          <w:rFonts w:ascii="Times New Roman" w:hAnsi="Times New Roman" w:cs="Times New Roman"/>
          <w:b/>
          <w:bCs/>
        </w:rPr>
        <w:t xml:space="preserve"> </w:t>
      </w:r>
      <w:r w:rsidR="00F874B9" w:rsidRPr="00E445BC">
        <w:rPr>
          <w:rFonts w:ascii="Times New Roman" w:hAnsi="Times New Roman" w:cs="Times New Roman"/>
        </w:rPr>
        <w:t>(Texas)</w:t>
      </w:r>
      <w:r w:rsidRPr="000561FD">
        <w:rPr>
          <w:rFonts w:ascii="Times New Roman" w:hAnsi="Times New Roman" w:cs="Times New Roman"/>
        </w:rPr>
        <w:t xml:space="preserve">, which has identified bacterial lipoproteins that manipulate plant defenses, setting the stage for better disease management strategies. This theme is echoed in the work of the </w:t>
      </w:r>
      <w:r w:rsidRPr="000561FD">
        <w:rPr>
          <w:rFonts w:ascii="Times New Roman" w:hAnsi="Times New Roman" w:cs="Times New Roman"/>
          <w:b/>
          <w:bCs/>
        </w:rPr>
        <w:t>Huang lab</w:t>
      </w:r>
      <w:r w:rsidR="002E542E" w:rsidRPr="00E445BC">
        <w:rPr>
          <w:rFonts w:ascii="Times New Roman" w:hAnsi="Times New Roman" w:cs="Times New Roman"/>
          <w:b/>
          <w:bCs/>
        </w:rPr>
        <w:t xml:space="preserve"> </w:t>
      </w:r>
      <w:r w:rsidR="002E542E" w:rsidRPr="00E445BC">
        <w:rPr>
          <w:rFonts w:ascii="Times New Roman" w:hAnsi="Times New Roman" w:cs="Times New Roman"/>
        </w:rPr>
        <w:t>(Louisiana)</w:t>
      </w:r>
      <w:r w:rsidRPr="000561FD">
        <w:rPr>
          <w:rFonts w:ascii="Times New Roman" w:hAnsi="Times New Roman" w:cs="Times New Roman"/>
        </w:rPr>
        <w:t xml:space="preserve">, which has been studying the lipid droplets in soybean and fungal pathogens, identifying inhibitors that suppress </w:t>
      </w:r>
      <w:r w:rsidRPr="000561FD">
        <w:rPr>
          <w:rFonts w:ascii="Times New Roman" w:hAnsi="Times New Roman" w:cs="Times New Roman"/>
        </w:rPr>
        <w:lastRenderedPageBreak/>
        <w:t>fungal growth. Both labs are contributing to the development of lipid-based approaches for managing plant diseases.</w:t>
      </w:r>
    </w:p>
    <w:p w14:paraId="56ECA2DE" w14:textId="59E67C58" w:rsidR="00F26F33" w:rsidRPr="00C52492" w:rsidRDefault="000561FD" w:rsidP="00C52492">
      <w:pPr>
        <w:rPr>
          <w:rFonts w:ascii="Times New Roman" w:hAnsi="Times New Roman" w:cs="Times New Roman"/>
        </w:rPr>
      </w:pPr>
      <w:r w:rsidRPr="000561FD">
        <w:rPr>
          <w:rFonts w:ascii="Times New Roman" w:hAnsi="Times New Roman" w:cs="Times New Roman"/>
        </w:rPr>
        <w:t xml:space="preserve">Finally, the </w:t>
      </w:r>
      <w:r w:rsidRPr="000561FD">
        <w:rPr>
          <w:rFonts w:ascii="Times New Roman" w:hAnsi="Times New Roman" w:cs="Times New Roman"/>
          <w:b/>
          <w:bCs/>
        </w:rPr>
        <w:t>Welti lab</w:t>
      </w:r>
      <w:r w:rsidR="002E542E" w:rsidRPr="00E445BC">
        <w:rPr>
          <w:rFonts w:ascii="Times New Roman" w:hAnsi="Times New Roman" w:cs="Times New Roman"/>
          <w:b/>
          <w:bCs/>
        </w:rPr>
        <w:t xml:space="preserve"> </w:t>
      </w:r>
      <w:r w:rsidR="002E542E" w:rsidRPr="00E445BC">
        <w:rPr>
          <w:rFonts w:ascii="Times New Roman" w:hAnsi="Times New Roman" w:cs="Times New Roman"/>
        </w:rPr>
        <w:t>(Kansas)</w:t>
      </w:r>
      <w:r w:rsidRPr="000561FD">
        <w:rPr>
          <w:rFonts w:ascii="Times New Roman" w:hAnsi="Times New Roman" w:cs="Times New Roman"/>
        </w:rPr>
        <w:t xml:space="preserve">, in collaboration with </w:t>
      </w:r>
      <w:r w:rsidRPr="000561FD">
        <w:rPr>
          <w:rFonts w:ascii="Times New Roman" w:hAnsi="Times New Roman" w:cs="Times New Roman"/>
          <w:b/>
          <w:bCs/>
        </w:rPr>
        <w:t>Durrett</w:t>
      </w:r>
      <w:r w:rsidR="002E542E" w:rsidRPr="00E445BC">
        <w:rPr>
          <w:rFonts w:ascii="Times New Roman" w:hAnsi="Times New Roman" w:cs="Times New Roman"/>
          <w:b/>
          <w:bCs/>
        </w:rPr>
        <w:t xml:space="preserve"> </w:t>
      </w:r>
      <w:r w:rsidR="002E542E" w:rsidRPr="00E445BC">
        <w:rPr>
          <w:rFonts w:ascii="Times New Roman" w:hAnsi="Times New Roman" w:cs="Times New Roman"/>
        </w:rPr>
        <w:t>(Kansas)</w:t>
      </w:r>
      <w:r w:rsidRPr="000561FD">
        <w:rPr>
          <w:rFonts w:ascii="Times New Roman" w:hAnsi="Times New Roman" w:cs="Times New Roman"/>
          <w:b/>
          <w:bCs/>
        </w:rPr>
        <w:t>, Schrick</w:t>
      </w:r>
      <w:r w:rsidR="002E542E" w:rsidRPr="00E445BC">
        <w:rPr>
          <w:rFonts w:ascii="Times New Roman" w:hAnsi="Times New Roman" w:cs="Times New Roman"/>
          <w:b/>
          <w:bCs/>
        </w:rPr>
        <w:t xml:space="preserve"> </w:t>
      </w:r>
      <w:r w:rsidR="002E542E" w:rsidRPr="00E445BC">
        <w:rPr>
          <w:rFonts w:ascii="Times New Roman" w:hAnsi="Times New Roman" w:cs="Times New Roman"/>
        </w:rPr>
        <w:t>(Kansas)</w:t>
      </w:r>
      <w:r w:rsidRPr="000561FD">
        <w:rPr>
          <w:rFonts w:ascii="Times New Roman" w:hAnsi="Times New Roman" w:cs="Times New Roman"/>
          <w:b/>
          <w:bCs/>
        </w:rPr>
        <w:t>,</w:t>
      </w:r>
      <w:r w:rsidRPr="000561FD">
        <w:rPr>
          <w:rFonts w:ascii="Times New Roman" w:hAnsi="Times New Roman" w:cs="Times New Roman"/>
        </w:rPr>
        <w:t xml:space="preserve"> and </w:t>
      </w:r>
      <w:r w:rsidRPr="000561FD">
        <w:rPr>
          <w:rFonts w:ascii="Times New Roman" w:hAnsi="Times New Roman" w:cs="Times New Roman"/>
          <w:b/>
          <w:bCs/>
        </w:rPr>
        <w:t>Trupti Joshi</w:t>
      </w:r>
      <w:r w:rsidRPr="000561FD">
        <w:rPr>
          <w:rFonts w:ascii="Times New Roman" w:hAnsi="Times New Roman" w:cs="Times New Roman"/>
        </w:rPr>
        <w:t xml:space="preserve"> </w:t>
      </w:r>
      <w:r w:rsidR="002E542E" w:rsidRPr="00E445BC">
        <w:rPr>
          <w:rFonts w:ascii="Times New Roman" w:hAnsi="Times New Roman" w:cs="Times New Roman"/>
        </w:rPr>
        <w:t>(Missouri)</w:t>
      </w:r>
      <w:r w:rsidRPr="000561FD">
        <w:rPr>
          <w:rFonts w:ascii="Times New Roman" w:hAnsi="Times New Roman" w:cs="Times New Roman"/>
        </w:rPr>
        <w:t>, is advancing our understanding of lipid metabolism by characterizing genes involved in cuticle biosynthesis and sequencing the transcriptome of Chinese elm. Their research is uncovering new insights into lipid functions in plants, with potential applications in crop improvement.</w:t>
      </w:r>
    </w:p>
    <w:p w14:paraId="5A53FE57" w14:textId="21AF235E" w:rsidR="00203595" w:rsidRPr="00E445BC" w:rsidRDefault="00EB760B" w:rsidP="00DA3C95">
      <w:pPr>
        <w:pStyle w:val="Heading1"/>
      </w:pPr>
      <w:r w:rsidRPr="00E445BC">
        <w:t>Objective 3: Develop crops with improved yield and/or functionality</w:t>
      </w:r>
    </w:p>
    <w:p w14:paraId="2E686AE4" w14:textId="4E229DB8" w:rsidR="006B3BE3" w:rsidRPr="00E445BC" w:rsidRDefault="006B3BE3" w:rsidP="006B3BE3">
      <w:pPr>
        <w:rPr>
          <w:rFonts w:ascii="Times New Roman" w:hAnsi="Times New Roman" w:cs="Times New Roman"/>
        </w:rPr>
      </w:pPr>
      <w:r w:rsidRPr="00E445BC">
        <w:rPr>
          <w:rFonts w:ascii="Times New Roman" w:hAnsi="Times New Roman" w:cs="Times New Roman"/>
        </w:rPr>
        <w:t xml:space="preserve">Multiple </w:t>
      </w:r>
      <w:r w:rsidRPr="00E445BC">
        <w:rPr>
          <w:rFonts w:ascii="Times New Roman" w:hAnsi="Times New Roman" w:cs="Times New Roman"/>
        </w:rPr>
        <w:t xml:space="preserve">collaborations </w:t>
      </w:r>
      <w:r w:rsidRPr="00E445BC">
        <w:rPr>
          <w:rFonts w:ascii="Times New Roman" w:hAnsi="Times New Roman" w:cs="Times New Roman"/>
        </w:rPr>
        <w:t xml:space="preserve">originating in the NC1203 </w:t>
      </w:r>
      <w:r w:rsidRPr="00E445BC">
        <w:rPr>
          <w:rFonts w:ascii="Times New Roman" w:hAnsi="Times New Roman" w:cs="Times New Roman"/>
        </w:rPr>
        <w:t xml:space="preserve">have significantly advanced research on improving crop yield and functionality </w:t>
      </w:r>
      <w:r w:rsidRPr="00E445BC">
        <w:rPr>
          <w:rFonts w:ascii="Times New Roman" w:hAnsi="Times New Roman" w:cs="Times New Roman"/>
        </w:rPr>
        <w:t>through</w:t>
      </w:r>
      <w:r w:rsidRPr="00E445BC">
        <w:rPr>
          <w:rFonts w:ascii="Times New Roman" w:hAnsi="Times New Roman" w:cs="Times New Roman"/>
        </w:rPr>
        <w:t xml:space="preserve"> lipid production. For instance, the </w:t>
      </w:r>
      <w:r w:rsidRPr="00E445BC">
        <w:rPr>
          <w:rFonts w:ascii="Times New Roman" w:hAnsi="Times New Roman" w:cs="Times New Roman"/>
          <w:b/>
          <w:bCs/>
        </w:rPr>
        <w:t>Durrett</w:t>
      </w:r>
      <w:r w:rsidRPr="00E445BC">
        <w:rPr>
          <w:rFonts w:ascii="Times New Roman" w:hAnsi="Times New Roman" w:cs="Times New Roman"/>
        </w:rPr>
        <w:t xml:space="preserve"> lab's work </w:t>
      </w:r>
      <w:r w:rsidR="009869C4" w:rsidRPr="00E445BC">
        <w:rPr>
          <w:rFonts w:ascii="Times New Roman" w:hAnsi="Times New Roman" w:cs="Times New Roman"/>
        </w:rPr>
        <w:t xml:space="preserve">(Kansas) </w:t>
      </w:r>
      <w:r w:rsidRPr="00E445BC">
        <w:rPr>
          <w:rFonts w:ascii="Times New Roman" w:hAnsi="Times New Roman" w:cs="Times New Roman"/>
        </w:rPr>
        <w:t xml:space="preserve">on cloning and characterizing novel seed-specific promoters from camelina, alongside their collaboration with the </w:t>
      </w:r>
      <w:r w:rsidRPr="00E445BC">
        <w:rPr>
          <w:rFonts w:ascii="Times New Roman" w:hAnsi="Times New Roman" w:cs="Times New Roman"/>
          <w:b/>
          <w:bCs/>
        </w:rPr>
        <w:t>Allen</w:t>
      </w:r>
      <w:r w:rsidRPr="00E445BC">
        <w:rPr>
          <w:rFonts w:ascii="Times New Roman" w:hAnsi="Times New Roman" w:cs="Times New Roman"/>
        </w:rPr>
        <w:t xml:space="preserve"> group</w:t>
      </w:r>
      <w:r w:rsidR="009869C4" w:rsidRPr="00E445BC">
        <w:rPr>
          <w:rFonts w:ascii="Times New Roman" w:hAnsi="Times New Roman" w:cs="Times New Roman"/>
        </w:rPr>
        <w:t xml:space="preserve"> (USDA)</w:t>
      </w:r>
      <w:r w:rsidRPr="00E445BC">
        <w:rPr>
          <w:rFonts w:ascii="Times New Roman" w:hAnsi="Times New Roman" w:cs="Times New Roman"/>
        </w:rPr>
        <w:t>, resulted in the generation of soybean lines with improved amino acid compositions, contributing to a better understanding of gene expression's impact on metabolic pathways. Similarly, the Bates lab leveraged triacylglycerol remodeling mechanisms to engineer camelina for enhanced fatty acid compositions, and their findings are now being tested for broader applications.</w:t>
      </w:r>
    </w:p>
    <w:p w14:paraId="11A73484" w14:textId="177D474D" w:rsidR="006B3BE3" w:rsidRPr="00E445BC" w:rsidRDefault="006B3BE3" w:rsidP="006B3BE3">
      <w:pPr>
        <w:rPr>
          <w:rFonts w:ascii="Times New Roman" w:hAnsi="Times New Roman" w:cs="Times New Roman"/>
        </w:rPr>
      </w:pPr>
      <w:r w:rsidRPr="00E445BC">
        <w:rPr>
          <w:rFonts w:ascii="Times New Roman" w:hAnsi="Times New Roman" w:cs="Times New Roman"/>
        </w:rPr>
        <w:t xml:space="preserve">The </w:t>
      </w:r>
      <w:r w:rsidRPr="00E445BC">
        <w:rPr>
          <w:rFonts w:ascii="Times New Roman" w:hAnsi="Times New Roman" w:cs="Times New Roman"/>
          <w:b/>
          <w:bCs/>
        </w:rPr>
        <w:t>Thelen</w:t>
      </w:r>
      <w:r w:rsidRPr="00E445BC">
        <w:rPr>
          <w:rFonts w:ascii="Times New Roman" w:hAnsi="Times New Roman" w:cs="Times New Roman"/>
        </w:rPr>
        <w:t xml:space="preserve"> lab</w:t>
      </w:r>
      <w:r w:rsidR="009869C4" w:rsidRPr="00E445BC">
        <w:rPr>
          <w:rFonts w:ascii="Times New Roman" w:hAnsi="Times New Roman" w:cs="Times New Roman"/>
        </w:rPr>
        <w:t xml:space="preserve"> (Missouri)</w:t>
      </w:r>
      <w:r w:rsidRPr="00E445BC">
        <w:rPr>
          <w:rFonts w:ascii="Times New Roman" w:hAnsi="Times New Roman" w:cs="Times New Roman"/>
        </w:rPr>
        <w:t xml:space="preserve">, in collaboration with the </w:t>
      </w:r>
      <w:r w:rsidRPr="00E445BC">
        <w:rPr>
          <w:rFonts w:ascii="Times New Roman" w:hAnsi="Times New Roman" w:cs="Times New Roman"/>
          <w:b/>
          <w:bCs/>
        </w:rPr>
        <w:t>Koo</w:t>
      </w:r>
      <w:r w:rsidR="009869C4" w:rsidRPr="00E445BC">
        <w:rPr>
          <w:rFonts w:ascii="Times New Roman" w:hAnsi="Times New Roman" w:cs="Times New Roman"/>
        </w:rPr>
        <w:t xml:space="preserve"> (Missouri)</w:t>
      </w:r>
      <w:r w:rsidRPr="00E445BC">
        <w:rPr>
          <w:rFonts w:ascii="Times New Roman" w:hAnsi="Times New Roman" w:cs="Times New Roman"/>
        </w:rPr>
        <w:t xml:space="preserve">, </w:t>
      </w:r>
      <w:r w:rsidRPr="00E445BC">
        <w:rPr>
          <w:rFonts w:ascii="Times New Roman" w:hAnsi="Times New Roman" w:cs="Times New Roman"/>
          <w:b/>
          <w:bCs/>
        </w:rPr>
        <w:t>Bates</w:t>
      </w:r>
      <w:r w:rsidR="009869C4" w:rsidRPr="00E445BC">
        <w:rPr>
          <w:rFonts w:ascii="Times New Roman" w:hAnsi="Times New Roman" w:cs="Times New Roman"/>
        </w:rPr>
        <w:t xml:space="preserve"> (Washington)</w:t>
      </w:r>
      <w:r w:rsidRPr="00E445BC">
        <w:rPr>
          <w:rFonts w:ascii="Times New Roman" w:hAnsi="Times New Roman" w:cs="Times New Roman"/>
        </w:rPr>
        <w:t xml:space="preserve">, and </w:t>
      </w:r>
      <w:r w:rsidRPr="00E445BC">
        <w:rPr>
          <w:rFonts w:ascii="Times New Roman" w:hAnsi="Times New Roman" w:cs="Times New Roman"/>
          <w:b/>
          <w:bCs/>
        </w:rPr>
        <w:t>Allen</w:t>
      </w:r>
      <w:r w:rsidR="009869C4" w:rsidRPr="00E445BC">
        <w:rPr>
          <w:rFonts w:ascii="Times New Roman" w:hAnsi="Times New Roman" w:cs="Times New Roman"/>
        </w:rPr>
        <w:t xml:space="preserve"> (USDA)</w:t>
      </w:r>
      <w:r w:rsidRPr="00E445BC">
        <w:rPr>
          <w:rFonts w:ascii="Times New Roman" w:hAnsi="Times New Roman" w:cs="Times New Roman"/>
        </w:rPr>
        <w:t xml:space="preserve"> labs, used global profiling methods to study the metabolic effects of enhancing acetyl-CoA carboxylase activity in Brassicaceae. This collaborative effort uncovered unexpected insights into fatty acid turnover and catabolic pathways, which could inform future strategies for improving oil content in crops.</w:t>
      </w:r>
    </w:p>
    <w:p w14:paraId="64337579" w14:textId="37734760" w:rsidR="006B3BE3" w:rsidRPr="00E445BC" w:rsidRDefault="006B3BE3" w:rsidP="006B3BE3">
      <w:pPr>
        <w:rPr>
          <w:rFonts w:ascii="Times New Roman" w:hAnsi="Times New Roman" w:cs="Times New Roman"/>
        </w:rPr>
      </w:pPr>
      <w:r w:rsidRPr="00E445BC">
        <w:rPr>
          <w:rFonts w:ascii="Times New Roman" w:hAnsi="Times New Roman" w:cs="Times New Roman"/>
        </w:rPr>
        <w:t xml:space="preserve">In another notable partnership, the </w:t>
      </w:r>
      <w:r w:rsidRPr="00E445BC">
        <w:rPr>
          <w:rFonts w:ascii="Times New Roman" w:hAnsi="Times New Roman" w:cs="Times New Roman"/>
          <w:b/>
          <w:bCs/>
        </w:rPr>
        <w:t>Cahoon</w:t>
      </w:r>
      <w:r w:rsidRPr="00E445BC">
        <w:rPr>
          <w:rFonts w:ascii="Times New Roman" w:hAnsi="Times New Roman" w:cs="Times New Roman"/>
        </w:rPr>
        <w:t xml:space="preserve"> lab</w:t>
      </w:r>
      <w:r w:rsidR="009869C4" w:rsidRPr="00E445BC">
        <w:rPr>
          <w:rFonts w:ascii="Times New Roman" w:hAnsi="Times New Roman" w:cs="Times New Roman"/>
        </w:rPr>
        <w:t xml:space="preserve"> (Nebraska)</w:t>
      </w:r>
      <w:r w:rsidRPr="00E445BC">
        <w:rPr>
          <w:rFonts w:ascii="Times New Roman" w:hAnsi="Times New Roman" w:cs="Times New Roman"/>
        </w:rPr>
        <w:t xml:space="preserve"> teamed up with the Hongfei </w:t>
      </w:r>
      <w:r w:rsidRPr="00E445BC">
        <w:rPr>
          <w:rFonts w:ascii="Times New Roman" w:hAnsi="Times New Roman" w:cs="Times New Roman"/>
          <w:b/>
          <w:bCs/>
        </w:rPr>
        <w:t>Lin</w:t>
      </w:r>
      <w:r w:rsidRPr="00E445BC">
        <w:rPr>
          <w:rFonts w:ascii="Times New Roman" w:hAnsi="Times New Roman" w:cs="Times New Roman"/>
        </w:rPr>
        <w:t xml:space="preserve"> lab at Washington State University to develop </w:t>
      </w:r>
      <w:proofErr w:type="spellStart"/>
      <w:r w:rsidRPr="00E445BC">
        <w:rPr>
          <w:rFonts w:ascii="Times New Roman" w:hAnsi="Times New Roman" w:cs="Times New Roman"/>
        </w:rPr>
        <w:t>biodesigned</w:t>
      </w:r>
      <w:proofErr w:type="spellEnd"/>
      <w:r w:rsidRPr="00E445BC">
        <w:rPr>
          <w:rFonts w:ascii="Times New Roman" w:hAnsi="Times New Roman" w:cs="Times New Roman"/>
        </w:rPr>
        <w:t xml:space="preserve"> camelina oils for sustainable aviation fuel (SAF) production. Their work optimized oilseed feedstock for SAF production, achieving high alkane yields that closely mimic Jet A composition, contributing to the SAF Grand Challenge.</w:t>
      </w:r>
    </w:p>
    <w:p w14:paraId="05EED355" w14:textId="51289087" w:rsidR="006B3BE3" w:rsidRPr="00E445BC" w:rsidRDefault="006B3BE3" w:rsidP="006B3BE3">
      <w:pPr>
        <w:rPr>
          <w:rFonts w:ascii="Times New Roman" w:hAnsi="Times New Roman" w:cs="Times New Roman"/>
        </w:rPr>
      </w:pPr>
      <w:r w:rsidRPr="00E445BC">
        <w:rPr>
          <w:rFonts w:ascii="Times New Roman" w:hAnsi="Times New Roman" w:cs="Times New Roman"/>
        </w:rPr>
        <w:t xml:space="preserve">Further, the </w:t>
      </w:r>
      <w:proofErr w:type="spellStart"/>
      <w:r w:rsidRPr="00E445BC">
        <w:rPr>
          <w:rFonts w:ascii="Times New Roman" w:hAnsi="Times New Roman" w:cs="Times New Roman"/>
          <w:b/>
          <w:bCs/>
        </w:rPr>
        <w:t>Dhankher</w:t>
      </w:r>
      <w:proofErr w:type="spellEnd"/>
      <w:r w:rsidRPr="00E445BC">
        <w:rPr>
          <w:rFonts w:ascii="Times New Roman" w:hAnsi="Times New Roman" w:cs="Times New Roman"/>
        </w:rPr>
        <w:t xml:space="preserve"> lab's </w:t>
      </w:r>
      <w:r w:rsidR="009869C4" w:rsidRPr="00E445BC">
        <w:rPr>
          <w:rFonts w:ascii="Times New Roman" w:hAnsi="Times New Roman" w:cs="Times New Roman"/>
        </w:rPr>
        <w:t>(</w:t>
      </w:r>
      <w:r w:rsidR="00E7159C" w:rsidRPr="00E445BC">
        <w:rPr>
          <w:rFonts w:ascii="Times New Roman" w:hAnsi="Times New Roman" w:cs="Times New Roman"/>
        </w:rPr>
        <w:t>Massachusetts</w:t>
      </w:r>
      <w:r w:rsidR="009869C4" w:rsidRPr="00E445BC">
        <w:rPr>
          <w:rFonts w:ascii="Times New Roman" w:hAnsi="Times New Roman" w:cs="Times New Roman"/>
        </w:rPr>
        <w:t xml:space="preserve">) </w:t>
      </w:r>
      <w:r w:rsidRPr="00E445BC">
        <w:rPr>
          <w:rFonts w:ascii="Times New Roman" w:hAnsi="Times New Roman" w:cs="Times New Roman"/>
        </w:rPr>
        <w:t>work on engineering camelina for increased oil yield and fatty acid composition, through transcriptomic, metabolomic, and lipidomic approaches, identified key genes responsible for these traits. Their findings have led to significant increases in seed yield and oil content in engineered camelina lines, providing a strong foundation for future crop improvement efforts.</w:t>
      </w:r>
    </w:p>
    <w:p w14:paraId="234DF832" w14:textId="4DCE5F8A" w:rsidR="006B3BE3" w:rsidRPr="00E445BC" w:rsidRDefault="006B3BE3" w:rsidP="006B3BE3">
      <w:pPr>
        <w:rPr>
          <w:rFonts w:ascii="Times New Roman" w:hAnsi="Times New Roman" w:cs="Times New Roman"/>
        </w:rPr>
      </w:pPr>
      <w:r w:rsidRPr="00E445BC">
        <w:rPr>
          <w:rFonts w:ascii="Times New Roman" w:hAnsi="Times New Roman" w:cs="Times New Roman"/>
        </w:rPr>
        <w:t xml:space="preserve">The </w:t>
      </w:r>
      <w:r w:rsidRPr="00E445BC">
        <w:rPr>
          <w:rFonts w:ascii="Times New Roman" w:hAnsi="Times New Roman" w:cs="Times New Roman"/>
          <w:b/>
          <w:bCs/>
        </w:rPr>
        <w:t>Yokom</w:t>
      </w:r>
      <w:r w:rsidR="006D3630" w:rsidRPr="00E445BC">
        <w:rPr>
          <w:rFonts w:ascii="Times New Roman" w:hAnsi="Times New Roman" w:cs="Times New Roman"/>
        </w:rPr>
        <w:t xml:space="preserve"> (</w:t>
      </w:r>
      <w:r w:rsidR="003F4523" w:rsidRPr="00E445BC">
        <w:rPr>
          <w:rFonts w:ascii="Times New Roman" w:hAnsi="Times New Roman" w:cs="Times New Roman"/>
        </w:rPr>
        <w:t>Missouri</w:t>
      </w:r>
      <w:r w:rsidR="006D3630" w:rsidRPr="00E445BC">
        <w:rPr>
          <w:rFonts w:ascii="Times New Roman" w:hAnsi="Times New Roman" w:cs="Times New Roman"/>
        </w:rPr>
        <w:t>)</w:t>
      </w:r>
      <w:r w:rsidRPr="00E445BC">
        <w:rPr>
          <w:rFonts w:ascii="Times New Roman" w:hAnsi="Times New Roman" w:cs="Times New Roman"/>
        </w:rPr>
        <w:t xml:space="preserve">, </w:t>
      </w:r>
      <w:r w:rsidRPr="00E445BC">
        <w:rPr>
          <w:rFonts w:ascii="Times New Roman" w:hAnsi="Times New Roman" w:cs="Times New Roman"/>
          <w:b/>
          <w:bCs/>
        </w:rPr>
        <w:t>Van</w:t>
      </w:r>
      <w:r w:rsidRPr="00E445BC">
        <w:rPr>
          <w:rFonts w:ascii="Times New Roman" w:hAnsi="Times New Roman" w:cs="Times New Roman"/>
        </w:rPr>
        <w:t xml:space="preserve"> </w:t>
      </w:r>
      <w:r w:rsidRPr="00E445BC">
        <w:rPr>
          <w:rFonts w:ascii="Times New Roman" w:hAnsi="Times New Roman" w:cs="Times New Roman"/>
          <w:b/>
          <w:bCs/>
        </w:rPr>
        <w:t>Doren</w:t>
      </w:r>
      <w:r w:rsidR="006D3630" w:rsidRPr="00E445BC">
        <w:rPr>
          <w:rFonts w:ascii="Times New Roman" w:hAnsi="Times New Roman" w:cs="Times New Roman"/>
        </w:rPr>
        <w:t xml:space="preserve"> (</w:t>
      </w:r>
      <w:r w:rsidR="00E7159C" w:rsidRPr="00E445BC">
        <w:rPr>
          <w:rFonts w:ascii="Times New Roman" w:hAnsi="Times New Roman" w:cs="Times New Roman"/>
        </w:rPr>
        <w:t>Missouri</w:t>
      </w:r>
      <w:r w:rsidR="006D3630" w:rsidRPr="00E445BC">
        <w:rPr>
          <w:rFonts w:ascii="Times New Roman" w:hAnsi="Times New Roman" w:cs="Times New Roman"/>
        </w:rPr>
        <w:t>)</w:t>
      </w:r>
      <w:r w:rsidRPr="00E445BC">
        <w:rPr>
          <w:rFonts w:ascii="Times New Roman" w:hAnsi="Times New Roman" w:cs="Times New Roman"/>
        </w:rPr>
        <w:t xml:space="preserve">, and </w:t>
      </w:r>
      <w:r w:rsidRPr="00E445BC">
        <w:rPr>
          <w:rFonts w:ascii="Times New Roman" w:hAnsi="Times New Roman" w:cs="Times New Roman"/>
          <w:b/>
          <w:bCs/>
        </w:rPr>
        <w:t>Thelen</w:t>
      </w:r>
      <w:r w:rsidRPr="00E445BC">
        <w:rPr>
          <w:rFonts w:ascii="Times New Roman" w:hAnsi="Times New Roman" w:cs="Times New Roman"/>
        </w:rPr>
        <w:t xml:space="preserve"> </w:t>
      </w:r>
      <w:r w:rsidR="006D3630" w:rsidRPr="00E445BC">
        <w:rPr>
          <w:rFonts w:ascii="Times New Roman" w:hAnsi="Times New Roman" w:cs="Times New Roman"/>
        </w:rPr>
        <w:t>(Miss</w:t>
      </w:r>
      <w:r w:rsidR="00785A51" w:rsidRPr="00E445BC">
        <w:rPr>
          <w:rFonts w:ascii="Times New Roman" w:hAnsi="Times New Roman" w:cs="Times New Roman"/>
        </w:rPr>
        <w:t>ouri</w:t>
      </w:r>
      <w:r w:rsidR="006D3630" w:rsidRPr="00E445BC">
        <w:rPr>
          <w:rFonts w:ascii="Times New Roman" w:hAnsi="Times New Roman" w:cs="Times New Roman"/>
        </w:rPr>
        <w:t xml:space="preserve">) </w:t>
      </w:r>
      <w:r w:rsidRPr="00E445BC">
        <w:rPr>
          <w:rFonts w:ascii="Times New Roman" w:hAnsi="Times New Roman" w:cs="Times New Roman"/>
        </w:rPr>
        <w:t>labs collaborated to study the structural aspects of acetyl-CoA carboxylase activity in pennycress and other species, focusing on the protein-protein interactions that drive lipid production. Their work has advanced our understanding of the regulation of de novo fatty acid synthesis, offering new targets for crop engineering.</w:t>
      </w:r>
    </w:p>
    <w:p w14:paraId="4394CD48" w14:textId="531F9571" w:rsidR="006B3BE3" w:rsidRPr="00E445BC" w:rsidRDefault="006B3BE3" w:rsidP="006B3BE3">
      <w:pPr>
        <w:rPr>
          <w:rFonts w:ascii="Times New Roman" w:hAnsi="Times New Roman" w:cs="Times New Roman"/>
        </w:rPr>
      </w:pPr>
      <w:r w:rsidRPr="00E445BC">
        <w:rPr>
          <w:rFonts w:ascii="Times New Roman" w:hAnsi="Times New Roman" w:cs="Times New Roman"/>
        </w:rPr>
        <w:t xml:space="preserve">The </w:t>
      </w:r>
      <w:r w:rsidRPr="00E445BC">
        <w:rPr>
          <w:rFonts w:ascii="Times New Roman" w:hAnsi="Times New Roman" w:cs="Times New Roman"/>
          <w:b/>
          <w:bCs/>
        </w:rPr>
        <w:t>Koo</w:t>
      </w:r>
      <w:r w:rsidRPr="00E445BC">
        <w:rPr>
          <w:rFonts w:ascii="Times New Roman" w:hAnsi="Times New Roman" w:cs="Times New Roman"/>
        </w:rPr>
        <w:t xml:space="preserve"> lab's</w:t>
      </w:r>
      <w:r w:rsidR="00785A51" w:rsidRPr="00E445BC">
        <w:rPr>
          <w:rFonts w:ascii="Times New Roman" w:hAnsi="Times New Roman" w:cs="Times New Roman"/>
        </w:rPr>
        <w:t xml:space="preserve"> (Missouri)</w:t>
      </w:r>
      <w:r w:rsidRPr="00E445BC">
        <w:rPr>
          <w:rFonts w:ascii="Times New Roman" w:hAnsi="Times New Roman" w:cs="Times New Roman"/>
        </w:rPr>
        <w:t xml:space="preserve"> collaboration with the </w:t>
      </w:r>
      <w:r w:rsidRPr="00E445BC">
        <w:rPr>
          <w:rFonts w:ascii="Times New Roman" w:hAnsi="Times New Roman" w:cs="Times New Roman"/>
          <w:b/>
          <w:bCs/>
        </w:rPr>
        <w:t>Welti</w:t>
      </w:r>
      <w:r w:rsidRPr="00E445BC">
        <w:rPr>
          <w:rFonts w:ascii="Times New Roman" w:hAnsi="Times New Roman" w:cs="Times New Roman"/>
        </w:rPr>
        <w:t xml:space="preserve"> </w:t>
      </w:r>
      <w:r w:rsidR="00785A51" w:rsidRPr="00E445BC">
        <w:rPr>
          <w:rFonts w:ascii="Times New Roman" w:hAnsi="Times New Roman" w:cs="Times New Roman"/>
        </w:rPr>
        <w:t xml:space="preserve">(Kansas) </w:t>
      </w:r>
      <w:r w:rsidRPr="00E445BC">
        <w:rPr>
          <w:rFonts w:ascii="Times New Roman" w:hAnsi="Times New Roman" w:cs="Times New Roman"/>
        </w:rPr>
        <w:t xml:space="preserve">and </w:t>
      </w:r>
      <w:r w:rsidRPr="00E445BC">
        <w:rPr>
          <w:rFonts w:ascii="Times New Roman" w:hAnsi="Times New Roman" w:cs="Times New Roman"/>
          <w:b/>
          <w:bCs/>
        </w:rPr>
        <w:t>Allen</w:t>
      </w:r>
      <w:r w:rsidRPr="00E445BC">
        <w:rPr>
          <w:rFonts w:ascii="Times New Roman" w:hAnsi="Times New Roman" w:cs="Times New Roman"/>
        </w:rPr>
        <w:t xml:space="preserve"> </w:t>
      </w:r>
      <w:r w:rsidR="007F527D" w:rsidRPr="00E445BC">
        <w:rPr>
          <w:rFonts w:ascii="Times New Roman" w:hAnsi="Times New Roman" w:cs="Times New Roman"/>
        </w:rPr>
        <w:t xml:space="preserve">(USDA) </w:t>
      </w:r>
      <w:r w:rsidRPr="00E445BC">
        <w:rPr>
          <w:rFonts w:ascii="Times New Roman" w:hAnsi="Times New Roman" w:cs="Times New Roman"/>
        </w:rPr>
        <w:t xml:space="preserve">labs resulted in significant progress in metabolic engineering to increase biomass oil content, with findings under review for publication. Similarly, the </w:t>
      </w:r>
      <w:r w:rsidRPr="00E445BC">
        <w:rPr>
          <w:rFonts w:ascii="Times New Roman" w:hAnsi="Times New Roman" w:cs="Times New Roman"/>
          <w:b/>
          <w:bCs/>
        </w:rPr>
        <w:t>Clemente</w:t>
      </w:r>
      <w:r w:rsidRPr="00E445BC">
        <w:rPr>
          <w:rFonts w:ascii="Times New Roman" w:hAnsi="Times New Roman" w:cs="Times New Roman"/>
        </w:rPr>
        <w:t xml:space="preserve"> </w:t>
      </w:r>
      <w:r w:rsidR="007F527D" w:rsidRPr="00E445BC">
        <w:rPr>
          <w:rFonts w:ascii="Times New Roman" w:hAnsi="Times New Roman" w:cs="Times New Roman"/>
        </w:rPr>
        <w:t>(</w:t>
      </w:r>
      <w:r w:rsidR="00E7159C" w:rsidRPr="00E445BC">
        <w:rPr>
          <w:rFonts w:ascii="Times New Roman" w:hAnsi="Times New Roman" w:cs="Times New Roman"/>
        </w:rPr>
        <w:t>Nebraska</w:t>
      </w:r>
      <w:r w:rsidR="007F527D" w:rsidRPr="00E445BC">
        <w:rPr>
          <w:rFonts w:ascii="Times New Roman" w:hAnsi="Times New Roman" w:cs="Times New Roman"/>
        </w:rPr>
        <w:t xml:space="preserve">) </w:t>
      </w:r>
      <w:r w:rsidRPr="00E445BC">
        <w:rPr>
          <w:rFonts w:ascii="Times New Roman" w:hAnsi="Times New Roman" w:cs="Times New Roman"/>
        </w:rPr>
        <w:t xml:space="preserve">lab's research on </w:t>
      </w:r>
      <w:r w:rsidR="001B0A04" w:rsidRPr="00E445BC">
        <w:rPr>
          <w:rFonts w:ascii="Times New Roman" w:hAnsi="Times New Roman" w:cs="Times New Roman"/>
        </w:rPr>
        <w:t xml:space="preserve">the genetic basis of </w:t>
      </w:r>
      <w:r w:rsidRPr="00E445BC">
        <w:rPr>
          <w:rFonts w:ascii="Times New Roman" w:hAnsi="Times New Roman" w:cs="Times New Roman"/>
        </w:rPr>
        <w:t>soybean seed protein</w:t>
      </w:r>
      <w:r w:rsidR="001B0A04" w:rsidRPr="00E445BC">
        <w:rPr>
          <w:rFonts w:ascii="Times New Roman" w:hAnsi="Times New Roman" w:cs="Times New Roman"/>
        </w:rPr>
        <w:t xml:space="preserve"> </w:t>
      </w:r>
      <w:r w:rsidR="00E7159C" w:rsidRPr="00E445BC">
        <w:rPr>
          <w:rFonts w:ascii="Times New Roman" w:hAnsi="Times New Roman" w:cs="Times New Roman"/>
        </w:rPr>
        <w:t>accumulation</w:t>
      </w:r>
      <w:r w:rsidRPr="00E445BC">
        <w:rPr>
          <w:rFonts w:ascii="Times New Roman" w:hAnsi="Times New Roman" w:cs="Times New Roman"/>
        </w:rPr>
        <w:t xml:space="preserve"> led to the identification of gene edits that impact seed protein content and maturity, with ongoing studies aimed at further elucidating these genetic pathways.</w:t>
      </w:r>
    </w:p>
    <w:p w14:paraId="0C611739" w14:textId="3FD8314D" w:rsidR="00ED7FE9" w:rsidRDefault="006B3BE3" w:rsidP="006B3BE3">
      <w:pPr>
        <w:rPr>
          <w:rFonts w:ascii="Times New Roman" w:hAnsi="Times New Roman" w:cs="Times New Roman"/>
        </w:rPr>
      </w:pPr>
      <w:r w:rsidRPr="00E445BC">
        <w:rPr>
          <w:rFonts w:ascii="Times New Roman" w:hAnsi="Times New Roman" w:cs="Times New Roman"/>
        </w:rPr>
        <w:t xml:space="preserve">In summary, </w:t>
      </w:r>
      <w:r w:rsidR="00B66ECF" w:rsidRPr="00E445BC">
        <w:rPr>
          <w:rFonts w:ascii="Times New Roman" w:hAnsi="Times New Roman" w:cs="Times New Roman"/>
        </w:rPr>
        <w:t>NC-1203</w:t>
      </w:r>
      <w:r w:rsidRPr="00E445BC">
        <w:rPr>
          <w:rFonts w:ascii="Times New Roman" w:hAnsi="Times New Roman" w:cs="Times New Roman"/>
        </w:rPr>
        <w:t xml:space="preserve"> facilitated critical partnerships that </w:t>
      </w:r>
      <w:r w:rsidR="002D5FDA" w:rsidRPr="00E445BC">
        <w:rPr>
          <w:rFonts w:ascii="Times New Roman" w:hAnsi="Times New Roman" w:cs="Times New Roman"/>
        </w:rPr>
        <w:t>advanced the scientific understanding of lipid metabolism and crop yield improvement and</w:t>
      </w:r>
      <w:r w:rsidRPr="00E445BC">
        <w:rPr>
          <w:rFonts w:ascii="Times New Roman" w:hAnsi="Times New Roman" w:cs="Times New Roman"/>
        </w:rPr>
        <w:t xml:space="preserve"> laid the groundwork for future research and development efforts, underscoring the impact on the</w:t>
      </w:r>
      <w:r w:rsidR="002D5FDA" w:rsidRPr="00E445BC">
        <w:rPr>
          <w:rFonts w:ascii="Times New Roman" w:hAnsi="Times New Roman" w:cs="Times New Roman"/>
        </w:rPr>
        <w:t xml:space="preserve"> plant lipid</w:t>
      </w:r>
      <w:r w:rsidRPr="00E445BC">
        <w:rPr>
          <w:rFonts w:ascii="Times New Roman" w:hAnsi="Times New Roman" w:cs="Times New Roman"/>
        </w:rPr>
        <w:t xml:space="preserve"> field.</w:t>
      </w:r>
    </w:p>
    <w:p w14:paraId="6E129884" w14:textId="77777777" w:rsidR="0064022C" w:rsidRDefault="0064022C" w:rsidP="006B3BE3">
      <w:pPr>
        <w:rPr>
          <w:rFonts w:ascii="Times New Roman" w:hAnsi="Times New Roman" w:cs="Times New Roman"/>
        </w:rPr>
      </w:pPr>
    </w:p>
    <w:p w14:paraId="7D29CAD4" w14:textId="77777777" w:rsidR="0064022C" w:rsidRPr="0064022C" w:rsidRDefault="0064022C" w:rsidP="0064022C">
      <w:pPr>
        <w:pStyle w:val="Heading1"/>
      </w:pPr>
      <w:r w:rsidRPr="0064022C">
        <w:lastRenderedPageBreak/>
        <w:t>Impact Statements</w:t>
      </w:r>
    </w:p>
    <w:p w14:paraId="475721AC" w14:textId="77777777" w:rsidR="0064022C" w:rsidRPr="0064022C" w:rsidRDefault="0064022C" w:rsidP="0064022C">
      <w:pPr>
        <w:pStyle w:val="NormalWeb"/>
        <w:spacing w:before="0" w:beforeAutospacing="0" w:after="0" w:afterAutospacing="0"/>
      </w:pPr>
      <w:r w:rsidRPr="0064022C">
        <w:rPr>
          <w:b/>
          <w:bCs/>
          <w:color w:val="000000"/>
          <w:sz w:val="22"/>
          <w:szCs w:val="22"/>
        </w:rPr>
        <w:t> </w:t>
      </w:r>
    </w:p>
    <w:p w14:paraId="74B3AAA8" w14:textId="2994F0AC" w:rsidR="0064022C" w:rsidRDefault="0064022C" w:rsidP="0064022C">
      <w:pPr>
        <w:pStyle w:val="NormalWeb"/>
        <w:spacing w:before="0" w:beforeAutospacing="0" w:after="0" w:afterAutospacing="0"/>
        <w:ind w:left="100" w:right="160"/>
        <w:rPr>
          <w:color w:val="000000"/>
          <w:sz w:val="22"/>
          <w:szCs w:val="22"/>
        </w:rPr>
      </w:pPr>
      <w:r w:rsidRPr="0064022C">
        <w:rPr>
          <w:color w:val="000000"/>
          <w:sz w:val="22"/>
          <w:szCs w:val="22"/>
        </w:rPr>
        <w:t xml:space="preserve">The LIPIDS of Crops multi-state research project has an overarching goal to increase the value of crop oilseeds by increasing seed oil content, making unusual and economically important fatty acids, finding new markets for existing or future vegetable oils and oilseed crops (e.g., camelina), and also adding value to the defatted meal particularly for niche crops like camelina. Each of these goals has the potential to impact the economy and move towards renewable energy independence. Additionally, LIPIDS of Crops is working to improve crop resilience to environmental stresses, including those associated with climate change. The NC-1203 group has interacted collaboratively to achieve project milestones during the year as indicated by milestones and </w:t>
      </w:r>
      <w:r w:rsidR="00A72B83">
        <w:rPr>
          <w:color w:val="000000"/>
          <w:sz w:val="22"/>
          <w:szCs w:val="22"/>
        </w:rPr>
        <w:t>40</w:t>
      </w:r>
      <w:r w:rsidRPr="0064022C">
        <w:rPr>
          <w:color w:val="000000"/>
          <w:sz w:val="22"/>
          <w:szCs w:val="22"/>
        </w:rPr>
        <w:t xml:space="preserve"> publications, </w:t>
      </w:r>
      <w:r w:rsidR="005147FD">
        <w:rPr>
          <w:color w:val="000000"/>
          <w:sz w:val="22"/>
          <w:szCs w:val="22"/>
        </w:rPr>
        <w:t>10</w:t>
      </w:r>
      <w:r w:rsidRPr="0064022C">
        <w:rPr>
          <w:color w:val="000000"/>
          <w:sz w:val="22"/>
          <w:szCs w:val="22"/>
        </w:rPr>
        <w:t xml:space="preserve"> grant proposals funded, and </w:t>
      </w:r>
      <w:r w:rsidR="005147FD">
        <w:rPr>
          <w:color w:val="000000"/>
          <w:sz w:val="22"/>
          <w:szCs w:val="22"/>
        </w:rPr>
        <w:t>1</w:t>
      </w:r>
      <w:r w:rsidRPr="0064022C">
        <w:rPr>
          <w:color w:val="000000"/>
          <w:sz w:val="22"/>
          <w:szCs w:val="22"/>
        </w:rPr>
        <w:t xml:space="preserve"> patents listed below, as well as standards and protocols that have been shared among participants. Future work will focus on completing the remaining and future milestones</w:t>
      </w:r>
      <w:r>
        <w:rPr>
          <w:color w:val="000000"/>
          <w:sz w:val="22"/>
          <w:szCs w:val="22"/>
        </w:rPr>
        <w:t>.</w:t>
      </w:r>
    </w:p>
    <w:p w14:paraId="1CCCBEBD" w14:textId="77777777" w:rsidR="0064022C" w:rsidRDefault="0064022C" w:rsidP="0064022C">
      <w:pPr>
        <w:pStyle w:val="NormalWeb"/>
        <w:spacing w:before="0" w:beforeAutospacing="0" w:after="0" w:afterAutospacing="0"/>
        <w:ind w:left="100" w:right="160"/>
        <w:rPr>
          <w:color w:val="000000"/>
          <w:sz w:val="22"/>
          <w:szCs w:val="22"/>
        </w:rPr>
      </w:pPr>
    </w:p>
    <w:p w14:paraId="647CECD0" w14:textId="77777777" w:rsidR="00D83104" w:rsidRPr="00D83104" w:rsidRDefault="00D83104" w:rsidP="00D83104">
      <w:pPr>
        <w:pStyle w:val="Heading1"/>
        <w:rPr>
          <w:color w:val="auto"/>
        </w:rPr>
      </w:pPr>
      <w:r>
        <w:t>2</w:t>
      </w:r>
      <w:r w:rsidRPr="00D83104">
        <w:t>024</w:t>
      </w:r>
    </w:p>
    <w:p w14:paraId="2795D5EF" w14:textId="77777777" w:rsidR="00D83104" w:rsidRPr="00D83104" w:rsidRDefault="00D83104" w:rsidP="00D83104">
      <w:pPr>
        <w:pStyle w:val="NormalWeb"/>
        <w:numPr>
          <w:ilvl w:val="0"/>
          <w:numId w:val="1"/>
        </w:numPr>
        <w:spacing w:before="0" w:beforeAutospacing="0" w:after="0" w:afterAutospacing="0"/>
        <w:textAlignment w:val="baseline"/>
        <w:rPr>
          <w:sz w:val="22"/>
          <w:szCs w:val="22"/>
        </w:rPr>
      </w:pPr>
      <w:r w:rsidRPr="00D83104">
        <w:rPr>
          <w:sz w:val="22"/>
          <w:szCs w:val="22"/>
        </w:rPr>
        <w:t>Development of in vivo isotope labeling for mass spectrometry imaging of plant metabolites.</w:t>
      </w:r>
    </w:p>
    <w:p w14:paraId="3A3CFAA8" w14:textId="77777777" w:rsidR="00D83104" w:rsidRPr="00D83104" w:rsidRDefault="00D83104" w:rsidP="00D83104">
      <w:pPr>
        <w:pStyle w:val="NormalWeb"/>
        <w:numPr>
          <w:ilvl w:val="0"/>
          <w:numId w:val="1"/>
        </w:numPr>
        <w:spacing w:before="0" w:beforeAutospacing="0" w:after="0" w:afterAutospacing="0"/>
        <w:textAlignment w:val="baseline"/>
        <w:rPr>
          <w:sz w:val="22"/>
          <w:szCs w:val="22"/>
        </w:rPr>
      </w:pPr>
      <w:r w:rsidRPr="00D83104">
        <w:rPr>
          <w:sz w:val="22"/>
          <w:szCs w:val="22"/>
        </w:rPr>
        <w:t>Analysis of post-translational regulation of  lipid-binding transcription factors during growth and development</w:t>
      </w:r>
    </w:p>
    <w:p w14:paraId="5068C7C9" w14:textId="77777777" w:rsidR="00D83104" w:rsidRPr="00D83104" w:rsidRDefault="00D83104" w:rsidP="00D83104">
      <w:pPr>
        <w:pStyle w:val="NormalWeb"/>
        <w:numPr>
          <w:ilvl w:val="0"/>
          <w:numId w:val="1"/>
        </w:numPr>
        <w:spacing w:before="0" w:beforeAutospacing="0" w:after="0" w:afterAutospacing="0"/>
        <w:textAlignment w:val="baseline"/>
        <w:rPr>
          <w:sz w:val="22"/>
          <w:szCs w:val="22"/>
        </w:rPr>
      </w:pPr>
      <w:r w:rsidRPr="00D83104">
        <w:rPr>
          <w:sz w:val="22"/>
          <w:szCs w:val="22"/>
        </w:rPr>
        <w:t>Quantification of protein, lipid, and carbohydrate contents of soybean seed with altered protein amino acid quality.</w:t>
      </w:r>
    </w:p>
    <w:p w14:paraId="5EC5522B" w14:textId="77777777" w:rsidR="00D83104" w:rsidRPr="00D83104" w:rsidRDefault="00D83104" w:rsidP="00D83104">
      <w:pPr>
        <w:pStyle w:val="NormalWeb"/>
        <w:numPr>
          <w:ilvl w:val="0"/>
          <w:numId w:val="1"/>
        </w:numPr>
        <w:spacing w:before="0" w:beforeAutospacing="0" w:after="0" w:afterAutospacing="0"/>
        <w:textAlignment w:val="baseline"/>
        <w:rPr>
          <w:sz w:val="22"/>
          <w:szCs w:val="22"/>
        </w:rPr>
      </w:pPr>
      <w:r w:rsidRPr="00D83104">
        <w:rPr>
          <w:sz w:val="22"/>
          <w:szCs w:val="22"/>
        </w:rPr>
        <w:t xml:space="preserve">Analysis of oil, protein and amino acid content revealed similar oil content between transgenic lines engineered to suppress enzymes associated with </w:t>
      </w:r>
      <w:proofErr w:type="spellStart"/>
      <w:r w:rsidRPr="00D83104">
        <w:rPr>
          <w:sz w:val="22"/>
          <w:szCs w:val="22"/>
        </w:rPr>
        <w:t>cys</w:t>
      </w:r>
      <w:proofErr w:type="spellEnd"/>
      <w:r w:rsidRPr="00D83104">
        <w:rPr>
          <w:sz w:val="22"/>
          <w:szCs w:val="22"/>
        </w:rPr>
        <w:t xml:space="preserve"> and met turnover and wild-type control plants, elevated total protein levels (including increased protein-bound </w:t>
      </w:r>
      <w:proofErr w:type="spellStart"/>
      <w:r w:rsidRPr="00D83104">
        <w:rPr>
          <w:sz w:val="22"/>
          <w:szCs w:val="22"/>
        </w:rPr>
        <w:t>cys</w:t>
      </w:r>
      <w:proofErr w:type="spellEnd"/>
      <w:r w:rsidRPr="00D83104">
        <w:rPr>
          <w:sz w:val="22"/>
          <w:szCs w:val="22"/>
        </w:rPr>
        <w:t xml:space="preserve"> and met) in transgenic lines, as well as increased free </w:t>
      </w:r>
      <w:proofErr w:type="spellStart"/>
      <w:r w:rsidRPr="00D83104">
        <w:rPr>
          <w:sz w:val="22"/>
          <w:szCs w:val="22"/>
        </w:rPr>
        <w:t>cys</w:t>
      </w:r>
      <w:proofErr w:type="spellEnd"/>
      <w:r w:rsidRPr="00D83104">
        <w:rPr>
          <w:sz w:val="22"/>
          <w:szCs w:val="22"/>
        </w:rPr>
        <w:t xml:space="preserve"> and met.</w:t>
      </w:r>
    </w:p>
    <w:p w14:paraId="52EE27E4" w14:textId="77777777" w:rsidR="00D83104" w:rsidRPr="00D83104" w:rsidRDefault="00D83104" w:rsidP="00D83104">
      <w:pPr>
        <w:pStyle w:val="NormalWeb"/>
        <w:numPr>
          <w:ilvl w:val="0"/>
          <w:numId w:val="1"/>
        </w:numPr>
        <w:spacing w:before="0" w:beforeAutospacing="0" w:after="0" w:afterAutospacing="0"/>
        <w:textAlignment w:val="baseline"/>
        <w:rPr>
          <w:sz w:val="22"/>
          <w:szCs w:val="22"/>
        </w:rPr>
      </w:pPr>
      <w:r w:rsidRPr="00D83104">
        <w:rPr>
          <w:sz w:val="22"/>
          <w:szCs w:val="22"/>
        </w:rPr>
        <w:t>Wound-healing and lipidomic measurements of engineered potato and camelina lines completed.</w:t>
      </w:r>
    </w:p>
    <w:p w14:paraId="157D41BA" w14:textId="0B33B183" w:rsidR="00D83104" w:rsidRPr="00D83104" w:rsidRDefault="00D83104" w:rsidP="00D83104">
      <w:pPr>
        <w:pStyle w:val="NormalWeb"/>
        <w:numPr>
          <w:ilvl w:val="0"/>
          <w:numId w:val="1"/>
        </w:numPr>
        <w:spacing w:before="0" w:beforeAutospacing="0" w:after="0" w:afterAutospacing="0"/>
        <w:textAlignment w:val="baseline"/>
        <w:rPr>
          <w:sz w:val="22"/>
          <w:szCs w:val="22"/>
        </w:rPr>
      </w:pPr>
      <w:r w:rsidRPr="00D83104">
        <w:rPr>
          <w:sz w:val="22"/>
          <w:szCs w:val="22"/>
        </w:rPr>
        <w:t xml:space="preserve">Field trials of DHA-producing soybean lines </w:t>
      </w:r>
      <w:r>
        <w:rPr>
          <w:sz w:val="22"/>
          <w:szCs w:val="22"/>
        </w:rPr>
        <w:t xml:space="preserve">were </w:t>
      </w:r>
      <w:r w:rsidRPr="00D83104">
        <w:rPr>
          <w:sz w:val="22"/>
          <w:szCs w:val="22"/>
        </w:rPr>
        <w:t>conducted. </w:t>
      </w:r>
    </w:p>
    <w:p w14:paraId="014F45A1" w14:textId="77777777" w:rsidR="00D83104" w:rsidRPr="00D83104" w:rsidRDefault="00D83104" w:rsidP="00D83104">
      <w:pPr>
        <w:pStyle w:val="NormalWeb"/>
        <w:numPr>
          <w:ilvl w:val="0"/>
          <w:numId w:val="1"/>
        </w:numPr>
        <w:spacing w:before="0" w:beforeAutospacing="0" w:after="0" w:afterAutospacing="0"/>
        <w:textAlignment w:val="baseline"/>
        <w:rPr>
          <w:sz w:val="22"/>
          <w:szCs w:val="22"/>
        </w:rPr>
      </w:pPr>
      <w:r w:rsidRPr="00D83104">
        <w:rPr>
          <w:sz w:val="22"/>
          <w:szCs w:val="22"/>
        </w:rPr>
        <w:t>Metabolomics of first-iteration of improved camelina astaxanthin lines completed.</w:t>
      </w:r>
    </w:p>
    <w:p w14:paraId="592EE8C9" w14:textId="77777777" w:rsidR="00D83104" w:rsidRPr="00D83104" w:rsidRDefault="00D83104" w:rsidP="00D83104">
      <w:pPr>
        <w:pStyle w:val="NormalWeb"/>
        <w:numPr>
          <w:ilvl w:val="0"/>
          <w:numId w:val="1"/>
        </w:numPr>
        <w:spacing w:before="0" w:beforeAutospacing="0" w:after="0" w:afterAutospacing="0"/>
        <w:textAlignment w:val="baseline"/>
        <w:rPr>
          <w:sz w:val="22"/>
          <w:szCs w:val="22"/>
        </w:rPr>
      </w:pPr>
      <w:r w:rsidRPr="00D83104">
        <w:rPr>
          <w:sz w:val="22"/>
          <w:szCs w:val="22"/>
        </w:rPr>
        <w:t>Field trials conducted on second generation of astaxanthin-producing camelina.</w:t>
      </w:r>
    </w:p>
    <w:p w14:paraId="77A542CE" w14:textId="77777777" w:rsidR="00D83104" w:rsidRPr="00D83104" w:rsidRDefault="00D83104" w:rsidP="00D83104">
      <w:pPr>
        <w:pStyle w:val="NormalWeb"/>
        <w:numPr>
          <w:ilvl w:val="0"/>
          <w:numId w:val="1"/>
        </w:numPr>
        <w:spacing w:before="0" w:beforeAutospacing="0" w:after="0" w:afterAutospacing="0"/>
        <w:textAlignment w:val="baseline"/>
        <w:rPr>
          <w:sz w:val="22"/>
          <w:szCs w:val="22"/>
        </w:rPr>
      </w:pPr>
      <w:r w:rsidRPr="00D83104">
        <w:rPr>
          <w:sz w:val="22"/>
          <w:szCs w:val="22"/>
        </w:rPr>
        <w:t>Phenotypic and genotypic measurements of second-generation of sorghum vegetative oil lines completed.</w:t>
      </w:r>
    </w:p>
    <w:p w14:paraId="1A00D1B3" w14:textId="77777777" w:rsidR="00D83104" w:rsidRPr="00D83104" w:rsidRDefault="00D83104" w:rsidP="00D83104">
      <w:pPr>
        <w:pStyle w:val="NormalWeb"/>
        <w:numPr>
          <w:ilvl w:val="0"/>
          <w:numId w:val="1"/>
        </w:numPr>
        <w:spacing w:before="0" w:beforeAutospacing="0" w:after="0" w:afterAutospacing="0"/>
        <w:textAlignment w:val="baseline"/>
        <w:rPr>
          <w:sz w:val="22"/>
          <w:szCs w:val="22"/>
        </w:rPr>
      </w:pPr>
      <w:r w:rsidRPr="00D83104">
        <w:rPr>
          <w:sz w:val="22"/>
          <w:szCs w:val="22"/>
        </w:rPr>
        <w:t>Single-nuclei sequencing on developing glabra2 (gl2) mutant versus wild-type seed to determine cell- and tissue-specific gene expression differences correlated with higher seed oil production.</w:t>
      </w:r>
    </w:p>
    <w:p w14:paraId="2C79730E" w14:textId="77777777" w:rsidR="00D83104" w:rsidRPr="00D83104" w:rsidRDefault="00D83104" w:rsidP="00D83104">
      <w:pPr>
        <w:pStyle w:val="NormalWeb"/>
        <w:numPr>
          <w:ilvl w:val="0"/>
          <w:numId w:val="1"/>
        </w:numPr>
        <w:spacing w:before="0" w:beforeAutospacing="0" w:after="0" w:afterAutospacing="0"/>
        <w:textAlignment w:val="baseline"/>
        <w:rPr>
          <w:sz w:val="22"/>
          <w:szCs w:val="22"/>
        </w:rPr>
      </w:pPr>
      <w:r w:rsidRPr="00D83104">
        <w:rPr>
          <w:sz w:val="22"/>
          <w:szCs w:val="22"/>
        </w:rPr>
        <w:t>Analysis of the chromatin-remodeling mechanism that lipid-binding HD-Zip IV transcription factors utilize in controlling gene expression.</w:t>
      </w:r>
    </w:p>
    <w:p w14:paraId="4A3FAE50" w14:textId="77777777" w:rsidR="00D83104" w:rsidRPr="00D83104" w:rsidRDefault="00D83104" w:rsidP="00D83104">
      <w:pPr>
        <w:pStyle w:val="NormalWeb"/>
        <w:numPr>
          <w:ilvl w:val="0"/>
          <w:numId w:val="1"/>
        </w:numPr>
        <w:spacing w:before="0" w:beforeAutospacing="0" w:after="0" w:afterAutospacing="0"/>
        <w:textAlignment w:val="baseline"/>
        <w:rPr>
          <w:sz w:val="22"/>
          <w:szCs w:val="22"/>
        </w:rPr>
      </w:pPr>
      <w:r w:rsidRPr="00D83104">
        <w:rPr>
          <w:sz w:val="22"/>
          <w:szCs w:val="22"/>
        </w:rPr>
        <w:t>Proximity labeling of a lipid sensing HD-Zip IV transcription factor followed by MS-based proteomics to determine the protein complex involved in regulation of gene expression.</w:t>
      </w:r>
    </w:p>
    <w:p w14:paraId="080EFED2" w14:textId="77777777" w:rsidR="00D83104" w:rsidRPr="00D83104" w:rsidRDefault="00D83104" w:rsidP="00D83104">
      <w:pPr>
        <w:pStyle w:val="NormalWeb"/>
        <w:numPr>
          <w:ilvl w:val="0"/>
          <w:numId w:val="1"/>
        </w:numPr>
        <w:spacing w:before="0" w:beforeAutospacing="0" w:after="0" w:afterAutospacing="0"/>
        <w:textAlignment w:val="baseline"/>
        <w:rPr>
          <w:sz w:val="22"/>
          <w:szCs w:val="22"/>
        </w:rPr>
      </w:pPr>
      <w:r w:rsidRPr="00D83104">
        <w:rPr>
          <w:sz w:val="22"/>
          <w:szCs w:val="22"/>
        </w:rPr>
        <w:t>Characterization of the mechanism underlying subcellular localization of transcription factors in response to lipid changes. A predicted nuclear localization signal (NLS) was found to be necessary and sufficient for nuclear localization of two HD-Zip IV transcription factors. While the NLS overlaps with the DNA binding domain, mutant analysis shows that the two functions can be separated. Protein-protein interaction studies and mutant analysis indicate that an alpha importin is required for nuclear import. This work was completed and the paper has been published (Ahmad et al. 2024).</w:t>
      </w:r>
    </w:p>
    <w:p w14:paraId="0FE67F86" w14:textId="77777777" w:rsidR="005E57EE" w:rsidRPr="005E57EE" w:rsidRDefault="005E57EE" w:rsidP="005E57EE">
      <w:pPr>
        <w:pStyle w:val="Heading1"/>
      </w:pPr>
      <w:r w:rsidRPr="005E57EE">
        <w:lastRenderedPageBreak/>
        <w:t>Publications</w:t>
      </w:r>
    </w:p>
    <w:p w14:paraId="18B6E59D" w14:textId="77777777" w:rsidR="005E57EE" w:rsidRPr="005147FD" w:rsidRDefault="005E57EE" w:rsidP="005E57EE">
      <w:pPr>
        <w:pStyle w:val="Heading1"/>
        <w:spacing w:before="0" w:afterLines="120" w:after="288" w:line="240" w:lineRule="auto"/>
        <w:rPr>
          <w:sz w:val="22"/>
          <w:szCs w:val="22"/>
        </w:rPr>
      </w:pPr>
      <w:r w:rsidRPr="005147FD">
        <w:rPr>
          <w:b w:val="0"/>
          <w:bCs w:val="0"/>
          <w:sz w:val="22"/>
          <w:szCs w:val="22"/>
        </w:rPr>
        <w:t xml:space="preserve">Abdullah, H.M., Pang, N.,  Chilcoat, B., Shachar-Hill, Y., Schnell, D.J., and </w:t>
      </w:r>
      <w:proofErr w:type="spellStart"/>
      <w:r w:rsidRPr="005147FD">
        <w:rPr>
          <w:b w:val="0"/>
          <w:bCs w:val="0"/>
          <w:sz w:val="22"/>
          <w:szCs w:val="22"/>
        </w:rPr>
        <w:t>Dhankher</w:t>
      </w:r>
      <w:proofErr w:type="spellEnd"/>
      <w:r w:rsidRPr="005147FD">
        <w:rPr>
          <w:b w:val="0"/>
          <w:bCs w:val="0"/>
          <w:sz w:val="22"/>
          <w:szCs w:val="22"/>
        </w:rPr>
        <w:t xml:space="preserve">, O.P.. Overexpression of the Phosphatidylcholine: Diacylglycerol </w:t>
      </w:r>
      <w:proofErr w:type="spellStart"/>
      <w:r w:rsidRPr="005147FD">
        <w:rPr>
          <w:b w:val="0"/>
          <w:bCs w:val="0"/>
          <w:sz w:val="22"/>
          <w:szCs w:val="22"/>
        </w:rPr>
        <w:t>Cholinephosphotransferase</w:t>
      </w:r>
      <w:proofErr w:type="spellEnd"/>
      <w:r w:rsidRPr="005147FD">
        <w:rPr>
          <w:b w:val="0"/>
          <w:bCs w:val="0"/>
          <w:sz w:val="22"/>
          <w:szCs w:val="22"/>
        </w:rPr>
        <w:t xml:space="preserve"> (PDCT) Gene Increases Carbon Flux Towards Triacylglycerol (TAG) Synthesis in Camelina sativa Seeds. Plant Physiology &amp; Biochemistry, 208: 108470 (2024). https://doi.org/10.1016/j.plaphy.2024.108470</w:t>
      </w:r>
    </w:p>
    <w:p w14:paraId="3B9378C6" w14:textId="77777777" w:rsidR="005E57EE" w:rsidRPr="005147FD" w:rsidRDefault="005E57EE" w:rsidP="005E57EE">
      <w:pPr>
        <w:pStyle w:val="Heading1"/>
        <w:spacing w:before="0" w:afterLines="120" w:after="288" w:line="240" w:lineRule="auto"/>
        <w:rPr>
          <w:sz w:val="22"/>
          <w:szCs w:val="22"/>
        </w:rPr>
      </w:pPr>
      <w:r w:rsidRPr="005147FD">
        <w:rPr>
          <w:b w:val="0"/>
          <w:bCs w:val="0"/>
          <w:sz w:val="22"/>
          <w:szCs w:val="22"/>
        </w:rPr>
        <w:t xml:space="preserve">Alexander, L.E., Winkelman, D., Stenback, K.E., Lane, M., Campbell, K.R., Trost, E., Flyckt, K., Schelling, M.A., </w:t>
      </w:r>
      <w:proofErr w:type="spellStart"/>
      <w:r w:rsidRPr="005147FD">
        <w:rPr>
          <w:b w:val="0"/>
          <w:bCs w:val="0"/>
          <w:sz w:val="22"/>
          <w:szCs w:val="22"/>
        </w:rPr>
        <w:t>Rizhsky</w:t>
      </w:r>
      <w:proofErr w:type="spellEnd"/>
      <w:r w:rsidRPr="005147FD">
        <w:rPr>
          <w:b w:val="0"/>
          <w:bCs w:val="0"/>
          <w:sz w:val="22"/>
          <w:szCs w:val="22"/>
        </w:rPr>
        <w:t xml:space="preserve">, L., </w:t>
      </w:r>
      <w:proofErr w:type="spellStart"/>
      <w:r w:rsidRPr="005147FD">
        <w:rPr>
          <w:b w:val="0"/>
          <w:bCs w:val="0"/>
          <w:sz w:val="22"/>
          <w:szCs w:val="22"/>
        </w:rPr>
        <w:t>Yandeau</w:t>
      </w:r>
      <w:proofErr w:type="spellEnd"/>
      <w:r w:rsidRPr="005147FD">
        <w:rPr>
          <w:b w:val="0"/>
          <w:bCs w:val="0"/>
          <w:sz w:val="22"/>
          <w:szCs w:val="22"/>
        </w:rPr>
        <w:t xml:space="preserve">-Nelson, M.D., </w:t>
      </w:r>
      <w:proofErr w:type="spellStart"/>
      <w:r w:rsidRPr="005147FD">
        <w:rPr>
          <w:b w:val="0"/>
          <w:bCs w:val="0"/>
          <w:sz w:val="22"/>
          <w:szCs w:val="22"/>
        </w:rPr>
        <w:t>Nikolau</w:t>
      </w:r>
      <w:proofErr w:type="spellEnd"/>
      <w:r w:rsidRPr="005147FD">
        <w:rPr>
          <w:b w:val="0"/>
          <w:bCs w:val="0"/>
          <w:sz w:val="22"/>
          <w:szCs w:val="22"/>
        </w:rPr>
        <w:t xml:space="preserve">, B.J. 2024. The impact of GLOSSY2 and GLOSSY2-LIKE BAHD-proteins in affecting the product profile of the maize fatty acid </w:t>
      </w:r>
      <w:proofErr w:type="spellStart"/>
      <w:r w:rsidRPr="005147FD">
        <w:rPr>
          <w:b w:val="0"/>
          <w:bCs w:val="0"/>
          <w:sz w:val="22"/>
          <w:szCs w:val="22"/>
        </w:rPr>
        <w:t>elongase</w:t>
      </w:r>
      <w:proofErr w:type="spellEnd"/>
      <w:r w:rsidRPr="005147FD">
        <w:rPr>
          <w:b w:val="0"/>
          <w:bCs w:val="0"/>
          <w:sz w:val="22"/>
          <w:szCs w:val="22"/>
        </w:rPr>
        <w:t xml:space="preserve">. </w:t>
      </w:r>
      <w:r w:rsidRPr="005147FD">
        <w:rPr>
          <w:b w:val="0"/>
          <w:bCs w:val="0"/>
          <w:i/>
          <w:iCs/>
          <w:sz w:val="22"/>
          <w:szCs w:val="22"/>
        </w:rPr>
        <w:t>Front Plant Sci.</w:t>
      </w:r>
      <w:r w:rsidRPr="005147FD">
        <w:rPr>
          <w:b w:val="0"/>
          <w:bCs w:val="0"/>
          <w:sz w:val="22"/>
          <w:szCs w:val="22"/>
        </w:rPr>
        <w:t xml:space="preserve"> 15: 1403779. </w:t>
      </w:r>
      <w:proofErr w:type="spellStart"/>
      <w:r w:rsidRPr="005147FD">
        <w:rPr>
          <w:b w:val="0"/>
          <w:bCs w:val="0"/>
          <w:sz w:val="22"/>
          <w:szCs w:val="22"/>
        </w:rPr>
        <w:t>doi</w:t>
      </w:r>
      <w:proofErr w:type="spellEnd"/>
      <w:r w:rsidRPr="005147FD">
        <w:rPr>
          <w:b w:val="0"/>
          <w:bCs w:val="0"/>
          <w:sz w:val="22"/>
          <w:szCs w:val="22"/>
        </w:rPr>
        <w:t>: 10.3389/fpls.2024.1403779</w:t>
      </w:r>
    </w:p>
    <w:p w14:paraId="238D1B60" w14:textId="77777777" w:rsidR="005E57EE" w:rsidRPr="005147FD" w:rsidRDefault="005E57EE" w:rsidP="005E57EE">
      <w:pPr>
        <w:pStyle w:val="Heading1"/>
        <w:spacing w:before="0" w:afterLines="120" w:after="288" w:line="240" w:lineRule="auto"/>
        <w:rPr>
          <w:sz w:val="22"/>
          <w:szCs w:val="22"/>
        </w:rPr>
      </w:pPr>
      <w:r w:rsidRPr="005147FD">
        <w:rPr>
          <w:b w:val="0"/>
          <w:bCs w:val="0"/>
          <w:sz w:val="22"/>
          <w:szCs w:val="22"/>
        </w:rPr>
        <w:t xml:space="preserve">Ahmad, B., Lerma-Reyes, R., Mukherjee, T., Nguyen, H.V., Weber, A.L., Cummings, E.E., Schulze, W.X., Comer, J.R., Schrick, K. 2024. Nuclear localization of HD-Zip transcription factor GLABRA2 is driven by Importin alpha. </w:t>
      </w:r>
      <w:r w:rsidRPr="005147FD">
        <w:rPr>
          <w:b w:val="0"/>
          <w:bCs w:val="0"/>
          <w:i/>
          <w:iCs/>
          <w:sz w:val="22"/>
          <w:szCs w:val="22"/>
        </w:rPr>
        <w:t>J. Exp. Bot.</w:t>
      </w:r>
      <w:r w:rsidRPr="005147FD">
        <w:rPr>
          <w:b w:val="0"/>
          <w:bCs w:val="0"/>
          <w:sz w:val="22"/>
          <w:szCs w:val="22"/>
        </w:rPr>
        <w:t xml:space="preserve"> erae326. doi:10.1093/</w:t>
      </w:r>
      <w:proofErr w:type="spellStart"/>
      <w:r w:rsidRPr="005147FD">
        <w:rPr>
          <w:b w:val="0"/>
          <w:bCs w:val="0"/>
          <w:sz w:val="22"/>
          <w:szCs w:val="22"/>
        </w:rPr>
        <w:t>jxb</w:t>
      </w:r>
      <w:proofErr w:type="spellEnd"/>
      <w:r w:rsidRPr="005147FD">
        <w:rPr>
          <w:b w:val="0"/>
          <w:bCs w:val="0"/>
          <w:sz w:val="22"/>
          <w:szCs w:val="22"/>
        </w:rPr>
        <w:t>/erae326.</w:t>
      </w:r>
    </w:p>
    <w:p w14:paraId="775FE460" w14:textId="77777777"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 xml:space="preserve">Azeez A, Bates PD (2024) Self-incompatibility based functional genomics for rapid phenotypic characterization of seed metabolism genes. Plant Biotechnology Journal. </w:t>
      </w:r>
      <w:proofErr w:type="spellStart"/>
      <w:r w:rsidRPr="005147FD">
        <w:rPr>
          <w:color w:val="000000"/>
          <w:sz w:val="22"/>
          <w:szCs w:val="22"/>
        </w:rPr>
        <w:t>doi:</w:t>
      </w:r>
      <w:hyperlink r:id="rId5" w:history="1">
        <w:r w:rsidRPr="005147FD">
          <w:rPr>
            <w:rStyle w:val="Hyperlink"/>
            <w:rFonts w:eastAsiaTheme="majorEastAsia"/>
            <w:color w:val="1155CC"/>
            <w:sz w:val="22"/>
            <w:szCs w:val="22"/>
          </w:rPr>
          <w:t>https</w:t>
        </w:r>
        <w:proofErr w:type="spellEnd"/>
        <w:r w:rsidRPr="005147FD">
          <w:rPr>
            <w:rStyle w:val="Hyperlink"/>
            <w:rFonts w:eastAsiaTheme="majorEastAsia"/>
            <w:color w:val="1155CC"/>
            <w:sz w:val="22"/>
            <w:szCs w:val="22"/>
          </w:rPr>
          <w:t>://doi.org/10.1111/pbi.14383</w:t>
        </w:r>
      </w:hyperlink>
      <w:r w:rsidRPr="005147FD">
        <w:rPr>
          <w:color w:val="000000"/>
          <w:sz w:val="22"/>
          <w:szCs w:val="22"/>
        </w:rPr>
        <w:t> </w:t>
      </w:r>
    </w:p>
    <w:p w14:paraId="2305B209" w14:textId="77777777"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 xml:space="preserve">Chen, K., Bhunia, R.K., Wendt, M.M., </w:t>
      </w:r>
      <w:proofErr w:type="spellStart"/>
      <w:r w:rsidRPr="005147FD">
        <w:rPr>
          <w:color w:val="000000"/>
          <w:sz w:val="22"/>
          <w:szCs w:val="22"/>
        </w:rPr>
        <w:t>Campidilli</w:t>
      </w:r>
      <w:proofErr w:type="spellEnd"/>
      <w:r w:rsidRPr="005147FD">
        <w:rPr>
          <w:color w:val="000000"/>
          <w:sz w:val="22"/>
          <w:szCs w:val="22"/>
        </w:rPr>
        <w:t xml:space="preserve">, G., McNinch, C., Hassan, A., Li, L., </w:t>
      </w:r>
      <w:proofErr w:type="spellStart"/>
      <w:r w:rsidRPr="005147FD">
        <w:rPr>
          <w:color w:val="000000"/>
          <w:sz w:val="22"/>
          <w:szCs w:val="22"/>
        </w:rPr>
        <w:t>Nikolau</w:t>
      </w:r>
      <w:proofErr w:type="spellEnd"/>
      <w:r w:rsidRPr="005147FD">
        <w:rPr>
          <w:color w:val="000000"/>
          <w:sz w:val="22"/>
          <w:szCs w:val="22"/>
        </w:rPr>
        <w:t xml:space="preserve">, B.J., </w:t>
      </w:r>
      <w:proofErr w:type="spellStart"/>
      <w:r w:rsidRPr="005147FD">
        <w:rPr>
          <w:color w:val="000000"/>
          <w:sz w:val="22"/>
          <w:szCs w:val="22"/>
        </w:rPr>
        <w:t>Yandeau</w:t>
      </w:r>
      <w:proofErr w:type="spellEnd"/>
      <w:r w:rsidRPr="005147FD">
        <w:rPr>
          <w:color w:val="000000"/>
          <w:sz w:val="22"/>
          <w:szCs w:val="22"/>
        </w:rPr>
        <w:t xml:space="preserve">-Nelson, M.D. 2024a. Cuticle development and the underlying transcriptome-metabolome associations during early seedling establishment. J Exp Bot.  erae311. </w:t>
      </w:r>
      <w:proofErr w:type="spellStart"/>
      <w:r w:rsidRPr="005147FD">
        <w:rPr>
          <w:color w:val="000000"/>
          <w:sz w:val="22"/>
          <w:szCs w:val="22"/>
        </w:rPr>
        <w:t>doi</w:t>
      </w:r>
      <w:proofErr w:type="spellEnd"/>
      <w:r w:rsidRPr="005147FD">
        <w:rPr>
          <w:color w:val="000000"/>
          <w:sz w:val="22"/>
          <w:szCs w:val="22"/>
        </w:rPr>
        <w:t>: 10.1093/</w:t>
      </w:r>
      <w:proofErr w:type="spellStart"/>
      <w:r w:rsidRPr="005147FD">
        <w:rPr>
          <w:color w:val="000000"/>
          <w:sz w:val="22"/>
          <w:szCs w:val="22"/>
        </w:rPr>
        <w:t>jxb</w:t>
      </w:r>
      <w:proofErr w:type="spellEnd"/>
      <w:r w:rsidRPr="005147FD">
        <w:rPr>
          <w:color w:val="000000"/>
          <w:sz w:val="22"/>
          <w:szCs w:val="22"/>
        </w:rPr>
        <w:t>/erae311.</w:t>
      </w:r>
    </w:p>
    <w:p w14:paraId="0B413D46" w14:textId="77777777"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 xml:space="preserve">Chen, K., Alexander, L.E., Mahgoub, U., Okazaki, Y., Higashi, Y., Perera, A.M., Showman, L.J., Loneman, D., Dennison, T.S., Lopez, M., Claussen, R., Peddicord, L., Saito, K., Lauter, N., Dorman, K.S., </w:t>
      </w:r>
      <w:proofErr w:type="spellStart"/>
      <w:r w:rsidRPr="005147FD">
        <w:rPr>
          <w:color w:val="000000"/>
          <w:sz w:val="22"/>
          <w:szCs w:val="22"/>
        </w:rPr>
        <w:t>Nikolau</w:t>
      </w:r>
      <w:proofErr w:type="spellEnd"/>
      <w:r w:rsidRPr="005147FD">
        <w:rPr>
          <w:color w:val="000000"/>
          <w:sz w:val="22"/>
          <w:szCs w:val="22"/>
        </w:rPr>
        <w:t xml:space="preserve">, B.J., </w:t>
      </w:r>
      <w:proofErr w:type="spellStart"/>
      <w:r w:rsidRPr="005147FD">
        <w:rPr>
          <w:color w:val="000000"/>
          <w:sz w:val="22"/>
          <w:szCs w:val="22"/>
        </w:rPr>
        <w:t>Yandeau</w:t>
      </w:r>
      <w:proofErr w:type="spellEnd"/>
      <w:r w:rsidRPr="005147FD">
        <w:rPr>
          <w:color w:val="000000"/>
          <w:sz w:val="22"/>
          <w:szCs w:val="22"/>
        </w:rPr>
        <w:t xml:space="preserve">-Nelson, M.D. 2024b. Dynamic relationships among pathways producing hydrocarbons and fatty acids of maize silk cuticular waxes. </w:t>
      </w:r>
      <w:r w:rsidRPr="005147FD">
        <w:rPr>
          <w:i/>
          <w:iCs/>
          <w:color w:val="000000"/>
          <w:sz w:val="22"/>
          <w:szCs w:val="22"/>
        </w:rPr>
        <w:t>Plant Physiol</w:t>
      </w:r>
      <w:r w:rsidRPr="005147FD">
        <w:rPr>
          <w:color w:val="000000"/>
          <w:sz w:val="22"/>
          <w:szCs w:val="22"/>
        </w:rPr>
        <w:t xml:space="preserve">. 195(3): 2234-2255. </w:t>
      </w:r>
      <w:proofErr w:type="spellStart"/>
      <w:r w:rsidRPr="005147FD">
        <w:rPr>
          <w:color w:val="000000"/>
          <w:sz w:val="22"/>
          <w:szCs w:val="22"/>
        </w:rPr>
        <w:t>doi</w:t>
      </w:r>
      <w:proofErr w:type="spellEnd"/>
      <w:r w:rsidRPr="005147FD">
        <w:rPr>
          <w:color w:val="000000"/>
          <w:sz w:val="22"/>
          <w:szCs w:val="22"/>
        </w:rPr>
        <w:t>: 10.1093/</w:t>
      </w:r>
      <w:proofErr w:type="spellStart"/>
      <w:r w:rsidRPr="005147FD">
        <w:rPr>
          <w:color w:val="000000"/>
          <w:sz w:val="22"/>
          <w:szCs w:val="22"/>
        </w:rPr>
        <w:t>plphys</w:t>
      </w:r>
      <w:proofErr w:type="spellEnd"/>
      <w:r w:rsidRPr="005147FD">
        <w:rPr>
          <w:color w:val="000000"/>
          <w:sz w:val="22"/>
          <w:szCs w:val="22"/>
        </w:rPr>
        <w:t>/kiae150</w:t>
      </w:r>
    </w:p>
    <w:p w14:paraId="64DEA365" w14:textId="77777777"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Chen M, Wang S, Zhang Y, Fang D, Thelen JJ. (2023) Plastid Phosphatidylglycerol Homeostasis Influences Polar Lipid Synthesis in Arabidopsis. Metabolites. 13:318.</w:t>
      </w:r>
    </w:p>
    <w:p w14:paraId="4B8506CF" w14:textId="77777777"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 xml:space="preserve">Esterhuizen, L., </w:t>
      </w:r>
      <w:proofErr w:type="spellStart"/>
      <w:r w:rsidRPr="005147FD">
        <w:rPr>
          <w:color w:val="000000"/>
          <w:sz w:val="22"/>
          <w:szCs w:val="22"/>
        </w:rPr>
        <w:t>Ampimah</w:t>
      </w:r>
      <w:proofErr w:type="spellEnd"/>
      <w:r w:rsidRPr="005147FD">
        <w:rPr>
          <w:color w:val="000000"/>
          <w:sz w:val="22"/>
          <w:szCs w:val="22"/>
        </w:rPr>
        <w:t xml:space="preserve">, N., </w:t>
      </w:r>
      <w:proofErr w:type="spellStart"/>
      <w:r w:rsidRPr="005147FD">
        <w:rPr>
          <w:color w:val="000000"/>
          <w:sz w:val="22"/>
          <w:szCs w:val="22"/>
        </w:rPr>
        <w:t>Yandeau</w:t>
      </w:r>
      <w:proofErr w:type="spellEnd"/>
      <w:r w:rsidRPr="005147FD">
        <w:rPr>
          <w:color w:val="000000"/>
          <w:sz w:val="22"/>
          <w:szCs w:val="22"/>
        </w:rPr>
        <w:t xml:space="preserve">-Nelson, M.D., </w:t>
      </w:r>
      <w:proofErr w:type="spellStart"/>
      <w:r w:rsidRPr="005147FD">
        <w:rPr>
          <w:color w:val="000000"/>
          <w:sz w:val="22"/>
          <w:szCs w:val="22"/>
        </w:rPr>
        <w:t>Nikolau</w:t>
      </w:r>
      <w:proofErr w:type="spellEnd"/>
      <w:r w:rsidRPr="005147FD">
        <w:rPr>
          <w:color w:val="000000"/>
          <w:sz w:val="22"/>
          <w:szCs w:val="22"/>
        </w:rPr>
        <w:t xml:space="preserve">, B.J., Sparks, E.E., Saha, R. </w:t>
      </w:r>
      <w:proofErr w:type="spellStart"/>
      <w:r w:rsidRPr="005147FD">
        <w:rPr>
          <w:color w:val="000000"/>
          <w:sz w:val="22"/>
          <w:szCs w:val="22"/>
        </w:rPr>
        <w:t>AraRoot</w:t>
      </w:r>
      <w:proofErr w:type="spellEnd"/>
      <w:r w:rsidRPr="005147FD">
        <w:rPr>
          <w:color w:val="000000"/>
          <w:sz w:val="22"/>
          <w:szCs w:val="22"/>
        </w:rPr>
        <w:t xml:space="preserve">-A comprehensive genome-scale metabolic model for the Arabidopsis root system. Preprint in </w:t>
      </w:r>
      <w:proofErr w:type="spellStart"/>
      <w:r w:rsidRPr="005147FD">
        <w:rPr>
          <w:color w:val="000000"/>
          <w:sz w:val="22"/>
          <w:szCs w:val="22"/>
        </w:rPr>
        <w:t>bioRxiv</w:t>
      </w:r>
      <w:proofErr w:type="spellEnd"/>
      <w:r w:rsidRPr="005147FD">
        <w:rPr>
          <w:color w:val="000000"/>
          <w:sz w:val="22"/>
          <w:szCs w:val="22"/>
        </w:rPr>
        <w:t xml:space="preserve">; </w:t>
      </w:r>
      <w:proofErr w:type="spellStart"/>
      <w:r w:rsidRPr="005147FD">
        <w:rPr>
          <w:color w:val="000000"/>
          <w:sz w:val="22"/>
          <w:szCs w:val="22"/>
        </w:rPr>
        <w:t>doi</w:t>
      </w:r>
      <w:proofErr w:type="spellEnd"/>
      <w:r w:rsidRPr="005147FD">
        <w:rPr>
          <w:color w:val="000000"/>
          <w:sz w:val="22"/>
          <w:szCs w:val="22"/>
        </w:rPr>
        <w:t xml:space="preserve">: </w:t>
      </w:r>
      <w:r w:rsidRPr="005147FD">
        <w:rPr>
          <w:color w:val="333333"/>
          <w:sz w:val="22"/>
          <w:szCs w:val="22"/>
          <w:shd w:val="clear" w:color="auto" w:fill="FFFFFF"/>
        </w:rPr>
        <w:t>10.1101/2024.07.28.605515</w:t>
      </w:r>
    </w:p>
    <w:p w14:paraId="49630C5D" w14:textId="77777777"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Hoffmann-Benning, S. and Simon-Plas, F. (2024). Editorial: Lipid signaling in plant physiology. Plant Science 334.</w:t>
      </w:r>
      <w:hyperlink r:id="rId6" w:history="1">
        <w:r w:rsidRPr="005147FD">
          <w:rPr>
            <w:rStyle w:val="Hyperlink"/>
            <w:rFonts w:eastAsiaTheme="majorEastAsia"/>
            <w:color w:val="000000"/>
            <w:sz w:val="22"/>
            <w:szCs w:val="22"/>
          </w:rPr>
          <w:t xml:space="preserve"> </w:t>
        </w:r>
        <w:r w:rsidRPr="005147FD">
          <w:rPr>
            <w:rStyle w:val="Hyperlink"/>
            <w:rFonts w:eastAsiaTheme="majorEastAsia"/>
            <w:sz w:val="22"/>
            <w:szCs w:val="22"/>
          </w:rPr>
          <w:t>https://doi.org/10.1016/j.plantsci.2024.112088</w:t>
        </w:r>
      </w:hyperlink>
    </w:p>
    <w:p w14:paraId="213672B6" w14:textId="77777777"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 xml:space="preserve">Holtsclaw RE, Mahmud S, Koo AJ. (2024) Identification and characterization of GLYCEROLIPASE A1 for wound-triggered JA biosynthesis in Nicotiana </w:t>
      </w:r>
      <w:proofErr w:type="spellStart"/>
      <w:r w:rsidRPr="005147FD">
        <w:rPr>
          <w:color w:val="000000"/>
          <w:sz w:val="22"/>
          <w:szCs w:val="22"/>
        </w:rPr>
        <w:t>benthamiana</w:t>
      </w:r>
      <w:proofErr w:type="spellEnd"/>
      <w:r w:rsidRPr="005147FD">
        <w:rPr>
          <w:color w:val="000000"/>
          <w:sz w:val="22"/>
          <w:szCs w:val="22"/>
        </w:rPr>
        <w:t xml:space="preserve"> leaves. Plant Mol Biol. 114:4 </w:t>
      </w:r>
      <w:proofErr w:type="spellStart"/>
      <w:r w:rsidRPr="005147FD">
        <w:rPr>
          <w:color w:val="000000"/>
          <w:sz w:val="22"/>
          <w:szCs w:val="22"/>
        </w:rPr>
        <w:t>doi</w:t>
      </w:r>
      <w:proofErr w:type="spellEnd"/>
      <w:r w:rsidRPr="005147FD">
        <w:rPr>
          <w:color w:val="000000"/>
          <w:sz w:val="22"/>
          <w:szCs w:val="22"/>
        </w:rPr>
        <w:t>: 10.1007/s11103-023-01408-7.</w:t>
      </w:r>
    </w:p>
    <w:p w14:paraId="3F09678B" w14:textId="77777777"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 xml:space="preserve">Johnson BS, Allen DK, Bates PD (2024) Triacylglycerol stability limits futile cycles and inhibition of carbon capture in oil-accumulating leaves. Plant Physiology. </w:t>
      </w:r>
      <w:proofErr w:type="spellStart"/>
      <w:r w:rsidRPr="005147FD">
        <w:rPr>
          <w:color w:val="000000"/>
          <w:sz w:val="22"/>
          <w:szCs w:val="22"/>
        </w:rPr>
        <w:t>doi</w:t>
      </w:r>
      <w:proofErr w:type="spellEnd"/>
      <w:r w:rsidRPr="005147FD">
        <w:rPr>
          <w:color w:val="000000"/>
          <w:sz w:val="22"/>
          <w:szCs w:val="22"/>
        </w:rPr>
        <w:t>: 10.1093/</w:t>
      </w:r>
      <w:proofErr w:type="spellStart"/>
      <w:r w:rsidRPr="005147FD">
        <w:rPr>
          <w:color w:val="000000"/>
          <w:sz w:val="22"/>
          <w:szCs w:val="22"/>
        </w:rPr>
        <w:t>plphys</w:t>
      </w:r>
      <w:proofErr w:type="spellEnd"/>
      <w:r w:rsidRPr="005147FD">
        <w:rPr>
          <w:color w:val="000000"/>
          <w:sz w:val="22"/>
          <w:szCs w:val="22"/>
        </w:rPr>
        <w:t>/kiae121 </w:t>
      </w:r>
    </w:p>
    <w:p w14:paraId="66D6051A" w14:textId="77777777" w:rsidR="005E57EE" w:rsidRPr="005147FD" w:rsidRDefault="005E57EE" w:rsidP="005E57EE">
      <w:pPr>
        <w:pStyle w:val="NormalWeb"/>
        <w:spacing w:before="0" w:beforeAutospacing="0" w:afterLines="120" w:after="288" w:afterAutospacing="0"/>
        <w:rPr>
          <w:sz w:val="22"/>
          <w:szCs w:val="22"/>
        </w:rPr>
      </w:pPr>
      <w:proofErr w:type="spellStart"/>
      <w:r w:rsidRPr="005147FD">
        <w:rPr>
          <w:color w:val="000000"/>
          <w:sz w:val="22"/>
          <w:szCs w:val="22"/>
        </w:rPr>
        <w:t>Kenchanmane</w:t>
      </w:r>
      <w:proofErr w:type="spellEnd"/>
      <w:r w:rsidRPr="005147FD">
        <w:rPr>
          <w:color w:val="000000"/>
          <w:sz w:val="22"/>
          <w:szCs w:val="22"/>
        </w:rPr>
        <w:t xml:space="preserve"> Raju SK, Zhang Y, Mahboub S, Ngu DW, Qiu Y, Harmon FG, Schnable JC, Roston RL. Rhythmic lipid and gene expression responses to chilling in panicoid grasses. Journal of Experimental Botany. 2024 May 29:erae247.</w:t>
      </w:r>
    </w:p>
    <w:p w14:paraId="216D726F" w14:textId="03B07D9B"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lastRenderedPageBreak/>
        <w:t xml:space="preserve">Kim, P., S. Mahboob, H.T. Nguyen, S. Eastman*, O. Meyer*, M. Sousek, R.E. </w:t>
      </w:r>
      <w:proofErr w:type="spellStart"/>
      <w:r w:rsidRPr="005147FD">
        <w:rPr>
          <w:color w:val="000000"/>
          <w:sz w:val="22"/>
          <w:szCs w:val="22"/>
        </w:rPr>
        <w:t>Gaussoin</w:t>
      </w:r>
      <w:proofErr w:type="spellEnd"/>
      <w:r w:rsidRPr="005147FD">
        <w:rPr>
          <w:color w:val="000000"/>
          <w:sz w:val="22"/>
          <w:szCs w:val="22"/>
        </w:rPr>
        <w:t>, J.L.</w:t>
      </w:r>
      <w:r w:rsidR="005147FD">
        <w:rPr>
          <w:color w:val="000000"/>
          <w:sz w:val="22"/>
          <w:szCs w:val="22"/>
        </w:rPr>
        <w:t xml:space="preserve"> </w:t>
      </w:r>
      <w:r w:rsidRPr="005147FD">
        <w:rPr>
          <w:color w:val="000000"/>
          <w:sz w:val="22"/>
          <w:szCs w:val="22"/>
        </w:rPr>
        <w:t xml:space="preserve">Brungardt, T.A. Jackson-Ziems, R. Roston, J.A. Alfano, T.E. Clemente, and </w:t>
      </w:r>
      <w:proofErr w:type="spellStart"/>
      <w:r w:rsidRPr="005147FD">
        <w:rPr>
          <w:color w:val="000000"/>
          <w:sz w:val="22"/>
          <w:szCs w:val="22"/>
        </w:rPr>
        <w:t>M.Guo</w:t>
      </w:r>
      <w:proofErr w:type="spellEnd"/>
      <w:r w:rsidRPr="005147FD">
        <w:rPr>
          <w:color w:val="000000"/>
          <w:sz w:val="22"/>
          <w:szCs w:val="22"/>
        </w:rPr>
        <w:t xml:space="preserve"> 2024.</w:t>
      </w:r>
      <w:r w:rsidR="005147FD">
        <w:rPr>
          <w:color w:val="000000"/>
          <w:sz w:val="22"/>
          <w:szCs w:val="22"/>
        </w:rPr>
        <w:t xml:space="preserve"> </w:t>
      </w:r>
      <w:r w:rsidRPr="005147FD">
        <w:rPr>
          <w:color w:val="000000"/>
          <w:sz w:val="22"/>
          <w:szCs w:val="22"/>
        </w:rPr>
        <w:t>Characterization of soybean events with enhanced expression of the microtubule-associated protein 65-1 (MAP65-1). Mol. Plant-Microbe Int. 37:62-71. DOI: https://doi.org/10.1094/MPMI-09-23-0134-R</w:t>
      </w:r>
    </w:p>
    <w:p w14:paraId="69A98BB8" w14:textId="77777777"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 xml:space="preserve">Kimberlin AN, Mahmud S, Holtsclaw RE, Walker A, Conrad K, Morley SA, Welti R, Allen DK, and Koo AJ. Increasing oil production in leaves by engineering </w:t>
      </w:r>
      <w:proofErr w:type="spellStart"/>
      <w:r w:rsidRPr="005147FD">
        <w:rPr>
          <w:color w:val="000000"/>
          <w:sz w:val="22"/>
          <w:szCs w:val="22"/>
        </w:rPr>
        <w:t>plastidial</w:t>
      </w:r>
      <w:proofErr w:type="spellEnd"/>
      <w:r w:rsidRPr="005147FD">
        <w:rPr>
          <w:color w:val="000000"/>
          <w:sz w:val="22"/>
          <w:szCs w:val="22"/>
        </w:rPr>
        <w:t xml:space="preserve"> phospholipase A1. Under review.</w:t>
      </w:r>
    </w:p>
    <w:p w14:paraId="544174B4" w14:textId="77777777"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Kulke, M., Kurtz, E., Boren, D., Olson, D. M., Koenig, A. M., Hoffmann-Benning, S., &amp; Vermaas, J. V. (2024). PLAT Domain Protein 1 (PLAT1/PLAFP) Binds to the Arabidopsis thaliana Plasma Membrane and Inserts a Lipid. Plant science 338.</w:t>
      </w:r>
      <w:hyperlink r:id="rId7" w:history="1">
        <w:r w:rsidRPr="005147FD">
          <w:rPr>
            <w:rStyle w:val="Hyperlink"/>
            <w:rFonts w:eastAsiaTheme="majorEastAsia"/>
            <w:color w:val="000000"/>
            <w:sz w:val="22"/>
            <w:szCs w:val="22"/>
          </w:rPr>
          <w:t xml:space="preserve"> </w:t>
        </w:r>
      </w:hyperlink>
      <w:hyperlink r:id="rId8" w:history="1">
        <w:r w:rsidRPr="005147FD">
          <w:rPr>
            <w:rStyle w:val="Hyperlink"/>
            <w:rFonts w:eastAsiaTheme="majorEastAsia"/>
            <w:color w:val="1155CC"/>
            <w:sz w:val="22"/>
            <w:szCs w:val="22"/>
          </w:rPr>
          <w:t>https://doi.org/10.1016/j.plantsci.2023.111900</w:t>
        </w:r>
      </w:hyperlink>
    </w:p>
    <w:p w14:paraId="6ADE41F6" w14:textId="77777777"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 xml:space="preserve">Lee, Y.J., </w:t>
      </w:r>
      <w:proofErr w:type="spellStart"/>
      <w:r w:rsidRPr="005147FD">
        <w:rPr>
          <w:color w:val="000000"/>
          <w:sz w:val="22"/>
          <w:szCs w:val="22"/>
        </w:rPr>
        <w:t>Hapuarachchige</w:t>
      </w:r>
      <w:proofErr w:type="spellEnd"/>
      <w:r w:rsidRPr="005147FD">
        <w:rPr>
          <w:color w:val="000000"/>
          <w:sz w:val="22"/>
          <w:szCs w:val="22"/>
        </w:rPr>
        <w:t xml:space="preserve">, P., Larson, E., Le, </w:t>
      </w:r>
      <w:proofErr w:type="spellStart"/>
      <w:r w:rsidRPr="005147FD">
        <w:rPr>
          <w:color w:val="000000"/>
          <w:sz w:val="22"/>
          <w:szCs w:val="22"/>
        </w:rPr>
        <w:t>N.goc</w:t>
      </w:r>
      <w:proofErr w:type="spellEnd"/>
      <w:r w:rsidRPr="005147FD">
        <w:rPr>
          <w:color w:val="000000"/>
          <w:sz w:val="22"/>
          <w:szCs w:val="22"/>
        </w:rPr>
        <w:t xml:space="preserve">; Forsman, Trevor, 2024, Visualizing </w:t>
      </w:r>
      <w:r w:rsidRPr="005147FD">
        <w:rPr>
          <w:color w:val="000000"/>
          <w:sz w:val="22"/>
          <w:szCs w:val="22"/>
          <w:vertAlign w:val="superscript"/>
        </w:rPr>
        <w:t>13</w:t>
      </w:r>
      <w:r w:rsidRPr="005147FD">
        <w:rPr>
          <w:color w:val="000000"/>
          <w:sz w:val="22"/>
          <w:szCs w:val="22"/>
        </w:rPr>
        <w:t xml:space="preserve">C-labeled Metabolites in Maize Root Tips with Mass Spectrometry Imaging, J. Am. Soc. Mass </w:t>
      </w:r>
      <w:proofErr w:type="spellStart"/>
      <w:r w:rsidRPr="005147FD">
        <w:rPr>
          <w:color w:val="000000"/>
          <w:sz w:val="22"/>
          <w:szCs w:val="22"/>
        </w:rPr>
        <w:t>Spectrom</w:t>
      </w:r>
      <w:proofErr w:type="spellEnd"/>
      <w:r w:rsidRPr="005147FD">
        <w:rPr>
          <w:color w:val="000000"/>
          <w:sz w:val="22"/>
          <w:szCs w:val="22"/>
        </w:rPr>
        <w:t xml:space="preserve">. 35, 7. </w:t>
      </w:r>
      <w:hyperlink r:id="rId9" w:history="1">
        <w:r w:rsidRPr="005147FD">
          <w:rPr>
            <w:rStyle w:val="Hyperlink"/>
            <w:rFonts w:eastAsiaTheme="majorEastAsia"/>
            <w:color w:val="96607D"/>
            <w:sz w:val="22"/>
            <w:szCs w:val="22"/>
          </w:rPr>
          <w:t>https://doi.org/10.1021/jasms.4c00042</w:t>
        </w:r>
      </w:hyperlink>
    </w:p>
    <w:p w14:paraId="5E6F9D19" w14:textId="77777777"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Li-Beisson Y, Roston R. Plant and Algal Lipids: In All Their States and On All Scales. Plant and Cell Physiology. 2024 May, pcae061.</w:t>
      </w:r>
    </w:p>
    <w:p w14:paraId="186F1419" w14:textId="77777777"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 xml:space="preserve">Muthan B, Wang J, Welti R, Kosma DK, Yu L, Deo B, Khatiwada S, </w:t>
      </w:r>
      <w:proofErr w:type="spellStart"/>
      <w:r w:rsidRPr="005147FD">
        <w:rPr>
          <w:color w:val="000000"/>
          <w:sz w:val="22"/>
          <w:szCs w:val="22"/>
        </w:rPr>
        <w:t>Vulavala</w:t>
      </w:r>
      <w:proofErr w:type="spellEnd"/>
      <w:r w:rsidRPr="005147FD">
        <w:rPr>
          <w:color w:val="000000"/>
          <w:sz w:val="22"/>
          <w:szCs w:val="22"/>
        </w:rPr>
        <w:t xml:space="preserve"> VKR, Childs KL, Xu C, Durrett TP, Sanjaya SA. Mechanisms of </w:t>
      </w:r>
      <w:proofErr w:type="spellStart"/>
      <w:r w:rsidRPr="005147FD">
        <w:rPr>
          <w:color w:val="000000"/>
          <w:sz w:val="22"/>
          <w:szCs w:val="22"/>
        </w:rPr>
        <w:t>Spirodela</w:t>
      </w:r>
      <w:proofErr w:type="spellEnd"/>
      <w:r w:rsidRPr="005147FD">
        <w:rPr>
          <w:color w:val="000000"/>
          <w:sz w:val="22"/>
          <w:szCs w:val="22"/>
        </w:rPr>
        <w:t xml:space="preserve"> </w:t>
      </w:r>
      <w:proofErr w:type="spellStart"/>
      <w:r w:rsidRPr="005147FD">
        <w:rPr>
          <w:color w:val="000000"/>
          <w:sz w:val="22"/>
          <w:szCs w:val="22"/>
        </w:rPr>
        <w:t>polyrhiza</w:t>
      </w:r>
      <w:proofErr w:type="spellEnd"/>
      <w:r w:rsidRPr="005147FD">
        <w:rPr>
          <w:color w:val="000000"/>
          <w:sz w:val="22"/>
          <w:szCs w:val="22"/>
        </w:rPr>
        <w:t xml:space="preserve"> tolerance to FGD wastewater-induced heavy-metal stress: Lipidomics, transcriptomics, and functional validation. J Hazard Mater. 2024 May 5;469:133951. </w:t>
      </w:r>
      <w:proofErr w:type="spellStart"/>
      <w:r w:rsidRPr="005147FD">
        <w:rPr>
          <w:color w:val="000000"/>
          <w:sz w:val="22"/>
          <w:szCs w:val="22"/>
        </w:rPr>
        <w:t>doi</w:t>
      </w:r>
      <w:proofErr w:type="spellEnd"/>
      <w:r w:rsidRPr="005147FD">
        <w:rPr>
          <w:color w:val="000000"/>
          <w:sz w:val="22"/>
          <w:szCs w:val="22"/>
        </w:rPr>
        <w:t>: 10.1016/j.jhazmat.2024.133951. </w:t>
      </w:r>
    </w:p>
    <w:p w14:paraId="7CD76B11" w14:textId="77777777"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Na, S., Lee, Y.J., 2024,</w:t>
      </w:r>
      <w:r w:rsidRPr="005147FD">
        <w:rPr>
          <w:color w:val="272727"/>
          <w:sz w:val="22"/>
          <w:szCs w:val="22"/>
        </w:rPr>
        <w:t xml:space="preserve"> </w:t>
      </w:r>
      <w:r w:rsidRPr="005147FD">
        <w:rPr>
          <w:color w:val="000000"/>
          <w:sz w:val="22"/>
          <w:szCs w:val="22"/>
        </w:rPr>
        <w:t xml:space="preserve">Mass Spectrometry Imaging of Arabidopsis thaliana with </w:t>
      </w:r>
      <w:r w:rsidRPr="005147FD">
        <w:rPr>
          <w:i/>
          <w:iCs/>
          <w:color w:val="000000"/>
          <w:sz w:val="22"/>
          <w:szCs w:val="22"/>
        </w:rPr>
        <w:t>in vivo</w:t>
      </w:r>
      <w:r w:rsidRPr="005147FD">
        <w:rPr>
          <w:color w:val="000000"/>
          <w:sz w:val="22"/>
          <w:szCs w:val="22"/>
        </w:rPr>
        <w:t xml:space="preserve"> D</w:t>
      </w:r>
      <w:r w:rsidRPr="005147FD">
        <w:rPr>
          <w:color w:val="000000"/>
          <w:sz w:val="22"/>
          <w:szCs w:val="22"/>
          <w:vertAlign w:val="subscript"/>
        </w:rPr>
        <w:t>2</w:t>
      </w:r>
      <w:r w:rsidRPr="005147FD">
        <w:rPr>
          <w:color w:val="000000"/>
          <w:sz w:val="22"/>
          <w:szCs w:val="22"/>
        </w:rPr>
        <w:t xml:space="preserve">O Labeling, Front. Plant Sci. 15:1379299, </w:t>
      </w:r>
      <w:hyperlink r:id="rId10" w:history="1">
        <w:r w:rsidRPr="005147FD">
          <w:rPr>
            <w:rStyle w:val="Hyperlink"/>
            <w:rFonts w:eastAsiaTheme="majorEastAsia"/>
            <w:color w:val="96607D"/>
            <w:sz w:val="22"/>
            <w:szCs w:val="22"/>
          </w:rPr>
          <w:t>https://doi.org/10.3389/fpls.2024.1379299</w:t>
        </w:r>
      </w:hyperlink>
      <w:r w:rsidRPr="005147FD">
        <w:rPr>
          <w:color w:val="000000"/>
          <w:sz w:val="22"/>
          <w:szCs w:val="22"/>
        </w:rPr>
        <w:t>.</w:t>
      </w:r>
    </w:p>
    <w:p w14:paraId="239CAF20" w14:textId="77777777"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 xml:space="preserve">Neumann N, Harman M, Kuhlman A, Durrett TP. 2024. Arabidopsis </w:t>
      </w:r>
      <w:r w:rsidRPr="005147FD">
        <w:rPr>
          <w:i/>
          <w:iCs/>
          <w:color w:val="000000"/>
          <w:sz w:val="22"/>
          <w:szCs w:val="22"/>
        </w:rPr>
        <w:t xml:space="preserve">diacylglycerol acyltransferase1 </w:t>
      </w:r>
      <w:r w:rsidRPr="005147FD">
        <w:rPr>
          <w:color w:val="000000"/>
          <w:sz w:val="22"/>
          <w:szCs w:val="22"/>
        </w:rPr>
        <w:t xml:space="preserve">mutants require fatty acid desaturation for normal seed development. </w:t>
      </w:r>
      <w:r w:rsidRPr="005147FD">
        <w:rPr>
          <w:i/>
          <w:iCs/>
          <w:color w:val="000000"/>
          <w:sz w:val="22"/>
          <w:szCs w:val="22"/>
        </w:rPr>
        <w:t>Plant J</w:t>
      </w:r>
      <w:r w:rsidRPr="005147FD">
        <w:rPr>
          <w:color w:val="000000"/>
          <w:sz w:val="22"/>
          <w:szCs w:val="22"/>
        </w:rPr>
        <w:t xml:space="preserve">. 119: 916-926.  </w:t>
      </w:r>
      <w:proofErr w:type="spellStart"/>
      <w:r w:rsidRPr="005147FD">
        <w:rPr>
          <w:color w:val="000000"/>
          <w:sz w:val="22"/>
          <w:szCs w:val="22"/>
        </w:rPr>
        <w:t>doi</w:t>
      </w:r>
      <w:proofErr w:type="spellEnd"/>
      <w:r w:rsidRPr="005147FD">
        <w:rPr>
          <w:color w:val="000000"/>
          <w:sz w:val="22"/>
          <w:szCs w:val="22"/>
        </w:rPr>
        <w:t>: 10.1111/tpj.16805</w:t>
      </w:r>
    </w:p>
    <w:p w14:paraId="7B3AB584" w14:textId="1AF7E481"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Neumann N, Fei T, Wang T, Durrett TP. 2023. Defining the</w:t>
      </w:r>
      <w:r w:rsidRPr="005147FD">
        <w:rPr>
          <w:color w:val="000000"/>
          <w:sz w:val="22"/>
          <w:szCs w:val="22"/>
        </w:rPr>
        <w:t xml:space="preserve"> </w:t>
      </w:r>
      <w:r w:rsidRPr="005147FD">
        <w:rPr>
          <w:color w:val="000000"/>
          <w:sz w:val="22"/>
          <w:szCs w:val="22"/>
        </w:rPr>
        <w:t>physical properties of blends of acetyl-triacylglycerols derived from transgenic oil seeds.</w:t>
      </w:r>
      <w:r w:rsidRPr="005147FD">
        <w:rPr>
          <w:color w:val="000000"/>
          <w:sz w:val="22"/>
          <w:szCs w:val="22"/>
        </w:rPr>
        <w:t xml:space="preserve"> </w:t>
      </w:r>
      <w:r w:rsidRPr="005147FD">
        <w:rPr>
          <w:color w:val="000000"/>
          <w:sz w:val="22"/>
          <w:szCs w:val="22"/>
        </w:rPr>
        <w:t xml:space="preserve">J Am Oil Chem Soc. 101(2): 197–204. </w:t>
      </w:r>
      <w:proofErr w:type="spellStart"/>
      <w:r w:rsidRPr="005147FD">
        <w:rPr>
          <w:color w:val="000000"/>
          <w:sz w:val="22"/>
          <w:szCs w:val="22"/>
        </w:rPr>
        <w:t>doi</w:t>
      </w:r>
      <w:proofErr w:type="spellEnd"/>
      <w:r w:rsidRPr="005147FD">
        <w:rPr>
          <w:color w:val="000000"/>
          <w:sz w:val="22"/>
          <w:szCs w:val="22"/>
        </w:rPr>
        <w:t>: 10.1002/aocs.12746</w:t>
      </w:r>
    </w:p>
    <w:p w14:paraId="756AAC09" w14:textId="77777777"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 xml:space="preserve">Nguyen D, </w:t>
      </w:r>
      <w:proofErr w:type="spellStart"/>
      <w:r w:rsidRPr="005147FD">
        <w:rPr>
          <w:color w:val="000000"/>
          <w:sz w:val="22"/>
          <w:szCs w:val="22"/>
        </w:rPr>
        <w:t>Groth</w:t>
      </w:r>
      <w:proofErr w:type="spellEnd"/>
      <w:r w:rsidRPr="005147FD">
        <w:rPr>
          <w:color w:val="000000"/>
          <w:sz w:val="22"/>
          <w:szCs w:val="22"/>
        </w:rPr>
        <w:t xml:space="preserve"> N, Mondloch K, Cahoon EB, Jones K, Busta L (2024) Project </w:t>
      </w:r>
      <w:proofErr w:type="spellStart"/>
      <w:r w:rsidRPr="005147FD">
        <w:rPr>
          <w:color w:val="000000"/>
          <w:sz w:val="22"/>
          <w:szCs w:val="22"/>
        </w:rPr>
        <w:t>ChemicalBlooms</w:t>
      </w:r>
      <w:proofErr w:type="spellEnd"/>
      <w:r w:rsidRPr="005147FD">
        <w:rPr>
          <w:color w:val="000000"/>
          <w:sz w:val="22"/>
          <w:szCs w:val="22"/>
        </w:rPr>
        <w:t>: Collaborating with citizen scientists to survey the chemical diversity and phylogenetic distribution of plant epicuticular wax blooms. 8 (5), e588 https://doi.org/10.1002/pld3.588</w:t>
      </w:r>
    </w:p>
    <w:p w14:paraId="56B86FBC" w14:textId="77777777" w:rsidR="005E57EE" w:rsidRPr="005147FD" w:rsidRDefault="005E57EE" w:rsidP="005E57EE">
      <w:pPr>
        <w:pStyle w:val="NormalWeb"/>
        <w:spacing w:before="0" w:beforeAutospacing="0" w:afterLines="120" w:after="288" w:afterAutospacing="0"/>
        <w:rPr>
          <w:sz w:val="22"/>
          <w:szCs w:val="22"/>
        </w:rPr>
      </w:pPr>
      <w:proofErr w:type="spellStart"/>
      <w:r w:rsidRPr="005147FD">
        <w:rPr>
          <w:color w:val="000000"/>
          <w:sz w:val="22"/>
          <w:szCs w:val="22"/>
        </w:rPr>
        <w:t>Osinuga</w:t>
      </w:r>
      <w:proofErr w:type="spellEnd"/>
      <w:r w:rsidRPr="005147FD">
        <w:rPr>
          <w:color w:val="000000"/>
          <w:sz w:val="22"/>
          <w:szCs w:val="22"/>
        </w:rPr>
        <w:t xml:space="preserve"> A, Solís AG, Cahoon RE, Al-</w:t>
      </w:r>
      <w:proofErr w:type="spellStart"/>
      <w:r w:rsidRPr="005147FD">
        <w:rPr>
          <w:color w:val="000000"/>
          <w:sz w:val="22"/>
          <w:szCs w:val="22"/>
        </w:rPr>
        <w:t>Siyabi</w:t>
      </w:r>
      <w:proofErr w:type="spellEnd"/>
      <w:r w:rsidRPr="005147FD">
        <w:rPr>
          <w:color w:val="000000"/>
          <w:sz w:val="22"/>
          <w:szCs w:val="22"/>
        </w:rPr>
        <w:t xml:space="preserve"> A, Cahoon EB, Saha R (2024) Deciphering Sphingolipid Biosynthesis Dynamics in Arabidopsis thaliana cell cultures: Quantitative Analysis Amidst Data Variability. </w:t>
      </w:r>
      <w:proofErr w:type="spellStart"/>
      <w:r w:rsidRPr="005147FD">
        <w:rPr>
          <w:color w:val="000000"/>
          <w:sz w:val="22"/>
          <w:szCs w:val="22"/>
        </w:rPr>
        <w:t>iScience</w:t>
      </w:r>
      <w:proofErr w:type="spellEnd"/>
      <w:r w:rsidRPr="005147FD">
        <w:rPr>
          <w:color w:val="000000"/>
          <w:sz w:val="22"/>
          <w:szCs w:val="22"/>
        </w:rPr>
        <w:t xml:space="preserve"> </w:t>
      </w:r>
      <w:r w:rsidRPr="005147FD">
        <w:rPr>
          <w:color w:val="505050"/>
          <w:sz w:val="22"/>
          <w:szCs w:val="22"/>
          <w:shd w:val="clear" w:color="auto" w:fill="FFFFFF"/>
        </w:rPr>
        <w:t xml:space="preserve">DOI: </w:t>
      </w:r>
      <w:hyperlink r:id="rId11" w:history="1">
        <w:r w:rsidRPr="005147FD">
          <w:rPr>
            <w:rStyle w:val="Hyperlink"/>
            <w:rFonts w:eastAsiaTheme="majorEastAsia"/>
            <w:color w:val="1155CC"/>
            <w:sz w:val="22"/>
            <w:szCs w:val="22"/>
            <w:shd w:val="clear" w:color="auto" w:fill="FFFFFF"/>
          </w:rPr>
          <w:t>https://doi.org/10.1016/j.isci.2024.110675</w:t>
        </w:r>
      </w:hyperlink>
    </w:p>
    <w:p w14:paraId="64883E4B" w14:textId="77777777" w:rsidR="005147FD" w:rsidRDefault="005E57EE" w:rsidP="005E57EE">
      <w:pPr>
        <w:pStyle w:val="NormalWeb"/>
        <w:spacing w:before="0" w:beforeAutospacing="0" w:afterLines="120" w:after="288" w:afterAutospacing="0"/>
        <w:rPr>
          <w:sz w:val="22"/>
          <w:szCs w:val="22"/>
        </w:rPr>
      </w:pPr>
      <w:proofErr w:type="spellStart"/>
      <w:r w:rsidRPr="005147FD">
        <w:rPr>
          <w:color w:val="000000"/>
          <w:sz w:val="22"/>
          <w:szCs w:val="22"/>
        </w:rPr>
        <w:t>Parchuri</w:t>
      </w:r>
      <w:proofErr w:type="spellEnd"/>
      <w:r w:rsidRPr="005147FD">
        <w:rPr>
          <w:color w:val="000000"/>
          <w:sz w:val="22"/>
          <w:szCs w:val="22"/>
        </w:rPr>
        <w:t xml:space="preserve"> P, Bhandari S, Azeez A, Chen G, Johnson K, Shockey J, </w:t>
      </w:r>
      <w:proofErr w:type="spellStart"/>
      <w:r w:rsidRPr="005147FD">
        <w:rPr>
          <w:color w:val="000000"/>
          <w:sz w:val="22"/>
          <w:szCs w:val="22"/>
        </w:rPr>
        <w:t>Smertenko</w:t>
      </w:r>
      <w:proofErr w:type="spellEnd"/>
      <w:r w:rsidRPr="005147FD">
        <w:rPr>
          <w:color w:val="000000"/>
          <w:sz w:val="22"/>
          <w:szCs w:val="22"/>
        </w:rPr>
        <w:t xml:space="preserve"> A, Bates PD (2024) Identification of triacylglycerol remodeling mechanism to synthesize unusual fatty acid containing oils. Nature Communications 15 (1):3547. doi:10.1038/s41467-024-47995-x </w:t>
      </w:r>
    </w:p>
    <w:p w14:paraId="109B31FD" w14:textId="4B0D9E8C"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lastRenderedPageBreak/>
        <w:t xml:space="preserve">Qin, </w:t>
      </w:r>
      <w:proofErr w:type="spellStart"/>
      <w:r w:rsidRPr="005147FD">
        <w:rPr>
          <w:color w:val="000000"/>
          <w:sz w:val="22"/>
          <w:szCs w:val="22"/>
        </w:rPr>
        <w:t>P.,Chen</w:t>
      </w:r>
      <w:proofErr w:type="spellEnd"/>
      <w:r w:rsidRPr="005147FD">
        <w:rPr>
          <w:color w:val="000000"/>
          <w:sz w:val="22"/>
          <w:szCs w:val="22"/>
        </w:rPr>
        <w:t xml:space="preserve">, </w:t>
      </w:r>
      <w:proofErr w:type="spellStart"/>
      <w:r w:rsidRPr="005147FD">
        <w:rPr>
          <w:color w:val="000000"/>
          <w:sz w:val="22"/>
          <w:szCs w:val="22"/>
        </w:rPr>
        <w:t>P.,Zhou</w:t>
      </w:r>
      <w:proofErr w:type="spellEnd"/>
      <w:r w:rsidRPr="005147FD">
        <w:rPr>
          <w:color w:val="000000"/>
          <w:sz w:val="22"/>
          <w:szCs w:val="22"/>
        </w:rPr>
        <w:t xml:space="preserve">, </w:t>
      </w:r>
      <w:proofErr w:type="spellStart"/>
      <w:r w:rsidRPr="005147FD">
        <w:rPr>
          <w:color w:val="000000"/>
          <w:sz w:val="22"/>
          <w:szCs w:val="22"/>
        </w:rPr>
        <w:t>Y.,Zhang</w:t>
      </w:r>
      <w:proofErr w:type="spellEnd"/>
      <w:r w:rsidRPr="005147FD">
        <w:rPr>
          <w:color w:val="000000"/>
          <w:sz w:val="22"/>
          <w:szCs w:val="22"/>
        </w:rPr>
        <w:t xml:space="preserve">, </w:t>
      </w:r>
      <w:proofErr w:type="spellStart"/>
      <w:r w:rsidRPr="005147FD">
        <w:rPr>
          <w:color w:val="000000"/>
          <w:sz w:val="22"/>
          <w:szCs w:val="22"/>
        </w:rPr>
        <w:t>W.,Zhang</w:t>
      </w:r>
      <w:proofErr w:type="spellEnd"/>
      <w:r w:rsidRPr="005147FD">
        <w:rPr>
          <w:color w:val="000000"/>
          <w:sz w:val="22"/>
          <w:szCs w:val="22"/>
        </w:rPr>
        <w:t xml:space="preserve">, </w:t>
      </w:r>
      <w:proofErr w:type="spellStart"/>
      <w:r w:rsidRPr="005147FD">
        <w:rPr>
          <w:color w:val="000000"/>
          <w:sz w:val="22"/>
          <w:szCs w:val="22"/>
        </w:rPr>
        <w:t>Y.,Xu</w:t>
      </w:r>
      <w:proofErr w:type="spellEnd"/>
      <w:r w:rsidRPr="005147FD">
        <w:rPr>
          <w:color w:val="000000"/>
          <w:sz w:val="22"/>
          <w:szCs w:val="22"/>
        </w:rPr>
        <w:t xml:space="preserve">, </w:t>
      </w:r>
      <w:proofErr w:type="spellStart"/>
      <w:r w:rsidRPr="005147FD">
        <w:rPr>
          <w:color w:val="000000"/>
          <w:sz w:val="22"/>
          <w:szCs w:val="22"/>
        </w:rPr>
        <w:t>J.,Gan</w:t>
      </w:r>
      <w:proofErr w:type="spellEnd"/>
      <w:r w:rsidRPr="005147FD">
        <w:rPr>
          <w:color w:val="000000"/>
          <w:sz w:val="22"/>
          <w:szCs w:val="22"/>
        </w:rPr>
        <w:t xml:space="preserve">, </w:t>
      </w:r>
      <w:proofErr w:type="spellStart"/>
      <w:r w:rsidRPr="005147FD">
        <w:rPr>
          <w:color w:val="000000"/>
          <w:sz w:val="22"/>
          <w:szCs w:val="22"/>
        </w:rPr>
        <w:t>L.,Liu</w:t>
      </w:r>
      <w:proofErr w:type="spellEnd"/>
      <w:r w:rsidRPr="005147FD">
        <w:rPr>
          <w:color w:val="000000"/>
          <w:sz w:val="22"/>
          <w:szCs w:val="22"/>
        </w:rPr>
        <w:t xml:space="preserve">, </w:t>
      </w:r>
      <w:proofErr w:type="spellStart"/>
      <w:r w:rsidRPr="005147FD">
        <w:rPr>
          <w:color w:val="000000"/>
          <w:sz w:val="22"/>
          <w:szCs w:val="22"/>
        </w:rPr>
        <w:t>Y.,Romer</w:t>
      </w:r>
      <w:proofErr w:type="spellEnd"/>
      <w:r w:rsidRPr="005147FD">
        <w:rPr>
          <w:color w:val="000000"/>
          <w:sz w:val="22"/>
          <w:szCs w:val="22"/>
        </w:rPr>
        <w:t xml:space="preserve">, </w:t>
      </w:r>
      <w:proofErr w:type="spellStart"/>
      <w:r w:rsidRPr="005147FD">
        <w:rPr>
          <w:color w:val="000000"/>
          <w:sz w:val="22"/>
          <w:szCs w:val="22"/>
        </w:rPr>
        <w:t>J.,Dormann</w:t>
      </w:r>
      <w:proofErr w:type="spellEnd"/>
      <w:r w:rsidRPr="005147FD">
        <w:rPr>
          <w:color w:val="000000"/>
          <w:sz w:val="22"/>
          <w:szCs w:val="22"/>
        </w:rPr>
        <w:t xml:space="preserve">, </w:t>
      </w:r>
      <w:proofErr w:type="spellStart"/>
      <w:r w:rsidRPr="005147FD">
        <w:rPr>
          <w:color w:val="000000"/>
          <w:sz w:val="22"/>
          <w:szCs w:val="22"/>
        </w:rPr>
        <w:t>P.,Cahoon</w:t>
      </w:r>
      <w:proofErr w:type="spellEnd"/>
      <w:r w:rsidRPr="005147FD">
        <w:rPr>
          <w:color w:val="000000"/>
          <w:sz w:val="22"/>
          <w:szCs w:val="22"/>
        </w:rPr>
        <w:t>, E. B. &amp; Zhang, C. (2024) Vitamin E biofortification: enhancement of seed tocopherol concentrations by altered chlorophyll metabolism, Front Plant Sci. 15, 1344095 [10.3389/fpls.2024.1344095].</w:t>
      </w:r>
    </w:p>
    <w:p w14:paraId="31BD50DB" w14:textId="1E3E1B69"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Quach, T., Nguyen, H., Meyer, O., S.J. Sato, Clemente, T.E., and Guo, M. 2023. Introduction of genome editing reagents and genotyping of derived edited alleles in soybean (</w:t>
      </w:r>
      <w:r w:rsidRPr="005147FD">
        <w:rPr>
          <w:i/>
          <w:iCs/>
          <w:color w:val="000000"/>
          <w:sz w:val="22"/>
          <w:szCs w:val="22"/>
        </w:rPr>
        <w:t>Glycine max</w:t>
      </w:r>
      <w:r w:rsidRPr="005147FD">
        <w:rPr>
          <w:color w:val="000000"/>
          <w:sz w:val="22"/>
          <w:szCs w:val="22"/>
        </w:rPr>
        <w:t xml:space="preserve"> (L.) </w:t>
      </w:r>
      <w:proofErr w:type="spellStart"/>
      <w:r w:rsidRPr="005147FD">
        <w:rPr>
          <w:color w:val="000000"/>
          <w:sz w:val="22"/>
          <w:szCs w:val="22"/>
        </w:rPr>
        <w:t>Merr</w:t>
      </w:r>
      <w:proofErr w:type="spellEnd"/>
      <w:r w:rsidRPr="005147FD">
        <w:rPr>
          <w:color w:val="000000"/>
          <w:sz w:val="22"/>
          <w:szCs w:val="22"/>
        </w:rPr>
        <w:t xml:space="preserve">.) Plant Genome Engineering: Methods &amp; Protocols </w:t>
      </w:r>
      <w:hyperlink r:id="rId12" w:history="1">
        <w:r w:rsidRPr="005147FD">
          <w:rPr>
            <w:rStyle w:val="Hyperlink"/>
            <w:rFonts w:eastAsiaTheme="majorEastAsia"/>
            <w:color w:val="96607D"/>
            <w:sz w:val="22"/>
            <w:szCs w:val="22"/>
          </w:rPr>
          <w:t>https://doi.org/10.1007/978-1-0716-3131-7_17</w:t>
        </w:r>
      </w:hyperlink>
    </w:p>
    <w:p w14:paraId="3F599CD0" w14:textId="1B50AACD"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 xml:space="preserve">Quach, T.N., Sato, S.J., Behrens, M.R., Black, P.N., DiRusso, C.C., Cerutti, H.D. and Clemente, T.E.. 2023. A facile Agrobacterium-mediated transformation method for the model unicellular green algae </w:t>
      </w:r>
      <w:r w:rsidRPr="005147FD">
        <w:rPr>
          <w:i/>
          <w:iCs/>
          <w:color w:val="000000"/>
          <w:sz w:val="22"/>
          <w:szCs w:val="22"/>
        </w:rPr>
        <w:t xml:space="preserve">Chlamydomonas </w:t>
      </w:r>
      <w:proofErr w:type="spellStart"/>
      <w:r w:rsidRPr="005147FD">
        <w:rPr>
          <w:i/>
          <w:iCs/>
          <w:color w:val="000000"/>
          <w:sz w:val="22"/>
          <w:szCs w:val="22"/>
        </w:rPr>
        <w:t>reinhardtii</w:t>
      </w:r>
      <w:proofErr w:type="spellEnd"/>
      <w:r w:rsidRPr="005147FD">
        <w:rPr>
          <w:color w:val="000000"/>
          <w:sz w:val="22"/>
          <w:szCs w:val="22"/>
        </w:rPr>
        <w:t>. In Vitro Cellular &amp; Mol Biol.-Plant 59:671-683.</w:t>
      </w:r>
    </w:p>
    <w:p w14:paraId="4909D480" w14:textId="281FFE68" w:rsidR="005E57EE" w:rsidRPr="005147FD" w:rsidRDefault="005E57EE" w:rsidP="005E57EE">
      <w:pPr>
        <w:pStyle w:val="Heading1"/>
        <w:spacing w:before="0" w:afterLines="120" w:after="288" w:line="240" w:lineRule="auto"/>
        <w:rPr>
          <w:sz w:val="22"/>
          <w:szCs w:val="22"/>
        </w:rPr>
      </w:pPr>
      <w:r w:rsidRPr="005147FD">
        <w:rPr>
          <w:b w:val="0"/>
          <w:bCs w:val="0"/>
          <w:sz w:val="22"/>
          <w:szCs w:val="22"/>
        </w:rPr>
        <w:t xml:space="preserve">Schrick, K., Ahmad, B., Nguyen, H.V. 2023. HD-Zip IV transcription factors: Drivers of epidermal cell fate integrate metabolic signals. </w:t>
      </w:r>
      <w:r w:rsidRPr="005147FD">
        <w:rPr>
          <w:b w:val="0"/>
          <w:bCs w:val="0"/>
          <w:i/>
          <w:iCs/>
          <w:sz w:val="22"/>
          <w:szCs w:val="22"/>
        </w:rPr>
        <w:t xml:space="preserve">Curr </w:t>
      </w:r>
      <w:proofErr w:type="spellStart"/>
      <w:r w:rsidRPr="005147FD">
        <w:rPr>
          <w:b w:val="0"/>
          <w:bCs w:val="0"/>
          <w:i/>
          <w:iCs/>
          <w:sz w:val="22"/>
          <w:szCs w:val="22"/>
        </w:rPr>
        <w:t>Opin</w:t>
      </w:r>
      <w:proofErr w:type="spellEnd"/>
      <w:r w:rsidRPr="005147FD">
        <w:rPr>
          <w:b w:val="0"/>
          <w:bCs w:val="0"/>
          <w:i/>
          <w:iCs/>
          <w:sz w:val="22"/>
          <w:szCs w:val="22"/>
        </w:rPr>
        <w:t xml:space="preserve"> Plant Biol.</w:t>
      </w:r>
      <w:r w:rsidRPr="005147FD">
        <w:rPr>
          <w:b w:val="0"/>
          <w:bCs w:val="0"/>
          <w:sz w:val="22"/>
          <w:szCs w:val="22"/>
        </w:rPr>
        <w:t xml:space="preserve"> 75:e102407. doi:10.1016/j.pbi.2023.102417</w:t>
      </w:r>
    </w:p>
    <w:p w14:paraId="7C8CFE42" w14:textId="5870D716"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 xml:space="preserve">Shomo ZD, Mahboub S, </w:t>
      </w:r>
      <w:proofErr w:type="spellStart"/>
      <w:r w:rsidRPr="005147FD">
        <w:rPr>
          <w:color w:val="000000"/>
          <w:sz w:val="22"/>
          <w:szCs w:val="22"/>
        </w:rPr>
        <w:t>Vanviratikul</w:t>
      </w:r>
      <w:proofErr w:type="spellEnd"/>
      <w:r w:rsidRPr="005147FD">
        <w:rPr>
          <w:color w:val="000000"/>
          <w:sz w:val="22"/>
          <w:szCs w:val="22"/>
        </w:rPr>
        <w:t xml:space="preserve"> H, McCormick M, </w:t>
      </w:r>
      <w:proofErr w:type="spellStart"/>
      <w:r w:rsidRPr="005147FD">
        <w:rPr>
          <w:color w:val="000000"/>
          <w:sz w:val="22"/>
          <w:szCs w:val="22"/>
        </w:rPr>
        <w:t>Tulyananda</w:t>
      </w:r>
      <w:proofErr w:type="spellEnd"/>
      <w:r w:rsidRPr="005147FD">
        <w:rPr>
          <w:color w:val="000000"/>
          <w:sz w:val="22"/>
          <w:szCs w:val="22"/>
        </w:rPr>
        <w:t xml:space="preserve"> T, Roston RL, </w:t>
      </w:r>
      <w:proofErr w:type="spellStart"/>
      <w:r w:rsidRPr="005147FD">
        <w:rPr>
          <w:color w:val="000000"/>
          <w:sz w:val="22"/>
          <w:szCs w:val="22"/>
        </w:rPr>
        <w:t>Warakanont</w:t>
      </w:r>
      <w:proofErr w:type="spellEnd"/>
      <w:r w:rsidRPr="005147FD">
        <w:rPr>
          <w:color w:val="000000"/>
          <w:sz w:val="22"/>
          <w:szCs w:val="22"/>
        </w:rPr>
        <w:t xml:space="preserve"> J. All members of the Arabidopsis DGAT and PDAT acyltransferase families operate during high and low temperatures. Plant Physiology. 2024 May;195(1):685-97.</w:t>
      </w:r>
    </w:p>
    <w:p w14:paraId="48032216" w14:textId="77777777"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Shomo ZD, Li F, Smith CN, Edmonds SR, Roston RL. From Sensing to Acclimation: The Role of Membrane Lipid Remodeling in Plant Responses to Low Temperatures. Plant Physiology. 2024 Jul 19:kiae382.</w:t>
      </w:r>
    </w:p>
    <w:p w14:paraId="0F14D4AC" w14:textId="1480826F"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 xml:space="preserve">Singh, G., Le, H., </w:t>
      </w:r>
      <w:proofErr w:type="spellStart"/>
      <w:r w:rsidRPr="005147FD">
        <w:rPr>
          <w:color w:val="000000"/>
          <w:sz w:val="22"/>
          <w:szCs w:val="22"/>
        </w:rPr>
        <w:t>Ablordeppey</w:t>
      </w:r>
      <w:proofErr w:type="spellEnd"/>
      <w:r w:rsidRPr="005147FD">
        <w:rPr>
          <w:color w:val="000000"/>
          <w:sz w:val="22"/>
          <w:szCs w:val="22"/>
        </w:rPr>
        <w:t xml:space="preserve">, K., Long, S., Minocha, R., and </w:t>
      </w:r>
      <w:proofErr w:type="spellStart"/>
      <w:r w:rsidRPr="005147FD">
        <w:rPr>
          <w:color w:val="000000"/>
          <w:sz w:val="22"/>
          <w:szCs w:val="22"/>
        </w:rPr>
        <w:t>Dhankher</w:t>
      </w:r>
      <w:proofErr w:type="spellEnd"/>
      <w:r w:rsidRPr="005147FD">
        <w:rPr>
          <w:color w:val="000000"/>
          <w:sz w:val="22"/>
          <w:szCs w:val="22"/>
        </w:rPr>
        <w:t xml:space="preserve">, O.P.. Overexpression of gamma-Glutamyl </w:t>
      </w:r>
      <w:proofErr w:type="spellStart"/>
      <w:r w:rsidRPr="005147FD">
        <w:rPr>
          <w:color w:val="000000"/>
          <w:sz w:val="22"/>
          <w:szCs w:val="22"/>
        </w:rPr>
        <w:t>Cyclotransferases</w:t>
      </w:r>
      <w:proofErr w:type="spellEnd"/>
      <w:r w:rsidRPr="005147FD">
        <w:rPr>
          <w:color w:val="000000"/>
          <w:sz w:val="22"/>
          <w:szCs w:val="22"/>
        </w:rPr>
        <w:t xml:space="preserve"> 2;1 (CsGGCT2;1) Reduces Arsenic Toxicity and Accumulation in Camelina sativa (L.). Plant Cell Reports, 43:14 (2024). https://doi.org/10.1007/s00299-023-03091-w</w:t>
      </w:r>
    </w:p>
    <w:p w14:paraId="2D2F927E" w14:textId="77777777"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 xml:space="preserve">Spivey WW, </w:t>
      </w:r>
      <w:proofErr w:type="spellStart"/>
      <w:r w:rsidRPr="005147FD">
        <w:rPr>
          <w:color w:val="000000"/>
          <w:sz w:val="22"/>
          <w:szCs w:val="22"/>
        </w:rPr>
        <w:t>Rustgi</w:t>
      </w:r>
      <w:proofErr w:type="spellEnd"/>
      <w:r w:rsidRPr="005147FD">
        <w:rPr>
          <w:color w:val="000000"/>
          <w:sz w:val="22"/>
          <w:szCs w:val="22"/>
        </w:rPr>
        <w:t xml:space="preserve"> S, Welti R, Roth MR, Burow MD, Bridges WC Jr, Narayanan S. Lipid modulation contributes to heat stress adaptation in peanut. Front Plant Sci. 2023 Dec 18;14:1299371. </w:t>
      </w:r>
      <w:proofErr w:type="spellStart"/>
      <w:r w:rsidRPr="005147FD">
        <w:rPr>
          <w:color w:val="000000"/>
          <w:sz w:val="22"/>
          <w:szCs w:val="22"/>
        </w:rPr>
        <w:t>doi</w:t>
      </w:r>
      <w:proofErr w:type="spellEnd"/>
      <w:r w:rsidRPr="005147FD">
        <w:rPr>
          <w:color w:val="000000"/>
          <w:sz w:val="22"/>
          <w:szCs w:val="22"/>
        </w:rPr>
        <w:t>: 10.3389/fpls.2023.1299371.</w:t>
      </w:r>
    </w:p>
    <w:p w14:paraId="30046711" w14:textId="77777777"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Surber SM, Thien Thao NP, Smith CN, Shomo ZD, Barnes AC, Roston RL. Exploring cotton SFR2’s conundrum in response to cold stress. Plant Signaling &amp; Behavior. 2024 Dec 31;19(1):2362518.</w:t>
      </w:r>
    </w:p>
    <w:p w14:paraId="01AEA1A5" w14:textId="77777777"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 xml:space="preserve">Tat, V.T., Lee, Y.J., 2024, Spatiotemporal Study of Galactolipid Biosynthesis in Duckweed with Mass Spectrometry Imaging and </w:t>
      </w:r>
      <w:r w:rsidRPr="005147FD">
        <w:rPr>
          <w:i/>
          <w:iCs/>
          <w:color w:val="000000"/>
          <w:sz w:val="22"/>
          <w:szCs w:val="22"/>
        </w:rPr>
        <w:t>in vivo</w:t>
      </w:r>
      <w:r w:rsidRPr="005147FD">
        <w:rPr>
          <w:color w:val="000000"/>
          <w:sz w:val="22"/>
          <w:szCs w:val="22"/>
        </w:rPr>
        <w:t xml:space="preserve"> Isotope Labeling, Plant and Cell Physiology, 65(6), 986–998. </w:t>
      </w:r>
      <w:hyperlink r:id="rId13" w:history="1">
        <w:r w:rsidRPr="005147FD">
          <w:rPr>
            <w:rStyle w:val="Hyperlink"/>
            <w:rFonts w:eastAsiaTheme="majorEastAsia"/>
            <w:color w:val="96607D"/>
            <w:sz w:val="22"/>
            <w:szCs w:val="22"/>
          </w:rPr>
          <w:t>https://doi.org/10.1093/pcp/pcae032</w:t>
        </w:r>
      </w:hyperlink>
    </w:p>
    <w:p w14:paraId="60D1DF97" w14:textId="77777777" w:rsidR="005E57EE" w:rsidRPr="005147FD" w:rsidRDefault="005E57EE" w:rsidP="005E57EE">
      <w:pPr>
        <w:pStyle w:val="NormalWeb"/>
        <w:spacing w:before="0" w:beforeAutospacing="0" w:afterLines="120" w:after="288" w:afterAutospacing="0"/>
        <w:rPr>
          <w:sz w:val="22"/>
          <w:szCs w:val="22"/>
        </w:rPr>
      </w:pPr>
      <w:r w:rsidRPr="005147FD">
        <w:rPr>
          <w:color w:val="96607D"/>
          <w:sz w:val="22"/>
          <w:szCs w:val="22"/>
          <w:u w:val="single"/>
        </w:rPr>
        <w:t xml:space="preserve">Villalobos, J. </w:t>
      </w:r>
      <w:proofErr w:type="spellStart"/>
      <w:r w:rsidRPr="005147FD">
        <w:rPr>
          <w:color w:val="96607D"/>
          <w:sz w:val="22"/>
          <w:szCs w:val="22"/>
          <w:u w:val="single"/>
        </w:rPr>
        <w:t>A.,Cahoon</w:t>
      </w:r>
      <w:proofErr w:type="spellEnd"/>
      <w:r w:rsidRPr="005147FD">
        <w:rPr>
          <w:color w:val="96607D"/>
          <w:sz w:val="22"/>
          <w:szCs w:val="22"/>
          <w:u w:val="single"/>
        </w:rPr>
        <w:t xml:space="preserve">, R. </w:t>
      </w:r>
      <w:proofErr w:type="spellStart"/>
      <w:r w:rsidRPr="005147FD">
        <w:rPr>
          <w:color w:val="96607D"/>
          <w:sz w:val="22"/>
          <w:szCs w:val="22"/>
          <w:u w:val="single"/>
        </w:rPr>
        <w:t>E.,Cahoon</w:t>
      </w:r>
      <w:proofErr w:type="spellEnd"/>
      <w:r w:rsidRPr="005147FD">
        <w:rPr>
          <w:color w:val="96607D"/>
          <w:sz w:val="22"/>
          <w:szCs w:val="22"/>
          <w:u w:val="single"/>
        </w:rPr>
        <w:t>, E. B. &amp; Wallace, I. S. (2024) Glucosylceramides impact cellulose deposition and cellulose synthase complex motility in Arabidopsis, Glycobiology. 34 [10.1093/</w:t>
      </w:r>
      <w:proofErr w:type="spellStart"/>
      <w:r w:rsidRPr="005147FD">
        <w:rPr>
          <w:color w:val="96607D"/>
          <w:sz w:val="22"/>
          <w:szCs w:val="22"/>
          <w:u w:val="single"/>
        </w:rPr>
        <w:t>glycob</w:t>
      </w:r>
      <w:proofErr w:type="spellEnd"/>
      <w:r w:rsidRPr="005147FD">
        <w:rPr>
          <w:color w:val="96607D"/>
          <w:sz w:val="22"/>
          <w:szCs w:val="22"/>
          <w:u w:val="single"/>
        </w:rPr>
        <w:t>/cwae035].</w:t>
      </w:r>
    </w:p>
    <w:p w14:paraId="1696F90A" w14:textId="77777777"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Wang M, Garneau MG, Poudel AN, Lamm D, Koo AJ, Bates PD, Thelen JJ. (2022) Overexpression of pea α-carboxyltransferase in Arabidopsis and Camelina increases fatty acid synthesis leading to improved seed oil content. Plant J. 110:1035-1046.</w:t>
      </w:r>
    </w:p>
    <w:p w14:paraId="38DCBC7D" w14:textId="77777777" w:rsidR="005E57EE" w:rsidRPr="005147FD" w:rsidRDefault="005E57EE" w:rsidP="005E57EE">
      <w:pPr>
        <w:spacing w:afterLines="120" w:after="288" w:line="240" w:lineRule="auto"/>
        <w:rPr>
          <w:rFonts w:ascii="Times New Roman" w:hAnsi="Times New Roman" w:cs="Times New Roman"/>
        </w:rPr>
      </w:pPr>
    </w:p>
    <w:p w14:paraId="0737E8AC" w14:textId="77777777" w:rsidR="005E57EE" w:rsidRPr="005147FD" w:rsidRDefault="005E57EE" w:rsidP="005E57EE">
      <w:pPr>
        <w:pStyle w:val="NormalWeb"/>
        <w:spacing w:before="0" w:beforeAutospacing="0" w:afterLines="120" w:after="288" w:afterAutospacing="0"/>
        <w:ind w:right="120"/>
        <w:rPr>
          <w:sz w:val="22"/>
          <w:szCs w:val="22"/>
        </w:rPr>
      </w:pPr>
      <w:r w:rsidRPr="005147FD">
        <w:rPr>
          <w:color w:val="222222"/>
          <w:sz w:val="22"/>
          <w:szCs w:val="22"/>
          <w:shd w:val="clear" w:color="auto" w:fill="FFFFFF"/>
        </w:rPr>
        <w:lastRenderedPageBreak/>
        <w:t xml:space="preserve">Wang S, Blume RY, Zhou ZW, Nazarenus TJ, Blume YB, Cahoon EB*, Chen L*, Liang G* (2024) Chromosome-level assembly and analysis of </w:t>
      </w:r>
      <w:r w:rsidRPr="005147FD">
        <w:rPr>
          <w:i/>
          <w:iCs/>
          <w:color w:val="222222"/>
          <w:sz w:val="22"/>
          <w:szCs w:val="22"/>
          <w:shd w:val="clear" w:color="auto" w:fill="FFFFFF"/>
        </w:rPr>
        <w:t>Camelina neglecta</w:t>
      </w:r>
      <w:r w:rsidRPr="005147FD">
        <w:rPr>
          <w:color w:val="222222"/>
          <w:sz w:val="22"/>
          <w:szCs w:val="22"/>
          <w:shd w:val="clear" w:color="auto" w:fill="FFFFFF"/>
        </w:rPr>
        <w:t xml:space="preserve"> – a novel diploid model for camelina biotechnology research. </w:t>
      </w:r>
      <w:r w:rsidRPr="005147FD">
        <w:rPr>
          <w:i/>
          <w:iCs/>
          <w:color w:val="222222"/>
          <w:sz w:val="22"/>
          <w:szCs w:val="22"/>
          <w:shd w:val="clear" w:color="auto" w:fill="FFFFFF"/>
        </w:rPr>
        <w:t xml:space="preserve">Biotechnology for Biofuels and Bioproducts 17 (1), 17 </w:t>
      </w:r>
      <w:r w:rsidRPr="005147FD">
        <w:rPr>
          <w:color w:val="222222"/>
          <w:sz w:val="22"/>
          <w:szCs w:val="22"/>
          <w:shd w:val="clear" w:color="auto" w:fill="FFFFFF"/>
        </w:rPr>
        <w:t>(*Co-corresponding authors) https://doi.org/10.1186/s13068-024-02466-9</w:t>
      </w:r>
    </w:p>
    <w:p w14:paraId="35FB9B4D" w14:textId="77777777"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 xml:space="preserve">Vadde, B.V.L., Russell, N.J., </w:t>
      </w:r>
      <w:proofErr w:type="spellStart"/>
      <w:r w:rsidRPr="005147FD">
        <w:rPr>
          <w:color w:val="000000"/>
          <w:sz w:val="22"/>
          <w:szCs w:val="22"/>
        </w:rPr>
        <w:t>Bagde</w:t>
      </w:r>
      <w:proofErr w:type="spellEnd"/>
      <w:r w:rsidRPr="005147FD">
        <w:rPr>
          <w:color w:val="000000"/>
          <w:sz w:val="22"/>
          <w:szCs w:val="22"/>
        </w:rPr>
        <w:t xml:space="preserve">, S.R., Askey, B., Saint-Antoine, M.M., Brownfield, B.A., Mughal, S., Apprill, L.E., Khosla, A., Clark, F.K., Schwarz, E.M., </w:t>
      </w:r>
      <w:proofErr w:type="spellStart"/>
      <w:r w:rsidRPr="005147FD">
        <w:rPr>
          <w:color w:val="000000"/>
          <w:sz w:val="22"/>
          <w:szCs w:val="22"/>
        </w:rPr>
        <w:t>Alseekh</w:t>
      </w:r>
      <w:proofErr w:type="spellEnd"/>
      <w:r w:rsidRPr="005147FD">
        <w:rPr>
          <w:color w:val="000000"/>
          <w:sz w:val="22"/>
          <w:szCs w:val="22"/>
        </w:rPr>
        <w:t xml:space="preserve">, S., Fernie, A.R., Singh, A., Schrick, K., Fromme, J.C., </w:t>
      </w:r>
      <w:proofErr w:type="spellStart"/>
      <w:r w:rsidRPr="005147FD">
        <w:rPr>
          <w:color w:val="000000"/>
          <w:sz w:val="22"/>
          <w:szCs w:val="22"/>
        </w:rPr>
        <w:t>Skirycz</w:t>
      </w:r>
      <w:proofErr w:type="spellEnd"/>
      <w:r w:rsidRPr="005147FD">
        <w:rPr>
          <w:color w:val="000000"/>
          <w:sz w:val="22"/>
          <w:szCs w:val="22"/>
        </w:rPr>
        <w:t xml:space="preserve">, A., Formosa-Jordan, P., Roeder, A.H.K. 2024. The transcription factor ATML1 maintains giant cell identity by inducing synthesis of its own long-chain fatty acid-containing ligands. Preprint in </w:t>
      </w:r>
      <w:proofErr w:type="spellStart"/>
      <w:r w:rsidRPr="005147FD">
        <w:rPr>
          <w:color w:val="000000"/>
          <w:sz w:val="22"/>
          <w:szCs w:val="22"/>
        </w:rPr>
        <w:t>bioRxiv</w:t>
      </w:r>
      <w:proofErr w:type="spellEnd"/>
      <w:r w:rsidRPr="005147FD">
        <w:rPr>
          <w:color w:val="000000"/>
          <w:sz w:val="22"/>
          <w:szCs w:val="22"/>
        </w:rPr>
        <w:t>; doi:10.1101/2024.03.14.584694.</w:t>
      </w:r>
    </w:p>
    <w:p w14:paraId="58C73D7A" w14:textId="77777777" w:rsidR="005E57EE" w:rsidRPr="005147FD" w:rsidRDefault="005E57EE" w:rsidP="005E57EE">
      <w:pPr>
        <w:pStyle w:val="Heading1"/>
        <w:spacing w:before="0" w:afterLines="120" w:after="288" w:line="240" w:lineRule="auto"/>
        <w:rPr>
          <w:sz w:val="22"/>
          <w:szCs w:val="22"/>
        </w:rPr>
      </w:pPr>
      <w:r w:rsidRPr="005147FD">
        <w:rPr>
          <w:b w:val="0"/>
          <w:bCs w:val="0"/>
          <w:sz w:val="22"/>
          <w:szCs w:val="22"/>
        </w:rPr>
        <w:t xml:space="preserve">Wojciechowska, I., Mukherjee, T., Knox-Brown, P., Hu, X., Khosla, A., Subedi, B., Ahmad, B., Mathews, G.L., Panagakis, A.A., Thompson, K.A., Peery, S.T.,  </w:t>
      </w:r>
      <w:proofErr w:type="spellStart"/>
      <w:r w:rsidRPr="005147FD">
        <w:rPr>
          <w:b w:val="0"/>
          <w:bCs w:val="0"/>
          <w:sz w:val="22"/>
          <w:szCs w:val="22"/>
        </w:rPr>
        <w:t>Szlachetko</w:t>
      </w:r>
      <w:proofErr w:type="spellEnd"/>
      <w:r w:rsidRPr="005147FD">
        <w:rPr>
          <w:b w:val="0"/>
          <w:bCs w:val="0"/>
          <w:sz w:val="22"/>
          <w:szCs w:val="22"/>
        </w:rPr>
        <w:t xml:space="preserve">, J., Thalhammer, A., </w:t>
      </w:r>
      <w:proofErr w:type="spellStart"/>
      <w:r w:rsidRPr="005147FD">
        <w:rPr>
          <w:b w:val="0"/>
          <w:bCs w:val="0"/>
          <w:sz w:val="22"/>
          <w:szCs w:val="22"/>
        </w:rPr>
        <w:t>Hincha</w:t>
      </w:r>
      <w:proofErr w:type="spellEnd"/>
      <w:r w:rsidRPr="005147FD">
        <w:rPr>
          <w:b w:val="0"/>
          <w:bCs w:val="0"/>
          <w:sz w:val="22"/>
          <w:szCs w:val="22"/>
        </w:rPr>
        <w:t xml:space="preserve">, D.K., </w:t>
      </w:r>
      <w:proofErr w:type="spellStart"/>
      <w:r w:rsidRPr="005147FD">
        <w:rPr>
          <w:b w:val="0"/>
          <w:bCs w:val="0"/>
          <w:sz w:val="22"/>
          <w:szCs w:val="22"/>
        </w:rPr>
        <w:t>Skirycz</w:t>
      </w:r>
      <w:proofErr w:type="spellEnd"/>
      <w:r w:rsidRPr="005147FD">
        <w:rPr>
          <w:b w:val="0"/>
          <w:bCs w:val="0"/>
          <w:sz w:val="22"/>
          <w:szCs w:val="22"/>
        </w:rPr>
        <w:t xml:space="preserve">, A., Schrick, K. 2024. Arabidopsis PROTODERMAL FACTOR2 binds </w:t>
      </w:r>
      <w:proofErr w:type="spellStart"/>
      <w:r w:rsidRPr="005147FD">
        <w:rPr>
          <w:b w:val="0"/>
          <w:bCs w:val="0"/>
          <w:sz w:val="22"/>
          <w:szCs w:val="22"/>
        </w:rPr>
        <w:t>lysophosphatidylcholines</w:t>
      </w:r>
      <w:proofErr w:type="spellEnd"/>
      <w:r w:rsidRPr="005147FD">
        <w:rPr>
          <w:b w:val="0"/>
          <w:bCs w:val="0"/>
          <w:sz w:val="22"/>
          <w:szCs w:val="22"/>
        </w:rPr>
        <w:t xml:space="preserve"> and transcriptionally regulates phospholipid metabolism. </w:t>
      </w:r>
      <w:r w:rsidRPr="005147FD">
        <w:rPr>
          <w:b w:val="0"/>
          <w:bCs w:val="0"/>
          <w:i/>
          <w:iCs/>
          <w:sz w:val="22"/>
          <w:szCs w:val="22"/>
        </w:rPr>
        <w:t>New Phytol.</w:t>
      </w:r>
      <w:r w:rsidRPr="005147FD">
        <w:rPr>
          <w:b w:val="0"/>
          <w:bCs w:val="0"/>
          <w:sz w:val="22"/>
          <w:szCs w:val="22"/>
        </w:rPr>
        <w:t xml:space="preserve"> (published online 7-1-2024). doi:10:1111/nph.19917</w:t>
      </w:r>
    </w:p>
    <w:p w14:paraId="6E8E5CFD" w14:textId="77777777" w:rsidR="005E57EE" w:rsidRPr="005147FD" w:rsidRDefault="005E57EE" w:rsidP="005E57EE">
      <w:pPr>
        <w:pStyle w:val="NormalWeb"/>
        <w:spacing w:before="0" w:beforeAutospacing="0" w:afterLines="120" w:after="288" w:afterAutospacing="0"/>
        <w:rPr>
          <w:sz w:val="22"/>
          <w:szCs w:val="22"/>
        </w:rPr>
      </w:pPr>
      <w:r w:rsidRPr="005147FD">
        <w:rPr>
          <w:color w:val="000000"/>
          <w:sz w:val="22"/>
          <w:szCs w:val="22"/>
        </w:rPr>
        <w:t xml:space="preserve">Xu, </w:t>
      </w:r>
      <w:proofErr w:type="spellStart"/>
      <w:r w:rsidRPr="005147FD">
        <w:rPr>
          <w:color w:val="000000"/>
          <w:sz w:val="22"/>
          <w:szCs w:val="22"/>
        </w:rPr>
        <w:t>C.,Shaw</w:t>
      </w:r>
      <w:proofErr w:type="spellEnd"/>
      <w:r w:rsidRPr="005147FD">
        <w:rPr>
          <w:color w:val="000000"/>
          <w:sz w:val="22"/>
          <w:szCs w:val="22"/>
        </w:rPr>
        <w:t>, T.,</w:t>
      </w:r>
      <w:proofErr w:type="spellStart"/>
      <w:r w:rsidRPr="005147FD">
        <w:rPr>
          <w:color w:val="000000"/>
          <w:sz w:val="22"/>
          <w:szCs w:val="22"/>
        </w:rPr>
        <w:t>Choppararu</w:t>
      </w:r>
      <w:proofErr w:type="spellEnd"/>
      <w:r w:rsidRPr="005147FD">
        <w:rPr>
          <w:color w:val="000000"/>
          <w:sz w:val="22"/>
          <w:szCs w:val="22"/>
        </w:rPr>
        <w:t xml:space="preserve">, S. </w:t>
      </w:r>
      <w:proofErr w:type="spellStart"/>
      <w:r w:rsidRPr="005147FD">
        <w:rPr>
          <w:color w:val="000000"/>
          <w:sz w:val="22"/>
          <w:szCs w:val="22"/>
        </w:rPr>
        <w:t>A.,Lu</w:t>
      </w:r>
      <w:proofErr w:type="spellEnd"/>
      <w:r w:rsidRPr="005147FD">
        <w:rPr>
          <w:color w:val="000000"/>
          <w:sz w:val="22"/>
          <w:szCs w:val="22"/>
        </w:rPr>
        <w:t xml:space="preserve">, </w:t>
      </w:r>
      <w:proofErr w:type="spellStart"/>
      <w:r w:rsidRPr="005147FD">
        <w:rPr>
          <w:color w:val="000000"/>
          <w:sz w:val="22"/>
          <w:szCs w:val="22"/>
        </w:rPr>
        <w:t>Y.,Farooq</w:t>
      </w:r>
      <w:proofErr w:type="spellEnd"/>
      <w:r w:rsidRPr="005147FD">
        <w:rPr>
          <w:color w:val="000000"/>
          <w:sz w:val="22"/>
          <w:szCs w:val="22"/>
        </w:rPr>
        <w:t xml:space="preserve">, S. </w:t>
      </w:r>
      <w:proofErr w:type="spellStart"/>
      <w:r w:rsidRPr="005147FD">
        <w:rPr>
          <w:color w:val="000000"/>
          <w:sz w:val="22"/>
          <w:szCs w:val="22"/>
        </w:rPr>
        <w:t>N.,Qin</w:t>
      </w:r>
      <w:proofErr w:type="spellEnd"/>
      <w:r w:rsidRPr="005147FD">
        <w:rPr>
          <w:color w:val="000000"/>
          <w:sz w:val="22"/>
          <w:szCs w:val="22"/>
        </w:rPr>
        <w:t xml:space="preserve">, </w:t>
      </w:r>
      <w:proofErr w:type="spellStart"/>
      <w:r w:rsidRPr="005147FD">
        <w:rPr>
          <w:color w:val="000000"/>
          <w:sz w:val="22"/>
          <w:szCs w:val="22"/>
        </w:rPr>
        <w:t>Y.,Hudson</w:t>
      </w:r>
      <w:proofErr w:type="spellEnd"/>
      <w:r w:rsidRPr="005147FD">
        <w:rPr>
          <w:color w:val="000000"/>
          <w:sz w:val="22"/>
          <w:szCs w:val="22"/>
        </w:rPr>
        <w:t xml:space="preserve">, </w:t>
      </w:r>
      <w:proofErr w:type="spellStart"/>
      <w:r w:rsidRPr="005147FD">
        <w:rPr>
          <w:color w:val="000000"/>
          <w:sz w:val="22"/>
          <w:szCs w:val="22"/>
        </w:rPr>
        <w:t>M.,Weekley</w:t>
      </w:r>
      <w:proofErr w:type="spellEnd"/>
      <w:r w:rsidRPr="005147FD">
        <w:rPr>
          <w:color w:val="000000"/>
          <w:sz w:val="22"/>
          <w:szCs w:val="22"/>
        </w:rPr>
        <w:t xml:space="preserve">, </w:t>
      </w:r>
      <w:proofErr w:type="spellStart"/>
      <w:r w:rsidRPr="005147FD">
        <w:rPr>
          <w:color w:val="000000"/>
          <w:sz w:val="22"/>
          <w:szCs w:val="22"/>
        </w:rPr>
        <w:t>B.,Fisher</w:t>
      </w:r>
      <w:proofErr w:type="spellEnd"/>
      <w:r w:rsidRPr="005147FD">
        <w:rPr>
          <w:color w:val="000000"/>
          <w:sz w:val="22"/>
          <w:szCs w:val="22"/>
        </w:rPr>
        <w:t xml:space="preserve">, </w:t>
      </w:r>
      <w:proofErr w:type="spellStart"/>
      <w:r w:rsidRPr="005147FD">
        <w:rPr>
          <w:color w:val="000000"/>
          <w:sz w:val="22"/>
          <w:szCs w:val="22"/>
        </w:rPr>
        <w:t>M.,He</w:t>
      </w:r>
      <w:proofErr w:type="spellEnd"/>
      <w:r w:rsidRPr="005147FD">
        <w:rPr>
          <w:color w:val="000000"/>
          <w:sz w:val="22"/>
          <w:szCs w:val="22"/>
        </w:rPr>
        <w:t xml:space="preserve">, </w:t>
      </w:r>
      <w:proofErr w:type="spellStart"/>
      <w:r w:rsidRPr="005147FD">
        <w:rPr>
          <w:color w:val="000000"/>
          <w:sz w:val="22"/>
          <w:szCs w:val="22"/>
        </w:rPr>
        <w:t>F.,Da</w:t>
      </w:r>
      <w:proofErr w:type="spellEnd"/>
      <w:r w:rsidRPr="005147FD">
        <w:rPr>
          <w:color w:val="000000"/>
          <w:sz w:val="22"/>
          <w:szCs w:val="22"/>
        </w:rPr>
        <w:t xml:space="preserve"> Silva Nascimento, J. R.,</w:t>
      </w:r>
      <w:proofErr w:type="spellStart"/>
      <w:r w:rsidRPr="005147FD">
        <w:rPr>
          <w:color w:val="000000"/>
          <w:sz w:val="22"/>
          <w:szCs w:val="22"/>
        </w:rPr>
        <w:t>Wergeles</w:t>
      </w:r>
      <w:proofErr w:type="spellEnd"/>
      <w:r w:rsidRPr="005147FD">
        <w:rPr>
          <w:color w:val="000000"/>
          <w:sz w:val="22"/>
          <w:szCs w:val="22"/>
        </w:rPr>
        <w:t xml:space="preserve">, </w:t>
      </w:r>
      <w:proofErr w:type="spellStart"/>
      <w:r w:rsidRPr="005147FD">
        <w:rPr>
          <w:color w:val="000000"/>
          <w:sz w:val="22"/>
          <w:szCs w:val="22"/>
        </w:rPr>
        <w:t>N.,Joshi</w:t>
      </w:r>
      <w:proofErr w:type="spellEnd"/>
      <w:r w:rsidRPr="005147FD">
        <w:rPr>
          <w:color w:val="000000"/>
          <w:sz w:val="22"/>
          <w:szCs w:val="22"/>
        </w:rPr>
        <w:t xml:space="preserve">, </w:t>
      </w:r>
      <w:proofErr w:type="spellStart"/>
      <w:r w:rsidRPr="005147FD">
        <w:rPr>
          <w:color w:val="000000"/>
          <w:sz w:val="22"/>
          <w:szCs w:val="22"/>
        </w:rPr>
        <w:t>T.,Bates</w:t>
      </w:r>
      <w:proofErr w:type="spellEnd"/>
      <w:r w:rsidRPr="005147FD">
        <w:rPr>
          <w:color w:val="000000"/>
          <w:sz w:val="22"/>
          <w:szCs w:val="22"/>
        </w:rPr>
        <w:t xml:space="preserve">, P. </w:t>
      </w:r>
      <w:proofErr w:type="spellStart"/>
      <w:r w:rsidRPr="005147FD">
        <w:rPr>
          <w:color w:val="000000"/>
          <w:sz w:val="22"/>
          <w:szCs w:val="22"/>
        </w:rPr>
        <w:t>D.,Koo</w:t>
      </w:r>
      <w:proofErr w:type="spellEnd"/>
      <w:r w:rsidRPr="005147FD">
        <w:rPr>
          <w:color w:val="000000"/>
          <w:sz w:val="22"/>
          <w:szCs w:val="22"/>
        </w:rPr>
        <w:t xml:space="preserve">, A. </w:t>
      </w:r>
      <w:proofErr w:type="spellStart"/>
      <w:r w:rsidRPr="005147FD">
        <w:rPr>
          <w:color w:val="000000"/>
          <w:sz w:val="22"/>
          <w:szCs w:val="22"/>
        </w:rPr>
        <w:t>J.,Allen</w:t>
      </w:r>
      <w:proofErr w:type="spellEnd"/>
      <w:r w:rsidRPr="005147FD">
        <w:rPr>
          <w:color w:val="000000"/>
          <w:sz w:val="22"/>
          <w:szCs w:val="22"/>
        </w:rPr>
        <w:t xml:space="preserve">, D. </w:t>
      </w:r>
      <w:proofErr w:type="spellStart"/>
      <w:r w:rsidRPr="005147FD">
        <w:rPr>
          <w:color w:val="000000"/>
          <w:sz w:val="22"/>
          <w:szCs w:val="22"/>
        </w:rPr>
        <w:t>K.,Cahoon</w:t>
      </w:r>
      <w:proofErr w:type="spellEnd"/>
      <w:r w:rsidRPr="005147FD">
        <w:rPr>
          <w:color w:val="000000"/>
          <w:sz w:val="22"/>
          <w:szCs w:val="22"/>
        </w:rPr>
        <w:t xml:space="preserve">, E. </w:t>
      </w:r>
      <w:proofErr w:type="spellStart"/>
      <w:r w:rsidRPr="005147FD">
        <w:rPr>
          <w:color w:val="000000"/>
          <w:sz w:val="22"/>
          <w:szCs w:val="22"/>
        </w:rPr>
        <w:t>B.,Thelen</w:t>
      </w:r>
      <w:proofErr w:type="spellEnd"/>
      <w:r w:rsidRPr="005147FD">
        <w:rPr>
          <w:color w:val="000000"/>
          <w:sz w:val="22"/>
          <w:szCs w:val="22"/>
        </w:rPr>
        <w:t xml:space="preserve">, J. J. &amp; Xu, D. (2024) </w:t>
      </w:r>
      <w:proofErr w:type="spellStart"/>
      <w:r w:rsidRPr="005147FD">
        <w:rPr>
          <w:color w:val="000000"/>
          <w:sz w:val="22"/>
          <w:szCs w:val="22"/>
        </w:rPr>
        <w:t>FatPlants</w:t>
      </w:r>
      <w:proofErr w:type="spellEnd"/>
      <w:r w:rsidRPr="005147FD">
        <w:rPr>
          <w:color w:val="000000"/>
          <w:sz w:val="22"/>
          <w:szCs w:val="22"/>
        </w:rPr>
        <w:t>: a comprehensive information system for lipid-related genes and metabolic pathways in plants, Database (Oxford). 2024 [10.1093/database/baae074].</w:t>
      </w:r>
    </w:p>
    <w:p w14:paraId="1718470C" w14:textId="77777777" w:rsidR="005E57EE" w:rsidRPr="005147FD" w:rsidRDefault="005E57EE" w:rsidP="005147FD">
      <w:pPr>
        <w:pStyle w:val="Heading1"/>
      </w:pPr>
      <w:r w:rsidRPr="005147FD">
        <w:t>Grants awarded</w:t>
      </w:r>
    </w:p>
    <w:p w14:paraId="1DE563FE" w14:textId="77777777" w:rsidR="005E57EE" w:rsidRPr="005E57EE" w:rsidRDefault="005E57EE" w:rsidP="005E57EE">
      <w:pPr>
        <w:pStyle w:val="NormalWeb"/>
        <w:spacing w:before="0" w:beforeAutospacing="0" w:after="0" w:afterAutospacing="0"/>
      </w:pPr>
      <w:r w:rsidRPr="005E57EE">
        <w:rPr>
          <w:color w:val="000000"/>
          <w:sz w:val="22"/>
          <w:szCs w:val="22"/>
        </w:rPr>
        <w:t xml:space="preserve">PI: Doug Allen. Co-PI(s): Veena </w:t>
      </w:r>
      <w:proofErr w:type="spellStart"/>
      <w:r w:rsidRPr="005E57EE">
        <w:rPr>
          <w:color w:val="000000"/>
          <w:sz w:val="22"/>
          <w:szCs w:val="22"/>
        </w:rPr>
        <w:t>Veena</w:t>
      </w:r>
      <w:proofErr w:type="spellEnd"/>
      <w:r w:rsidRPr="005E57EE">
        <w:rPr>
          <w:color w:val="000000"/>
          <w:sz w:val="22"/>
          <w:szCs w:val="22"/>
        </w:rPr>
        <w:t>, Timothy. Durrett. Agency: United Soybean Board. Title: Engineering Increased Protein and Oil in Soybeans for Improved Seed Value. Dates 10/1/2023 – 9/30/2024. Total cost: $ 207,183.</w:t>
      </w:r>
    </w:p>
    <w:p w14:paraId="468C4A10" w14:textId="77777777" w:rsidR="005147FD" w:rsidRDefault="005147FD" w:rsidP="005E57EE">
      <w:pPr>
        <w:pStyle w:val="NormalWeb"/>
        <w:spacing w:before="0" w:beforeAutospacing="0" w:after="0" w:afterAutospacing="0"/>
        <w:rPr>
          <w:color w:val="000000"/>
          <w:sz w:val="22"/>
          <w:szCs w:val="22"/>
        </w:rPr>
      </w:pPr>
    </w:p>
    <w:p w14:paraId="3A615403" w14:textId="588A23CD" w:rsidR="005E57EE" w:rsidRPr="005E57EE" w:rsidRDefault="005E57EE" w:rsidP="005E57EE">
      <w:pPr>
        <w:pStyle w:val="NormalWeb"/>
        <w:spacing w:before="0" w:beforeAutospacing="0" w:after="0" w:afterAutospacing="0"/>
      </w:pPr>
      <w:r w:rsidRPr="005E57EE">
        <w:rPr>
          <w:color w:val="000000"/>
          <w:sz w:val="22"/>
          <w:szCs w:val="22"/>
        </w:rPr>
        <w:t>PI: Edgar Cahoon; Co-PI: Tom E. Clemente, Nebraska Soybean Board. Title: Biotechnological Development of Optimized Soybean Germplasm for Aquaculture Feedstock. Dates 10/1/2023-9/30/2024. Total cost: $75,000</w:t>
      </w:r>
    </w:p>
    <w:p w14:paraId="42E0C278" w14:textId="77777777" w:rsidR="005E57EE" w:rsidRPr="005E57EE" w:rsidRDefault="005E57EE" w:rsidP="005E57EE">
      <w:pPr>
        <w:rPr>
          <w:rFonts w:ascii="Times New Roman" w:hAnsi="Times New Roman" w:cs="Times New Roman"/>
        </w:rPr>
      </w:pPr>
    </w:p>
    <w:p w14:paraId="43914518" w14:textId="77777777" w:rsidR="005E57EE" w:rsidRPr="005E57EE" w:rsidRDefault="005E57EE" w:rsidP="005E57EE">
      <w:pPr>
        <w:pStyle w:val="NormalWeb"/>
        <w:spacing w:before="0" w:beforeAutospacing="0" w:after="0" w:afterAutospacing="0"/>
      </w:pPr>
      <w:r w:rsidRPr="005E57EE">
        <w:rPr>
          <w:color w:val="000000"/>
          <w:sz w:val="22"/>
          <w:szCs w:val="22"/>
        </w:rPr>
        <w:t xml:space="preserve">PI: Edgar Cahoon; Co-PIs: Ruth Welti, Kent Chapman, Marisol Berti, Sanju Sanjaya. USDA-NIFA. Title: </w:t>
      </w:r>
      <w:r w:rsidRPr="005E57EE">
        <w:rPr>
          <w:color w:val="212121"/>
        </w:rPr>
        <w:t>26th International Symposium on Plant Lipids and 1st International Camelina Conference. 3/1/2024-3/28/2025. Total cost: $31,000.</w:t>
      </w:r>
    </w:p>
    <w:p w14:paraId="371478D8" w14:textId="77777777" w:rsidR="005E57EE" w:rsidRPr="005E57EE" w:rsidRDefault="005E57EE" w:rsidP="005E57EE">
      <w:pPr>
        <w:rPr>
          <w:rFonts w:ascii="Times New Roman" w:hAnsi="Times New Roman" w:cs="Times New Roman"/>
        </w:rPr>
      </w:pPr>
    </w:p>
    <w:p w14:paraId="276CC91E" w14:textId="77777777" w:rsidR="005E57EE" w:rsidRPr="005E57EE" w:rsidRDefault="005E57EE" w:rsidP="005E57EE">
      <w:pPr>
        <w:pStyle w:val="NormalWeb"/>
        <w:spacing w:before="0" w:beforeAutospacing="0" w:after="0" w:afterAutospacing="0"/>
      </w:pPr>
      <w:r w:rsidRPr="005E57EE">
        <w:rPr>
          <w:color w:val="000000"/>
          <w:sz w:val="22"/>
          <w:szCs w:val="22"/>
        </w:rPr>
        <w:t xml:space="preserve">PI: Edgar Cahoon; Co-PIs: Ruth Welti, Kent Chapman, Sanju Sanjaya. NSF. Title: </w:t>
      </w:r>
      <w:r w:rsidRPr="005E57EE">
        <w:rPr>
          <w:color w:val="212121"/>
        </w:rPr>
        <w:t>26th International Symposium on Plant Lipids. 3/1/2024-3/28/2025. Total cost: $21,900.</w:t>
      </w:r>
    </w:p>
    <w:p w14:paraId="136C44CA" w14:textId="77777777" w:rsidR="005E57EE" w:rsidRPr="005E57EE" w:rsidRDefault="005E57EE" w:rsidP="005E57EE">
      <w:pPr>
        <w:rPr>
          <w:rFonts w:ascii="Times New Roman" w:hAnsi="Times New Roman" w:cs="Times New Roman"/>
        </w:rPr>
      </w:pPr>
    </w:p>
    <w:p w14:paraId="3B97B866" w14:textId="77777777" w:rsidR="005E57EE" w:rsidRPr="005E57EE" w:rsidRDefault="005E57EE" w:rsidP="005E57EE">
      <w:pPr>
        <w:pStyle w:val="NormalWeb"/>
        <w:spacing w:before="0" w:beforeAutospacing="0" w:after="0" w:afterAutospacing="0"/>
      </w:pPr>
      <w:r w:rsidRPr="005E57EE">
        <w:rPr>
          <w:color w:val="000000"/>
          <w:sz w:val="22"/>
          <w:szCs w:val="22"/>
        </w:rPr>
        <w:t xml:space="preserve">PI: Edgar Cahoon; Co-PIs: Ruth Welti, Kent Chapman, Sanju Sanjaya. DOE. Title: </w:t>
      </w:r>
      <w:r w:rsidRPr="005E57EE">
        <w:rPr>
          <w:color w:val="212121"/>
        </w:rPr>
        <w:t>26th International Symposium on Plant Lipids. 3/1/2024-3/28/2025. Total cost: $10,000.</w:t>
      </w:r>
    </w:p>
    <w:p w14:paraId="4689F1AD" w14:textId="77777777" w:rsidR="005E57EE" w:rsidRPr="005E57EE" w:rsidRDefault="005E57EE" w:rsidP="005E57EE">
      <w:pPr>
        <w:rPr>
          <w:rFonts w:ascii="Times New Roman" w:hAnsi="Times New Roman" w:cs="Times New Roman"/>
        </w:rPr>
      </w:pPr>
    </w:p>
    <w:p w14:paraId="350964C5" w14:textId="77777777" w:rsidR="005E57EE" w:rsidRPr="005E57EE" w:rsidRDefault="005E57EE" w:rsidP="005E57EE">
      <w:pPr>
        <w:pStyle w:val="NormalWeb"/>
        <w:spacing w:before="0" w:beforeAutospacing="0" w:after="0" w:afterAutospacing="0"/>
      </w:pPr>
      <w:r w:rsidRPr="005E57EE">
        <w:rPr>
          <w:color w:val="000000"/>
          <w:sz w:val="22"/>
          <w:szCs w:val="22"/>
        </w:rPr>
        <w:t>PI: Edgar Cahoon; Co-PI: Erich Grotewold. DOE. Title:</w:t>
      </w:r>
      <w:r w:rsidRPr="005E57EE">
        <w:rPr>
          <w:color w:val="212121"/>
        </w:rPr>
        <w:t>1st International Camelina Conference. 8/15/2024-8/14/2025. Total cost: $8,000</w:t>
      </w:r>
    </w:p>
    <w:p w14:paraId="446BBB20" w14:textId="77777777" w:rsidR="005E57EE" w:rsidRPr="005E57EE" w:rsidRDefault="005E57EE" w:rsidP="005E57EE">
      <w:pPr>
        <w:rPr>
          <w:rFonts w:ascii="Times New Roman" w:hAnsi="Times New Roman" w:cs="Times New Roman"/>
        </w:rPr>
      </w:pPr>
    </w:p>
    <w:p w14:paraId="73F68121" w14:textId="77777777" w:rsidR="005E57EE" w:rsidRPr="005E57EE" w:rsidRDefault="005E57EE" w:rsidP="005E57EE">
      <w:pPr>
        <w:pStyle w:val="NormalWeb"/>
        <w:spacing w:before="0" w:beforeAutospacing="0" w:after="0" w:afterAutospacing="0"/>
      </w:pPr>
      <w:r w:rsidRPr="005E57EE">
        <w:rPr>
          <w:color w:val="000000"/>
          <w:sz w:val="22"/>
          <w:szCs w:val="22"/>
        </w:rPr>
        <w:lastRenderedPageBreak/>
        <w:t>PI Rebecca Roston. Co-PIs Toshi Obata, James Schnable, Frank Harmon. NSF-PGRP “RESEARCH-PGR: Cycling to low-temperature tolerance” 05/2024 - 04/2027 Total cost: $1,800,000</w:t>
      </w:r>
    </w:p>
    <w:p w14:paraId="52C4CC44" w14:textId="77777777" w:rsidR="005E57EE" w:rsidRPr="005E57EE" w:rsidRDefault="005E57EE" w:rsidP="005E57EE">
      <w:pPr>
        <w:rPr>
          <w:rFonts w:ascii="Times New Roman" w:hAnsi="Times New Roman" w:cs="Times New Roman"/>
        </w:rPr>
      </w:pPr>
    </w:p>
    <w:p w14:paraId="62DD4184" w14:textId="77777777" w:rsidR="005E57EE" w:rsidRPr="005E57EE" w:rsidRDefault="005E57EE" w:rsidP="005E57EE">
      <w:pPr>
        <w:pStyle w:val="NormalWeb"/>
        <w:spacing w:before="0" w:beforeAutospacing="0" w:after="0" w:afterAutospacing="0"/>
      </w:pPr>
      <w:r w:rsidRPr="005E57EE">
        <w:rPr>
          <w:color w:val="000000"/>
          <w:sz w:val="22"/>
          <w:szCs w:val="22"/>
        </w:rPr>
        <w:t>PI: Steven Van Doren, co-Is: Jay Thelen, Philip Bates. Environmental Molecular Sciences Laboratory and Joint Genome Institute FICUS program. “Structural mechanisms of enzyme regulation to open the tap of plant oil synthesis” 10/2024 – 9/30/2026. In-kind value in 2024: $80,000</w:t>
      </w:r>
    </w:p>
    <w:p w14:paraId="5D27459C" w14:textId="77777777" w:rsidR="005E57EE" w:rsidRPr="005E57EE" w:rsidRDefault="005E57EE" w:rsidP="005E57EE">
      <w:pPr>
        <w:rPr>
          <w:rFonts w:ascii="Times New Roman" w:hAnsi="Times New Roman" w:cs="Times New Roman"/>
        </w:rPr>
      </w:pPr>
    </w:p>
    <w:p w14:paraId="46A657A6" w14:textId="4EEFB83B" w:rsidR="005E57EE" w:rsidRPr="005E57EE" w:rsidRDefault="005E57EE" w:rsidP="005E57EE">
      <w:pPr>
        <w:pStyle w:val="NormalWeb"/>
        <w:spacing w:before="0" w:beforeAutospacing="0" w:after="0" w:afterAutospacing="0"/>
      </w:pPr>
      <w:r w:rsidRPr="005E57EE">
        <w:rPr>
          <w:color w:val="000000"/>
          <w:sz w:val="22"/>
          <w:szCs w:val="22"/>
        </w:rPr>
        <w:t>PI: Steven Van Doren. University of Missouri Research Council. “Enzyme Controlling Synthesis of Oils and Biofuel in Crops: Validation of Structural Models” 11/2023 - 12/2024 Total cost: $14,993</w:t>
      </w:r>
    </w:p>
    <w:p w14:paraId="767D5D4F" w14:textId="77777777" w:rsidR="005E57EE" w:rsidRPr="005E57EE" w:rsidRDefault="005E57EE" w:rsidP="005E57EE">
      <w:pPr>
        <w:rPr>
          <w:rFonts w:ascii="Times New Roman" w:hAnsi="Times New Roman" w:cs="Times New Roman"/>
        </w:rPr>
      </w:pPr>
    </w:p>
    <w:p w14:paraId="42719004" w14:textId="5D7B9E07" w:rsidR="005E57EE" w:rsidRPr="005E57EE" w:rsidRDefault="005E57EE" w:rsidP="005E57EE">
      <w:pPr>
        <w:pStyle w:val="NormalWeb"/>
        <w:spacing w:before="0" w:beforeAutospacing="0" w:after="0" w:afterAutospacing="0"/>
      </w:pPr>
      <w:r w:rsidRPr="005E57EE">
        <w:rPr>
          <w:color w:val="000000"/>
          <w:sz w:val="22"/>
          <w:szCs w:val="22"/>
        </w:rPr>
        <w:t>PI: Steven Van Doren. co-I Adam Yokom. MU CAFNR Joy of Discovery program. “A Braking Mechanism at Initiation of Oil Synthesis by a New Winter Cover Crop” 4/2024 - 3/2026 Total cost: $19,998</w:t>
      </w:r>
    </w:p>
    <w:p w14:paraId="6224D34B" w14:textId="3EA3C2B3" w:rsidR="005E57EE" w:rsidRPr="005E57EE" w:rsidRDefault="005E57EE" w:rsidP="005147FD">
      <w:pPr>
        <w:pStyle w:val="NormalWeb"/>
        <w:spacing w:before="0" w:beforeAutospacing="0" w:after="0" w:afterAutospacing="0"/>
      </w:pPr>
    </w:p>
    <w:p w14:paraId="39CAD204" w14:textId="77777777" w:rsidR="005E57EE" w:rsidRPr="005E57EE" w:rsidRDefault="005E57EE" w:rsidP="005147FD">
      <w:pPr>
        <w:pStyle w:val="Heading1"/>
      </w:pPr>
      <w:r w:rsidRPr="005E57EE">
        <w:t>Software</w:t>
      </w:r>
    </w:p>
    <w:p w14:paraId="34E7C144" w14:textId="77777777" w:rsidR="005E57EE" w:rsidRPr="005E57EE" w:rsidRDefault="005E57EE" w:rsidP="005E57EE">
      <w:pPr>
        <w:pStyle w:val="NormalWeb"/>
        <w:spacing w:before="240" w:beforeAutospacing="0" w:after="0" w:afterAutospacing="0" w:line="480" w:lineRule="auto"/>
        <w:ind w:right="90"/>
      </w:pPr>
      <w:r w:rsidRPr="005E57EE">
        <w:rPr>
          <w:color w:val="1D1D1D"/>
          <w:sz w:val="21"/>
          <w:szCs w:val="21"/>
        </w:rPr>
        <w:t>Nothing to report.</w:t>
      </w:r>
    </w:p>
    <w:p w14:paraId="39EE1110" w14:textId="77777777" w:rsidR="005E57EE" w:rsidRPr="005E57EE" w:rsidRDefault="005E57EE" w:rsidP="005147FD">
      <w:pPr>
        <w:pStyle w:val="Heading1"/>
      </w:pPr>
      <w:r w:rsidRPr="005E57EE">
        <w:t>Patents</w:t>
      </w:r>
    </w:p>
    <w:p w14:paraId="7D1177F6" w14:textId="77777777" w:rsidR="005E57EE" w:rsidRPr="005E57EE" w:rsidRDefault="005E57EE" w:rsidP="005E57EE">
      <w:pPr>
        <w:pStyle w:val="NormalWeb"/>
        <w:spacing w:before="60" w:beforeAutospacing="0" w:after="0" w:afterAutospacing="0"/>
        <w:ind w:right="120"/>
      </w:pPr>
      <w:r w:rsidRPr="005E57EE">
        <w:rPr>
          <w:color w:val="1D1D1D"/>
          <w:sz w:val="14"/>
          <w:szCs w:val="14"/>
        </w:rPr>
        <w:t> </w:t>
      </w:r>
      <w:r w:rsidRPr="005E57EE">
        <w:rPr>
          <w:color w:val="1D1D1D"/>
          <w:sz w:val="21"/>
          <w:szCs w:val="21"/>
        </w:rPr>
        <w:t>Kim H, Park K, Cahoon EB (2023) Methods and compositions for making ketocarotenoids. Application Date 10/09/2023</w:t>
      </w:r>
    </w:p>
    <w:p w14:paraId="5F773721" w14:textId="77777777" w:rsidR="0064022C" w:rsidRPr="00D83104" w:rsidRDefault="0064022C" w:rsidP="006B3BE3">
      <w:pPr>
        <w:rPr>
          <w:rFonts w:ascii="Times New Roman" w:hAnsi="Times New Roman" w:cs="Times New Roman"/>
        </w:rPr>
      </w:pPr>
    </w:p>
    <w:sectPr w:rsidR="0064022C" w:rsidRPr="00D83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20C2A"/>
    <w:multiLevelType w:val="multilevel"/>
    <w:tmpl w:val="C962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7896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1sLA0NTEzMTU3NbJU0lEKTi0uzszPAykwrAUA7bPU7CwAAAA="/>
  </w:docVars>
  <w:rsids>
    <w:rsidRoot w:val="00EB760B"/>
    <w:rsid w:val="000561FD"/>
    <w:rsid w:val="001255FD"/>
    <w:rsid w:val="001B0A04"/>
    <w:rsid w:val="00203595"/>
    <w:rsid w:val="002D5FDA"/>
    <w:rsid w:val="002E542E"/>
    <w:rsid w:val="003F4523"/>
    <w:rsid w:val="00495011"/>
    <w:rsid w:val="004C0B82"/>
    <w:rsid w:val="005147FD"/>
    <w:rsid w:val="00535C74"/>
    <w:rsid w:val="005E57EE"/>
    <w:rsid w:val="0064022C"/>
    <w:rsid w:val="006B3BE3"/>
    <w:rsid w:val="006D3630"/>
    <w:rsid w:val="00785A51"/>
    <w:rsid w:val="007F527D"/>
    <w:rsid w:val="009869C4"/>
    <w:rsid w:val="00A0520D"/>
    <w:rsid w:val="00A72B83"/>
    <w:rsid w:val="00B66ECF"/>
    <w:rsid w:val="00B77F47"/>
    <w:rsid w:val="00C52492"/>
    <w:rsid w:val="00D83104"/>
    <w:rsid w:val="00DA009F"/>
    <w:rsid w:val="00DA3C95"/>
    <w:rsid w:val="00E445BC"/>
    <w:rsid w:val="00E7159C"/>
    <w:rsid w:val="00EB760B"/>
    <w:rsid w:val="00ED7FE9"/>
    <w:rsid w:val="00F26F33"/>
    <w:rsid w:val="00F874B9"/>
    <w:rsid w:val="00FA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C028B"/>
  <w15:chartTrackingRefBased/>
  <w15:docId w15:val="{ABBE01F0-C5CD-4FB2-917D-577914F7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DA3C95"/>
    <w:pPr>
      <w:outlineLvl w:val="0"/>
    </w:pPr>
    <w:rPr>
      <w:rFonts w:ascii="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rsid w:val="00EB7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76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76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76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76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76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76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76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C95"/>
    <w:rPr>
      <w:rFonts w:ascii="Times New Roman" w:eastAsiaTheme="majorEastAsia" w:hAnsi="Times New Roman" w:cs="Times New Roman"/>
      <w:b/>
      <w:bCs/>
      <w:color w:val="000000"/>
      <w:sz w:val="28"/>
      <w:szCs w:val="28"/>
    </w:rPr>
  </w:style>
  <w:style w:type="character" w:customStyle="1" w:styleId="Heading2Char">
    <w:name w:val="Heading 2 Char"/>
    <w:basedOn w:val="DefaultParagraphFont"/>
    <w:link w:val="Heading2"/>
    <w:uiPriority w:val="9"/>
    <w:rsid w:val="00EB76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76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76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76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76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76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76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760B"/>
    <w:rPr>
      <w:rFonts w:eastAsiaTheme="majorEastAsia" w:cstheme="majorBidi"/>
      <w:color w:val="272727" w:themeColor="text1" w:themeTint="D8"/>
    </w:rPr>
  </w:style>
  <w:style w:type="paragraph" w:styleId="Title">
    <w:name w:val="Title"/>
    <w:basedOn w:val="Normal"/>
    <w:next w:val="Normal"/>
    <w:link w:val="TitleChar"/>
    <w:uiPriority w:val="10"/>
    <w:qFormat/>
    <w:rsid w:val="00EB7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76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76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76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760B"/>
    <w:pPr>
      <w:spacing w:before="160"/>
      <w:jc w:val="center"/>
    </w:pPr>
    <w:rPr>
      <w:i/>
      <w:iCs/>
      <w:color w:val="404040" w:themeColor="text1" w:themeTint="BF"/>
    </w:rPr>
  </w:style>
  <w:style w:type="character" w:customStyle="1" w:styleId="QuoteChar">
    <w:name w:val="Quote Char"/>
    <w:basedOn w:val="DefaultParagraphFont"/>
    <w:link w:val="Quote"/>
    <w:uiPriority w:val="29"/>
    <w:rsid w:val="00EB760B"/>
    <w:rPr>
      <w:i/>
      <w:iCs/>
      <w:color w:val="404040" w:themeColor="text1" w:themeTint="BF"/>
    </w:rPr>
  </w:style>
  <w:style w:type="paragraph" w:styleId="ListParagraph">
    <w:name w:val="List Paragraph"/>
    <w:basedOn w:val="Normal"/>
    <w:uiPriority w:val="34"/>
    <w:qFormat/>
    <w:rsid w:val="00EB760B"/>
    <w:pPr>
      <w:ind w:left="720"/>
      <w:contextualSpacing/>
    </w:pPr>
  </w:style>
  <w:style w:type="character" w:styleId="IntenseEmphasis">
    <w:name w:val="Intense Emphasis"/>
    <w:basedOn w:val="DefaultParagraphFont"/>
    <w:uiPriority w:val="21"/>
    <w:qFormat/>
    <w:rsid w:val="00EB760B"/>
    <w:rPr>
      <w:i/>
      <w:iCs/>
      <w:color w:val="0F4761" w:themeColor="accent1" w:themeShade="BF"/>
    </w:rPr>
  </w:style>
  <w:style w:type="paragraph" w:styleId="IntenseQuote">
    <w:name w:val="Intense Quote"/>
    <w:basedOn w:val="Normal"/>
    <w:next w:val="Normal"/>
    <w:link w:val="IntenseQuoteChar"/>
    <w:uiPriority w:val="30"/>
    <w:qFormat/>
    <w:rsid w:val="00EB7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760B"/>
    <w:rPr>
      <w:i/>
      <w:iCs/>
      <w:color w:val="0F4761" w:themeColor="accent1" w:themeShade="BF"/>
    </w:rPr>
  </w:style>
  <w:style w:type="character" w:styleId="IntenseReference">
    <w:name w:val="Intense Reference"/>
    <w:basedOn w:val="DefaultParagraphFont"/>
    <w:uiPriority w:val="32"/>
    <w:qFormat/>
    <w:rsid w:val="00EB760B"/>
    <w:rPr>
      <w:b/>
      <w:bCs/>
      <w:smallCaps/>
      <w:color w:val="0F4761" w:themeColor="accent1" w:themeShade="BF"/>
      <w:spacing w:val="5"/>
    </w:rPr>
  </w:style>
  <w:style w:type="paragraph" w:styleId="NormalWeb">
    <w:name w:val="Normal (Web)"/>
    <w:basedOn w:val="Normal"/>
    <w:uiPriority w:val="99"/>
    <w:unhideWhenUsed/>
    <w:rsid w:val="00FA68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5E57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31783">
      <w:bodyDiv w:val="1"/>
      <w:marLeft w:val="0"/>
      <w:marRight w:val="0"/>
      <w:marTop w:val="0"/>
      <w:marBottom w:val="0"/>
      <w:divBdr>
        <w:top w:val="none" w:sz="0" w:space="0" w:color="auto"/>
        <w:left w:val="none" w:sz="0" w:space="0" w:color="auto"/>
        <w:bottom w:val="none" w:sz="0" w:space="0" w:color="auto"/>
        <w:right w:val="none" w:sz="0" w:space="0" w:color="auto"/>
      </w:divBdr>
    </w:div>
    <w:div w:id="716513956">
      <w:bodyDiv w:val="1"/>
      <w:marLeft w:val="0"/>
      <w:marRight w:val="0"/>
      <w:marTop w:val="0"/>
      <w:marBottom w:val="0"/>
      <w:divBdr>
        <w:top w:val="none" w:sz="0" w:space="0" w:color="auto"/>
        <w:left w:val="none" w:sz="0" w:space="0" w:color="auto"/>
        <w:bottom w:val="none" w:sz="0" w:space="0" w:color="auto"/>
        <w:right w:val="none" w:sz="0" w:space="0" w:color="auto"/>
      </w:divBdr>
    </w:div>
    <w:div w:id="719985973">
      <w:bodyDiv w:val="1"/>
      <w:marLeft w:val="0"/>
      <w:marRight w:val="0"/>
      <w:marTop w:val="0"/>
      <w:marBottom w:val="0"/>
      <w:divBdr>
        <w:top w:val="none" w:sz="0" w:space="0" w:color="auto"/>
        <w:left w:val="none" w:sz="0" w:space="0" w:color="auto"/>
        <w:bottom w:val="none" w:sz="0" w:space="0" w:color="auto"/>
        <w:right w:val="none" w:sz="0" w:space="0" w:color="auto"/>
      </w:divBdr>
    </w:div>
    <w:div w:id="946154561">
      <w:bodyDiv w:val="1"/>
      <w:marLeft w:val="0"/>
      <w:marRight w:val="0"/>
      <w:marTop w:val="0"/>
      <w:marBottom w:val="0"/>
      <w:divBdr>
        <w:top w:val="none" w:sz="0" w:space="0" w:color="auto"/>
        <w:left w:val="none" w:sz="0" w:space="0" w:color="auto"/>
        <w:bottom w:val="none" w:sz="0" w:space="0" w:color="auto"/>
        <w:right w:val="none" w:sz="0" w:space="0" w:color="auto"/>
      </w:divBdr>
    </w:div>
    <w:div w:id="1688022539">
      <w:bodyDiv w:val="1"/>
      <w:marLeft w:val="0"/>
      <w:marRight w:val="0"/>
      <w:marTop w:val="0"/>
      <w:marBottom w:val="0"/>
      <w:divBdr>
        <w:top w:val="none" w:sz="0" w:space="0" w:color="auto"/>
        <w:left w:val="none" w:sz="0" w:space="0" w:color="auto"/>
        <w:bottom w:val="none" w:sz="0" w:space="0" w:color="auto"/>
        <w:right w:val="none" w:sz="0" w:space="0" w:color="auto"/>
      </w:divBdr>
    </w:div>
    <w:div w:id="1811628667">
      <w:bodyDiv w:val="1"/>
      <w:marLeft w:val="0"/>
      <w:marRight w:val="0"/>
      <w:marTop w:val="0"/>
      <w:marBottom w:val="0"/>
      <w:divBdr>
        <w:top w:val="none" w:sz="0" w:space="0" w:color="auto"/>
        <w:left w:val="none" w:sz="0" w:space="0" w:color="auto"/>
        <w:bottom w:val="none" w:sz="0" w:space="0" w:color="auto"/>
        <w:right w:val="none" w:sz="0" w:space="0" w:color="auto"/>
      </w:divBdr>
    </w:div>
    <w:div w:id="200377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plantsci.2023.111900" TargetMode="External"/><Relationship Id="rId13" Type="http://schemas.openxmlformats.org/officeDocument/2006/relationships/hyperlink" Target="https://doi.org/10.1093/pcp/pcae032" TargetMode="External"/><Relationship Id="rId3" Type="http://schemas.openxmlformats.org/officeDocument/2006/relationships/settings" Target="settings.xml"/><Relationship Id="rId7" Type="http://schemas.openxmlformats.org/officeDocument/2006/relationships/hyperlink" Target="https://urldefense.com/v3/__https:/doi.org/10.1016/j.plantsci.2023.111900__;!!HXCxUKc!w3NdDU580oqG1xrPuol-nM6H2JhKkS7LBonspQtdv-A2btdHfzBqQIhPSUPS_sjjB4EfHxar2_UOrB7QFg$" TargetMode="External"/><Relationship Id="rId12" Type="http://schemas.openxmlformats.org/officeDocument/2006/relationships/hyperlink" Target="https://doi.org/10.1007/978-1-0716-3131-7_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plantsci.2024.112088" TargetMode="External"/><Relationship Id="rId11" Type="http://schemas.openxmlformats.org/officeDocument/2006/relationships/hyperlink" Target="https://doi.org/10.1016/j.isci.2024.110675" TargetMode="External"/><Relationship Id="rId5" Type="http://schemas.openxmlformats.org/officeDocument/2006/relationships/hyperlink" Target="https://doi.org/10.1111/pbi.14383" TargetMode="External"/><Relationship Id="rId15" Type="http://schemas.openxmlformats.org/officeDocument/2006/relationships/theme" Target="theme/theme1.xml"/><Relationship Id="rId10" Type="http://schemas.openxmlformats.org/officeDocument/2006/relationships/hyperlink" Target="https://doi.org/10.3389/fpls.2024.1379299" TargetMode="External"/><Relationship Id="rId4" Type="http://schemas.openxmlformats.org/officeDocument/2006/relationships/webSettings" Target="webSettings.xml"/><Relationship Id="rId9" Type="http://schemas.openxmlformats.org/officeDocument/2006/relationships/hyperlink" Target="https://doi.org/10.1021/jasms.4c0004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9</Pages>
  <Words>3630</Words>
  <Characters>23030</Characters>
  <Application>Microsoft Office Word</Application>
  <DocSecurity>0</DocSecurity>
  <Lines>334</Lines>
  <Paragraphs>100</Paragraphs>
  <ScaleCrop>false</ScaleCrop>
  <Company/>
  <LinksUpToDate>false</LinksUpToDate>
  <CharactersWithSpaces>26588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Roston</dc:creator>
  <cp:keywords/>
  <dc:description/>
  <cp:lastModifiedBy>Rebecca Roston</cp:lastModifiedBy>
  <cp:revision>30</cp:revision>
  <dcterms:created xsi:type="dcterms:W3CDTF">2024-08-30T16:29:00Z</dcterms:created>
  <dcterms:modified xsi:type="dcterms:W3CDTF">2024-08-30T22:50:00Z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36485e06-7258-4f97-89c6-e8ee42b87b5a</vt:lpwstr>
  </property>
</Properties>
</file>