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3D" w:rsidRPr="001F5A1D" w:rsidRDefault="00987E3D" w:rsidP="00987E3D">
      <w:r w:rsidRPr="001F5A1D">
        <w:rPr>
          <w:b/>
        </w:rPr>
        <w:t>Appendix E: PROJECT PARTICIPANTS</w:t>
      </w:r>
      <w:r w:rsidRPr="001F5A1D">
        <w:t xml:space="preserve"> </w:t>
      </w:r>
    </w:p>
    <w:p w:rsidR="00987E3D" w:rsidRPr="001F5A1D" w:rsidRDefault="00987E3D" w:rsidP="00987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87E3D" w:rsidRPr="001F5A1D" w:rsidRDefault="00987E3D" w:rsidP="00987E3D">
      <w:pPr>
        <w:tabs>
          <w:tab w:val="left" w:pos="2880"/>
          <w:tab w:val="left" w:pos="5760"/>
        </w:tabs>
        <w:rPr>
          <w:b/>
        </w:rPr>
      </w:pPr>
      <w:r w:rsidRPr="001F5A1D">
        <w:rPr>
          <w:b/>
        </w:rPr>
        <w:t>Agency</w:t>
      </w:r>
      <w:r w:rsidRPr="001F5A1D">
        <w:rPr>
          <w:b/>
        </w:rPr>
        <w:tab/>
        <w:t>Project Leaders</w:t>
      </w:r>
      <w:r w:rsidRPr="001F5A1D">
        <w:rPr>
          <w:b/>
        </w:rPr>
        <w:tab/>
        <w:t>Area of Specialization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Agriculture Canada</w:t>
      </w:r>
      <w:r w:rsidRPr="001F5A1D">
        <w:tab/>
      </w:r>
      <w:r>
        <w:t xml:space="preserve">D. </w:t>
      </w:r>
      <w:proofErr w:type="spellStart"/>
      <w:r>
        <w:t>DeKoeyer</w:t>
      </w:r>
      <w:proofErr w:type="spellEnd"/>
      <w:r w:rsidRPr="001F5A1D">
        <w:t>*</w:t>
      </w:r>
      <w:r w:rsidRPr="001F5A1D">
        <w:tab/>
      </w:r>
      <w:r>
        <w:t xml:space="preserve">Breeding, </w:t>
      </w:r>
      <w:r w:rsidRPr="001F5A1D">
        <w:t>Genetics &amp; Variety Dev.</w:t>
      </w: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ab/>
        <w:t>H. Tai</w:t>
      </w:r>
      <w:r w:rsidRPr="001F5A1D">
        <w:tab/>
        <w:t>Genetics and Molecular Biology</w:t>
      </w:r>
    </w:p>
    <w:p w:rsidR="00987E3D" w:rsidRPr="001F5A1D" w:rsidDel="00ED1A81" w:rsidRDefault="00987E3D" w:rsidP="00987E3D">
      <w:pPr>
        <w:tabs>
          <w:tab w:val="left" w:pos="3240"/>
          <w:tab w:val="left" w:pos="5760"/>
        </w:tabs>
      </w:pPr>
      <w:r>
        <w:tab/>
        <w:t>E. Fava</w:t>
      </w:r>
      <w:r>
        <w:tab/>
        <w:t>Plant Pathology</w:t>
      </w:r>
      <w:r>
        <w:tab/>
      </w:r>
    </w:p>
    <w:p w:rsidR="00987E3D" w:rsidRPr="001F5A1D" w:rsidDel="00ED1A81" w:rsidRDefault="00987E3D" w:rsidP="00987E3D">
      <w:pPr>
        <w:tabs>
          <w:tab w:val="left" w:pos="3240"/>
          <w:tab w:val="left" w:pos="5760"/>
        </w:tabs>
      </w:pP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Florida</w:t>
      </w:r>
      <w:r w:rsidRPr="001F5A1D">
        <w:tab/>
      </w:r>
      <w:r>
        <w:t xml:space="preserve">M. </w:t>
      </w:r>
      <w:proofErr w:type="spellStart"/>
      <w:r>
        <w:t>Resende</w:t>
      </w:r>
      <w:proofErr w:type="spellEnd"/>
      <w:r>
        <w:tab/>
        <w:t>Breeding &amp; Genetics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ab/>
        <w:t xml:space="preserve">L. </w:t>
      </w:r>
      <w:proofErr w:type="spellStart"/>
      <w:r w:rsidRPr="001F5A1D">
        <w:t>Zotarelli</w:t>
      </w:r>
      <w:proofErr w:type="spellEnd"/>
      <w:r w:rsidRPr="001F5A1D">
        <w:t>*</w:t>
      </w:r>
      <w:r w:rsidRPr="001F5A1D">
        <w:tab/>
        <w:t>Adaptation &amp; Culture</w:t>
      </w:r>
      <w:r>
        <w:tab/>
      </w:r>
    </w:p>
    <w:p w:rsidR="00987E3D" w:rsidRPr="001F5A1D" w:rsidRDefault="00987E3D" w:rsidP="00987E3D">
      <w:pPr>
        <w:tabs>
          <w:tab w:val="left" w:pos="3240"/>
          <w:tab w:val="left" w:pos="5760"/>
        </w:tabs>
      </w:pP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Maine</w:t>
      </w:r>
      <w:r w:rsidRPr="001F5A1D">
        <w:tab/>
        <w:t>G.A. Porter*</w:t>
      </w:r>
      <w:r w:rsidRPr="001F5A1D">
        <w:tab/>
        <w:t>Breeding, Physiology &amp; Culture</w:t>
      </w:r>
      <w:r w:rsidRPr="001F5A1D">
        <w:tab/>
      </w: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ab/>
      </w:r>
      <w:r>
        <w:t>E.H. Tan</w:t>
      </w:r>
      <w:r w:rsidRPr="001F5A1D">
        <w:tab/>
      </w:r>
      <w:r>
        <w:t xml:space="preserve">Plant Genetics &amp; </w:t>
      </w:r>
      <w:r w:rsidRPr="001F5A1D">
        <w:t>Molecular Biology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>
        <w:tab/>
        <w:t xml:space="preserve">J. </w:t>
      </w:r>
      <w:proofErr w:type="spellStart"/>
      <w:r>
        <w:t>Hao</w:t>
      </w:r>
      <w:proofErr w:type="spellEnd"/>
      <w:r>
        <w:tab/>
        <w:t>Plant Pathology</w:t>
      </w:r>
      <w:r w:rsidRPr="001F5A1D">
        <w:tab/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ab/>
        <w:t xml:space="preserve">M. </w:t>
      </w:r>
      <w:proofErr w:type="spellStart"/>
      <w:r w:rsidRPr="001F5A1D">
        <w:t>Camire</w:t>
      </w:r>
      <w:proofErr w:type="spellEnd"/>
      <w:r w:rsidRPr="001F5A1D">
        <w:tab/>
        <w:t>Food Science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ab/>
        <w:t>L.B. Perkins</w:t>
      </w:r>
      <w:r w:rsidRPr="001F5A1D">
        <w:tab/>
        <w:t>Food Science &amp; Biochemistry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ab/>
        <w:t xml:space="preserve">P. </w:t>
      </w:r>
      <w:proofErr w:type="spellStart"/>
      <w:r w:rsidRPr="001F5A1D">
        <w:t>Ocaya</w:t>
      </w:r>
      <w:proofErr w:type="spellEnd"/>
      <w:r w:rsidRPr="001F5A1D">
        <w:tab/>
        <w:t>Adaptation &amp; Culture</w:t>
      </w: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ab/>
        <w:t xml:space="preserve">A. </w:t>
      </w:r>
      <w:proofErr w:type="spellStart"/>
      <w:r w:rsidRPr="001F5A1D">
        <w:t>Alyokhin</w:t>
      </w:r>
      <w:proofErr w:type="spellEnd"/>
      <w:r w:rsidRPr="001F5A1D">
        <w:tab/>
        <w:t>Entomology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>
        <w:tab/>
        <w:t xml:space="preserve">A. </w:t>
      </w:r>
      <w:proofErr w:type="spellStart"/>
      <w:r>
        <w:t>Buzza</w:t>
      </w:r>
      <w:proofErr w:type="spellEnd"/>
      <w:r>
        <w:tab/>
        <w:t>Entomology</w:t>
      </w:r>
      <w:r>
        <w:tab/>
      </w:r>
    </w:p>
    <w:p w:rsidR="00987E3D" w:rsidRDefault="00987E3D" w:rsidP="00987E3D">
      <w:pPr>
        <w:tabs>
          <w:tab w:val="left" w:pos="3240"/>
          <w:tab w:val="left" w:pos="5760"/>
        </w:tabs>
      </w:pPr>
    </w:p>
    <w:p w:rsidR="00987E3D" w:rsidRDefault="00987E3D" w:rsidP="00987E3D">
      <w:pPr>
        <w:tabs>
          <w:tab w:val="left" w:pos="3240"/>
          <w:tab w:val="left" w:pos="5760"/>
        </w:tabs>
      </w:pPr>
      <w:r>
        <w:t>New Brunswick</w:t>
      </w:r>
      <w:r>
        <w:tab/>
        <w:t>M. Smith</w:t>
      </w:r>
      <w:r>
        <w:tab/>
        <w:t>Adaptation &amp; Culture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>New York</w:t>
      </w:r>
      <w:r w:rsidRPr="001F5A1D">
        <w:tab/>
        <w:t>W. De Jong</w:t>
      </w:r>
      <w:r>
        <w:t>*</w:t>
      </w:r>
      <w:r w:rsidRPr="001F5A1D">
        <w:tab/>
        <w:t>Breeding &amp; Genetics</w:t>
      </w:r>
    </w:p>
    <w:p w:rsidR="00987E3D" w:rsidRDefault="00987E3D" w:rsidP="00987E3D">
      <w:pPr>
        <w:tabs>
          <w:tab w:val="left" w:pos="3240"/>
          <w:tab w:val="left" w:pos="5760"/>
        </w:tabs>
      </w:pPr>
      <w:r>
        <w:tab/>
      </w:r>
      <w:r w:rsidRPr="001F5A1D">
        <w:t>X. Wang</w:t>
      </w:r>
      <w:r w:rsidRPr="001F5A1D">
        <w:tab/>
        <w:t>Nematology, USDA-ARS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>
        <w:tab/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North Carolina</w:t>
      </w:r>
      <w:r w:rsidRPr="001F5A1D">
        <w:tab/>
        <w:t xml:space="preserve">C. </w:t>
      </w:r>
      <w:proofErr w:type="spellStart"/>
      <w:r w:rsidRPr="001F5A1D">
        <w:t>Yencho</w:t>
      </w:r>
      <w:proofErr w:type="spellEnd"/>
      <w:r w:rsidRPr="001F5A1D">
        <w:t>*</w:t>
      </w:r>
      <w:r w:rsidRPr="001F5A1D">
        <w:tab/>
        <w:t>Genetics</w:t>
      </w:r>
      <w:r>
        <w:t xml:space="preserve"> and </w:t>
      </w:r>
      <w:r w:rsidRPr="001F5A1D">
        <w:t>Variety Dev</w:t>
      </w:r>
      <w:r>
        <w:t>.</w:t>
      </w: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ab/>
        <w:t>M. Clough</w:t>
      </w:r>
      <w:r w:rsidRPr="001F5A1D">
        <w:tab/>
        <w:t>Genetics</w:t>
      </w:r>
      <w:r>
        <w:t xml:space="preserve"> and </w:t>
      </w:r>
      <w:r w:rsidRPr="001F5A1D">
        <w:t>Variety Dev</w:t>
      </w:r>
      <w:r>
        <w:t>.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>
        <w:tab/>
        <w:t xml:space="preserve">B. </w:t>
      </w:r>
      <w:proofErr w:type="spellStart"/>
      <w:r>
        <w:t>Oloka</w:t>
      </w:r>
      <w:proofErr w:type="spellEnd"/>
      <w:r>
        <w:tab/>
      </w:r>
      <w:r w:rsidRPr="001F5A1D">
        <w:t>Genetics</w:t>
      </w:r>
      <w:r>
        <w:t xml:space="preserve"> and </w:t>
      </w:r>
      <w:r w:rsidRPr="001F5A1D">
        <w:t>Variety Dev</w:t>
      </w:r>
      <w:r>
        <w:t>.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ab/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Ohio</w:t>
      </w:r>
      <w:r w:rsidRPr="001F5A1D">
        <w:tab/>
        <w:t xml:space="preserve">M. </w:t>
      </w:r>
      <w:proofErr w:type="spellStart"/>
      <w:r w:rsidRPr="001F5A1D">
        <w:t>Kleinhenz</w:t>
      </w:r>
      <w:proofErr w:type="spellEnd"/>
      <w:r w:rsidRPr="001F5A1D">
        <w:t>*</w:t>
      </w:r>
      <w:r w:rsidRPr="001F5A1D">
        <w:tab/>
        <w:t>Adaptation &amp; Culture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Pennsylvania</w:t>
      </w:r>
      <w:r w:rsidRPr="001F5A1D">
        <w:tab/>
        <w:t>X. Qu *</w:t>
      </w:r>
      <w:r w:rsidRPr="001F5A1D">
        <w:tab/>
        <w:t xml:space="preserve">Pathology &amp; Adaptation 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ab/>
        <w:t>M.W. Peck</w:t>
      </w:r>
      <w:r w:rsidRPr="001F5A1D">
        <w:tab/>
        <w:t>Pathology &amp; Adaptation</w:t>
      </w: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ab/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Virginia</w:t>
      </w:r>
      <w:r w:rsidRPr="001F5A1D">
        <w:tab/>
      </w:r>
      <w:r w:rsidRPr="00767AED">
        <w:rPr>
          <w:color w:val="000000" w:themeColor="text1"/>
        </w:rPr>
        <w:t>E. Torres*</w:t>
      </w:r>
      <w:r w:rsidRPr="001F5A1D">
        <w:tab/>
        <w:t>Adaptation &amp; Culture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>USDA-ARS Beltsville</w:t>
      </w:r>
      <w:r w:rsidRPr="001F5A1D">
        <w:tab/>
      </w:r>
      <w:r>
        <w:t>P. Collins</w:t>
      </w:r>
      <w:r w:rsidRPr="001F5A1D">
        <w:t>*</w:t>
      </w:r>
      <w:r w:rsidRPr="001F5A1D">
        <w:tab/>
        <w:t>Genetics &amp; Variety Dev.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>
        <w:tab/>
        <w:t>C. Clarke</w:t>
      </w:r>
      <w:r>
        <w:tab/>
        <w:t>Genetics &amp; Plant Pathology</w:t>
      </w:r>
    </w:p>
    <w:p w:rsidR="00987E3D" w:rsidRDefault="00987E3D" w:rsidP="00987E3D">
      <w:pPr>
        <w:tabs>
          <w:tab w:val="left" w:pos="3240"/>
          <w:tab w:val="left" w:pos="5760"/>
        </w:tabs>
      </w:pPr>
      <w:r w:rsidRPr="001F5A1D">
        <w:tab/>
        <w:t>R. Jones</w:t>
      </w:r>
      <w:r w:rsidRPr="001F5A1D">
        <w:tab/>
        <w:t>Pathology</w:t>
      </w:r>
    </w:p>
    <w:p w:rsidR="0021011C" w:rsidRDefault="0021011C" w:rsidP="00987E3D">
      <w:pPr>
        <w:tabs>
          <w:tab w:val="left" w:pos="3240"/>
          <w:tab w:val="left" w:pos="5760"/>
        </w:tabs>
      </w:pPr>
    </w:p>
    <w:p w:rsidR="0021011C" w:rsidRDefault="0021011C" w:rsidP="0021011C">
      <w:pPr>
        <w:tabs>
          <w:tab w:val="left" w:pos="3240"/>
          <w:tab w:val="left" w:pos="5760"/>
        </w:tabs>
      </w:pPr>
      <w:r w:rsidRPr="001F5A1D">
        <w:t xml:space="preserve">USDA-ARS </w:t>
      </w:r>
      <w:r>
        <w:t>Ithaca</w:t>
      </w:r>
      <w:r w:rsidRPr="001F5A1D">
        <w:tab/>
      </w:r>
      <w:r>
        <w:t>X</w:t>
      </w:r>
      <w:r>
        <w:t xml:space="preserve">. </w:t>
      </w:r>
      <w:r>
        <w:t>Wang</w:t>
      </w:r>
      <w:r w:rsidRPr="001F5A1D">
        <w:t>*</w:t>
      </w:r>
      <w:r w:rsidRPr="001F5A1D">
        <w:tab/>
      </w:r>
      <w:r>
        <w:t>Nematology</w:t>
      </w:r>
    </w:p>
    <w:p w:rsidR="0021011C" w:rsidRPr="001F5A1D" w:rsidRDefault="0021011C" w:rsidP="00987E3D">
      <w:pPr>
        <w:tabs>
          <w:tab w:val="left" w:pos="3240"/>
          <w:tab w:val="left" w:pos="5760"/>
        </w:tabs>
      </w:pPr>
    </w:p>
    <w:p w:rsidR="00987E3D" w:rsidRPr="001F5A1D" w:rsidRDefault="0021011C" w:rsidP="00987E3D">
      <w:pPr>
        <w:tabs>
          <w:tab w:val="left" w:pos="3240"/>
          <w:tab w:val="left" w:pos="5760"/>
        </w:tabs>
      </w:pPr>
      <w:r>
        <w:t xml:space="preserve">USDA- </w:t>
      </w:r>
      <w:r w:rsidR="00987E3D">
        <w:t>NIFA</w:t>
      </w:r>
      <w:r w:rsidR="00987E3D" w:rsidRPr="001F5A1D">
        <w:tab/>
      </w:r>
      <w:r w:rsidR="00987E3D">
        <w:t xml:space="preserve">T. </w:t>
      </w:r>
      <w:proofErr w:type="spellStart"/>
      <w:r w:rsidR="00987E3D">
        <w:t>Bewick</w:t>
      </w:r>
      <w:proofErr w:type="spellEnd"/>
    </w:p>
    <w:p w:rsidR="00987E3D" w:rsidRPr="001F5A1D" w:rsidRDefault="00987E3D" w:rsidP="00987E3D">
      <w:pPr>
        <w:tabs>
          <w:tab w:val="left" w:pos="3240"/>
          <w:tab w:val="left" w:pos="5760"/>
        </w:tabs>
      </w:pP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Administrative Advisor</w:t>
      </w:r>
      <w:r w:rsidRPr="001F5A1D">
        <w:tab/>
      </w:r>
      <w:r>
        <w:t>Mark Hutton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</w:p>
    <w:p w:rsidR="0021011C" w:rsidRDefault="0021011C" w:rsidP="00987E3D">
      <w:pPr>
        <w:tabs>
          <w:tab w:val="left" w:pos="3240"/>
          <w:tab w:val="left" w:pos="5760"/>
        </w:tabs>
      </w:pPr>
    </w:p>
    <w:p w:rsidR="00987E3D" w:rsidRPr="0021011C" w:rsidRDefault="00987E3D" w:rsidP="00987E3D">
      <w:pPr>
        <w:tabs>
          <w:tab w:val="left" w:pos="3240"/>
          <w:tab w:val="left" w:pos="5760"/>
        </w:tabs>
        <w:rPr>
          <w:u w:val="single"/>
        </w:rPr>
      </w:pPr>
      <w:r w:rsidRPr="0021011C">
        <w:rPr>
          <w:u w:val="single"/>
        </w:rPr>
        <w:lastRenderedPageBreak/>
        <w:t>Industry Cooperators</w:t>
      </w:r>
    </w:p>
    <w:p w:rsidR="0021011C" w:rsidRPr="001F5A1D" w:rsidRDefault="0021011C" w:rsidP="0021011C">
      <w:pPr>
        <w:tabs>
          <w:tab w:val="left" w:pos="3240"/>
          <w:tab w:val="left" w:pos="5760"/>
        </w:tabs>
      </w:pPr>
      <w:r w:rsidRPr="001F5A1D">
        <w:t>Black Gold Farms</w:t>
      </w:r>
      <w:r w:rsidRPr="001F5A1D">
        <w:tab/>
      </w:r>
      <w:r>
        <w:t xml:space="preserve">J. </w:t>
      </w:r>
      <w:proofErr w:type="spellStart"/>
      <w:r>
        <w:t>Budke</w:t>
      </w:r>
      <w:proofErr w:type="spellEnd"/>
      <w:r>
        <w:t xml:space="preserve">, </w:t>
      </w:r>
      <w:r w:rsidRPr="001F5A1D">
        <w:t>C. Hopkins</w:t>
      </w:r>
    </w:p>
    <w:p w:rsidR="0021011C" w:rsidRDefault="0021011C" w:rsidP="0021011C">
      <w:pPr>
        <w:tabs>
          <w:tab w:val="left" w:pos="3240"/>
          <w:tab w:val="left" w:pos="5760"/>
        </w:tabs>
      </w:pPr>
      <w:r>
        <w:t>Corey Seed Farms</w:t>
      </w:r>
      <w:r>
        <w:tab/>
        <w:t>D. Corey, S. Corey</w:t>
      </w:r>
    </w:p>
    <w:p w:rsidR="0021011C" w:rsidRDefault="0021011C" w:rsidP="0021011C">
      <w:pPr>
        <w:tabs>
          <w:tab w:val="left" w:pos="3240"/>
          <w:tab w:val="left" w:pos="5760"/>
        </w:tabs>
      </w:pPr>
      <w:r>
        <w:t>Crown Farms</w:t>
      </w:r>
      <w:r w:rsidRPr="001F5A1D">
        <w:tab/>
      </w:r>
      <w:r>
        <w:t>A. McGlinn</w:t>
      </w:r>
    </w:p>
    <w:p w:rsidR="0021011C" w:rsidRPr="001F5A1D" w:rsidRDefault="0021011C" w:rsidP="0021011C">
      <w:pPr>
        <w:tabs>
          <w:tab w:val="left" w:pos="3240"/>
          <w:tab w:val="left" w:pos="5760"/>
        </w:tabs>
      </w:pPr>
      <w:proofErr w:type="spellStart"/>
      <w:r>
        <w:t>Delee</w:t>
      </w:r>
      <w:proofErr w:type="spellEnd"/>
      <w:r>
        <w:t xml:space="preserve"> Produce, LLC</w:t>
      </w:r>
      <w:r>
        <w:tab/>
        <w:t>D. Corey, B. Corey</w:t>
      </w:r>
    </w:p>
    <w:p w:rsidR="0021011C" w:rsidRDefault="0021011C" w:rsidP="00987E3D">
      <w:pPr>
        <w:tabs>
          <w:tab w:val="left" w:pos="3240"/>
          <w:tab w:val="left" w:pos="5760"/>
        </w:tabs>
      </w:pPr>
      <w:r>
        <w:t>Johnny’s Selected Seeds</w:t>
      </w:r>
      <w:r>
        <w:tab/>
        <w:t>D. Yoder</w:t>
      </w:r>
    </w:p>
    <w:p w:rsidR="0021011C" w:rsidRDefault="0021011C" w:rsidP="0021011C">
      <w:pPr>
        <w:tabs>
          <w:tab w:val="left" w:pos="3240"/>
          <w:tab w:val="left" w:pos="5760"/>
        </w:tabs>
      </w:pPr>
      <w:r>
        <w:t>M</w:t>
      </w:r>
      <w:r>
        <w:t>aine</w:t>
      </w:r>
      <w:r>
        <w:t xml:space="preserve"> Potato Board/Seed Potato</w:t>
      </w:r>
    </w:p>
    <w:p w:rsidR="0021011C" w:rsidRDefault="0021011C" w:rsidP="0021011C">
      <w:pPr>
        <w:tabs>
          <w:tab w:val="left" w:pos="3240"/>
          <w:tab w:val="left" w:pos="5760"/>
        </w:tabs>
      </w:pPr>
      <w:r>
        <w:t>Board</w:t>
      </w:r>
      <w:r>
        <w:tab/>
        <w:t>D. Flannery, J. Dyer, A. Plant</w:t>
      </w:r>
    </w:p>
    <w:p w:rsidR="0021011C" w:rsidRPr="001F5A1D" w:rsidRDefault="0021011C" w:rsidP="0021011C">
      <w:pPr>
        <w:tabs>
          <w:tab w:val="left" w:pos="3240"/>
          <w:tab w:val="left" w:pos="5760"/>
        </w:tabs>
      </w:pPr>
      <w:r w:rsidRPr="001F5A1D">
        <w:t>McCain Foods</w:t>
      </w:r>
      <w:r w:rsidRPr="001F5A1D">
        <w:tab/>
      </w:r>
      <w:r>
        <w:t xml:space="preserve">N. Nichol, J. Buchman, J. Wilcox, </w:t>
      </w:r>
      <w:r w:rsidRPr="001F5A1D">
        <w:t>W.B. Bradbury</w:t>
      </w:r>
    </w:p>
    <w:p w:rsidR="0021011C" w:rsidRPr="001F5A1D" w:rsidRDefault="0021011C" w:rsidP="0021011C">
      <w:pPr>
        <w:tabs>
          <w:tab w:val="left" w:pos="3240"/>
          <w:tab w:val="left" w:pos="5760"/>
        </w:tabs>
      </w:pPr>
      <w:r w:rsidRPr="001F5A1D">
        <w:t>McCain Produce</w:t>
      </w:r>
      <w:r w:rsidRPr="001F5A1D">
        <w:tab/>
      </w:r>
      <w:r>
        <w:t xml:space="preserve">I.B. </w:t>
      </w:r>
      <w:proofErr w:type="spellStart"/>
      <w:r>
        <w:t>Oosthuizen</w:t>
      </w:r>
      <w:proofErr w:type="spellEnd"/>
      <w:r>
        <w:t>, A. Stewart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MFX, Inc.</w:t>
      </w:r>
      <w:r w:rsidRPr="001F5A1D">
        <w:tab/>
      </w:r>
      <w:r>
        <w:t>T. Bradley, T. Duncan</w:t>
      </w:r>
    </w:p>
    <w:p w:rsidR="00987E3D" w:rsidRPr="001F5A1D" w:rsidRDefault="00987E3D" w:rsidP="00987E3D">
      <w:pPr>
        <w:tabs>
          <w:tab w:val="left" w:pos="3240"/>
          <w:tab w:val="left" w:pos="5760"/>
        </w:tabs>
      </w:pPr>
      <w:r w:rsidRPr="001F5A1D">
        <w:t>NC Potato Association</w:t>
      </w:r>
      <w:r w:rsidRPr="001F5A1D">
        <w:tab/>
        <w:t>T. Fleetwood</w:t>
      </w:r>
    </w:p>
    <w:p w:rsidR="0021011C" w:rsidRPr="001F5A1D" w:rsidRDefault="0021011C" w:rsidP="0021011C">
      <w:pPr>
        <w:tabs>
          <w:tab w:val="left" w:pos="3240"/>
          <w:tab w:val="left" w:pos="5760"/>
        </w:tabs>
      </w:pPr>
      <w:r>
        <w:t>Potatoes USA</w:t>
      </w:r>
      <w:r>
        <w:tab/>
        <w:t xml:space="preserve">J. </w:t>
      </w:r>
      <w:proofErr w:type="spellStart"/>
      <w:r>
        <w:t>Lundeen</w:t>
      </w:r>
      <w:proofErr w:type="spellEnd"/>
    </w:p>
    <w:p w:rsidR="00987E3D" w:rsidRPr="001F5A1D" w:rsidRDefault="00987E3D" w:rsidP="00987E3D">
      <w:pPr>
        <w:tabs>
          <w:tab w:val="left" w:pos="3240"/>
          <w:tab w:val="left" w:pos="5760"/>
        </w:tabs>
      </w:pPr>
      <w:r>
        <w:t>PA Cooperative Growers</w:t>
      </w:r>
      <w:r w:rsidRPr="001F5A1D">
        <w:tab/>
      </w:r>
      <w:r>
        <w:t xml:space="preserve">R. </w:t>
      </w:r>
      <w:proofErr w:type="spellStart"/>
      <w:r>
        <w:t>Leiby</w:t>
      </w:r>
      <w:proofErr w:type="spellEnd"/>
    </w:p>
    <w:p w:rsidR="00987E3D" w:rsidRPr="001F5A1D" w:rsidRDefault="0021011C" w:rsidP="00987E3D">
      <w:pPr>
        <w:tabs>
          <w:tab w:val="left" w:pos="3240"/>
          <w:tab w:val="left" w:pos="5760"/>
        </w:tabs>
      </w:pPr>
      <w:proofErr w:type="spellStart"/>
      <w:r>
        <w:t>Sterman</w:t>
      </w:r>
      <w:proofErr w:type="spellEnd"/>
      <w:r>
        <w:t xml:space="preserve"> </w:t>
      </w:r>
      <w:proofErr w:type="spellStart"/>
      <w:r>
        <w:t>Masser</w:t>
      </w:r>
      <w:proofErr w:type="spellEnd"/>
      <w:r>
        <w:t xml:space="preserve"> Potato Farms</w:t>
      </w:r>
      <w:r>
        <w:tab/>
        <w:t>J. Price</w:t>
      </w:r>
      <w:bookmarkStart w:id="0" w:name="_GoBack"/>
      <w:bookmarkEnd w:id="0"/>
    </w:p>
    <w:p w:rsidR="00987E3D" w:rsidRPr="001F5A1D" w:rsidRDefault="00987E3D" w:rsidP="00987E3D">
      <w:pPr>
        <w:tabs>
          <w:tab w:val="left" w:pos="3240"/>
          <w:tab w:val="left" w:pos="5760"/>
        </w:tabs>
      </w:pPr>
    </w:p>
    <w:p w:rsidR="00987E3D" w:rsidRPr="001F5A1D" w:rsidRDefault="00987E3D" w:rsidP="00987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6480"/>
      </w:pPr>
      <w:r w:rsidRPr="001F5A1D">
        <w:tab/>
      </w:r>
      <w:r>
        <w:t>* denotes voting members</w:t>
      </w:r>
    </w:p>
    <w:p w:rsidR="00272988" w:rsidRDefault="00272988"/>
    <w:sectPr w:rsidR="0027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3D"/>
    <w:rsid w:val="0021011C"/>
    <w:rsid w:val="00272988"/>
    <w:rsid w:val="00987E3D"/>
    <w:rsid w:val="00E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090F"/>
  <w15:chartTrackingRefBased/>
  <w15:docId w15:val="{1301725C-8CE0-4145-B16C-F3F4175E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 Porter</dc:creator>
  <cp:keywords/>
  <dc:description/>
  <cp:lastModifiedBy>Gregory A Porter</cp:lastModifiedBy>
  <cp:revision>2</cp:revision>
  <dcterms:created xsi:type="dcterms:W3CDTF">2022-01-14T17:52:00Z</dcterms:created>
  <dcterms:modified xsi:type="dcterms:W3CDTF">2022-06-09T20:52:00Z</dcterms:modified>
</cp:coreProperties>
</file>