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EA50C" w14:textId="0A77A01D" w:rsidR="00094D67" w:rsidRPr="00094D67" w:rsidRDefault="00CE2AD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W3112 </w:t>
      </w:r>
      <w:r w:rsidR="00094D67" w:rsidRPr="00094D67">
        <w:rPr>
          <w:rFonts w:ascii="Times New Roman" w:hAnsi="Times New Roman" w:cs="Times New Roman"/>
          <w:b/>
          <w:sz w:val="24"/>
          <w:szCs w:val="24"/>
        </w:rPr>
        <w:t>Peer-reviewed Publications</w:t>
      </w:r>
    </w:p>
    <w:p w14:paraId="326E7076" w14:textId="77777777" w:rsidR="00094D67" w:rsidRDefault="00094D6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DD341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Abedal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-Majed, M. A.,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 (2019). Livestock animals to study infertility in women.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Frontiers, 9</w:t>
      </w:r>
      <w:r w:rsidRPr="005313AC">
        <w:rPr>
          <w:rFonts w:ascii="Times New Roman" w:hAnsi="Times New Roman" w:cs="Times New Roman"/>
          <w:sz w:val="24"/>
          <w:szCs w:val="24"/>
        </w:rPr>
        <w:t>(3), 28-33.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/vfz017</w:t>
      </w:r>
    </w:p>
    <w:p w14:paraId="2E23287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Abedal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-Majed, M. A., Kurz, S. G.,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Springman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McNeel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Freetly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H. C., Largen, V.,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 (2020). Vascular endothelial growth factor A isoforms modulate follicle development in peripubertal heifers independent of diet through diverse signal transduction pathways.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102</w:t>
      </w:r>
      <w:r w:rsidRPr="005313AC">
        <w:rPr>
          <w:rFonts w:ascii="Times New Roman" w:hAnsi="Times New Roman" w:cs="Times New Roman"/>
          <w:sz w:val="24"/>
          <w:szCs w:val="24"/>
        </w:rPr>
        <w:t>(3), 680-692.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/ioz211</w:t>
      </w:r>
    </w:p>
    <w:p w14:paraId="15D38711" w14:textId="77777777" w:rsidR="0033133E" w:rsidRPr="005313AC" w:rsidRDefault="00E87E0D" w:rsidP="004760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Abedel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-Majed, M.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Romereim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M., Davis, J. S.,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 (2019). Perturbations in Lineage Specification of Granulosa and Theca Cells May Alter Corpus Luteum Formation and Function.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Frontiers in Endocrinology, 10</w:t>
      </w:r>
      <w:r w:rsidR="00476033"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76033"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="00476033" w:rsidRPr="005313AC">
        <w:rPr>
          <w:rFonts w:ascii="Times New Roman" w:hAnsi="Times New Roman" w:cs="Times New Roman"/>
          <w:sz w:val="24"/>
          <w:szCs w:val="24"/>
        </w:rPr>
        <w:t xml:space="preserve"> 832</w:t>
      </w:r>
      <w:r w:rsidRPr="005313AC">
        <w:rPr>
          <w:rFonts w:ascii="Times New Roman" w:hAnsi="Times New Roman" w:cs="Times New Roman"/>
          <w:sz w:val="24"/>
          <w:szCs w:val="24"/>
        </w:rPr>
        <w:t>10.3389/fendo.2019.00832</w:t>
      </w:r>
    </w:p>
    <w:p w14:paraId="6EF14EF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Abel, J. M., Bishop, B. E., Thomas, J.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Ellersieck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Poock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E., Smith, M. F., &amp; Patterson, D. J. (2017). Comparing strategies to synchronize estrus before fixed-time artificial insemination in primiparous 2-year-old beef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87</w:t>
      </w:r>
      <w:r w:rsidRPr="005313AC">
        <w:rPr>
          <w:rFonts w:ascii="Times New Roman" w:hAnsi="Times New Roman" w:cs="Times New Roman"/>
          <w:sz w:val="24"/>
          <w:szCs w:val="24"/>
        </w:rPr>
        <w:t>, 306-315. doi:10.1016/j.theriogenology.2016.09.010</w:t>
      </w:r>
    </w:p>
    <w:p w14:paraId="3A7072D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Abreu, F. M., da Silva, M. A.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Cruppe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H.,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Mussard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L., Bridges, G. A., Harstine, B. R., . . . Day, M. L. (2018). Role of progesterone concentrations during early follicular development in beef cattle: I. Characteristics of LH secretion and oocyte quality.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 Science, 196</w:t>
      </w:r>
      <w:r w:rsidRPr="005313AC">
        <w:rPr>
          <w:rFonts w:ascii="Times New Roman" w:hAnsi="Times New Roman" w:cs="Times New Roman"/>
          <w:sz w:val="24"/>
          <w:szCs w:val="24"/>
        </w:rPr>
        <w:t>, 59-68. doi:10.1016/j.anireprosci.2018.06.020</w:t>
      </w:r>
    </w:p>
    <w:p w14:paraId="06F272A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Abreu, F. M., Geary, T. W., da Siva, M. A.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Cruppe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H.,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Mussard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L., Madsen, C. A., . . . Day, M. L. (2018). Role of progesterone concentrations during early follicular development in beef cattle: II. Ovulatory follicle growth and Chock for pregnancy rates.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 Science, 196</w:t>
      </w:r>
      <w:r w:rsidRPr="005313AC">
        <w:rPr>
          <w:rFonts w:ascii="Times New Roman" w:hAnsi="Times New Roman" w:cs="Times New Roman"/>
          <w:sz w:val="24"/>
          <w:szCs w:val="24"/>
        </w:rPr>
        <w:t>, 69-76. doi:10.1016/j.anireprosci.2018.06.011</w:t>
      </w:r>
    </w:p>
    <w:p w14:paraId="1E2554A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Acosta, D. A. V.,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Rivelli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I., Skenandore, C., Zhou, Z.,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Keisler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H.,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Luchini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D., . . . Cardoso, F. C. (2017). Effects of rumen-protected methionine and choline supplementation on steroidogenic potential of the first postpartum dominant follicle and expression of immune mediators in Holstein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96</w:t>
      </w:r>
      <w:r w:rsidRPr="005313AC">
        <w:rPr>
          <w:rFonts w:ascii="Times New Roman" w:hAnsi="Times New Roman" w:cs="Times New Roman"/>
          <w:sz w:val="24"/>
          <w:szCs w:val="24"/>
        </w:rPr>
        <w:t>, 1-9. doi:10.1016/j.theriogenology.2017.03.022</w:t>
      </w:r>
    </w:p>
    <w:p w14:paraId="192C3D71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Acosta, D. A. V., Schneider,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Jacometo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B., Rincon, J. A., Cardoso, F., &amp; Correa, M. N. (2017). Effect of bovine somatotropin injection in late pregnant Holstein heifers on metabolic parameters and steroidogenic potential of the first postpartum dominant follicle.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104</w:t>
      </w:r>
      <w:r w:rsidRPr="005313AC">
        <w:rPr>
          <w:rFonts w:ascii="Times New Roman" w:hAnsi="Times New Roman" w:cs="Times New Roman"/>
          <w:sz w:val="24"/>
          <w:szCs w:val="24"/>
        </w:rPr>
        <w:t>, 164-172. doi:10.1016/j.theriogenology.2017.08.024</w:t>
      </w:r>
    </w:p>
    <w:p w14:paraId="513DDE2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Alexander, B. M. (2018). ASAS-SSR Triennial Reproduction Symposium: Looking Back </w:t>
      </w:r>
      <w:proofErr w:type="gramStart"/>
      <w:r w:rsidRPr="005313A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Moving Forward-How Reproductive Physiology Has Evolved: Male reproductive behavior: sensory signaling in the brain of low-performing domestic rams.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96</w:t>
      </w:r>
      <w:r w:rsidRPr="005313AC">
        <w:rPr>
          <w:rFonts w:ascii="Times New Roman" w:hAnsi="Times New Roman" w:cs="Times New Roman"/>
          <w:sz w:val="24"/>
          <w:szCs w:val="24"/>
        </w:rPr>
        <w:t>(7), 3003-3008.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/sky117</w:t>
      </w:r>
    </w:p>
    <w:p w14:paraId="4D818B8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Ali, A., Anthony, R. V., Bouma, G. J., &amp; Winger, Q. A. (2019). LIN28-let-7 axis regulates genes in immortalized human trophoblast cells by targeting the ARID3B-complex.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Faseb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Journal, 33</w:t>
      </w:r>
      <w:r w:rsidRPr="005313AC">
        <w:rPr>
          <w:rFonts w:ascii="Times New Roman" w:hAnsi="Times New Roman" w:cs="Times New Roman"/>
          <w:sz w:val="24"/>
          <w:szCs w:val="24"/>
        </w:rPr>
        <w:t>(11), 12348-12363. doi:10.1096/fj.201900718RR</w:t>
      </w:r>
    </w:p>
    <w:p w14:paraId="7DD203A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Ali, A., Bouma, G. J., Anthony, R. V., &amp; Winger, Q. A. (2020). The Role of LIN28-let-7-ARID3B Pathway in Placental Development.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International Journal of Molecular Sciences, 21</w:t>
      </w:r>
      <w:r w:rsidRPr="005313AC">
        <w:rPr>
          <w:rFonts w:ascii="Times New Roman" w:hAnsi="Times New Roman" w:cs="Times New Roman"/>
          <w:sz w:val="24"/>
          <w:szCs w:val="24"/>
        </w:rPr>
        <w:t>(10). doi:10.3390/ijms21103637</w:t>
      </w:r>
    </w:p>
    <w:p w14:paraId="7CE2AFB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Ali,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Stenglein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D., Spencer, T. E., Bouma, G. J., Anthony, R. V., &amp; Winger, Q. A. (2020). Trophectoderm-Specific Knockdown of LIN28 Decreases Expression of Genes </w:t>
      </w:r>
      <w:r w:rsidRPr="005313AC">
        <w:rPr>
          <w:rFonts w:ascii="Times New Roman" w:hAnsi="Times New Roman" w:cs="Times New Roman"/>
          <w:sz w:val="24"/>
          <w:szCs w:val="24"/>
        </w:rPr>
        <w:lastRenderedPageBreak/>
        <w:t xml:space="preserve">Necessary for Cell Proliferation and Reduces Elongation of Sheep Conceptus.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International Journal of Molecular Sciences, 21</w:t>
      </w:r>
      <w:r w:rsidRPr="005313AC">
        <w:rPr>
          <w:rFonts w:ascii="Times New Roman" w:hAnsi="Times New Roman" w:cs="Times New Roman"/>
          <w:sz w:val="24"/>
          <w:szCs w:val="24"/>
        </w:rPr>
        <w:t xml:space="preserve">(7).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2549</w:t>
      </w:r>
    </w:p>
    <w:p w14:paraId="1F7C43D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>10.3390/ijms21072549</w:t>
      </w:r>
    </w:p>
    <w:p w14:paraId="7D4478A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Anthony, R. V. a. K. M. J. (2018). Placental Lactogen (CSH).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Encyclopedia of Reproduction (Second Edition), 2</w:t>
      </w:r>
      <w:r w:rsidRPr="005313AC">
        <w:rPr>
          <w:rFonts w:ascii="Times New Roman" w:hAnsi="Times New Roman" w:cs="Times New Roman"/>
          <w:sz w:val="24"/>
          <w:szCs w:val="24"/>
        </w:rPr>
        <w:t>, 502-507. Retrieved from https://www.sciencedirect.com/science/article/pii/B9780128012383646779</w:t>
      </w:r>
    </w:p>
    <w:p w14:paraId="46D4C8A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Bairagi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S., Quinn, K. E., Crane, A. R., Ashley, R. L.,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Borowicz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P., Caton, J. S., . . . Reynolds, L. P. (2016). Maternal environment and placental vascularization in small ruminants.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86</w:t>
      </w:r>
      <w:r w:rsidRPr="005313AC">
        <w:rPr>
          <w:rFonts w:ascii="Times New Roman" w:hAnsi="Times New Roman" w:cs="Times New Roman"/>
          <w:sz w:val="24"/>
          <w:szCs w:val="24"/>
        </w:rPr>
        <w:t>(1), 288-305. doi:10.1016/j.theriogenology.2016.04.042</w:t>
      </w:r>
    </w:p>
    <w:p w14:paraId="6C22746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Batistel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Alharthi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S., Wang, L., Parys, C., Pan, Y. X., Cardoso, F. C.,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Loor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J. (2017). Placentome Nutrient Transporters and Mammalian Target of Rapamycin Signaling Proteins Are Altered by the Methionine Supply during Late Gestation in Dairy Cows and Are Associated with Newborn Birth Weight.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147</w:t>
      </w:r>
      <w:r w:rsidRPr="005313AC">
        <w:rPr>
          <w:rFonts w:ascii="Times New Roman" w:hAnsi="Times New Roman" w:cs="Times New Roman"/>
          <w:sz w:val="24"/>
          <w:szCs w:val="24"/>
        </w:rPr>
        <w:t>(9), 1640-1647. doi:10.3945/jn.117.251876</w:t>
      </w:r>
    </w:p>
    <w:p w14:paraId="00D9579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Batistel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F., Arroyo, J. M., Garces, C. I.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Trevisi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E., Parys, C., Ballou, M. A.,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Loor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J. (2018). Ethyl-cellulose rumen-protected methionine alleviates inflammation and oxidative stress and improves neutrophil function during the periparturient period and early lactation in Holstein dairy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 Dairy Sci, 101</w:t>
      </w:r>
      <w:r w:rsidRPr="005313AC">
        <w:rPr>
          <w:rFonts w:ascii="Times New Roman" w:hAnsi="Times New Roman" w:cs="Times New Roman"/>
          <w:sz w:val="24"/>
          <w:szCs w:val="24"/>
        </w:rPr>
        <w:t>(1), 480-490. doi:10.3168/jds.2017-13185</w:t>
      </w:r>
    </w:p>
    <w:p w14:paraId="2D00DA6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Beede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Petersen, J. L., &amp; Yates, D. T. (2019). Real supermodels wear wool: summarizing the impact of the pregnant sheep as an animal model for adaptive fetal programming.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Frontiers, 9</w:t>
      </w:r>
      <w:r w:rsidRPr="005313AC">
        <w:rPr>
          <w:rFonts w:ascii="Times New Roman" w:hAnsi="Times New Roman" w:cs="Times New Roman"/>
          <w:sz w:val="24"/>
          <w:szCs w:val="24"/>
        </w:rPr>
        <w:t>(3), 34-43.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/vfz018</w:t>
      </w:r>
    </w:p>
    <w:p w14:paraId="14C73F8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Benjamin, J. S., Culpepper, C. B., Brown, L.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Wesolowski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R., Jonker, S. S., Davis, M. A.,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Rozance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J. (2017). Chronic anemic hypoxemia attenuates glucose-stimulated insulin secretion in fetal sheep.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Regul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Integr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Comp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312</w:t>
      </w:r>
      <w:r w:rsidRPr="005313AC">
        <w:rPr>
          <w:rFonts w:ascii="Times New Roman" w:hAnsi="Times New Roman" w:cs="Times New Roman"/>
          <w:sz w:val="24"/>
          <w:szCs w:val="24"/>
        </w:rPr>
        <w:t>(4), R492-R500. doi:10.1152/ajpregu.00484.2016</w:t>
      </w:r>
    </w:p>
    <w:p w14:paraId="3ADD773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Bishop, B. E., Thomas, J. M., Abel, J.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Poock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Ellersieck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R., Smith, M. F., &amp; Patterson, D. J. (2017). Split-time artificial insemination in beef cattle: II. Comparing pregnancy rates among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nonestrous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heifers based on administration of GnRH at AI.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87</w:t>
      </w:r>
      <w:r w:rsidRPr="005313AC">
        <w:rPr>
          <w:rFonts w:ascii="Times New Roman" w:hAnsi="Times New Roman" w:cs="Times New Roman"/>
          <w:sz w:val="24"/>
          <w:szCs w:val="24"/>
        </w:rPr>
        <w:t>, 229-234. doi:10.1016/j.theriogenology.2016.08.029</w:t>
      </w:r>
    </w:p>
    <w:p w14:paraId="5D339EF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Bishop, B. E., Thomas, J. M., Abel, J.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Poock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Ellersieck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R., Smith, M. F., &amp; Patterson, D. J. (2017). Split-time artificial insemination in beef cattle: III. Comparing fixed-time artificial insemination to split-time artificial insemination with delayed administration of GnRH in postpartum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99</w:t>
      </w:r>
      <w:r w:rsidRPr="005313AC">
        <w:rPr>
          <w:rFonts w:ascii="Times New Roman" w:hAnsi="Times New Roman" w:cs="Times New Roman"/>
          <w:sz w:val="24"/>
          <w:szCs w:val="24"/>
        </w:rPr>
        <w:t>, 48-52. doi:10.1016/j.theriogenology.2017.04.046</w:t>
      </w:r>
    </w:p>
    <w:p w14:paraId="2067007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Boehmer, B. H.,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Rozance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J. (2017). The impact of IUGR on pancreatic islet development and beta-cell function.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 Endocrinol, 235</w:t>
      </w:r>
      <w:r w:rsidRPr="005313AC">
        <w:rPr>
          <w:rFonts w:ascii="Times New Roman" w:hAnsi="Times New Roman" w:cs="Times New Roman"/>
          <w:sz w:val="24"/>
          <w:szCs w:val="24"/>
        </w:rPr>
        <w:t>(2), R63-R76. doi:10.1530/JOE-17-0076</w:t>
      </w:r>
    </w:p>
    <w:p w14:paraId="2A89A3A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Boss, K. S., Sutton, C. M., Austin, K. J.,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Cammack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Cockrum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R., &amp; Alexander, B. M. (2019). The effect of aflatoxin B-1 treatment on expression of transient receptor potential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melastatin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8 in mouse ovary and testes.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Translational Animal Science, 3</w:t>
      </w:r>
      <w:r w:rsidRPr="005313AC">
        <w:rPr>
          <w:rFonts w:ascii="Times New Roman" w:hAnsi="Times New Roman" w:cs="Times New Roman"/>
          <w:sz w:val="24"/>
          <w:szCs w:val="24"/>
        </w:rPr>
        <w:t>, 1683-1685.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/txz057</w:t>
      </w:r>
    </w:p>
    <w:p w14:paraId="7D592AD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Brockus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E., Hart, C. G., Fleming, B. O., Smith, T., Ward, S. H., &amp; Lemley, C. O. (2016). Effects of Supplementing Holstein Heifers with Dietary Melatonin during Late Gestation on Growth and Cardiovascular Measurements of their Offspring.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Domest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51</w:t>
      </w:r>
      <w:r w:rsidRPr="005313AC">
        <w:rPr>
          <w:rFonts w:ascii="Times New Roman" w:hAnsi="Times New Roman" w:cs="Times New Roman"/>
          <w:sz w:val="24"/>
          <w:szCs w:val="24"/>
        </w:rPr>
        <w:t>(2), 240-247. doi:10.1111/rda.12672</w:t>
      </w:r>
    </w:p>
    <w:p w14:paraId="60CE6CA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lastRenderedPageBreak/>
        <w:t>Brockus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E., Hart, C. G., Gilfeather, C. L., Fleming, B. O., &amp; Lemley, C. O. (2016). Dietary melatonin alters uterine artery hemodynamics in pregnant Holstein heifers.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Domest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Endocrinol, 55</w:t>
      </w:r>
      <w:r w:rsidRPr="005313AC">
        <w:rPr>
          <w:rFonts w:ascii="Times New Roman" w:hAnsi="Times New Roman" w:cs="Times New Roman"/>
          <w:sz w:val="24"/>
          <w:szCs w:val="24"/>
        </w:rPr>
        <w:t>, 1-10. doi:10.1016/j.domaniend.2015.10.006</w:t>
      </w:r>
    </w:p>
    <w:p w14:paraId="6A2A183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Brown, L. D., Davis, M., Wai,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Wesolowski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R., Hay, W. W., Jr.,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Rozance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J. (2016). Chronically Increased Amino Acids Improve Insulin Secretion, Pancreatic Vascularity, and Islet Size in Growth-Restricted Fetal Sheep.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Endocrinology, 157</w:t>
      </w:r>
      <w:r w:rsidRPr="005313AC">
        <w:rPr>
          <w:rFonts w:ascii="Times New Roman" w:hAnsi="Times New Roman" w:cs="Times New Roman"/>
          <w:sz w:val="24"/>
          <w:szCs w:val="24"/>
        </w:rPr>
        <w:t>(10), 3788-3799. doi:10.1210/en.2016-1328</w:t>
      </w:r>
    </w:p>
    <w:p w14:paraId="6BEF7A2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Butler, M. L., Bormann, J.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Weaber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L.,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Grieger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M., &amp; Rolf, M. M. (2020). Selection for bull fertility: a review.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Translational Animal Science, 4</w:t>
      </w:r>
      <w:r w:rsidRPr="005313AC">
        <w:rPr>
          <w:rFonts w:ascii="Times New Roman" w:hAnsi="Times New Roman" w:cs="Times New Roman"/>
          <w:sz w:val="24"/>
          <w:szCs w:val="24"/>
        </w:rPr>
        <w:t>(1), 423-441.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/txz174</w:t>
      </w:r>
    </w:p>
    <w:p w14:paraId="5D2EF0C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Cain, A. J., Lemley, C. O., Walters, F. K., Christiansen, D. L., King, E. H., &amp; Hopper, R. M. (2017). Pre-breeding beef heifer management and season affect mid to late gestation uterine artery hemodynamics.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87</w:t>
      </w:r>
      <w:r w:rsidRPr="005313AC">
        <w:rPr>
          <w:rFonts w:ascii="Times New Roman" w:hAnsi="Times New Roman" w:cs="Times New Roman"/>
          <w:sz w:val="24"/>
          <w:szCs w:val="24"/>
        </w:rPr>
        <w:t>, 9-15. doi:10.1016/j.theriogenology.2016.07.031</w:t>
      </w:r>
    </w:p>
    <w:p w14:paraId="6CD7F9C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Camacho, L. E., Chen, X., Hay, W. W., Jr.,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(2017). Enhanced insulin secretion and insulin sensitivity in young lambs with placental insufficiency-induced intrauterine growth restriction.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Regul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Integr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Comp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313</w:t>
      </w:r>
      <w:r w:rsidRPr="005313AC">
        <w:rPr>
          <w:rFonts w:ascii="Times New Roman" w:hAnsi="Times New Roman" w:cs="Times New Roman"/>
          <w:sz w:val="24"/>
          <w:szCs w:val="24"/>
        </w:rPr>
        <w:t>(2), R101-R109. doi:10.1152/ajpregu.00068.2017</w:t>
      </w:r>
    </w:p>
    <w:p w14:paraId="349722D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Candelaria, J. I.,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Denicol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C. (2020). Characterization of isolated bovine preantral follicles based on morphology, diameter and cell number.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Zygote, 28</w:t>
      </w:r>
      <w:r w:rsidRPr="005313AC">
        <w:rPr>
          <w:rFonts w:ascii="Times New Roman" w:hAnsi="Times New Roman" w:cs="Times New Roman"/>
          <w:sz w:val="24"/>
          <w:szCs w:val="24"/>
        </w:rPr>
        <w:t xml:space="preserve">(2), 154-159.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doi:Pii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S096719941900083210.1017/S0967199419000832</w:t>
      </w:r>
    </w:p>
    <w:p w14:paraId="251F4A6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Candelaria, J. I.,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Rabaglino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B.,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Denicol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C. (2020). Ovarian preantral follicles are responsive to FSH as early as the primary stage of development.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Endocrinology, 247</w:t>
      </w:r>
      <w:r w:rsidRPr="005313AC">
        <w:rPr>
          <w:rFonts w:ascii="Times New Roman" w:hAnsi="Times New Roman" w:cs="Times New Roman"/>
          <w:sz w:val="24"/>
          <w:szCs w:val="24"/>
        </w:rPr>
        <w:t>(2), 153-168. doi:10.1530/Joe-20-0126</w:t>
      </w:r>
    </w:p>
    <w:p w14:paraId="3C76E84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Cardoso, F.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Kalscheur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F.,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Drackley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K. (2020). Symposium review: Nutrition strategies for improved health, production, and fertility during the transition period.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Dairy Science, 103</w:t>
      </w:r>
      <w:r w:rsidRPr="005313AC">
        <w:rPr>
          <w:rFonts w:ascii="Times New Roman" w:hAnsi="Times New Roman" w:cs="Times New Roman"/>
          <w:sz w:val="24"/>
          <w:szCs w:val="24"/>
        </w:rPr>
        <w:t>(6), 5684-5693. doi:10.3168/jds.2019-17271</w:t>
      </w:r>
    </w:p>
    <w:p w14:paraId="38BAAE5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Chase, C. C., Randel, R. D., Riley, D. G., Coleman, S. W., &amp; Phillips, W. A. (2017). Evaluation of tropically adapted straightbred and crossbred beef cattle: Cortisol concentration and measures of temperament at weaning and transport.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(12), 5253-5262. doi:10.2527/jas2017.1924</w:t>
      </w:r>
    </w:p>
    <w:p w14:paraId="6CBFD7D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Chen, X., Kelly, A. C., Yates, D. T.,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Macko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R., Lynch, R. M.,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(2017). Islet adaptations in fetal sheep persist following chronic exposure to high norepinephrine.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 Endocrinol, 232</w:t>
      </w:r>
      <w:r w:rsidRPr="005313AC">
        <w:rPr>
          <w:rFonts w:ascii="Times New Roman" w:hAnsi="Times New Roman" w:cs="Times New Roman"/>
          <w:sz w:val="24"/>
          <w:szCs w:val="24"/>
        </w:rPr>
        <w:t>(2), 285-295. doi:10.1530/JOE-16-0445</w:t>
      </w:r>
    </w:p>
    <w:p w14:paraId="16C8137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Clark, N.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A.,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K. (2017). Novel Regulators of Hemodynamics in the Pregnant Uterus.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Prog Mol Biol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Transl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145</w:t>
      </w:r>
      <w:r w:rsidRPr="005313AC">
        <w:rPr>
          <w:rFonts w:ascii="Times New Roman" w:hAnsi="Times New Roman" w:cs="Times New Roman"/>
          <w:sz w:val="24"/>
          <w:szCs w:val="24"/>
        </w:rPr>
        <w:t>, 181-216. doi:10.1016/bs.pmbts.2016.12.007</w:t>
      </w:r>
    </w:p>
    <w:p w14:paraId="149FBDA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Clark, N.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A., Yee, S. P., Lydon, J. P., Peluso, J. J.,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K. (2017). Conditional Ablation of Progesterone Receptor Membrane Component 2 Causes Female Premature Reproductive Senescence.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Endocrinology, 158</w:t>
      </w:r>
      <w:r w:rsidRPr="005313AC">
        <w:rPr>
          <w:rFonts w:ascii="Times New Roman" w:hAnsi="Times New Roman" w:cs="Times New Roman"/>
          <w:sz w:val="24"/>
          <w:szCs w:val="24"/>
        </w:rPr>
        <w:t>(3), 640-651. doi:10.1210/en.2016-1701</w:t>
      </w:r>
    </w:p>
    <w:p w14:paraId="4F3ABDE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Cline, G.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Muth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-Spurlock, A.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Voelz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B. E., Lemley, C. O., &amp; Larson, J. E. (2016). Evaluating blood perfusion of the corpus luteum in beef cows during fescue toxicosis.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94</w:t>
      </w:r>
      <w:r w:rsidRPr="005313AC">
        <w:rPr>
          <w:rFonts w:ascii="Times New Roman" w:hAnsi="Times New Roman" w:cs="Times New Roman"/>
          <w:sz w:val="24"/>
          <w:szCs w:val="24"/>
        </w:rPr>
        <w:t>(1), 90-95. doi:10.2527/jas.2015-9554</w:t>
      </w:r>
    </w:p>
    <w:p w14:paraId="1B95114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Colon-Diaz, M., Ortiz-Santana, J., &amp; Craig, Z. R. (2020). Data on the activity of DNA methyltransferase in the uteri of CD-1 mice exposed to dibutyl phthalate.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Data in Brief, 28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10506110.1016/j.dib.2019.105061</w:t>
      </w:r>
    </w:p>
    <w:p w14:paraId="40C4A50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lastRenderedPageBreak/>
        <w:t xml:space="preserve">de Aguiar, L. H., Hyde, K. A., Pedroza, G. H.,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Denicol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C. (2020). Heat stress impairs in vitro development of preantral follicles of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 Science, 213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10627710.1016/j.anireprosci.2020.106277</w:t>
      </w:r>
    </w:p>
    <w:p w14:paraId="52FB443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DeAtley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L.,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Colgrave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L., Canovas,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Wijffels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G., Ashley, R. L., Silver, G. A., . . . Thomas, M. G. (2018). Neuropeptidome of the Hypothalamus and Pituitary Gland of Indicine x Taurine Heifers: Evidence of Differential Neuropeptide Processing in the Pituitary Gland before and after Puberty.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Proteome Research, 17</w:t>
      </w:r>
      <w:r w:rsidRPr="005313AC">
        <w:rPr>
          <w:rFonts w:ascii="Times New Roman" w:hAnsi="Times New Roman" w:cs="Times New Roman"/>
          <w:sz w:val="24"/>
          <w:szCs w:val="24"/>
        </w:rPr>
        <w:t>(5), 1852-1865. doi:10.1021/acs.jproteome.7b00875</w:t>
      </w:r>
    </w:p>
    <w:p w14:paraId="0C751A4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Dechow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D., &amp; Liu, W. S. (2018). DNA methylation patterns in peripheral blood mononuclear cells from Holstein cattle with variable milk yield.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BMC Genomics, 19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74410.1186/s12864-018-5124-9</w:t>
      </w:r>
    </w:p>
    <w:p w14:paraId="037DA19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Dechow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D., Liu, W.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Idun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S., &amp; Maness, B. (2018). Short communication: Two dominant paternal lineages for North American Jersey artificial insemination sires.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Dairy Science, 101</w:t>
      </w:r>
      <w:r w:rsidRPr="005313AC">
        <w:rPr>
          <w:rFonts w:ascii="Times New Roman" w:hAnsi="Times New Roman" w:cs="Times New Roman"/>
          <w:sz w:val="24"/>
          <w:szCs w:val="24"/>
        </w:rPr>
        <w:t>(3), 2281-2284. doi:10.3168/jds.2017-13694</w:t>
      </w:r>
    </w:p>
    <w:p w14:paraId="05ABB24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Dickinson, S. E., T.W. Geary, J.M.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Monnig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K.G.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J.A. Green, M.F. Smith (2016). Effect of preovulatory follicle maturity on pregnancy establishment in cattle: the role of oocyte competence and the maternal environment.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Reproduction, 13</w:t>
      </w:r>
      <w:r w:rsidRPr="005313AC">
        <w:rPr>
          <w:rFonts w:ascii="Times New Roman" w:hAnsi="Times New Roman" w:cs="Times New Roman"/>
          <w:sz w:val="24"/>
          <w:szCs w:val="24"/>
        </w:rPr>
        <w:t xml:space="preserve">(3), 209-216.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doi:DOI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>: 10.21451/1984-3143-AR879</w:t>
      </w:r>
    </w:p>
    <w:p w14:paraId="26E34B0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Dickson, M. J., Piersanti, R. L., Ramirez-Hernandez, R., de Oliveira, E. B., Bishop, J. V., Hansen, T. R., . . . Bromfield, J. J. (2020). Experimentally Induced Endometritis Impairs the Developmental Capacity of Bovine Oocytes.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103</w:t>
      </w:r>
      <w:r w:rsidRPr="005313AC">
        <w:rPr>
          <w:rFonts w:ascii="Times New Roman" w:hAnsi="Times New Roman" w:cs="Times New Roman"/>
          <w:sz w:val="24"/>
          <w:szCs w:val="24"/>
        </w:rPr>
        <w:t>(3), 508-520.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/ioaa069</w:t>
      </w:r>
    </w:p>
    <w:p w14:paraId="78C1067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Duan, J., Flock,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Jue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N., Zhang, M. Y., Jones, A., Al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Seesi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S., . . . Tian, X. C. (2019). Dosage Compensation and Gene Expression of the X Chromosome in Sheep.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G3-Genes Genomes Genetics, 9</w:t>
      </w:r>
      <w:r w:rsidRPr="005313AC">
        <w:rPr>
          <w:rFonts w:ascii="Times New Roman" w:hAnsi="Times New Roman" w:cs="Times New Roman"/>
          <w:sz w:val="24"/>
          <w:szCs w:val="24"/>
        </w:rPr>
        <w:t>(1), 305-314. doi:10.1534/g3.118.200815</w:t>
      </w:r>
    </w:p>
    <w:p w14:paraId="2022817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Duan, J. Y., Zhang, M. Y., Flock, K., Al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Seesi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Mandoiu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I., Jones, A., . . . Tian, X. C. (2018). Effects of maternal nutrition on the expression of genomic imprinted genes in ovine fetuses.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Epigenetics, 13</w:t>
      </w:r>
      <w:r w:rsidRPr="005313AC">
        <w:rPr>
          <w:rFonts w:ascii="Times New Roman" w:hAnsi="Times New Roman" w:cs="Times New Roman"/>
          <w:sz w:val="24"/>
          <w:szCs w:val="24"/>
        </w:rPr>
        <w:t>(8), 793-807. doi:10.1080/15592294.2018.1503489</w:t>
      </w:r>
    </w:p>
    <w:p w14:paraId="66CD718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Dutta, S., Aoki,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Doungkamchan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Tiemeyer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Bovin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N., &amp; Miller, D. J. (2019). Sulfated Lewis A trisaccharide on oviduct membrane glycoproteins binds bovine sperm and lengthens sperm lifespan.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Biological Chemistry, 294</w:t>
      </w:r>
      <w:r w:rsidRPr="005313AC">
        <w:rPr>
          <w:rFonts w:ascii="Times New Roman" w:hAnsi="Times New Roman" w:cs="Times New Roman"/>
          <w:sz w:val="24"/>
          <w:szCs w:val="24"/>
        </w:rPr>
        <w:t>(36), 13445-13463. doi:10.1074/jbc.RA119.007695</w:t>
      </w:r>
    </w:p>
    <w:p w14:paraId="7289CDF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Fehlberg, L.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Guadagnin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R., Thomas, B. L., Sugimoto, Y., Shinzato, I., &amp; Cardoso, F. C. (2020). Feeding rumen-protected lysine prepartum and postpartum affected plasma metabolites and amino acids in Holstein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Dairy Science, 103</w:t>
      </w:r>
      <w:r w:rsidRPr="005313AC">
        <w:rPr>
          <w:rFonts w:ascii="Times New Roman" w:hAnsi="Times New Roman" w:cs="Times New Roman"/>
          <w:sz w:val="24"/>
          <w:szCs w:val="24"/>
        </w:rPr>
        <w:t>, 281-281. Retrieved from &lt;Go to ISI&gt;://WOS:000581082900771</w:t>
      </w:r>
    </w:p>
    <w:p w14:paraId="2BB063B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Fensterseifer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R., Austin, K. J., Ford, S. P., &amp; Alexander, B. M. (2018). Effects of maternal obesity on maternal and fetal plasma concentrations of adiponectin and expression of adiponectin and its receptor genes in cotyledonary and adipose tissues at mid- and late-gestation in sheep.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 Science, 197</w:t>
      </w:r>
      <w:r w:rsidRPr="005313AC">
        <w:rPr>
          <w:rFonts w:ascii="Times New Roman" w:hAnsi="Times New Roman" w:cs="Times New Roman"/>
          <w:sz w:val="24"/>
          <w:szCs w:val="24"/>
        </w:rPr>
        <w:t>, 231-239. doi:10.1016/j.anireprosci.2018.08.033</w:t>
      </w:r>
    </w:p>
    <w:p w14:paraId="28EE204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Ferraz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Junior, M. V., Pires, A. V., Biehl, M. V., Santos, M. H., Barroso, J. P., Goncalves, J. R., . . . Day, M. L. (2016). Comparison of two timed artificial insemination system schemes to synchronize estrus and ovulation in Nellore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86</w:t>
      </w:r>
      <w:r w:rsidRPr="005313AC">
        <w:rPr>
          <w:rFonts w:ascii="Times New Roman" w:hAnsi="Times New Roman" w:cs="Times New Roman"/>
          <w:sz w:val="24"/>
          <w:szCs w:val="24"/>
        </w:rPr>
        <w:t>(8), 1939-1943. doi:10.1016/j.theriogenology.2016.06.012</w:t>
      </w:r>
    </w:p>
    <w:p w14:paraId="5257F6A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Ferraz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Junior, M. V., Pires, A. V., Biehl, M. V., Santos, M. H.,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Polizel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M., Nepomuceno, D. </w:t>
      </w:r>
      <w:r w:rsidRPr="005313AC">
        <w:rPr>
          <w:rFonts w:ascii="Times New Roman" w:hAnsi="Times New Roman" w:cs="Times New Roman"/>
          <w:sz w:val="24"/>
          <w:szCs w:val="24"/>
        </w:rPr>
        <w:lastRenderedPageBreak/>
        <w:t xml:space="preserve">D., . . . Day, M. L. (2016).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Luteolysis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in Bos indicus cows on Days 5 and 7 of estrous cycle with varying doses of PGF2alpha.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86</w:t>
      </w:r>
      <w:r w:rsidRPr="005313AC">
        <w:rPr>
          <w:rFonts w:ascii="Times New Roman" w:hAnsi="Times New Roman" w:cs="Times New Roman"/>
          <w:sz w:val="24"/>
          <w:szCs w:val="24"/>
        </w:rPr>
        <w:t>(5), 1268-1274. doi:10.1016/j.theriogenology.2016.04.067</w:t>
      </w:r>
    </w:p>
    <w:p w14:paraId="139DBEA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Gart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E. V., Suchodolski, J. S., Welsh, T. H., Jr., Alaniz, R. C., Randel, R. D.,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Lawhon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D. (2016). Salmonella Typhimurium and Multidirectional Communication in the Gut.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Front Microbiol, 7</w:t>
      </w:r>
      <w:r w:rsidRPr="005313AC">
        <w:rPr>
          <w:rFonts w:ascii="Times New Roman" w:hAnsi="Times New Roman" w:cs="Times New Roman"/>
          <w:sz w:val="24"/>
          <w:szCs w:val="24"/>
        </w:rPr>
        <w:t>, 1827. doi:10.3389/fmicb.2016.01827</w:t>
      </w:r>
    </w:p>
    <w:p w14:paraId="25A8EF8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Garza-Brenner, E., Ana M.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Sifuentes-Rincón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DrFelipe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A. Rodríguez Almeida, Ronald D. Randel, G. Manuel Parra-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Bracamonte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Williams Arellano Vera. (2019). Influence of genetic markers on the feeding behavior of yearling bulls.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Colombiana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Ciencias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Pecuarias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32</w:t>
      </w:r>
      <w:r w:rsidRPr="005313AC">
        <w:rPr>
          <w:rFonts w:ascii="Times New Roman" w:hAnsi="Times New Roman" w:cs="Times New Roman"/>
          <w:sz w:val="24"/>
          <w:szCs w:val="24"/>
        </w:rPr>
        <w:t xml:space="preserve">(1), 14-20.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doi:doi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>: 10.17533/udea.rccp.v32n1a02</w:t>
      </w:r>
    </w:p>
    <w:p w14:paraId="5CF9F17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Garza-Brenner,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Sifuentes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-Rincon, A. M., Randel, R. D., Paredes-Sanchez, F. A., Parra-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Bracamonte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G. M., Arellano Vera, W., . . . Segura Cabrera, A. (2017). Association of SNPs in dopamine and serotonin pathway genes and their interacting genes with temperament traits in Charolais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 Appl Genet, 58</w:t>
      </w:r>
      <w:r w:rsidRPr="005313AC">
        <w:rPr>
          <w:rFonts w:ascii="Times New Roman" w:hAnsi="Times New Roman" w:cs="Times New Roman"/>
          <w:sz w:val="24"/>
          <w:szCs w:val="24"/>
        </w:rPr>
        <w:t>(3), 363-371. doi:10.1007/s13353-016-0383-0</w:t>
      </w:r>
    </w:p>
    <w:p w14:paraId="7BB18A3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Gates, K.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Goetzmann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N.,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Cantlon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Jeckel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M., &amp; Anthony, R. V. (2017). Effect of proline rich 15-deficiency on trophoblast viability and survival.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One, 12</w:t>
      </w:r>
      <w:r w:rsidRPr="005313AC">
        <w:rPr>
          <w:rFonts w:ascii="Times New Roman" w:hAnsi="Times New Roman" w:cs="Times New Roman"/>
          <w:sz w:val="24"/>
          <w:szCs w:val="24"/>
        </w:rPr>
        <w:t>(4), e0174976. doi:10.1371/journal.pone.0174976</w:t>
      </w:r>
    </w:p>
    <w:p w14:paraId="6510695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Gauvin, M. C., Pillai, S. M., Reed, S. A., Stevens, J. R., Hoffman, M. L., Jones, A. K.,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Govoni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 (2020). Poor maternal nutrition during gestation in sheep alters prenatal muscle growth and development in offspring.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Science, 98</w:t>
      </w:r>
      <w:r w:rsidRPr="005313AC">
        <w:rPr>
          <w:rFonts w:ascii="Times New Roman" w:hAnsi="Times New Roman" w:cs="Times New Roman"/>
          <w:sz w:val="24"/>
          <w:szCs w:val="24"/>
        </w:rPr>
        <w:t xml:space="preserve">(1).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skz38810.1093/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/skz388</w:t>
      </w:r>
    </w:p>
    <w:p w14:paraId="41A56D0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Geary, T. W., Burns, G. W.,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Moraes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G., Moss, J. I.,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Denicol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C., Dobbs, K. B., . . . Spencer, T. E. (2016). Identification of Beef Heifers with Superior Uterine Capacity for Pregnancy.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Biol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95</w:t>
      </w:r>
      <w:r w:rsidRPr="005313AC">
        <w:rPr>
          <w:rFonts w:ascii="Times New Roman" w:hAnsi="Times New Roman" w:cs="Times New Roman"/>
          <w:sz w:val="24"/>
          <w:szCs w:val="24"/>
        </w:rPr>
        <w:t>(2), 47. doi:10.1095/biolreprod.116.141390</w:t>
      </w:r>
    </w:p>
    <w:p w14:paraId="02551B5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Geisler, C. E., Ghimire,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Bogan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L.,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Renquist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B. J. (2019). Role of ketone signaling in the hepatic response to fasting.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American Journal of Physiology-Gastrointestinal and Liver Physiology, 316</w:t>
      </w:r>
      <w:r w:rsidRPr="005313AC">
        <w:rPr>
          <w:rFonts w:ascii="Times New Roman" w:hAnsi="Times New Roman" w:cs="Times New Roman"/>
          <w:sz w:val="24"/>
          <w:szCs w:val="24"/>
        </w:rPr>
        <w:t>(5), G623-G631. doi:10.1152/ajpgi.00415.2017</w:t>
      </w:r>
    </w:p>
    <w:p w14:paraId="1605772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Georges, H.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Knapek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J.,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Bielefeldt-Ohmann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H., Van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Campen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H., &amp; Hansen, T. R. (2020). Attenuated lymphocyte activation leads to the development of immunotolerance in bovine fetuses persistently infected with bovine viral diarrhea virus.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103</w:t>
      </w:r>
      <w:r w:rsidRPr="005313AC">
        <w:rPr>
          <w:rFonts w:ascii="Times New Roman" w:hAnsi="Times New Roman" w:cs="Times New Roman"/>
          <w:sz w:val="24"/>
          <w:szCs w:val="24"/>
        </w:rPr>
        <w:t>(3), 560-571.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/ioaa088</w:t>
      </w:r>
    </w:p>
    <w:p w14:paraId="6AB8B14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Ghnenis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B., Odhiambo, J. F., McCormick, R. J.,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Nathanielsz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W., &amp; Ford, S. P. (2017). Maternal obesity in the ewe increases cardiac ventricular expression of glucocorticoid receptors, proinflammatory cytokines and fibrosis in adult male offspring.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One, 12</w:t>
      </w:r>
      <w:r w:rsidRPr="005313AC">
        <w:rPr>
          <w:rFonts w:ascii="Times New Roman" w:hAnsi="Times New Roman" w:cs="Times New Roman"/>
          <w:sz w:val="24"/>
          <w:szCs w:val="24"/>
        </w:rPr>
        <w:t>(12), e0189977. doi:10.1371/journal.pone.0189977</w:t>
      </w:r>
    </w:p>
    <w:p w14:paraId="4A76557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Gifford, C.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Aloqaily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B. H., &amp; Gifford, J. A. H. (2019). BEEF SPECIES-RUMINANT NUTRITION CACTUS BEEF SYMPOSIUM: Maternal immune modulation prior to embryo arrival in the uterus is important for establishment of pregnancy in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Science, 97</w:t>
      </w:r>
      <w:r w:rsidRPr="005313AC">
        <w:rPr>
          <w:rFonts w:ascii="Times New Roman" w:hAnsi="Times New Roman" w:cs="Times New Roman"/>
          <w:sz w:val="24"/>
          <w:szCs w:val="24"/>
        </w:rPr>
        <w:t>(8), 3605-3610.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/skz160</w:t>
      </w:r>
    </w:p>
    <w:p w14:paraId="38B9EAE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Gilfeather, C. L., &amp; Lemley, C. O. (2016). Effects of Interferon-Tau and Steroids on Cytochrome P450 Activity in Bovine Endometrial Epithelial Cells.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Domest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51</w:t>
      </w:r>
      <w:r w:rsidRPr="005313AC">
        <w:rPr>
          <w:rFonts w:ascii="Times New Roman" w:hAnsi="Times New Roman" w:cs="Times New Roman"/>
          <w:sz w:val="24"/>
          <w:szCs w:val="24"/>
        </w:rPr>
        <w:t>(3), 415-420. doi:10.1111/rda.12695</w:t>
      </w:r>
    </w:p>
    <w:p w14:paraId="4F74B77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Gionbelli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T. R. S., Veloso, C.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Rotta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P., Filho, S. C., Carvalho, B.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Marcondes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I.,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Gionbelli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P. (2018).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Foetal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development of skeletal muscle in bovines as a function of maternal nutrition,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foetal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sex and gestational age.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Journal of Animal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lastRenderedPageBreak/>
        <w:t>Physiology and Animal Nutrition, 102</w:t>
      </w:r>
      <w:r w:rsidRPr="005313AC">
        <w:rPr>
          <w:rFonts w:ascii="Times New Roman" w:hAnsi="Times New Roman" w:cs="Times New Roman"/>
          <w:sz w:val="24"/>
          <w:szCs w:val="24"/>
        </w:rPr>
        <w:t>(2), 545-556. doi:10.1111/jpn.12786</w:t>
      </w:r>
    </w:p>
    <w:p w14:paraId="4BAF487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Govoni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E., Reed, S. A., &amp; Zinn, S. A. (2019). CELL BIOLOGY SYMPOSIUM: METABOLIC RESPONSES TO STRESS: FROM ANIMAL TO CELL: Poor maternal nutrition during gestation: effects on offspring whole-body and tissue-specific metabolism in livestock species.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Science, 97</w:t>
      </w:r>
      <w:r w:rsidRPr="005313AC">
        <w:rPr>
          <w:rFonts w:ascii="Times New Roman" w:hAnsi="Times New Roman" w:cs="Times New Roman"/>
          <w:sz w:val="24"/>
          <w:szCs w:val="24"/>
        </w:rPr>
        <w:t>(7), 3142-3152.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/skz157</w:t>
      </w:r>
    </w:p>
    <w:p w14:paraId="1E7CD1B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Goyal,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&amp; Goyal, R. (2019). Epigenetic responses and the developmental origins of health and disease.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Endocrinology, 242</w:t>
      </w:r>
      <w:r w:rsidRPr="005313AC">
        <w:rPr>
          <w:rFonts w:ascii="Times New Roman" w:hAnsi="Times New Roman" w:cs="Times New Roman"/>
          <w:sz w:val="24"/>
          <w:szCs w:val="24"/>
        </w:rPr>
        <w:t>(1), T105-T119. doi:10.1530/Joe-19-0009</w:t>
      </w:r>
    </w:p>
    <w:p w14:paraId="3585CE9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Hall, J. B.,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Kasimanickam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K., Glaze, J. B., Jr., &amp; Roberts-Lew, M. C. (2017). Impact of delayed insemination on pregnancy rates to gender selected semen in a fixed-time AI system.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102</w:t>
      </w:r>
      <w:r w:rsidRPr="005313AC">
        <w:rPr>
          <w:rFonts w:ascii="Times New Roman" w:hAnsi="Times New Roman" w:cs="Times New Roman"/>
          <w:sz w:val="24"/>
          <w:szCs w:val="24"/>
        </w:rPr>
        <w:t>, 154-161. doi:10.1016/j.theriogenology.2017.07.014</w:t>
      </w:r>
    </w:p>
    <w:p w14:paraId="6954504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Hamernik, D. L.,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S., &amp; Davis, J. S. (2018). Triennial Reproduction Symposium: Looking back and moving forward-how reproductive physiology has evolved.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96</w:t>
      </w:r>
      <w:r w:rsidRPr="005313AC">
        <w:rPr>
          <w:rFonts w:ascii="Times New Roman" w:hAnsi="Times New Roman" w:cs="Times New Roman"/>
          <w:sz w:val="24"/>
          <w:szCs w:val="24"/>
        </w:rPr>
        <w:t>(7), 2949-2951.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/sky148</w:t>
      </w:r>
    </w:p>
    <w:p w14:paraId="6298753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Hansen, T. R., R. C. Bott, J. Romero, A.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Antoniazzi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S. Davis. (2017). Corpus Luteum and Early Pregnancy in Ruminants.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 Life Cycle of the Corpus Luteum</w:t>
      </w:r>
      <w:r w:rsidRPr="005313AC">
        <w:rPr>
          <w:rFonts w:ascii="Times New Roman" w:hAnsi="Times New Roman" w:cs="Times New Roman"/>
          <w:sz w:val="24"/>
          <w:szCs w:val="24"/>
        </w:rPr>
        <w:t>. Retrieved from https://www.springer.com/gp/book/9783319432366#aboutAuthors</w:t>
      </w:r>
    </w:p>
    <w:p w14:paraId="0DD53BB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Hansen, T.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Sinedino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D. P., &amp; Spencer, T. E. (2017). Paracrine and endocrine actions of interferon tau (IFNT).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Reproduction, 154</w:t>
      </w:r>
      <w:r w:rsidRPr="005313AC">
        <w:rPr>
          <w:rFonts w:ascii="Times New Roman" w:hAnsi="Times New Roman" w:cs="Times New Roman"/>
          <w:sz w:val="24"/>
          <w:szCs w:val="24"/>
        </w:rPr>
        <w:t>(5), F45-F59. doi:10.1530/Rep-17-0315</w:t>
      </w:r>
    </w:p>
    <w:p w14:paraId="485F82B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Harris, S. E., De Blasio, M. J., Davis, M. A., Kelly, A. C., Davenport, H. M., Wooding, F. B. P.,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Forhead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J. (2017). Hypothyroidism in utero stimulates pancreatic beta cell proliferation and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hyperinsulinaemia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in the ovine fetus during late gestation.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595</w:t>
      </w:r>
      <w:r w:rsidRPr="005313AC">
        <w:rPr>
          <w:rFonts w:ascii="Times New Roman" w:hAnsi="Times New Roman" w:cs="Times New Roman"/>
          <w:sz w:val="24"/>
          <w:szCs w:val="24"/>
        </w:rPr>
        <w:t>(11), 3331-3343. doi:10.1113/JP273555</w:t>
      </w:r>
    </w:p>
    <w:p w14:paraId="13266DA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Harstine, B.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Cruppe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H., Abreu, F. M., Rodrigues, A.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DeJarnette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M., &amp; Day, M. L. (2018). Impact of a timed-release FSH treatment from 2 to 6 months of age in bulls II: Endocrinology, puberty attainment, and mature sperm production in Holstein bulls.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105</w:t>
      </w:r>
      <w:r w:rsidRPr="005313AC">
        <w:rPr>
          <w:rFonts w:ascii="Times New Roman" w:hAnsi="Times New Roman" w:cs="Times New Roman"/>
          <w:sz w:val="24"/>
          <w:szCs w:val="24"/>
        </w:rPr>
        <w:t>, 135-141. doi:10.1016/j.theriogenology.2017.09.019</w:t>
      </w:r>
    </w:p>
    <w:p w14:paraId="4449DBA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Harstine, B.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Cruppe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H., Abreu, F. M., Rodrigues, A.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Premanandan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DeJarnette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M., &amp; Day, M. L. (2018). Impact of a timed-release FSH treatment from 2 to 6 months of age in bulls I: Endocrine and testicular development of beef bulls.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105</w:t>
      </w:r>
      <w:r w:rsidRPr="005313AC">
        <w:rPr>
          <w:rFonts w:ascii="Times New Roman" w:hAnsi="Times New Roman" w:cs="Times New Roman"/>
          <w:sz w:val="24"/>
          <w:szCs w:val="24"/>
        </w:rPr>
        <w:t>, 142-149. doi:10.1016/j.theriogenology.2017.09.018</w:t>
      </w:r>
    </w:p>
    <w:p w14:paraId="607CD87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Harstine, B.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Cruppe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H., Abreu, F.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Utt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D., Cipriano, R.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Lemes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A., . . . Day, M. L. (2017). Impact of a timed-release follicle-stimulating hormone treatment from one to three months of age on endocrine and testicular development of prepubertal bulls.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(4), 1669-1679. doi:10.2527/jas.2016.1067</w:t>
      </w:r>
    </w:p>
    <w:p w14:paraId="3089CAB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Hart, C. G.,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Voelz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B.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Brockus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E., &amp; Lemley, C. O. (2018). Hepatic steroid inactivating enzymes, hepatic portal blood flow and corpus luteum blood perfusion in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Reproduction in Domestic Animals, 53</w:t>
      </w:r>
      <w:r w:rsidRPr="005313AC">
        <w:rPr>
          <w:rFonts w:ascii="Times New Roman" w:hAnsi="Times New Roman" w:cs="Times New Roman"/>
          <w:sz w:val="24"/>
          <w:szCs w:val="24"/>
        </w:rPr>
        <w:t>(3), 751-758. doi:10.1111/rda.13166</w:t>
      </w:r>
    </w:p>
    <w:p w14:paraId="313294C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Hart, N. J., Weber, C., Papas, K.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Vagner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J., &amp; Lynch, R. M. (2019). Multivalent activation of GLP-1 and sulfonylurea receptors modulates beta-cell second-messenger signaling and insulin secretion.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American Journal of Physiology-Cell Physiology, 316</w:t>
      </w:r>
      <w:r w:rsidRPr="005313AC">
        <w:rPr>
          <w:rFonts w:ascii="Times New Roman" w:hAnsi="Times New Roman" w:cs="Times New Roman"/>
          <w:sz w:val="24"/>
          <w:szCs w:val="24"/>
        </w:rPr>
        <w:t>(1), C48-C56. doi:10.1152/ajpcell.00209.2018</w:t>
      </w:r>
    </w:p>
    <w:p w14:paraId="7C81E53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Hill, M. G., A. C. Kelly, K. L Reed, S. W.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. (2018). Plasma markers of physiologic stress in human fetuses with intrauterine growth restriction and abnormal umbilical artery doppler velocimetry.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Am J Clin Exp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Obstet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Gynecol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5</w:t>
      </w:r>
      <w:r w:rsidRPr="005313AC">
        <w:rPr>
          <w:rFonts w:ascii="Times New Roman" w:hAnsi="Times New Roman" w:cs="Times New Roman"/>
          <w:sz w:val="24"/>
          <w:szCs w:val="24"/>
        </w:rPr>
        <w:t xml:space="preserve">(1), 1-7. Retrieved from </w:t>
      </w:r>
      <w:r w:rsidRPr="005313AC">
        <w:rPr>
          <w:rFonts w:ascii="Times New Roman" w:hAnsi="Times New Roman" w:cs="Times New Roman"/>
          <w:sz w:val="24"/>
          <w:szCs w:val="24"/>
        </w:rPr>
        <w:lastRenderedPageBreak/>
        <w:t>http://www.ajceog.us/files/ajceog0083758.pdf</w:t>
      </w:r>
    </w:p>
    <w:p w14:paraId="1E4349C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Hill, S. L.,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Grieger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M., Olson, K. C., Jaeger, J. R., Dahlen, C.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Crosswhite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R., . . . Stevenson, J. S. (2016). Gonadotropin-releasing hormone increased pregnancy risk in suckled beef cows not detected in estrus and subjected to a split-time artificial insemination program.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94</w:t>
      </w:r>
      <w:r w:rsidRPr="005313AC">
        <w:rPr>
          <w:rFonts w:ascii="Times New Roman" w:hAnsi="Times New Roman" w:cs="Times New Roman"/>
          <w:sz w:val="24"/>
          <w:szCs w:val="24"/>
        </w:rPr>
        <w:t>(9), 3722-3728. doi:10.2527/jas.2016-0582</w:t>
      </w:r>
    </w:p>
    <w:p w14:paraId="1672D04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Hoffman, M. L., Peck, K. N.,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Wegrzyn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L., Reed, S. A., Zinn, S. A.,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Govoni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 (2016). Poor maternal nutrition during gestation alters the expression of genes involved in muscle development and metabolism in lambs.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94</w:t>
      </w:r>
      <w:r w:rsidRPr="005313AC">
        <w:rPr>
          <w:rFonts w:ascii="Times New Roman" w:hAnsi="Times New Roman" w:cs="Times New Roman"/>
          <w:sz w:val="24"/>
          <w:szCs w:val="24"/>
        </w:rPr>
        <w:t>(7), 3093-3099. doi:10.2527/jas.2016-0570</w:t>
      </w:r>
    </w:p>
    <w:p w14:paraId="4DAD245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Hoffman, M. L., Reed, S. A., Pillai, S. M., Jones, A. K., McFadden, K. K., Zinn, S. A.,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Govoni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 (2017). PHYSIOLOGY AND ENDOCRINOLOGY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SYMPOSIUM:The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effects of poor maternal nutrition during gestation on offspring postnatal growth and metabolism.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(5), 2222-2232. doi:10.2527/jas.2016.1229</w:t>
      </w:r>
    </w:p>
    <w:p w14:paraId="0657CA5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Jeckel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Boyarko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C., Bouma, G. J., Winger, Q. A., &amp; Anthony, R. V. (2018). Chorionic somatomammotropin impacts early fetal growth and placental gene expression.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Endocrinology, 237</w:t>
      </w:r>
      <w:r w:rsidRPr="005313AC">
        <w:rPr>
          <w:rFonts w:ascii="Times New Roman" w:hAnsi="Times New Roman" w:cs="Times New Roman"/>
          <w:sz w:val="24"/>
          <w:szCs w:val="24"/>
        </w:rPr>
        <w:t>(3), 301-310. doi:10.1530/Joe-18-0093</w:t>
      </w:r>
    </w:p>
    <w:p w14:paraId="70FA2FF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Jensen, J. T., Addis, I. B.,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Hennebold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D.,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Bogan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L. (2017). Ovarian Lipid Metabolism Modulates Circulating Lipids in Premenopausal Women.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Clin Endocrinol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Metab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102</w:t>
      </w:r>
      <w:r w:rsidRPr="005313AC">
        <w:rPr>
          <w:rFonts w:ascii="Times New Roman" w:hAnsi="Times New Roman" w:cs="Times New Roman"/>
          <w:sz w:val="24"/>
          <w:szCs w:val="24"/>
        </w:rPr>
        <w:t>(9), 3138-3145. doi:10.1210/jc.2016-3456</w:t>
      </w:r>
    </w:p>
    <w:p w14:paraId="490DFD3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Jones, A. K., Gately, R. E., McFadden, K. K., Hoffman, M. L., Pillai, S. M., Zinn, S. A., . . . Reed, S. A. (2017). Ultrasound during mid-gestation: Agreement with physical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foetal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and placental measurements and use in predicting gestational age in sheep.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Domest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52</w:t>
      </w:r>
      <w:r w:rsidRPr="005313AC">
        <w:rPr>
          <w:rFonts w:ascii="Times New Roman" w:hAnsi="Times New Roman" w:cs="Times New Roman"/>
          <w:sz w:val="24"/>
          <w:szCs w:val="24"/>
        </w:rPr>
        <w:t>(4), 649-654. doi:10.1111/rda.12961</w:t>
      </w:r>
    </w:p>
    <w:p w14:paraId="38B786D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Jones, A. K., Hoffman, M. L., Pillai, S. M., McFadden, K.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Govoni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E., Zinn, S. A., &amp; Reed, S. A. (2018). Gestational restricted- and over-feeding promote maternal and offspring inflammatory responses that are distinct and dependent on diet in sheep.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Biol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98</w:t>
      </w:r>
      <w:r w:rsidRPr="005313AC">
        <w:rPr>
          <w:rFonts w:ascii="Times New Roman" w:hAnsi="Times New Roman" w:cs="Times New Roman"/>
          <w:sz w:val="24"/>
          <w:szCs w:val="24"/>
        </w:rPr>
        <w:t>(2), 184-196.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/iox174</w:t>
      </w:r>
    </w:p>
    <w:p w14:paraId="73BC9C8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Jones, A.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Rozance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J., Brown, L.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Goldstrohm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A., Hay, W. W.,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Wesolowski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R. (2019). Sustained hypoxemia in late gestation potentiates hepatic gluconeogenic gene expression but does not activate glucose production in the ovine fetus.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American Journal of Physiology-Endocrinology and Metabolism, 317</w:t>
      </w:r>
      <w:r w:rsidRPr="005313AC">
        <w:rPr>
          <w:rFonts w:ascii="Times New Roman" w:hAnsi="Times New Roman" w:cs="Times New Roman"/>
          <w:sz w:val="24"/>
          <w:szCs w:val="24"/>
        </w:rPr>
        <w:t>(1), E1-E10. doi:10.1152/ajpendo.00069.2019</w:t>
      </w:r>
    </w:p>
    <w:p w14:paraId="25CCD5C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Jones, C. J. P., Silvia, W. J., Hamilton, C. H., Geary, T. W.,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Zezeski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L., &amp; Wooding, F. B. P. (2017). Glycosylation and immunocytochemistry of binucleate cells in pronghorn (Antilocapra americana,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Antilocapridae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) show features of both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Giraffidae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and Bovidae.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Placenta, 57</w:t>
      </w:r>
      <w:r w:rsidRPr="005313AC">
        <w:rPr>
          <w:rFonts w:ascii="Times New Roman" w:hAnsi="Times New Roman" w:cs="Times New Roman"/>
          <w:sz w:val="24"/>
          <w:szCs w:val="24"/>
        </w:rPr>
        <w:t>, 216-222. doi:10.1016/j.placenta.2017.07.011</w:t>
      </w:r>
    </w:p>
    <w:p w14:paraId="3E3145A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Kasimanickam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K., Hall, J. B., &amp; Whittier, W. D. (2017). Fertility of Angus cross beef heifers after GnRH treatment on day 23 and timing of insemination in 14-day CIDR protocol.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Domest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52</w:t>
      </w:r>
      <w:r w:rsidRPr="005313AC">
        <w:rPr>
          <w:rFonts w:ascii="Times New Roman" w:hAnsi="Times New Roman" w:cs="Times New Roman"/>
          <w:sz w:val="24"/>
          <w:szCs w:val="24"/>
        </w:rPr>
        <w:t>(1), 122-129. doi:10.1111/rda.12866</w:t>
      </w:r>
    </w:p>
    <w:p w14:paraId="034ABB4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Kelleher, A. M., Peng, W.,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DeMayo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 J., &amp; Spencer, T. E. (2017).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Forkhead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box a2 (FOXA2) is essential for uterine function and fertility.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Proc Natl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Acad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 U S A, 114</w:t>
      </w:r>
      <w:r w:rsidRPr="005313AC">
        <w:rPr>
          <w:rFonts w:ascii="Times New Roman" w:hAnsi="Times New Roman" w:cs="Times New Roman"/>
          <w:sz w:val="24"/>
          <w:szCs w:val="24"/>
        </w:rPr>
        <w:t>(6), E1018-E1026. doi:10.1073/pnas.1618433114</w:t>
      </w:r>
    </w:p>
    <w:p w14:paraId="64FFDD9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Kelly, A. C., Bidwell, C. A., Chen, X.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Macko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R., Anderson, M. J.,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(2018). Chronic Adrenergic Signaling Causes Abnormal RNA Expression of Proliferative Genes in Fetal Sheep Islets.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Endocrinology, 159</w:t>
      </w:r>
      <w:r w:rsidRPr="005313AC">
        <w:rPr>
          <w:rFonts w:ascii="Times New Roman" w:hAnsi="Times New Roman" w:cs="Times New Roman"/>
          <w:sz w:val="24"/>
          <w:szCs w:val="24"/>
        </w:rPr>
        <w:t>(10), 3565-3578. doi:10.1210/en.2018-00540</w:t>
      </w:r>
    </w:p>
    <w:p w14:paraId="46E61181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lastRenderedPageBreak/>
        <w:t xml:space="preserve">Kelly, A. C., Bidwell, C. A., McCarthy, F.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Taska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J., Anderson, M. J., Camacho, L. E.,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(2017). RNA Sequencing Exposes Adaptive and Immune Responses to Intrauterine Growth Restriction in Fetal Sheep Islets.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Endocrinology, 158</w:t>
      </w:r>
      <w:r w:rsidRPr="005313AC">
        <w:rPr>
          <w:rFonts w:ascii="Times New Roman" w:hAnsi="Times New Roman" w:cs="Times New Roman"/>
          <w:sz w:val="24"/>
          <w:szCs w:val="24"/>
        </w:rPr>
        <w:t>(4), 743-755. doi:10.1210/en.2016-1901</w:t>
      </w:r>
    </w:p>
    <w:p w14:paraId="033A4C3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Kelly, A. C., Camacho, L.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Pendarvis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K., Davenport, H. M., Steffens, N. R., Smith, K. E.,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(2018). Adrenergic receptor stimulation suppresses oxidative metabolism in isolated rat islets and Min6 cells.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Mol Cell Endocrinol, 473</w:t>
      </w:r>
      <w:r w:rsidRPr="005313AC">
        <w:rPr>
          <w:rFonts w:ascii="Times New Roman" w:hAnsi="Times New Roman" w:cs="Times New Roman"/>
          <w:sz w:val="24"/>
          <w:szCs w:val="24"/>
        </w:rPr>
        <w:t>, 136-145. doi:10.1016/j.mce.2018.01.012</w:t>
      </w:r>
    </w:p>
    <w:p w14:paraId="6E89D4D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Kelly, A. C.,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(2019). Classic solutions to a modern problem: exercise training improves metabolic disorders in offspring from fathers on a high fat diet.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Physiology-London, 597</w:t>
      </w:r>
      <w:r w:rsidRPr="005313AC">
        <w:rPr>
          <w:rFonts w:ascii="Times New Roman" w:hAnsi="Times New Roman" w:cs="Times New Roman"/>
          <w:sz w:val="24"/>
          <w:szCs w:val="24"/>
        </w:rPr>
        <w:t>(1), 9-10. doi:10.1113/Jp277316</w:t>
      </w:r>
    </w:p>
    <w:p w14:paraId="38B6D1D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>Kelly, A. C., Smith, K. E., Purvis, W. G., Min, C. G., Weber, C. S., Cooksey, A. M., . . . Papas, K. K. (2019). Oxygen Perfusion (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Persufflation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) of Human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Pancreata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Enhances Insulin Secretion and Attenuates Islet Proinflammatory Signaling.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Transplantation, 103</w:t>
      </w:r>
      <w:r w:rsidRPr="005313AC">
        <w:rPr>
          <w:rFonts w:ascii="Times New Roman" w:hAnsi="Times New Roman" w:cs="Times New Roman"/>
          <w:sz w:val="24"/>
          <w:szCs w:val="24"/>
        </w:rPr>
        <w:t>(1), 160-167. doi:10.1097/Tp.0000000000002400</w:t>
      </w:r>
    </w:p>
    <w:p w14:paraId="589CE33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Kennedy, V. C., Bauer, M. L., Swanson, K. C.,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Vonnahme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A. (2016). Supplementation of corn dried </w:t>
      </w:r>
      <w:proofErr w:type="gramStart"/>
      <w:r w:rsidRPr="005313AC">
        <w:rPr>
          <w:rFonts w:ascii="Times New Roman" w:hAnsi="Times New Roman" w:cs="Times New Roman"/>
          <w:sz w:val="24"/>
          <w:szCs w:val="24"/>
        </w:rPr>
        <w:t>distillers</w:t>
      </w:r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grains plus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solubles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to gestating beef cows fed low-quality forage: I. Altered intake behavior, body condition, and reproduction.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94</w:t>
      </w:r>
      <w:r w:rsidRPr="005313AC">
        <w:rPr>
          <w:rFonts w:ascii="Times New Roman" w:hAnsi="Times New Roman" w:cs="Times New Roman"/>
          <w:sz w:val="24"/>
          <w:szCs w:val="24"/>
        </w:rPr>
        <w:t>(1), 240-247. doi:10.2527/jas.2015-9615</w:t>
      </w:r>
    </w:p>
    <w:p w14:paraId="15C5CB7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Kennedy, V.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Mordhorst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B. R., Gaspers, J. J., Bauer, M. L., Swanson, K. C., Lemley, C. O.,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Vonnahme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A. (2016). Supplementation of corn dried distillers' grains plus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solubles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to gestating beef cows fed low-quality forage: II. Impacts on uterine blood flow, circulating estradiol-17beta and progesterone, and hepatic steroid metabolizing enzyme activity.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94</w:t>
      </w:r>
      <w:r w:rsidRPr="005313AC">
        <w:rPr>
          <w:rFonts w:ascii="Times New Roman" w:hAnsi="Times New Roman" w:cs="Times New Roman"/>
          <w:sz w:val="24"/>
          <w:szCs w:val="24"/>
        </w:rPr>
        <w:t>(11), 4619-4628. doi:10.2527/jas.2016-0400</w:t>
      </w:r>
    </w:p>
    <w:p w14:paraId="601A575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Keomanivong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 E., Camacho, L. E., Lemley, C. O., Kuemper, E.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Yunusova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Borowicz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P., . . . Swanson, K. C. (2017). Effects of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realimentation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after nutrient restriction during mid- to late gestation on pancreatic digestive enzymes, serum insulin and glucose levels, and insulin-containing cell cluster morphology.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Berl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), 101</w:t>
      </w:r>
      <w:r w:rsidRPr="005313AC">
        <w:rPr>
          <w:rFonts w:ascii="Times New Roman" w:hAnsi="Times New Roman" w:cs="Times New Roman"/>
          <w:sz w:val="24"/>
          <w:szCs w:val="24"/>
        </w:rPr>
        <w:t>(3), 589-604. doi:10.1111/jpn.12480</w:t>
      </w:r>
    </w:p>
    <w:p w14:paraId="6D955B4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Keomanivong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 E., Lemley, C. O., Camacho, L.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Yunusova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Borowicz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P., Caton, J. S., . . . Swanson, K. C. (2016). Influence of nutrient restriction and melatonin supplementation of pregnant ewes on maternal and fetal pancreatic digestive enzymes and insulin-containing clusters.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Animal, 10</w:t>
      </w:r>
      <w:r w:rsidRPr="005313AC">
        <w:rPr>
          <w:rFonts w:ascii="Times New Roman" w:hAnsi="Times New Roman" w:cs="Times New Roman"/>
          <w:sz w:val="24"/>
          <w:szCs w:val="24"/>
        </w:rPr>
        <w:t>(3), 440-448. doi:10.1017/S1751731115002219</w:t>
      </w:r>
    </w:p>
    <w:p w14:paraId="15DC89B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Kerns, K., Sharif,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Zigo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M., Xu, W., Hamilton, L.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Sutovsky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Sutovsky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(2020). Sperm Cohort-Specific Zinc Signature Acquisition and Capacitation-Induced Zinc Flux Regulate Sperm-Oviduct and Sperm-Zona Pellucida Interactions.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International Journal of Molecular Sciences, 21</w:t>
      </w:r>
      <w:r w:rsidRPr="005313AC">
        <w:rPr>
          <w:rFonts w:ascii="Times New Roman" w:hAnsi="Times New Roman" w:cs="Times New Roman"/>
          <w:sz w:val="24"/>
          <w:szCs w:val="24"/>
        </w:rPr>
        <w:t xml:space="preserve">(6).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212110.3390/ijms21062121</w:t>
      </w:r>
    </w:p>
    <w:p w14:paraId="489CFFB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Khanthusaeng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Thammasiri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J., Bass, C.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Navanukraw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Borowicz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Redmer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A.,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Grazul-Bilska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T. (2016). Lipid droplets in cultured luteal cells in non-pregnant sheep fed different planes of nutrition.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Histochem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118</w:t>
      </w:r>
      <w:r w:rsidRPr="005313AC">
        <w:rPr>
          <w:rFonts w:ascii="Times New Roman" w:hAnsi="Times New Roman" w:cs="Times New Roman"/>
          <w:sz w:val="24"/>
          <w:szCs w:val="24"/>
        </w:rPr>
        <w:t>(6), 553-559. doi:10.1016/j.acthis.2016.05.007</w:t>
      </w:r>
    </w:p>
    <w:p w14:paraId="4A0BB49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Knapek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J., Georges, H. M., Van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Campen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H., Bishop, J. V.,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Bielefeldt-Ohmann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H., Smirnova, N. P., &amp; Hansen, T. R. (2020). Fetal Lymphoid Organ Immune Responses to Transient and Persistent Infection with Bovine Viral Diarrhea Virus.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Viruses-Basel, 12</w:t>
      </w:r>
      <w:r w:rsidRPr="005313AC">
        <w:rPr>
          <w:rFonts w:ascii="Times New Roman" w:hAnsi="Times New Roman" w:cs="Times New Roman"/>
          <w:sz w:val="24"/>
          <w:szCs w:val="24"/>
        </w:rPr>
        <w:t xml:space="preserve">(8).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81610.3390/v12080816</w:t>
      </w:r>
    </w:p>
    <w:p w14:paraId="3E1C419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lastRenderedPageBreak/>
        <w:t>Korthanke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M., J. F. Thorson, L. D.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Prezotto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T. H. Welsh, R. C. Cardoso, G. L. Williams. (2017). Secretion of Gonadotropins in Response to a Novel Kiss-1 Receptor Agonist, RF9 in the Mare: Modulation by Estradiol-17β and Half-Life of RF9 in the Peripheral Circulation.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Equine Veterinary Science, 57</w:t>
      </w:r>
      <w:r w:rsidRPr="005313AC">
        <w:rPr>
          <w:rFonts w:ascii="Times New Roman" w:hAnsi="Times New Roman" w:cs="Times New Roman"/>
          <w:sz w:val="24"/>
          <w:szCs w:val="24"/>
        </w:rPr>
        <w:t>, 100-106. Retrieved from https://doi.org/10.1016/j.jevs.2017.07.013</w:t>
      </w:r>
    </w:p>
    <w:p w14:paraId="5D0D79A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Kramer, A.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Mirto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J., Austin, K. J.,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Roselli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E., &amp; Alexander, B. M. (2017). Tyrosine hydroxylase in the ventral tegmental area of rams with high or low libido-A role for dopamine.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187</w:t>
      </w:r>
      <w:r w:rsidRPr="005313AC">
        <w:rPr>
          <w:rFonts w:ascii="Times New Roman" w:hAnsi="Times New Roman" w:cs="Times New Roman"/>
          <w:sz w:val="24"/>
          <w:szCs w:val="24"/>
        </w:rPr>
        <w:t>, 152-158. doi:10.1016/j.anireprosci.2017.10.019</w:t>
      </w:r>
    </w:p>
    <w:p w14:paraId="68FFD04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Lambert, M., J. White, V.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Tripet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Butler, R.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Garrott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G. Berardinelli. (2017). Using Nuclear Magnetic Resonance (NMR) Metabolic Profiling to Distinguish Herds of Bighorn Sheep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Intermountain Journal of Sciences, 23</w:t>
      </w:r>
      <w:r w:rsidRPr="005313AC">
        <w:rPr>
          <w:rFonts w:ascii="Times New Roman" w:hAnsi="Times New Roman" w:cs="Times New Roman"/>
          <w:sz w:val="24"/>
          <w:szCs w:val="24"/>
        </w:rPr>
        <w:t>(1-4). Retrieved from https://arc.lib.montana.edu/ojs/index.php/IJS/article/view/1165</w:t>
      </w:r>
    </w:p>
    <w:p w14:paraId="38E730B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LaPorte, M. E., Weems, Y.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Arreguin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-Arevalo,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T.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Tsutahara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N., Sy, T., . . . Weems, C. W. (2017). Effects of LPA2R, LPA3R, or EP4R agonists on luteal or endometrial function in vivo or in vitro and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sirtuin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or EP1R, EP2R, EP3R or EP4R agonists on endometrial secretion of PGE and PGF2alphain vitro.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95</w:t>
      </w:r>
      <w:r w:rsidRPr="005313AC">
        <w:rPr>
          <w:rFonts w:ascii="Times New Roman" w:hAnsi="Times New Roman" w:cs="Times New Roman"/>
          <w:sz w:val="24"/>
          <w:szCs w:val="24"/>
        </w:rPr>
        <w:t>, 8-17. doi:10.1016/j.theriogenology.2017.02.017</w:t>
      </w:r>
    </w:p>
    <w:p w14:paraId="18453B1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Lemley, C. O. (2017). Investigating reproductive organ blood flow and blood perfusion to ensure healthy offspring.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Frontiers, 7</w:t>
      </w:r>
      <w:r w:rsidRPr="005313AC">
        <w:rPr>
          <w:rFonts w:ascii="Times New Roman" w:hAnsi="Times New Roman" w:cs="Times New Roman"/>
          <w:sz w:val="24"/>
          <w:szCs w:val="24"/>
        </w:rPr>
        <w:t>(3), 18-24. doi:10.2527/af.2017-0124</w:t>
      </w:r>
    </w:p>
    <w:p w14:paraId="32F8D44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Lemley, C. O., Camacho, L.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Hallford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M.,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Vonnahme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A. (2018). Uteroplacental secretion of progesterone and estradiol-17 beta in an ovine model of intrauterine growth restriction.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 Science, 193</w:t>
      </w:r>
      <w:r w:rsidRPr="005313AC">
        <w:rPr>
          <w:rFonts w:ascii="Times New Roman" w:hAnsi="Times New Roman" w:cs="Times New Roman"/>
          <w:sz w:val="24"/>
          <w:szCs w:val="24"/>
        </w:rPr>
        <w:t>, 68-78. doi:10.1016/j.anireprosci.2018.04.001</w:t>
      </w:r>
    </w:p>
    <w:p w14:paraId="0EF5338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Lemley, C. O., Hart, C. G., Lemire, R. L., King, E. H., Hopper, R. M., Park, S. B., . . . Burnett, D. D. (2018). Maternal nutrient restriction alters uterine artery hemodynamics and placentome vascular density in Bos indicus and Bos taurus.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Science, 96</w:t>
      </w:r>
      <w:r w:rsidRPr="005313AC">
        <w:rPr>
          <w:rFonts w:ascii="Times New Roman" w:hAnsi="Times New Roman" w:cs="Times New Roman"/>
          <w:sz w:val="24"/>
          <w:szCs w:val="24"/>
        </w:rPr>
        <w:t>(11), 4823-4834.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/sky329</w:t>
      </w:r>
    </w:p>
    <w:p w14:paraId="6FC6028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Lemley, C. O.,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Vonnahme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A. (2017). PHYSIOLOGY AND ENDOCRINOLOGY SYMPOSIUM: Alterations in uteroplacental hemodynamics during melatonin supplementation in sheep and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(5), 2211-2221. doi:10.2527/jas.2016.1151</w:t>
      </w:r>
    </w:p>
    <w:p w14:paraId="1A5AE78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Lenis, Y. Y., Johnson, G. A., Wang, X. Q., Tang, W. W., Dunlap, K. A., Satterfield, M. C.,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Bazer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 W. (2018). Functional roles of ornithine decarboxylase and arginine decarboxylase during the peri-implantation period of pregnancy in sheep.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 and Biotechnology, 9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1010.1186/s40104-017-0225-x</w:t>
      </w:r>
    </w:p>
    <w:p w14:paraId="2C70153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Lents, C. A., Thorson, J.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Desaulniers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T., &amp; White, B. R. (2017).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RFamide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-related peptide 3 and gonadotropin-releasing hormone-II are autocrine-paracrine regulators of testicular function in the boar.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Mol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Dev, 84</w:t>
      </w:r>
      <w:r w:rsidRPr="005313AC">
        <w:rPr>
          <w:rFonts w:ascii="Times New Roman" w:hAnsi="Times New Roman" w:cs="Times New Roman"/>
          <w:sz w:val="24"/>
          <w:szCs w:val="24"/>
        </w:rPr>
        <w:t>(9), 994-1003. doi:10.1002/mrd.22830</w:t>
      </w:r>
    </w:p>
    <w:p w14:paraId="62EA67D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Lima, F. S., Acosta, D. A. V., Egan, T. R., Skenandore, C., Sulzberger, S., French, D. D., &amp; Cardoso, F. C. (2019). Steroidogenic, Metabolic, and Immunological Markers in Dairy Cows Diagnosed With Cystic Ovarian Follicles at Early and Mid-Late Lactation.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Frontiers in Veterinary Science, 6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32410.3389/fvets.2019.00324</w:t>
      </w:r>
    </w:p>
    <w:p w14:paraId="559DCDC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(2019). Gestational Diabetes-Induced Programming of Pancreatic Islets.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Endocrinology, 160</w:t>
      </w:r>
      <w:r w:rsidRPr="005313AC">
        <w:rPr>
          <w:rFonts w:ascii="Times New Roman" w:hAnsi="Times New Roman" w:cs="Times New Roman"/>
          <w:sz w:val="24"/>
          <w:szCs w:val="24"/>
        </w:rPr>
        <w:t>(9), 2117-2118. doi:10.1210/en.2019-00537</w:t>
      </w:r>
    </w:p>
    <w:p w14:paraId="21EB8FF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Camacho, L. E., Kelly, A. C.,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Antolic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T. (2018). Impact of thermal stress on placental function and fetal physiology.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Reproduction, 15</w:t>
      </w:r>
      <w:r w:rsidRPr="005313AC">
        <w:rPr>
          <w:rFonts w:ascii="Times New Roman" w:hAnsi="Times New Roman" w:cs="Times New Roman"/>
          <w:sz w:val="24"/>
          <w:szCs w:val="24"/>
        </w:rPr>
        <w:t xml:space="preserve">, 886-898. </w:t>
      </w:r>
      <w:r w:rsidRPr="005313AC">
        <w:rPr>
          <w:rFonts w:ascii="Times New Roman" w:hAnsi="Times New Roman" w:cs="Times New Roman"/>
          <w:sz w:val="24"/>
          <w:szCs w:val="24"/>
        </w:rPr>
        <w:lastRenderedPageBreak/>
        <w:t>doi:10.21451/1984-3143-Ar2018-0056</w:t>
      </w:r>
    </w:p>
    <w:p w14:paraId="64FE3C8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Rozance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J. (2017). Fetal adaptations in insulin secretion result from high catecholamines during placental insufficiency.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595</w:t>
      </w:r>
      <w:r w:rsidRPr="005313AC">
        <w:rPr>
          <w:rFonts w:ascii="Times New Roman" w:hAnsi="Times New Roman" w:cs="Times New Roman"/>
          <w:sz w:val="24"/>
          <w:szCs w:val="24"/>
        </w:rPr>
        <w:t>(15), 5103-5113. doi:10.1113/JP273324</w:t>
      </w:r>
    </w:p>
    <w:p w14:paraId="0864424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Thornburg, K. L., &amp; Harding, J. E. (2019). 30th anniversary for the developmental origins of endocrinology.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Endocrinology, 242</w:t>
      </w:r>
      <w:r w:rsidRPr="005313AC">
        <w:rPr>
          <w:rFonts w:ascii="Times New Roman" w:hAnsi="Times New Roman" w:cs="Times New Roman"/>
          <w:sz w:val="24"/>
          <w:szCs w:val="24"/>
        </w:rPr>
        <w:t>(1), E1-E4. doi:10.1530/Joe-19-0227</w:t>
      </w:r>
    </w:p>
    <w:p w14:paraId="094EC18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Littlejohn, B. P., Price, D.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Neuendorff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A., Carroll, J. A., Vann, R. C., Riggs, P. K., . . . Randel, R. D. (2018). Prenatal transportation stress alters genome-wide DNA methylation in suckling Brahman bull calves.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Science, 96</w:t>
      </w:r>
      <w:r w:rsidRPr="005313AC">
        <w:rPr>
          <w:rFonts w:ascii="Times New Roman" w:hAnsi="Times New Roman" w:cs="Times New Roman"/>
          <w:sz w:val="24"/>
          <w:szCs w:val="24"/>
        </w:rPr>
        <w:t>(12), 5075-5099.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/sky350</w:t>
      </w:r>
    </w:p>
    <w:p w14:paraId="2D644DC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Littlejohn, B. P., Riley, D. G., Welsh, T. H., Randel, R. D., Willard, S. T., &amp; Vann, R. C. (2018). Use of random regression to estimate genetic parameters of temperament across an age continuum in a crossbred cattle population.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Science, 96</w:t>
      </w:r>
      <w:r w:rsidRPr="005313AC">
        <w:rPr>
          <w:rFonts w:ascii="Times New Roman" w:hAnsi="Times New Roman" w:cs="Times New Roman"/>
          <w:sz w:val="24"/>
          <w:szCs w:val="24"/>
        </w:rPr>
        <w:t>(7), 2607-2621.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/sky180</w:t>
      </w:r>
    </w:p>
    <w:p w14:paraId="7C08F2C1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Littlejohn, B. P., Roberts, M.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Bedenbaugh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N., Lewis, A. W.,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Neuendorff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A., Riley, D. G., . . . Welsh, T. H. (2017). Evaluation of the influence of prenatal transportation stress on GnRH-stimulated luteinizing hormone and testosterone secretion in sexually mature Brahman bulls.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(1), 129-138. doi:10.2527/jas.2016.0445</w:t>
      </w:r>
    </w:p>
    <w:p w14:paraId="7E55D50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Liu, W. a. T. O. (2018). Sheep Overview.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Encyclopedia of Reproduction (Second Edition), 1</w:t>
      </w:r>
      <w:r w:rsidRPr="005313AC">
        <w:rPr>
          <w:rFonts w:ascii="Times New Roman" w:hAnsi="Times New Roman" w:cs="Times New Roman"/>
          <w:sz w:val="24"/>
          <w:szCs w:val="24"/>
        </w:rPr>
        <w:t xml:space="preserve">, 515-520.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://doi.org/10.1016/B978-0-12-809633-8.20511-6</w:t>
      </w:r>
    </w:p>
    <w:p w14:paraId="3DDAD57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Liu, W. S. (2019). Mammalian Sex Chromosome Structure, Gene Content, and Function in Male Fertility.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Annual Review of Animal Biosciences, Vol 7, 7</w:t>
      </w:r>
      <w:r w:rsidRPr="005313AC">
        <w:rPr>
          <w:rFonts w:ascii="Times New Roman" w:hAnsi="Times New Roman" w:cs="Times New Roman"/>
          <w:sz w:val="24"/>
          <w:szCs w:val="24"/>
        </w:rPr>
        <w:t>, 103-124. doi:10.1146/annurev-animal-020518-115332</w:t>
      </w:r>
    </w:p>
    <w:p w14:paraId="0F3B572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Liu, W. S., Zhao, Y., Lu, C., Ning, G., Ma, Y., Diaz, F., &amp; O'Connor, M. (2017). A novel testis-specific protein, PRAMEY, is involved in spermatogenesis in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Reproduction, 153</w:t>
      </w:r>
      <w:r w:rsidRPr="005313AC">
        <w:rPr>
          <w:rFonts w:ascii="Times New Roman" w:hAnsi="Times New Roman" w:cs="Times New Roman"/>
          <w:sz w:val="24"/>
          <w:szCs w:val="24"/>
        </w:rPr>
        <w:t>(6), 847-863. doi:10.1530/REP-17-0013</w:t>
      </w:r>
    </w:p>
    <w:p w14:paraId="728B136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Liu, X. S., &amp; Craig, Z. R. (2019). Environmentally relevant exposure to dibutyl phthalate disrupts DNA damage repair gene expression in the mouse ovary.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101</w:t>
      </w:r>
      <w:r w:rsidRPr="005313AC">
        <w:rPr>
          <w:rFonts w:ascii="Times New Roman" w:hAnsi="Times New Roman" w:cs="Times New Roman"/>
          <w:sz w:val="24"/>
          <w:szCs w:val="24"/>
        </w:rPr>
        <w:t>(4), 854-867.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/ioz122</w:t>
      </w:r>
    </w:p>
    <w:p w14:paraId="5C739AD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Maalouf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W., Liu, W. S., &amp; Pate, J. L. (2016). MicroRNA in ovarian function.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Cell Tissue Res, 363</w:t>
      </w:r>
      <w:r w:rsidRPr="005313AC">
        <w:rPr>
          <w:rFonts w:ascii="Times New Roman" w:hAnsi="Times New Roman" w:cs="Times New Roman"/>
          <w:sz w:val="24"/>
          <w:szCs w:val="24"/>
        </w:rPr>
        <w:t>(1), 7-18. doi:10.1007/s00441-015-2307-4</w:t>
      </w:r>
    </w:p>
    <w:p w14:paraId="5A08679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Machado, S. A., Sharif,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Kadirvel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Bovin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N., &amp; Miller, D. J. (2020). Adhesion to oviduct glycans regulates porcine sperm </w:t>
      </w:r>
      <w:proofErr w:type="gramStart"/>
      <w:r w:rsidRPr="005313AC">
        <w:rPr>
          <w:rFonts w:ascii="Times New Roman" w:hAnsi="Times New Roman" w:cs="Times New Roman"/>
          <w:sz w:val="24"/>
          <w:szCs w:val="24"/>
        </w:rPr>
        <w:t>Ca(</w:t>
      </w:r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2+)influx and viability.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One, 15</w:t>
      </w:r>
      <w:r w:rsidRPr="005313AC">
        <w:rPr>
          <w:rFonts w:ascii="Times New Roman" w:hAnsi="Times New Roman" w:cs="Times New Roman"/>
          <w:sz w:val="24"/>
          <w:szCs w:val="24"/>
        </w:rPr>
        <w:t xml:space="preserve">(8).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e023766610.1371/journal.pone.0237666</w:t>
      </w:r>
    </w:p>
    <w:p w14:paraId="0F7B409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Machado, S. A., Sharif, M., Wang, H. J.,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Bovin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N., &amp; Miller, D. J. (2019). Release of Porcine Sperm from Oviduct Cells is Stimulated by Progesterone and Requires CatSper.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Scientific Reports, 9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1954610.1038/s41598-019-55834-z</w:t>
      </w:r>
    </w:p>
    <w:p w14:paraId="0669727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Martin, D. E., Jones, A. K., Pillai, S. M., Hoffman, M. L., McFadden, K. K., Zinn, S. A., . . . Reed, S. A. (2019). Maternal Restricted- and Over-Feeding During Gestation Result in Distinct Lipid and Amino Acid Metabolite Profiles in the Longissimus Muscle of the Offspring.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Frontiers in Physiology, 10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51510.3389/fphys.2019.00515</w:t>
      </w:r>
    </w:p>
    <w:p w14:paraId="16590D0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McCallum, M. L.,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Niikura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Y., Yee, S. P., Lydon, J. P., Peluso, J. J.,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K. (2016). Conditional Ablation of Progesterone Receptor Membrane Component 1 Results in Subfertility in the Female and Development of Endometrial Cysts.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Endocrinology, 157</w:t>
      </w:r>
      <w:r w:rsidRPr="005313AC">
        <w:rPr>
          <w:rFonts w:ascii="Times New Roman" w:hAnsi="Times New Roman" w:cs="Times New Roman"/>
          <w:sz w:val="24"/>
          <w:szCs w:val="24"/>
        </w:rPr>
        <w:t>(9), 3309-3319. doi:10.1210/en.2016-1081</w:t>
      </w:r>
    </w:p>
    <w:p w14:paraId="7154CE0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lastRenderedPageBreak/>
        <w:t xml:space="preserve">McCarty, K. J., Owen, M. P. T., Hart, C. G., Thompson, R. C., Burnett, D. D., King, E. H., . . . Lemley, C. O. (2018). Effect of chronic melatonin supplementation during mid to late gestation on maternal uterine artery blood flow and subsequent development of male offspring in beef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Science, 96</w:t>
      </w:r>
      <w:r w:rsidRPr="005313AC">
        <w:rPr>
          <w:rFonts w:ascii="Times New Roman" w:hAnsi="Times New Roman" w:cs="Times New Roman"/>
          <w:sz w:val="24"/>
          <w:szCs w:val="24"/>
        </w:rPr>
        <w:t>(12), 5100-5111.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/sky363</w:t>
      </w:r>
    </w:p>
    <w:p w14:paraId="5D70ED9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McFee, R.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S., &amp; Wood, J. R. (2018). Use of case-based or hands-on laboratory exercises with physiology lectures improves knowledge retention, but veterinary medicine students prefer case-based activities.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Adv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Educ, 42</w:t>
      </w:r>
      <w:r w:rsidRPr="005313AC">
        <w:rPr>
          <w:rFonts w:ascii="Times New Roman" w:hAnsi="Times New Roman" w:cs="Times New Roman"/>
          <w:sz w:val="24"/>
          <w:szCs w:val="24"/>
        </w:rPr>
        <w:t>(2), 182-191. doi:10.1152/advan.00084.2017</w:t>
      </w:r>
    </w:p>
    <w:p w14:paraId="5058584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McNeel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K., Soares, E. M., Patterson, A. L., Vallet, J. L., Wright, E. C., Larimore, E. L., . . . Cushman, R. A. (2017). Beef heifers with diminished numbers of antral follicles have decreased uterine protein concentrations.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179</w:t>
      </w:r>
      <w:r w:rsidRPr="005313AC">
        <w:rPr>
          <w:rFonts w:ascii="Times New Roman" w:hAnsi="Times New Roman" w:cs="Times New Roman"/>
          <w:sz w:val="24"/>
          <w:szCs w:val="24"/>
        </w:rPr>
        <w:t>, 1-9. doi:10.1016/j.anireprosci.2017.01.004</w:t>
      </w:r>
    </w:p>
    <w:p w14:paraId="684091F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Mirto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J., Austin, K. J.,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Uthlaut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V.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Roselli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E., &amp; Alexander, B. M. (2017).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Expression in the Olfactory Pathway of High- and Low-Sexually Performing Rams Exposed to Urine from Estrous or Ovariectomized Ewes.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Appl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Behav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186</w:t>
      </w:r>
      <w:r w:rsidRPr="005313AC">
        <w:rPr>
          <w:rFonts w:ascii="Times New Roman" w:hAnsi="Times New Roman" w:cs="Times New Roman"/>
          <w:sz w:val="24"/>
          <w:szCs w:val="24"/>
        </w:rPr>
        <w:t>, 22-28. doi:10.1016/j.applanim.2015.09.001</w:t>
      </w:r>
    </w:p>
    <w:p w14:paraId="102D4EB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Mohandass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A., Krishnan, V.,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Gribkova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E.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Asuthkar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S., Baskaran, P.,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Nersesyan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Y.,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Zakharian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E. (2020). TRPM8 as the rapid testosterone signaling receptor: Implications in the regulation of dimorphic sexual and social behaviors.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FASEB J, 34</w:t>
      </w:r>
      <w:r w:rsidRPr="005313AC">
        <w:rPr>
          <w:rFonts w:ascii="Times New Roman" w:hAnsi="Times New Roman" w:cs="Times New Roman"/>
          <w:sz w:val="24"/>
          <w:szCs w:val="24"/>
        </w:rPr>
        <w:t>(8), 10887-10906. doi:10.1096/fj.202000794R</w:t>
      </w:r>
    </w:p>
    <w:p w14:paraId="3532422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Moraes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G. N., S. K.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T. W. Geary, P. J. Hansen, H. L.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Neibergs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T. E. Spencer. (2018). Uterine influences on conceptus development in fertility-classified animals.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Proc Natl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Acad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 U S A, 115</w:t>
      </w:r>
      <w:r w:rsidRPr="005313AC">
        <w:rPr>
          <w:rFonts w:ascii="Times New Roman" w:hAnsi="Times New Roman" w:cs="Times New Roman"/>
          <w:sz w:val="24"/>
          <w:szCs w:val="24"/>
        </w:rPr>
        <w:t>(8), E1749-E1758. Retrieved from www.pnas.org/cgi/doi/10.1073/pnas.1721191115</w:t>
      </w:r>
    </w:p>
    <w:p w14:paraId="6420094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Moraes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G. N.,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K., Bishop, J. V., Hansen, T. R., Geary, T. W., &amp; Spencer, T. E. (2020). Analysis of the uterine lumen in fertility-classified heifers: II. Proteins and metabolites.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102</w:t>
      </w:r>
      <w:r w:rsidRPr="005313AC">
        <w:rPr>
          <w:rFonts w:ascii="Times New Roman" w:hAnsi="Times New Roman" w:cs="Times New Roman"/>
          <w:sz w:val="24"/>
          <w:szCs w:val="24"/>
        </w:rPr>
        <w:t>(3), 571-587.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/ioz197</w:t>
      </w:r>
    </w:p>
    <w:p w14:paraId="3C10334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Morarie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-Kane, S. E., Smirnova, N. P., Hansen, T.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Mediger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J., Braun, L., &amp; Chase, C. (2018). Fetal Hepatic Response to Bovine Viral Diarrhea Virus Infection in Utero.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Pathogens, 7</w:t>
      </w:r>
      <w:r w:rsidRPr="005313AC">
        <w:rPr>
          <w:rFonts w:ascii="Times New Roman" w:hAnsi="Times New Roman" w:cs="Times New Roman"/>
          <w:sz w:val="24"/>
          <w:szCs w:val="24"/>
        </w:rPr>
        <w:t xml:space="preserve">(2).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5410.3390/pathogens7020054</w:t>
      </w:r>
    </w:p>
    <w:p w14:paraId="548CA9E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Mordhorst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B.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Zimprich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A., Camacho, L. E., Bauer, M. L.,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Vonnahme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A. (2017). Supplementation of distiller's grains during late gestation in beef cows consuming low-quality forage decreases uterine, but not mammary, blood flow.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Physiol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Berl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), 101</w:t>
      </w:r>
      <w:r w:rsidRPr="005313AC">
        <w:rPr>
          <w:rFonts w:ascii="Times New Roman" w:hAnsi="Times New Roman" w:cs="Times New Roman"/>
          <w:sz w:val="24"/>
          <w:szCs w:val="24"/>
        </w:rPr>
        <w:t>(5), e154-e164. doi:10.1111/jpn.12580</w:t>
      </w:r>
    </w:p>
    <w:p w14:paraId="335FAF3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Murtazina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Arreguin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-Arevalo, J.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Cantlon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Ebrahimpour-Boroojeny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A., Shrestha, A., Hicks, J. A., . . . Clay, C. M. (2020). Enrichment of ovine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gonadotropes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via adenovirus gene targeting enhances assessment of transcriptional changes in response to estradiol-17 beta.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102</w:t>
      </w:r>
      <w:r w:rsidRPr="005313AC">
        <w:rPr>
          <w:rFonts w:ascii="Times New Roman" w:hAnsi="Times New Roman" w:cs="Times New Roman"/>
          <w:sz w:val="24"/>
          <w:szCs w:val="24"/>
        </w:rPr>
        <w:t>(1), 156-169.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/ioz166</w:t>
      </w:r>
    </w:p>
    <w:p w14:paraId="78D244D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Muth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-Spurlock, A. M., Dix, J.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Coleson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P., Hart, C. G., Lemley, C. O.,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Schulmeister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T. M., . . . Larson, J. E. (2017). The effect of follicular wave on fertility characteristics in beef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(2), 866-874. doi:10.2527/jas.2016.0898</w:t>
      </w:r>
    </w:p>
    <w:p w14:paraId="35A90211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Najafi, A., Kia, H.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Mehdipour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Shamsollahi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M., &amp; Miller, D. J. (2019). Does fennel extract ameliorate oxidative stress frozen-thawed ram sperm?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Cryobiology, 87</w:t>
      </w:r>
      <w:r w:rsidRPr="005313AC">
        <w:rPr>
          <w:rFonts w:ascii="Times New Roman" w:hAnsi="Times New Roman" w:cs="Times New Roman"/>
          <w:sz w:val="24"/>
          <w:szCs w:val="24"/>
        </w:rPr>
        <w:t>, 47-51. doi:10.1016/j.cryobiol.2019.02.006</w:t>
      </w:r>
    </w:p>
    <w:p w14:paraId="2FC1251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Neupane, M., Geary, T. W., Kiser, J. N., Burns, G. W., Hansen, P. J., Spencer, T. E.,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lastRenderedPageBreak/>
        <w:t>Neibergs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H. L. (2017). Loci and pathways associated with uterine capacity for pregnancy and fertility in beef cattle.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One, 12</w:t>
      </w:r>
      <w:r w:rsidRPr="005313AC">
        <w:rPr>
          <w:rFonts w:ascii="Times New Roman" w:hAnsi="Times New Roman" w:cs="Times New Roman"/>
          <w:sz w:val="24"/>
          <w:szCs w:val="24"/>
        </w:rPr>
        <w:t>(12), e0188997. doi:10.1371/journal.pone.0188997</w:t>
      </w:r>
    </w:p>
    <w:p w14:paraId="1FB9825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Odle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J., Jacobi, S. K., Boyd, R. D., Bauman, D. E., Anthony, R. V.,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Bazer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 W.,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Serazin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C. (2017). The Potential Impact of Animal Science Research on Global Maternal and Child Nutrition and Health: A Landscape Review.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Adv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Nutr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8</w:t>
      </w:r>
      <w:r w:rsidRPr="005313AC">
        <w:rPr>
          <w:rFonts w:ascii="Times New Roman" w:hAnsi="Times New Roman" w:cs="Times New Roman"/>
          <w:sz w:val="24"/>
          <w:szCs w:val="24"/>
        </w:rPr>
        <w:t>(2), 362-381. doi:10.3945/an.116.013896</w:t>
      </w:r>
    </w:p>
    <w:p w14:paraId="2AC9C49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Ortega, M.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Moraes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G. N., Patterson, D. J., Smith, M.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Behura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Poock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S., &amp; Spencer, T. E. (2018). Influences of sire conception rate on pregnancy establishment in dairy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99</w:t>
      </w:r>
      <w:r w:rsidRPr="005313AC">
        <w:rPr>
          <w:rFonts w:ascii="Times New Roman" w:hAnsi="Times New Roman" w:cs="Times New Roman"/>
          <w:sz w:val="24"/>
          <w:szCs w:val="24"/>
        </w:rPr>
        <w:t>(6), 1244-1254.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/ioy141</w:t>
      </w:r>
    </w:p>
    <w:p w14:paraId="1987497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Owen, M. P. T., McCarty, K. J., Hart, C. G., Steadman, C. S., &amp; Lemley, C. O. (2018). Endometrial blood perfusion as assessed using a novel laser Doppler technique in Angus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 Science, 190</w:t>
      </w:r>
      <w:r w:rsidRPr="005313AC">
        <w:rPr>
          <w:rFonts w:ascii="Times New Roman" w:hAnsi="Times New Roman" w:cs="Times New Roman"/>
          <w:sz w:val="24"/>
          <w:szCs w:val="24"/>
        </w:rPr>
        <w:t>, 119-126. doi:10.1016/j.anireprosci.2018.01.015</w:t>
      </w:r>
    </w:p>
    <w:p w14:paraId="761A430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Pankey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L., Walton, M. W., Odhiambo, J. F., Smith, A.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Ghnenis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B.,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Nathanielsz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W., &amp; Ford, S. P. (2017). Intergenerational impact of maternal overnutrition and obesity throughout pregnancy in sheep on metabolic syndrome in grandsons and granddaughters.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Domest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Endocrinol, 60</w:t>
      </w:r>
      <w:r w:rsidRPr="005313AC">
        <w:rPr>
          <w:rFonts w:ascii="Times New Roman" w:hAnsi="Times New Roman" w:cs="Times New Roman"/>
          <w:sz w:val="24"/>
          <w:szCs w:val="24"/>
        </w:rPr>
        <w:t>, 67-74. doi:10.1016/j.domaniend.2017.04.002</w:t>
      </w:r>
    </w:p>
    <w:p w14:paraId="688B4E5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Pendleton, A. L., Humphreys, L. R., Davis, M. A., Camacho, L. E., Anderson, M. J.,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(2019). Increased pyruvate dehydrogenase activity in skeletal muscle of growth-restricted ovine fetuses.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American Journal of Physiology-Regulatory Integrative and Comparative Physiology, 317</w:t>
      </w:r>
      <w:r w:rsidRPr="005313AC">
        <w:rPr>
          <w:rFonts w:ascii="Times New Roman" w:hAnsi="Times New Roman" w:cs="Times New Roman"/>
          <w:sz w:val="24"/>
          <w:szCs w:val="24"/>
        </w:rPr>
        <w:t>(4), R513-R520. doi:10.1152/ajpregu.00106.2019</w:t>
      </w:r>
    </w:p>
    <w:p w14:paraId="4349734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Pendleton, X. A. L.,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Antolic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T., Kelly, A. C., Davis, M. A., Camacho, L. E., Doubleday, K.,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(2020). Lower oxygen consumption and Complex I activity in mitochondria isolated from skeletal muscle of fetal sheep with intrauterine growth restriction.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American Journal of Physiology-Endocrinology and Metabolism, 319</w:t>
      </w:r>
      <w:r w:rsidRPr="005313AC">
        <w:rPr>
          <w:rFonts w:ascii="Times New Roman" w:hAnsi="Times New Roman" w:cs="Times New Roman"/>
          <w:sz w:val="24"/>
          <w:szCs w:val="24"/>
        </w:rPr>
        <w:t>(1), E67-E80. doi:10.1152/ajpendo.00057.2020</w:t>
      </w:r>
    </w:p>
    <w:p w14:paraId="73D8B83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Perry, G. A., Thomas W. Geary, Julie A. Walker, Jerica J. J. Rich, Emmalee J. Northrop, Stephanie D. Perkins, Christina L.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Mogck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Megan L. Van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Emon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Abby L.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Zezeski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Russell F. Daly. (2018). Influence of vaccination with a combined chemically altered/inactivated BHV-1/BVD vaccine or a modified- live BHV-1/BVD vaccine on reproductive performance in beef cows and heifers.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 Bovine Practitioner, 52</w:t>
      </w:r>
      <w:r w:rsidRPr="005313AC">
        <w:rPr>
          <w:rFonts w:ascii="Times New Roman" w:hAnsi="Times New Roman" w:cs="Times New Roman"/>
          <w:sz w:val="24"/>
          <w:szCs w:val="24"/>
        </w:rPr>
        <w:t xml:space="preserve">(1), 53-58.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://doi.org/10.21423/bovine-vol52no1p53-58 </w:t>
      </w:r>
    </w:p>
    <w:p w14:paraId="5C2124F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Pillai, S. M., Jones, A. K., Hoffman, M. L., McFadden, K. K., Reed, S. A., Zinn, S. A.,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Govoni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 (2017). Fetal and organ development at gestational days 45, 90, 135 and at birth of lambs exposed to under- or over-nutrition during </w:t>
      </w:r>
      <w:proofErr w:type="gramStart"/>
      <w:r w:rsidRPr="005313AC">
        <w:rPr>
          <w:rFonts w:ascii="Times New Roman" w:hAnsi="Times New Roman" w:cs="Times New Roman"/>
          <w:sz w:val="24"/>
          <w:szCs w:val="24"/>
        </w:rPr>
        <w:t>gestation(</w:t>
      </w:r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,)().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Transl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1</w:t>
      </w:r>
      <w:r w:rsidRPr="005313AC">
        <w:rPr>
          <w:rFonts w:ascii="Times New Roman" w:hAnsi="Times New Roman" w:cs="Times New Roman"/>
          <w:sz w:val="24"/>
          <w:szCs w:val="24"/>
        </w:rPr>
        <w:t>(1), 16-25. doi:10.2527/tas2016.0002</w:t>
      </w:r>
    </w:p>
    <w:p w14:paraId="7E94476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Pillai, S.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Sereda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N. H., Hoffman, M. L., Valley, E. V., Crenshaw, T. D., Park, Y. K.,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Govoni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E. (2016). Effects of Poor Maternal Nutrition during Gestation on Bone Development and Mesenchymal Stem Cell Activity in Offspring.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One, 11</w:t>
      </w:r>
      <w:r w:rsidRPr="005313AC">
        <w:rPr>
          <w:rFonts w:ascii="Times New Roman" w:hAnsi="Times New Roman" w:cs="Times New Roman"/>
          <w:sz w:val="24"/>
          <w:szCs w:val="24"/>
        </w:rPr>
        <w:t>(12), e0168382. doi:10.1371/journal.pone.0168382</w:t>
      </w:r>
    </w:p>
    <w:p w14:paraId="19856B8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Plewes, M. R., Hou, X. Y., Talbott, H. A., Zhang, P., Wood, J.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S., &amp; Davis, J. S. (2020). Luteinizing hormone regulates the phosphorylation and localization of the mitochondrial effector dynamin-related protein-1 (DRP1) and steroidogenesis in the bovine corpus luteum.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Faseb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Journal, 34</w:t>
      </w:r>
      <w:r w:rsidRPr="005313AC">
        <w:rPr>
          <w:rFonts w:ascii="Times New Roman" w:hAnsi="Times New Roman" w:cs="Times New Roman"/>
          <w:sz w:val="24"/>
          <w:szCs w:val="24"/>
        </w:rPr>
        <w:t>(4), 5299-5316. doi:10.1096/fj.201902958R</w:t>
      </w:r>
    </w:p>
    <w:p w14:paraId="2E7A093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Plewes, M. R., Hou, X. Y., Zhang, P., Liang, A. X., Hua, G. H., Wood, J. R., . . . Davis, J. S. </w:t>
      </w:r>
      <w:r w:rsidRPr="005313AC">
        <w:rPr>
          <w:rFonts w:ascii="Times New Roman" w:hAnsi="Times New Roman" w:cs="Times New Roman"/>
          <w:sz w:val="24"/>
          <w:szCs w:val="24"/>
        </w:rPr>
        <w:lastRenderedPageBreak/>
        <w:t xml:space="preserve">(2019). Yes-associated protein 1 is required for proliferation and function of bovine granulosa cells in vitro.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101</w:t>
      </w:r>
      <w:r w:rsidRPr="005313AC">
        <w:rPr>
          <w:rFonts w:ascii="Times New Roman" w:hAnsi="Times New Roman" w:cs="Times New Roman"/>
          <w:sz w:val="24"/>
          <w:szCs w:val="24"/>
        </w:rPr>
        <w:t>(5), 1001-1017.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/ioz139</w:t>
      </w:r>
    </w:p>
    <w:p w14:paraId="1AC00BD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Plewes, M. R., Krause, C., Talbott, H.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Przygrodzka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E., Wood, J.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A., &amp; Davis, J. S. (2020). Trafficking of cholesterol from lipid droplets to mitochondria in bovine luteal cells: Acute control of progesterone synthesis.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Faseb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Journal, 34</w:t>
      </w:r>
      <w:r w:rsidRPr="005313AC">
        <w:rPr>
          <w:rFonts w:ascii="Times New Roman" w:hAnsi="Times New Roman" w:cs="Times New Roman"/>
          <w:sz w:val="24"/>
          <w:szCs w:val="24"/>
        </w:rPr>
        <w:t>(8), 10731-10750. doi:10.1096/fj.202000671R</w:t>
      </w:r>
    </w:p>
    <w:p w14:paraId="549261C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G., Green, J. A., Moley, L.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Gunewardena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S., Hung, W. T., Payton, R. R., . . . Smith, M. F. (2017). Circulating microRNA as candidates for early embryonic viability in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Mol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Dev, 84</w:t>
      </w:r>
      <w:r w:rsidRPr="005313AC">
        <w:rPr>
          <w:rFonts w:ascii="Times New Roman" w:hAnsi="Times New Roman" w:cs="Times New Roman"/>
          <w:sz w:val="24"/>
          <w:szCs w:val="24"/>
        </w:rPr>
        <w:t>(8), 731-743. doi:10.1002/mrd.22856</w:t>
      </w:r>
    </w:p>
    <w:p w14:paraId="0EBD53F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Prezotto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D., Camacho, L. E., Lemley, C. O.,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Keomanivong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 E., Caton, J.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Vonnahme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A., &amp; Swanson, K. C. (2016). Nutrient restriction and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realimentation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in beef cows during early and mid-gestation and maternal and fetal hepatic and small intestinal in vitro oxygen consumption.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Animal, 10</w:t>
      </w:r>
      <w:r w:rsidRPr="005313AC">
        <w:rPr>
          <w:rFonts w:ascii="Times New Roman" w:hAnsi="Times New Roman" w:cs="Times New Roman"/>
          <w:sz w:val="24"/>
          <w:szCs w:val="24"/>
        </w:rPr>
        <w:t>(5), 829-837. doi:10.1017/S1751731115002645</w:t>
      </w:r>
    </w:p>
    <w:p w14:paraId="104A708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Prezotto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Gilbery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T. C., Bauer, M. L., Islas, A., &amp; Swanson, K. C. (2017). Influence of limit-feeding and time of day of feed availability to growing calves on growth performance and feeding behavior in cold weather.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(11), 5137-5144. doi:10.2527/jas2017.1925</w:t>
      </w:r>
    </w:p>
    <w:p w14:paraId="12CB264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Prezotto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D., Thorson, J.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Borowicz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P.,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Peine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L.,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Bedenbaugh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M., Hileman, S. M., . . . Swanson, K. C. (2018). Influences of maternal nutrient restriction and arginine supplementation on visceral metabolism and hypothalamic circuitry of offspring.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Domest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Endocrinol, 65</w:t>
      </w:r>
      <w:r w:rsidRPr="005313AC">
        <w:rPr>
          <w:rFonts w:ascii="Times New Roman" w:hAnsi="Times New Roman" w:cs="Times New Roman"/>
          <w:sz w:val="24"/>
          <w:szCs w:val="24"/>
        </w:rPr>
        <w:t>, 71-79. doi:10.1016/j.domaniend.2018.06.001</w:t>
      </w:r>
    </w:p>
    <w:p w14:paraId="1687958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Quail, L.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Neuendorff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A., Banta, J. P., Welsh, T. H., &amp; Randel, R. D. (2018). Relationships between numbers of antral follicles and postpartum interval in Brahman females.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121</w:t>
      </w:r>
      <w:r w:rsidRPr="005313AC">
        <w:rPr>
          <w:rFonts w:ascii="Times New Roman" w:hAnsi="Times New Roman" w:cs="Times New Roman"/>
          <w:sz w:val="24"/>
          <w:szCs w:val="24"/>
        </w:rPr>
        <w:t>, 1-6. doi:10.1016/j.theriogenology.2018.08.011</w:t>
      </w:r>
    </w:p>
    <w:p w14:paraId="6A8151C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Quinn, K. E., Prosser, S. Z., Kane, K. K., &amp; Ashley, R. L. (2017). Inhibition of chemokine (C-X-C motif) receptor four (CXCR4) at the fetal-maternal interface during early gestation in sheep: alterations in expression of chemokines, angiogenic factors and their receptors.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(3), 1144-11153. doi:10.2527/jas.2016.1271</w:t>
      </w:r>
    </w:p>
    <w:p w14:paraId="7E2B66C1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Quinn, K. E., Reynolds, L. P.,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Grazul-Bilska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T.,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Borowicz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P., &amp; Ashley, R. L. (2016). Placental development during early pregnancy: Effects of embryo origin on expression of chemokine ligand twelve (CXCL12).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Placenta, 43</w:t>
      </w:r>
      <w:r w:rsidRPr="005313AC">
        <w:rPr>
          <w:rFonts w:ascii="Times New Roman" w:hAnsi="Times New Roman" w:cs="Times New Roman"/>
          <w:sz w:val="24"/>
          <w:szCs w:val="24"/>
        </w:rPr>
        <w:t>, 77-80. doi:10.1016/j.placenta.2016.05.008</w:t>
      </w:r>
    </w:p>
    <w:p w14:paraId="6211F90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Rasmussen, L. M., Sen, N., Liu, X., &amp; Craig, Z. R. (2017). Effects of oral exposure to the phthalate substitute acetyl tributyl citrate on female reproduction in mice.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Appl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Toxicol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37</w:t>
      </w:r>
      <w:r w:rsidRPr="005313AC">
        <w:rPr>
          <w:rFonts w:ascii="Times New Roman" w:hAnsi="Times New Roman" w:cs="Times New Roman"/>
          <w:sz w:val="24"/>
          <w:szCs w:val="24"/>
        </w:rPr>
        <w:t>(6), 668-675. doi:10.1002/jat.3413</w:t>
      </w:r>
    </w:p>
    <w:p w14:paraId="668BE97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Rasmussen, L. M., Sen, N., Vera, J. C., Liu, X., &amp; Craig, Z. R. (2017). Effects of in vitro exposure to dibutyl phthalate, mono-butyl phthalate, and acetyl tributyl citrate on ovarian antral follicle growth and viability.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Biol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96</w:t>
      </w:r>
      <w:r w:rsidRPr="005313AC">
        <w:rPr>
          <w:rFonts w:ascii="Times New Roman" w:hAnsi="Times New Roman" w:cs="Times New Roman"/>
          <w:sz w:val="24"/>
          <w:szCs w:val="24"/>
        </w:rPr>
        <w:t>(5), 1105-1117. doi:10.1095/biolreprod.116.144691</w:t>
      </w:r>
    </w:p>
    <w:p w14:paraId="20879B1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Reed, S. A., K. E.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Govoni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. (2017). How mom's diet affects offspring growth and health through modified stem cell function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Frontiers, 7</w:t>
      </w:r>
      <w:r w:rsidRPr="005313AC">
        <w:rPr>
          <w:rFonts w:ascii="Times New Roman" w:hAnsi="Times New Roman" w:cs="Times New Roman"/>
          <w:sz w:val="24"/>
          <w:szCs w:val="24"/>
        </w:rPr>
        <w:t xml:space="preserve">(3), 25–31.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://doi.org/10.2527/af.2017-0125</w:t>
      </w:r>
    </w:p>
    <w:p w14:paraId="0D54E78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Reese, S. T., M.C. Pereira, J.L.M. Vasconcelos, M.F. Smith, J.A. Green, T.W. Geary, R.F.G. Peres, G.A. Perry, K.G.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(2016). Markers of pregnancy: how early can we detect pregnancies in cattle using pregnancy-associated glycoproteins (PAGs) and microRNAs?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lastRenderedPageBreak/>
        <w:t>Animal Reproduction, 13</w:t>
      </w:r>
      <w:r w:rsidRPr="005313AC">
        <w:rPr>
          <w:rFonts w:ascii="Times New Roman" w:hAnsi="Times New Roman" w:cs="Times New Roman"/>
          <w:sz w:val="24"/>
          <w:szCs w:val="24"/>
        </w:rPr>
        <w:t xml:space="preserve">(3), 200-208.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doi:DOI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>: 10.21451/1984-3143-AR878</w:t>
      </w:r>
    </w:p>
    <w:p w14:paraId="0D4294F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Reese, S. T., Geary, T. W., Franco, G.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Moraes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G. N., Spencer, T. E.,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G. (2019). Pregnancy associated glycoproteins (PAGs) and pregnancy loss in high vs sub fertility heifers.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135</w:t>
      </w:r>
      <w:r w:rsidRPr="005313AC">
        <w:rPr>
          <w:rFonts w:ascii="Times New Roman" w:hAnsi="Times New Roman" w:cs="Times New Roman"/>
          <w:sz w:val="24"/>
          <w:szCs w:val="24"/>
        </w:rPr>
        <w:t>, 7-12. doi:10.1016/j.theriogenology.2019.05.026</w:t>
      </w:r>
    </w:p>
    <w:p w14:paraId="4E596B52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Reese, S. T., Pereira, M. H. C., Edwards, J. L., Vasconcelos, J. L. M.,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G. (2018). Pregnancy diagnosis in cattle using pregnancy associated glycoprotein concentration in circulation at day 24 of gestation.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106</w:t>
      </w:r>
      <w:r w:rsidRPr="005313AC">
        <w:rPr>
          <w:rFonts w:ascii="Times New Roman" w:hAnsi="Times New Roman" w:cs="Times New Roman"/>
          <w:sz w:val="24"/>
          <w:szCs w:val="24"/>
        </w:rPr>
        <w:t>, 178-185. doi:10.1016/j.theriogenology.2017.10.020</w:t>
      </w:r>
    </w:p>
    <w:p w14:paraId="57770D5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Reynolds, L. P.,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Vonnahme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A. (2016). TRIENNIAL REPRODUCTION SYMPOSIUM: Developmental programming of fertility.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94</w:t>
      </w:r>
      <w:r w:rsidRPr="005313AC">
        <w:rPr>
          <w:rFonts w:ascii="Times New Roman" w:hAnsi="Times New Roman" w:cs="Times New Roman"/>
          <w:sz w:val="24"/>
          <w:szCs w:val="24"/>
        </w:rPr>
        <w:t>(7), 2699-2704. doi:10.2527/jas.2015-0131</w:t>
      </w:r>
    </w:p>
    <w:p w14:paraId="0D47B9A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Rivelli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I., S.Y. Morrison, K.J.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Haerr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Rodriguez Zas, F.C. Cardoso. (2017). Nutrition, reproduction, and young stock performance on dairy farms throughout Illinois: A Dairy Focus Team approach.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 Professional Animal Scientist, 33</w:t>
      </w:r>
      <w:r w:rsidRPr="005313AC">
        <w:rPr>
          <w:rFonts w:ascii="Times New Roman" w:hAnsi="Times New Roman" w:cs="Times New Roman"/>
          <w:sz w:val="24"/>
          <w:szCs w:val="24"/>
        </w:rPr>
        <w:t>(4), 409-419. Retrieved from https://www.sciencedirect.com/science/article/abs/pii/S1080744617300888</w:t>
      </w:r>
    </w:p>
    <w:p w14:paraId="13AAA0A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Roberts, A. J., Gomes da Silva, A., Summers, A. F., Geary, T. W., &amp; Funston, R. N. (2017). Developmental and reproductive characteristics of beef heifers classified by pubertal status at time of first breeding.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(12), 5629-5636. doi:10.2527/jas2017.1873</w:t>
      </w:r>
    </w:p>
    <w:p w14:paraId="13E1DDB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Romereim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a. A. C. (2018). Vascular Cells.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Encyclopedia of Reproduction (Second Edition), 1</w:t>
      </w:r>
      <w:r w:rsidRPr="005313AC">
        <w:rPr>
          <w:rFonts w:ascii="Times New Roman" w:hAnsi="Times New Roman" w:cs="Times New Roman"/>
          <w:sz w:val="24"/>
          <w:szCs w:val="24"/>
        </w:rPr>
        <w:t>, 47-52. Retrieved from https://www.sciencedirect.com/science/article/pii/B9780128012383645609</w:t>
      </w:r>
    </w:p>
    <w:p w14:paraId="5B0488E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Romereim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M.,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 (2016). Mesonephric Cell Migration into the Gonads and Vascularization Are Processes Crucial for Testis Development.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Molecular Mechanisms of Cell Differentiation in Gonad Development, 58</w:t>
      </w:r>
      <w:r w:rsidRPr="005313AC">
        <w:rPr>
          <w:rFonts w:ascii="Times New Roman" w:hAnsi="Times New Roman" w:cs="Times New Roman"/>
          <w:sz w:val="24"/>
          <w:szCs w:val="24"/>
        </w:rPr>
        <w:t>, 67-100. doi:10.1007/978-3-319-31973-5_4</w:t>
      </w:r>
    </w:p>
    <w:p w14:paraId="5804FFA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Romereim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M., Summers, A.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Pohlmeier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W. E., Zhang, P., Hou, X., Talbott, H. A.,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 (2017). Gene expression profiling of bovine ovarian follicular and luteal cells provides insight into cellular identities and functions.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Mol Cell Endocrinol, 439</w:t>
      </w:r>
      <w:r w:rsidRPr="005313AC">
        <w:rPr>
          <w:rFonts w:ascii="Times New Roman" w:hAnsi="Times New Roman" w:cs="Times New Roman"/>
          <w:sz w:val="24"/>
          <w:szCs w:val="24"/>
        </w:rPr>
        <w:t>, 379-394. doi:10.1016/j.mce.2016.09.029</w:t>
      </w:r>
    </w:p>
    <w:p w14:paraId="52D1700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Romereim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M., Summers, A.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Pohlmeier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W. E., Zhang, P., Hou, X., Talbott, H. A.,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 (2017). Transcriptomes of bovine ovarian follicular and luteal cells.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Data Brief, 10</w:t>
      </w:r>
      <w:r w:rsidRPr="005313AC">
        <w:rPr>
          <w:rFonts w:ascii="Times New Roman" w:hAnsi="Times New Roman" w:cs="Times New Roman"/>
          <w:sz w:val="24"/>
          <w:szCs w:val="24"/>
        </w:rPr>
        <w:t>, 335-339. doi:10.1016/j.dib.2016.11.093</w:t>
      </w:r>
    </w:p>
    <w:p w14:paraId="47C4AB9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Romero, J. J., Liebig, B.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Broeckling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Prenni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E., &amp; Hansen, T. R. (2017). Pregnancy-induced changes in metabolome and proteome in ovine uterine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flushings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97</w:t>
      </w:r>
      <w:r w:rsidRPr="005313AC">
        <w:rPr>
          <w:rFonts w:ascii="Times New Roman" w:hAnsi="Times New Roman" w:cs="Times New Roman"/>
          <w:sz w:val="24"/>
          <w:szCs w:val="24"/>
        </w:rPr>
        <w:t>(2), 273-287.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/iox078</w:t>
      </w:r>
    </w:p>
    <w:p w14:paraId="5EF8A0C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Rowell, J., Geary, T., Blake, J.,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Zezeski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L., &amp; Shipka, M. (2019). The effects of short-term medroxyprogesterone acetate on rut related behaviors, semen characteristics and fertility in farmed reindeer bulls.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140</w:t>
      </w:r>
      <w:r w:rsidRPr="005313AC">
        <w:rPr>
          <w:rFonts w:ascii="Times New Roman" w:hAnsi="Times New Roman" w:cs="Times New Roman"/>
          <w:sz w:val="24"/>
          <w:szCs w:val="24"/>
        </w:rPr>
        <w:t>, 201-209. doi:10.1016/j.theriogenology.2019.08.029</w:t>
      </w:r>
    </w:p>
    <w:p w14:paraId="033C6D4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Runyan, C. L., McIntosh, S. Z., Maestas, M. M., Quinn, K. E., Boren, B., &amp; Ashley, R. L. (2019). CXCR4 signaling at the ovine fetal-maternal interface regulates vascularization, CD34+cell presence, and autophagy in the endometrium.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101</w:t>
      </w:r>
      <w:r w:rsidRPr="005313AC">
        <w:rPr>
          <w:rFonts w:ascii="Times New Roman" w:hAnsi="Times New Roman" w:cs="Times New Roman"/>
          <w:sz w:val="24"/>
          <w:szCs w:val="24"/>
        </w:rPr>
        <w:t>(1), 102-111.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/ioz073</w:t>
      </w:r>
    </w:p>
    <w:p w14:paraId="4038E9C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Ryan, K. T.,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Guadagnin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R., Glosson, K. M., Bascom, S.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Rowson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D., Steelman, A. J., &amp; Cardoso, F. C. (2020). Increased dietary calcium inclusion in fully acidified prepartum diets improved postpartum uterine health and fertility when fed to Holstein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lastRenderedPageBreak/>
        <w:t>Theriogenology, 142</w:t>
      </w:r>
      <w:r w:rsidRPr="005313AC">
        <w:rPr>
          <w:rFonts w:ascii="Times New Roman" w:hAnsi="Times New Roman" w:cs="Times New Roman"/>
          <w:sz w:val="24"/>
          <w:szCs w:val="24"/>
        </w:rPr>
        <w:t>, 338-347. doi:10.1016/j.theriogenology.2019.10.014</w:t>
      </w:r>
    </w:p>
    <w:p w14:paraId="626C43F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Salazar, M., Lerma-Ortiz, A., Hooks, G. M., Ashley, A. K., &amp; Ashley, R. L. (2016). Progestin-mediated activation of MAPK and AKT in nuclear progesterone receptor negative breast epithelial cells: The role of membrane progesterone receptors.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Gene, 591</w:t>
      </w:r>
      <w:r w:rsidRPr="005313AC">
        <w:rPr>
          <w:rFonts w:ascii="Times New Roman" w:hAnsi="Times New Roman" w:cs="Times New Roman"/>
          <w:sz w:val="24"/>
          <w:szCs w:val="24"/>
        </w:rPr>
        <w:t>(1), 6-13. doi:10.1016/j.gene.2016.06.044</w:t>
      </w:r>
    </w:p>
    <w:p w14:paraId="6E793E9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Sanchez, N. S., Quinn, K. E., Ashley, A. K., &amp; Ashley, R. L. (2018). In the ovine pituitary, CXCR4 is localized in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gonadotropes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somatotropes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and increases with elevated serum progesterone.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Domest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Endocrinol, 62</w:t>
      </w:r>
      <w:r w:rsidRPr="005313AC">
        <w:rPr>
          <w:rFonts w:ascii="Times New Roman" w:hAnsi="Times New Roman" w:cs="Times New Roman"/>
          <w:sz w:val="24"/>
          <w:szCs w:val="24"/>
        </w:rPr>
        <w:t>, 88-97. doi:10.1016/j.domaniend.2017.10.003</w:t>
      </w:r>
    </w:p>
    <w:p w14:paraId="3C620B9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Saunders, G., Fu, G., &amp; Stevens, J. R. (2017). A Bivariate Hypothesis Testing Approach for Mapping the Trait-Influential Gene.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Sci Rep, 7</w:t>
      </w:r>
      <w:r w:rsidRPr="005313AC">
        <w:rPr>
          <w:rFonts w:ascii="Times New Roman" w:hAnsi="Times New Roman" w:cs="Times New Roman"/>
          <w:sz w:val="24"/>
          <w:szCs w:val="24"/>
        </w:rPr>
        <w:t>(1), 12798. doi:10.1038/s41598-017-10177-5</w:t>
      </w:r>
    </w:p>
    <w:p w14:paraId="1864055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Skenandore, C. S., Acosta, D. A. V., Zhou, Z.,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Rivelli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I., Correa, M. N.,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Luchini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N., &amp; Cardoso, F. C. (2017). Effects of rumen-protected methionine and choline supplementation on vaginal discharge and uterine cytology of Holstein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International Journal of Veterinary Science and Medicine, 5</w:t>
      </w:r>
      <w:r w:rsidRPr="005313AC">
        <w:rPr>
          <w:rFonts w:ascii="Times New Roman" w:hAnsi="Times New Roman" w:cs="Times New Roman"/>
          <w:sz w:val="24"/>
          <w:szCs w:val="24"/>
        </w:rPr>
        <w:t>(1), 1-7. doi:10.1016/j.ijvsm.2017.05.001</w:t>
      </w:r>
    </w:p>
    <w:p w14:paraId="502E824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Skenandore, C. S., &amp; Cardoso, F. C. (2017). The effect of tail paint formulation and heifer behavior on estrus detection.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Int J Vet Sci Med, 5</w:t>
      </w:r>
      <w:r w:rsidRPr="005313AC">
        <w:rPr>
          <w:rFonts w:ascii="Times New Roman" w:hAnsi="Times New Roman" w:cs="Times New Roman"/>
          <w:sz w:val="24"/>
          <w:szCs w:val="24"/>
        </w:rPr>
        <w:t>(2), 113-120. doi:10.1016/j.ijvsm.2017.08.001</w:t>
      </w:r>
    </w:p>
    <w:p w14:paraId="234887D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Skenandore, C. S., Pineda, A., Bahr, J. M., Newell-Fugate, A. E., &amp; Cardoso, F. C. (2017). Evaluation of a commercially available radioimmunoassay and enzyme immunoassay for the analysis of progesterone and estradiol and the comparison of two extraction efficiency methods.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Domestic Animal Endocrinology, 60</w:t>
      </w:r>
      <w:r w:rsidRPr="005313AC">
        <w:rPr>
          <w:rFonts w:ascii="Times New Roman" w:hAnsi="Times New Roman" w:cs="Times New Roman"/>
          <w:sz w:val="24"/>
          <w:szCs w:val="24"/>
        </w:rPr>
        <w:t>, 61-66. doi:10.1016/j.domaniend.2017.03.005</w:t>
      </w:r>
    </w:p>
    <w:p w14:paraId="308FA60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Skenandore, C. S., Velasco Acosta, D. A., Zhou, Z.,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Rivelli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I., Correa, M. N.,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Luchini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N., &amp; Cardoso, F. C. (2017). Effects of rumen-protected methionine and choline supplementation on vaginal discharge and uterine cytology of Holstein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Int J Vet Sci Med, 5</w:t>
      </w:r>
      <w:r w:rsidRPr="005313AC">
        <w:rPr>
          <w:rFonts w:ascii="Times New Roman" w:hAnsi="Times New Roman" w:cs="Times New Roman"/>
          <w:sz w:val="24"/>
          <w:szCs w:val="24"/>
        </w:rPr>
        <w:t>(1), 1-7. doi:10.1016/j.ijvsm.2017.05.001</w:t>
      </w:r>
    </w:p>
    <w:p w14:paraId="11E16ED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Smith, A.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Pankey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 L., Odhiambo, J.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Ghnenis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B.,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Nathanielsz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W., &amp; Ford, S. P. (2018). Rapid Communication: Reduced maternal nutrition during early- to mid-gestation elevates newborn lamb plasma cortisol concentrations and eliminates the neonatal leptin surge.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Science, 96</w:t>
      </w:r>
      <w:r w:rsidRPr="005313AC">
        <w:rPr>
          <w:rFonts w:ascii="Times New Roman" w:hAnsi="Times New Roman" w:cs="Times New Roman"/>
          <w:sz w:val="24"/>
          <w:szCs w:val="24"/>
        </w:rPr>
        <w:t>(7), 2640-2645.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/sky215</w:t>
      </w:r>
    </w:p>
    <w:p w14:paraId="1065806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Smith, K. E., Kelly, A. C., Min, C. G., Weber, C. S., McCarthy, F. M., Steyn, L. V., . . . Papas, K. K. (2017). Acute Ischemia Induced by High-Density Culture Increases Cytokine Expression and Diminishes the Function and Viability of Highly Purified Human Islets of Langerhans.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Transplantation, 101</w:t>
      </w:r>
      <w:r w:rsidRPr="005313AC">
        <w:rPr>
          <w:rFonts w:ascii="Times New Roman" w:hAnsi="Times New Roman" w:cs="Times New Roman"/>
          <w:sz w:val="24"/>
          <w:szCs w:val="24"/>
        </w:rPr>
        <w:t>(11), 2705-2712. doi:10.1097/TP.0000000000001714</w:t>
      </w:r>
    </w:p>
    <w:p w14:paraId="20FBAA8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Smith, K. E., Purvis, W. G., Davis, M. A., Min, C. G., Cooksey, A. M., Weber, C. S., . . . Papas, K. K. (2018). In vitro characterization of neonatal, juvenile, and adult porcine islet oxygen demand, beta-cell function, and transcriptomes.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Xenotransplantation, 25</w:t>
      </w:r>
      <w:r w:rsidRPr="005313AC">
        <w:rPr>
          <w:rFonts w:ascii="Times New Roman" w:hAnsi="Times New Roman" w:cs="Times New Roman"/>
          <w:sz w:val="24"/>
          <w:szCs w:val="24"/>
        </w:rPr>
        <w:t xml:space="preserve">(6).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e1243210.1111/xen.12432</w:t>
      </w:r>
    </w:p>
    <w:p w14:paraId="71CA2FA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Smythe, B. G., Urias, S., Wise, M. E., Scholljegerdes, E. J., Summers, A. F., &amp; Bailey, D. W. (2017). Comparing Visual and Digital Counting Methods to Estimate Horn Fly (Diptera: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Muscidae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) Populations on Cattle.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Medical Entomology, 54</w:t>
      </w:r>
      <w:r w:rsidRPr="005313AC">
        <w:rPr>
          <w:rFonts w:ascii="Times New Roman" w:hAnsi="Times New Roman" w:cs="Times New Roman"/>
          <w:sz w:val="24"/>
          <w:szCs w:val="24"/>
        </w:rPr>
        <w:t>(4), 980-984.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jme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/tjw248</w:t>
      </w:r>
    </w:p>
    <w:p w14:paraId="7493B48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Stella, S. L., Velasco-Acosta, D. A., Skenandore, C., Zhou, Z., Steelman,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Luchini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D., &amp; Cardoso, F. C. (2018). Improved uterine immune mediators in Holstein cows </w:t>
      </w:r>
      <w:r w:rsidRPr="005313AC">
        <w:rPr>
          <w:rFonts w:ascii="Times New Roman" w:hAnsi="Times New Roman" w:cs="Times New Roman"/>
          <w:sz w:val="24"/>
          <w:szCs w:val="24"/>
        </w:rPr>
        <w:lastRenderedPageBreak/>
        <w:t xml:space="preserve">supplemented with rumen-protected methionine and discovery of neutrophil extracellular traps (NET).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114</w:t>
      </w:r>
      <w:r w:rsidRPr="005313AC">
        <w:rPr>
          <w:rFonts w:ascii="Times New Roman" w:hAnsi="Times New Roman" w:cs="Times New Roman"/>
          <w:sz w:val="24"/>
          <w:szCs w:val="24"/>
        </w:rPr>
        <w:t>, 116-125. doi:10.1016/j.theriogenology.2018.03.033</w:t>
      </w:r>
    </w:p>
    <w:p w14:paraId="618146D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Stevens, J. R., Al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Masud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Suyundikov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(2017). A comparison of multiple testing adjustment methods with block-correlation positively-dependent tests.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One, 12</w:t>
      </w:r>
      <w:r w:rsidRPr="005313AC">
        <w:rPr>
          <w:rFonts w:ascii="Times New Roman" w:hAnsi="Times New Roman" w:cs="Times New Roman"/>
          <w:sz w:val="24"/>
          <w:szCs w:val="24"/>
        </w:rPr>
        <w:t>(4), e0176124. doi:10.1371/journal.pone.0176124</w:t>
      </w:r>
    </w:p>
    <w:p w14:paraId="37871E3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Stevens, J. R., Herrick, J. S., Wolff, R. K., &amp; Slattery, M. L. (2018). Power in pairs: assessing the statistical value of paired samples in tests for differential expression.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BMC Genomics, 19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95310.1186/s12864-018-5236-2</w:t>
      </w:r>
    </w:p>
    <w:p w14:paraId="559FE13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Sutton, C. M., &amp; Alexander, B. M. (2019). Ewes express increased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proceptive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behavior toward high-sexually active rams.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Applied Animal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Science, 216</w:t>
      </w:r>
      <w:r w:rsidRPr="005313AC">
        <w:rPr>
          <w:rFonts w:ascii="Times New Roman" w:hAnsi="Times New Roman" w:cs="Times New Roman"/>
          <w:sz w:val="24"/>
          <w:szCs w:val="24"/>
        </w:rPr>
        <w:t>, 15-18. doi:10.1016/j.applanim.2019.04.013</w:t>
      </w:r>
    </w:p>
    <w:p w14:paraId="71904A7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Sutton, C. M., Barton, H. C., Austin, K. J., &amp; Alexander, B. M. (2019). Expression of TRPM8 in the prostate of rams and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wethers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Transl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3</w:t>
      </w:r>
      <w:r w:rsidRPr="005313AC">
        <w:rPr>
          <w:rFonts w:ascii="Times New Roman" w:hAnsi="Times New Roman" w:cs="Times New Roman"/>
          <w:sz w:val="24"/>
          <w:szCs w:val="24"/>
        </w:rPr>
        <w:t>(Suppl 1), 1779-1781.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/txz091</w:t>
      </w:r>
    </w:p>
    <w:p w14:paraId="478542E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Sutton, C. M., Ziegler, R. L., Austin, K. J., &amp; Alexander, B. M. (2018). Quantitative comparison of TRPM8 positively stained neurons in the hypothalamus and amygdala of rams categorized behaviorally as low or high sexual performers.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Transl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2</w:t>
      </w:r>
      <w:r w:rsidRPr="005313AC">
        <w:rPr>
          <w:rFonts w:ascii="Times New Roman" w:hAnsi="Times New Roman" w:cs="Times New Roman"/>
          <w:sz w:val="24"/>
          <w:szCs w:val="24"/>
        </w:rPr>
        <w:t>(Suppl 1), S173-S174.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/txy021</w:t>
      </w:r>
    </w:p>
    <w:p w14:paraId="5E65181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Talbott, H., Hou, X.,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F., Zhang, P.,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Guda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C., Yu, F., . . . Davis, J. S. (2017). Early transcriptome responses of the bovine midcycle corpus luteum to prostaglandin F2alpha includes cytokine signaling.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Mol Cell Endocrinol, 452</w:t>
      </w:r>
      <w:r w:rsidRPr="005313AC">
        <w:rPr>
          <w:rFonts w:ascii="Times New Roman" w:hAnsi="Times New Roman" w:cs="Times New Roman"/>
          <w:sz w:val="24"/>
          <w:szCs w:val="24"/>
        </w:rPr>
        <w:t>, 93-109. doi:10.1016/j.mce.2017.05.018</w:t>
      </w:r>
    </w:p>
    <w:p w14:paraId="675A520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Talbott, H., Hou, X.,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Qiu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F., Zhang, P.,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Guda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C., Yu, F., . . . Davis, J. S. (2017). Transcriptomic and bioinformatics analysis of the early time-course of the response to prostaglandin F2 alpha in the bovine corpus luteum.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Data Brief, 14</w:t>
      </w:r>
      <w:r w:rsidRPr="005313AC">
        <w:rPr>
          <w:rFonts w:ascii="Times New Roman" w:hAnsi="Times New Roman" w:cs="Times New Roman"/>
          <w:sz w:val="24"/>
          <w:szCs w:val="24"/>
        </w:rPr>
        <w:t>, 695-706. doi:10.1016/j.dib.2017.08.026</w:t>
      </w:r>
    </w:p>
    <w:p w14:paraId="0F0A5D7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Talbott, H. A., Plewes, M. R., Krause, C., Hou, X. Y., Zhang, P., Rizzo, W. B., . . . Davis, J. S. (2020). Formation and characterization of lipid droplets of the bovine corpus luteum.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Scientific Reports, 10</w:t>
      </w:r>
      <w:r w:rsidRPr="005313AC">
        <w:rPr>
          <w:rFonts w:ascii="Times New Roman" w:hAnsi="Times New Roman" w:cs="Times New Roman"/>
          <w:sz w:val="24"/>
          <w:szCs w:val="24"/>
        </w:rPr>
        <w:t>(1). doi:10.1038/s41598-020-68091-2</w:t>
      </w:r>
    </w:p>
    <w:p w14:paraId="1BB0868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Tanner, A. R., Ali, A., Winger, Q.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Rozance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J., &amp; Anthony, R. V. (2020). In Vivo Impact of Chorionic Somatomammotropin RNA Interference in the Absence of Intrauterine Growth Restriction.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Reproductive Sciences, 27</w:t>
      </w:r>
      <w:r w:rsidRPr="005313AC">
        <w:rPr>
          <w:rFonts w:ascii="Times New Roman" w:hAnsi="Times New Roman" w:cs="Times New Roman"/>
          <w:sz w:val="24"/>
          <w:szCs w:val="24"/>
        </w:rPr>
        <w:t>(Suppl 1), 112a-112a. Retrieved from &lt;Go to ISI&gt;://WOS:000525432600138</w:t>
      </w:r>
    </w:p>
    <w:p w14:paraId="5E25E340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Tenley, S. C., Gomes, R. S.,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Rosasco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L., Northrop, E. J., Rich, J. J. J.,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McNeel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K., . . . Cushman, R. A. (2019). Maternal age influences the number of primordial follicles in the ovaries of yearling Angus heifers.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 Science, 200</w:t>
      </w:r>
      <w:r w:rsidRPr="005313AC">
        <w:rPr>
          <w:rFonts w:ascii="Times New Roman" w:hAnsi="Times New Roman" w:cs="Times New Roman"/>
          <w:sz w:val="24"/>
          <w:szCs w:val="24"/>
        </w:rPr>
        <w:t>, 105-112. doi:10.1016/j.anireprosci.2018.12.004</w:t>
      </w:r>
    </w:p>
    <w:p w14:paraId="6E8BF1E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Thomas, J. M., Locke, J. W. C., Bishop, B. E., Abel, J.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Ellersieck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R.,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Poock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E., . . . Patterson, D. J. (2017). The 9-d CIDR-PG protocol II: Characterization of endocrine parameters, ovarian dynamics, and pregnancy rates to fixed-time AI following use of long-term CIDR-based estrus synchronization among mature beef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103</w:t>
      </w:r>
      <w:r w:rsidRPr="005313AC">
        <w:rPr>
          <w:rFonts w:ascii="Times New Roman" w:hAnsi="Times New Roman" w:cs="Times New Roman"/>
          <w:sz w:val="24"/>
          <w:szCs w:val="24"/>
        </w:rPr>
        <w:t>, 185-190. doi:10.1016/j.theriogenology.2017.07.046</w:t>
      </w:r>
    </w:p>
    <w:p w14:paraId="09CC1B17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Thomas, J. M., Locke, J. W. C., Bonacker, R.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Knickmeyer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E. R., Wilson, D. J., Vishwanath, R., . . . Patterson, D. J. (2019). Evaluation of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SexedULTRA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4M (TM) sex-sorted semen in timed artificial insemination programs for mature beef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123</w:t>
      </w:r>
      <w:r w:rsidRPr="005313AC">
        <w:rPr>
          <w:rFonts w:ascii="Times New Roman" w:hAnsi="Times New Roman" w:cs="Times New Roman"/>
          <w:sz w:val="24"/>
          <w:szCs w:val="24"/>
        </w:rPr>
        <w:t>, 100-107. doi:10.1016/j.theriogenology.2018.09.039</w:t>
      </w:r>
    </w:p>
    <w:p w14:paraId="7637F1AE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lastRenderedPageBreak/>
        <w:t xml:space="preserve">Thomas, J. M., Locke, J. W. C., Vishwanath, R., Hall, J. B.,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Ellersieck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R., Smith, M. F., &amp; Patterson, D. J. (2017). Effective use of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SexedULTRA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sex-sorted semen for timed artificial insemination of beef heifers.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98</w:t>
      </w:r>
      <w:r w:rsidRPr="005313AC">
        <w:rPr>
          <w:rFonts w:ascii="Times New Roman" w:hAnsi="Times New Roman" w:cs="Times New Roman"/>
          <w:sz w:val="24"/>
          <w:szCs w:val="24"/>
        </w:rPr>
        <w:t>, 88-93. doi:10.1016/j.theriogenology.2017.03.018</w:t>
      </w:r>
    </w:p>
    <w:p w14:paraId="5B3FA67B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Thorson, J.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Heidorn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N. L., Ryu, V.,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Czaja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Nonneman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J., Barb, C. R., . . . Lents, C. A. (2017). Relationship of neuropeptide FF receptors with pubertal maturation of gilts.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Biol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96</w:t>
      </w:r>
      <w:r w:rsidRPr="005313AC">
        <w:rPr>
          <w:rFonts w:ascii="Times New Roman" w:hAnsi="Times New Roman" w:cs="Times New Roman"/>
          <w:sz w:val="24"/>
          <w:szCs w:val="24"/>
        </w:rPr>
        <w:t>(3), 617-634. doi:10.1095/biolreprod.116.144998</w:t>
      </w:r>
    </w:p>
    <w:p w14:paraId="33E2A9B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Thorson, J.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Prezotto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D., Adams, H., Petersen, S. L., Clapper, J. A., Wright, E. C., . . . Lents, C. A. (2018). Energy balance affects pulsatile secretion of luteinizing hormone from the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adenohypophesis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and expression of neurokinin B in the hypothalamus of ovariectomized gilts.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Biol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99</w:t>
      </w:r>
      <w:r w:rsidRPr="005313AC">
        <w:rPr>
          <w:rFonts w:ascii="Times New Roman" w:hAnsi="Times New Roman" w:cs="Times New Roman"/>
          <w:sz w:val="24"/>
          <w:szCs w:val="24"/>
        </w:rPr>
        <w:t>(2), 433-445.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/ioy069</w:t>
      </w:r>
    </w:p>
    <w:p w14:paraId="1995433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Toghiani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S., Hay,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Sumreddee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P., Geary, T. W.,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Rekaya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R., &amp; Roberts, A. J. (2017). Genomic prediction of continuous and binary fertility traits of females in a composite beef cattle breed.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(11), 4787-4795. doi:10.2527/jas2017.1944</w:t>
      </w:r>
    </w:p>
    <w:p w14:paraId="0E418E1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Tribulo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Rabaglino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B., Bo, M. B.,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Carvalheira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L. D., Bishop, J. V., Hansen, T. R., &amp; Hansen, P. J. (2019).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Dickkopf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-related protein 1 is a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progestomedin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acting on the bovine embryo during the morula-to-blastocyst transition to program trophoblast elongation.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Scientific Reports, 9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1181610.1038/s41598-019-48374-z</w:t>
      </w:r>
    </w:p>
    <w:p w14:paraId="03F51021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Tuersunjiang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N., Odhiambo, J.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Shasa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D. R., Smith, A. M.,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Nathanielsz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W., &amp; Ford, S. P. (2017). Maternal obesity programs reduced leptin signaling in the pituitary and altered GH/IGF1 axis function leading to increased adiposity in adult sheep offspring.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One, 12</w:t>
      </w:r>
      <w:r w:rsidRPr="005313AC">
        <w:rPr>
          <w:rFonts w:ascii="Times New Roman" w:hAnsi="Times New Roman" w:cs="Times New Roman"/>
          <w:sz w:val="24"/>
          <w:szCs w:val="24"/>
        </w:rPr>
        <w:t>(8), e0181795. doi:10.1371/journal.pone.0181795</w:t>
      </w:r>
    </w:p>
    <w:p w14:paraId="6B787A8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Vasconcelos, J. L. M., Carvalho, R., Peres, R. F. G., Rodrigues, A. D. P., Claro, I.,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Meneghetti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G. (2017). Reproductive programs for beef cattle: incorporating management and reproductive techniques for better fertility.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 Reproduction, 14</w:t>
      </w:r>
      <w:r w:rsidRPr="005313AC">
        <w:rPr>
          <w:rFonts w:ascii="Times New Roman" w:hAnsi="Times New Roman" w:cs="Times New Roman"/>
          <w:sz w:val="24"/>
          <w:szCs w:val="24"/>
        </w:rPr>
        <w:t>(3), 547-557. doi:10.21451/1984-3143-Ar998</w:t>
      </w:r>
    </w:p>
    <w:p w14:paraId="08029F1D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Wallace, R. M., Hart, M. L.,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Egen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T.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Schmelzle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A., Smith, M.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G., &amp; Green, J. A. (2019). Bovine pregnancy associated glycoproteins can alter selected transcripts in bovine endometrial explants.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Theriogenology, 131</w:t>
      </w:r>
      <w:r w:rsidRPr="005313AC">
        <w:rPr>
          <w:rFonts w:ascii="Times New Roman" w:hAnsi="Times New Roman" w:cs="Times New Roman"/>
          <w:sz w:val="24"/>
          <w:szCs w:val="24"/>
        </w:rPr>
        <w:t>, 123-132. doi:10.1016/j.theriogenology.2019.03.026</w:t>
      </w:r>
    </w:p>
    <w:p w14:paraId="679EC30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Waterman, R., Mark Petersen, Thomas Geary, Lance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Vermeire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. (2018). Effects of Reduced in Utero and Post-Weaning Nutrition on Glucose Clearance Measures and Serum Metabolites.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Agricultural Sciences, 9</w:t>
      </w:r>
      <w:r w:rsidRPr="005313AC">
        <w:rPr>
          <w:rFonts w:ascii="Times New Roman" w:hAnsi="Times New Roman" w:cs="Times New Roman"/>
          <w:sz w:val="24"/>
          <w:szCs w:val="24"/>
        </w:rPr>
        <w:t>(8), 947-957. doi:10.4236/as.2018.98066</w:t>
      </w:r>
    </w:p>
    <w:p w14:paraId="50AC8C7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Waterman, R. C., Geary, T. W., Petersen, M. K., &amp; MacNeil, M. D. (2017). Effects of reduced in utero and post-weaning nutrition on milk yield and composition in primiparous beef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Animal, 11</w:t>
      </w:r>
      <w:r w:rsidRPr="005313AC">
        <w:rPr>
          <w:rFonts w:ascii="Times New Roman" w:hAnsi="Times New Roman" w:cs="Times New Roman"/>
          <w:sz w:val="24"/>
          <w:szCs w:val="24"/>
        </w:rPr>
        <w:t>(1), 84-90. doi:10.1017/S1751731116001257</w:t>
      </w:r>
    </w:p>
    <w:p w14:paraId="06951EBA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West, R. C., McWhorter, E. S., Ali, A., Goetzman, L. N., Russ, J. E., Gonzalez-Berrios, C. L., . . . Winger, Q. A. (2019). HMGA2 is regulated by LIN28 and BRCA1 in human placental cells.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Biology of Reproduction, 100</w:t>
      </w:r>
      <w:r w:rsidRPr="005313AC">
        <w:rPr>
          <w:rFonts w:ascii="Times New Roman" w:hAnsi="Times New Roman" w:cs="Times New Roman"/>
          <w:sz w:val="24"/>
          <w:szCs w:val="24"/>
        </w:rPr>
        <w:t>(1), 227-238.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biolre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/ioy183</w:t>
      </w:r>
    </w:p>
    <w:p w14:paraId="21C87E38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White, K. L., Bormann, J. M., Olson, K. C., Jaeger, J. R., Johnson, S., Downey, B.,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Weaber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L. (2016). Phenotypic relationships between docility and reproduction in Angus heifers.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94</w:t>
      </w:r>
      <w:r w:rsidRPr="005313AC">
        <w:rPr>
          <w:rFonts w:ascii="Times New Roman" w:hAnsi="Times New Roman" w:cs="Times New Roman"/>
          <w:sz w:val="24"/>
          <w:szCs w:val="24"/>
        </w:rPr>
        <w:t>(2), 483-489. doi:10.2527/jas.2015-9327</w:t>
      </w:r>
    </w:p>
    <w:p w14:paraId="239EEA1C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313AC">
        <w:rPr>
          <w:rFonts w:ascii="Times New Roman" w:hAnsi="Times New Roman" w:cs="Times New Roman"/>
          <w:sz w:val="24"/>
          <w:szCs w:val="24"/>
        </w:rPr>
        <w:t>Wijesena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H. R., Lents, C.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Riethoven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J.,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Trenhaile-Grannemann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M. D., Thorson, J. F., Keel, B. N., . . . Ciobanu, D. C. (2017). GENOMICS SYMPOSIUM: Using genomic approaches to uncover sources of variation in age at puberty and reproductive longevity in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sows.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95</w:t>
      </w:r>
      <w:r w:rsidRPr="005313AC">
        <w:rPr>
          <w:rFonts w:ascii="Times New Roman" w:hAnsi="Times New Roman" w:cs="Times New Roman"/>
          <w:sz w:val="24"/>
          <w:szCs w:val="24"/>
        </w:rPr>
        <w:t>(9), 4196-4205. doi:10.2527/jas2016.1334</w:t>
      </w:r>
    </w:p>
    <w:p w14:paraId="2287FDC1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lastRenderedPageBreak/>
        <w:t xml:space="preserve">Wood, J. R., and Andrea S.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(2018). Aromatization.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Encyclopedia of Reproduction (Second Edition), 2</w:t>
      </w:r>
      <w:r w:rsidRPr="005313AC">
        <w:rPr>
          <w:rFonts w:ascii="Times New Roman" w:hAnsi="Times New Roman" w:cs="Times New Roman"/>
          <w:sz w:val="24"/>
          <w:szCs w:val="24"/>
        </w:rPr>
        <w:t>, 195-201. Retrieved from https://www.sciencedirect.com/science/article/pii/B9780128012383646421</w:t>
      </w:r>
    </w:p>
    <w:p w14:paraId="561E96D3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>Xu, Y., Hernandez-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Ledezma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J., Hutchison, S. M.,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Bogan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L. (2018). The liver X receptors and sterol regulatory element binding proteins alter progesterone secretion and are regulated by human chorionic gonadotropin in human luteinized granulosa cells.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Mol Cell Endocrinol, 473</w:t>
      </w:r>
      <w:r w:rsidRPr="005313AC">
        <w:rPr>
          <w:rFonts w:ascii="Times New Roman" w:hAnsi="Times New Roman" w:cs="Times New Roman"/>
          <w:sz w:val="24"/>
          <w:szCs w:val="24"/>
        </w:rPr>
        <w:t>, 124-135. doi:10.1016/j.mce.2018.01.011</w:t>
      </w:r>
    </w:p>
    <w:p w14:paraId="6E8D01F4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>Xu, Y., Hutchison, S. M., Hernandez-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Ledezma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J. J., &amp;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Bogan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R. L. (2018). Increased 27-hydroxycholesterol production during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luteolysis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 may mediate the progressive decline in progesterone secretion.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Mol Hum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>, 24</w:t>
      </w:r>
      <w:r w:rsidRPr="005313AC">
        <w:rPr>
          <w:rFonts w:ascii="Times New Roman" w:hAnsi="Times New Roman" w:cs="Times New Roman"/>
          <w:sz w:val="24"/>
          <w:szCs w:val="24"/>
        </w:rPr>
        <w:t>(1), 2-13.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molehr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/gax061</w:t>
      </w:r>
    </w:p>
    <w:p w14:paraId="3290DDA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Yang, S., Gerow, K. G., Huber, H. F., Considine, M. M., Li, C.,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Mattern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V.,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Nathanielsz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P. W. (2017). A decline in female baboon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hypothalamo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-pituitary-adrenal axis activity anticipates aging.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Aging (Albany NY), 9</w:t>
      </w:r>
      <w:r w:rsidRPr="005313AC">
        <w:rPr>
          <w:rFonts w:ascii="Times New Roman" w:hAnsi="Times New Roman" w:cs="Times New Roman"/>
          <w:sz w:val="24"/>
          <w:szCs w:val="24"/>
        </w:rPr>
        <w:t>(5), 1375-1385. doi:10.18632/aging.101235</w:t>
      </w:r>
    </w:p>
    <w:p w14:paraId="7A946526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Yates, D. T., Camacho, L. E., Kelly, A. C., Steyn, L. V., Davis, M. A.,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Antolic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T., . . .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Limesand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S. W. (2019). Postnatal beta 2 adrenergic treatment improves insulin sensitivity in lambs with IUGR but not persistent defects in pancreatic islets or skeletal muscle.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Physiology-London, 597</w:t>
      </w:r>
      <w:r w:rsidRPr="005313AC">
        <w:rPr>
          <w:rFonts w:ascii="Times New Roman" w:hAnsi="Times New Roman" w:cs="Times New Roman"/>
          <w:sz w:val="24"/>
          <w:szCs w:val="24"/>
        </w:rPr>
        <w:t>(24), 5835-5858. doi:10.1113/Jp278726</w:t>
      </w:r>
    </w:p>
    <w:p w14:paraId="29F94AF5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Young, C. D.,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Schrick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F. N.,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Pohler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K. G., Saxton, A. M., Di Croce, F. A., Roper, D. A., . . . Edwards, J. L. (2017). Short communication: A reproductive tract scoring system to manage fertility in lactating dairy cows.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 Dairy Sci, 100</w:t>
      </w:r>
      <w:r w:rsidRPr="005313AC">
        <w:rPr>
          <w:rFonts w:ascii="Times New Roman" w:hAnsi="Times New Roman" w:cs="Times New Roman"/>
          <w:sz w:val="24"/>
          <w:szCs w:val="24"/>
        </w:rPr>
        <w:t>(7), 5922-5927. doi:10.3168/jds.2016-12288</w:t>
      </w:r>
    </w:p>
    <w:p w14:paraId="5BBD5F0F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Young, C. H.,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Rothfuss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H. M., Gard, P. F.,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Muth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A., Thompson, P. R., Ashley, R. L., &amp; Cherrington, B. D. (2017). Citrullination regulates the expression of insulin-like growth factor-binding protein 1 (IGFBP1) in ovine uterine luminal epithelial cells.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Reproduction, 153</w:t>
      </w:r>
      <w:r w:rsidRPr="005313AC">
        <w:rPr>
          <w:rFonts w:ascii="Times New Roman" w:hAnsi="Times New Roman" w:cs="Times New Roman"/>
          <w:sz w:val="24"/>
          <w:szCs w:val="24"/>
        </w:rPr>
        <w:t>(1), 1-10. doi:10.1530/REP-16-0494</w:t>
      </w:r>
    </w:p>
    <w:p w14:paraId="0AF4BC49" w14:textId="77777777" w:rsidR="0033133E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Zhang, Y. Y., Han, D. P., Dong, X. G., Wang, J. K., Chen, J. F., Yao, Y. Z., . . . Deng, X. M. (2019). Genome-wide profiling of RNA editing sites in sheep. </w:t>
      </w:r>
      <w:r w:rsidRPr="005313AC">
        <w:rPr>
          <w:rFonts w:ascii="Times New Roman" w:hAnsi="Times New Roman" w:cs="Times New Roman"/>
          <w:i/>
          <w:iCs/>
          <w:sz w:val="24"/>
          <w:szCs w:val="24"/>
        </w:rPr>
        <w:t>Journal of Animal Science and Biotechnology, 10</w:t>
      </w:r>
      <w:r w:rsidRPr="00531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13AC">
        <w:rPr>
          <w:rFonts w:ascii="Times New Roman" w:hAnsi="Times New Roman" w:cs="Times New Roman"/>
          <w:sz w:val="24"/>
          <w:szCs w:val="24"/>
        </w:rPr>
        <w:t>doi:ARTN</w:t>
      </w:r>
      <w:proofErr w:type="spellEnd"/>
      <w:proofErr w:type="gramEnd"/>
      <w:r w:rsidRPr="005313AC">
        <w:rPr>
          <w:rFonts w:ascii="Times New Roman" w:hAnsi="Times New Roman" w:cs="Times New Roman"/>
          <w:sz w:val="24"/>
          <w:szCs w:val="24"/>
        </w:rPr>
        <w:t xml:space="preserve"> 3110.1186/s40104-019-0331-z</w:t>
      </w:r>
    </w:p>
    <w:p w14:paraId="69E7FD55" w14:textId="77777777" w:rsidR="00E87E0D" w:rsidRPr="005313AC" w:rsidRDefault="00E87E0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sz w:val="24"/>
          <w:szCs w:val="24"/>
        </w:rPr>
        <w:t xml:space="preserve">Ziegler, R. L., Austin, K. J., Blake, J. E., Rowell, J. E., 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Cupp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 xml:space="preserve">, A. S., Shipka, M. P., &amp; Alexander, B. M. (2018). Depo-Provera increases neural activity in the central amygdala of reindeer bulls.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Transl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313AC">
        <w:rPr>
          <w:rFonts w:ascii="Times New Roman" w:hAnsi="Times New Roman" w:cs="Times New Roman"/>
          <w:i/>
          <w:iCs/>
          <w:sz w:val="24"/>
          <w:szCs w:val="24"/>
        </w:rPr>
        <w:t>Anim</w:t>
      </w:r>
      <w:proofErr w:type="spellEnd"/>
      <w:r w:rsidRPr="005313AC">
        <w:rPr>
          <w:rFonts w:ascii="Times New Roman" w:hAnsi="Times New Roman" w:cs="Times New Roman"/>
          <w:i/>
          <w:iCs/>
          <w:sz w:val="24"/>
          <w:szCs w:val="24"/>
        </w:rPr>
        <w:t xml:space="preserve"> Sci, 2</w:t>
      </w:r>
      <w:r w:rsidRPr="005313AC">
        <w:rPr>
          <w:rFonts w:ascii="Times New Roman" w:hAnsi="Times New Roman" w:cs="Times New Roman"/>
          <w:sz w:val="24"/>
          <w:szCs w:val="24"/>
        </w:rPr>
        <w:t>(Suppl 1), S94. doi:10.1093/</w:t>
      </w:r>
      <w:proofErr w:type="spellStart"/>
      <w:r w:rsidRPr="005313AC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5313AC">
        <w:rPr>
          <w:rFonts w:ascii="Times New Roman" w:hAnsi="Times New Roman" w:cs="Times New Roman"/>
          <w:sz w:val="24"/>
          <w:szCs w:val="24"/>
        </w:rPr>
        <w:t>/txy075</w:t>
      </w:r>
    </w:p>
    <w:sectPr w:rsidR="00E87E0D" w:rsidRPr="005313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33"/>
    <w:rsid w:val="00043EFD"/>
    <w:rsid w:val="00094D67"/>
    <w:rsid w:val="0033133E"/>
    <w:rsid w:val="00476033"/>
    <w:rsid w:val="005313AC"/>
    <w:rsid w:val="00CE2AD1"/>
    <w:rsid w:val="00E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5DFA0"/>
  <w14:defaultImageDpi w14:val="0"/>
  <w15:docId w15:val="{8AB01F43-AE08-487C-BD9B-6E1B75E3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8802</Words>
  <Characters>53051</Characters>
  <Application>Microsoft Office Word</Application>
  <DocSecurity>4</DocSecurity>
  <Lines>442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M. Alexander</dc:creator>
  <cp:keywords/>
  <dc:description/>
  <cp:lastModifiedBy>Bret Hess</cp:lastModifiedBy>
  <cp:revision>2</cp:revision>
  <dcterms:created xsi:type="dcterms:W3CDTF">2021-01-12T20:27:00Z</dcterms:created>
  <dcterms:modified xsi:type="dcterms:W3CDTF">2021-01-12T20:27:00Z</dcterms:modified>
</cp:coreProperties>
</file>