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E2" w:rsidRDefault="0060102D"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bookmarkStart w:id="0" w:name="_GoBack"/>
      <w:bookmarkEnd w:id="0"/>
      <w:r>
        <w:rPr>
          <w:sz w:val="24"/>
          <w:szCs w:val="24"/>
        </w:rPr>
        <w:t xml:space="preserve">NE-1334 Project members who Submitted </w:t>
      </w:r>
      <w:r w:rsidR="006D4AE2">
        <w:rPr>
          <w:sz w:val="24"/>
          <w:szCs w:val="24"/>
        </w:rPr>
        <w:t>References</w:t>
      </w:r>
    </w:p>
    <w:p w:rsidR="005F0723" w:rsidRPr="00E85C4F" w:rsidRDefault="008E5C45"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E85C4F">
        <w:rPr>
          <w:sz w:val="24"/>
          <w:szCs w:val="24"/>
        </w:rPr>
        <w:t xml:space="preserve">Version I </w:t>
      </w:r>
      <w:r w:rsidR="005F0723" w:rsidRPr="00E85C4F">
        <w:rPr>
          <w:sz w:val="24"/>
          <w:szCs w:val="24"/>
        </w:rPr>
        <w:t>12/4/17</w:t>
      </w:r>
      <w:r w:rsidRPr="00E85C4F">
        <w:rPr>
          <w:sz w:val="24"/>
          <w:szCs w:val="24"/>
        </w:rPr>
        <w:t xml:space="preserve"> (13 entries)</w:t>
      </w:r>
    </w:p>
    <w:p w:rsidR="005F0723" w:rsidRPr="00E85C4F" w:rsidRDefault="008E5C45"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E85C4F">
        <w:rPr>
          <w:sz w:val="24"/>
          <w:szCs w:val="24"/>
        </w:rPr>
        <w:t xml:space="preserve">Version II </w:t>
      </w:r>
      <w:r w:rsidR="005F0723" w:rsidRPr="00E85C4F">
        <w:rPr>
          <w:sz w:val="24"/>
          <w:szCs w:val="24"/>
        </w:rPr>
        <w:t>Revised 12/4/17</w:t>
      </w:r>
      <w:r w:rsidRPr="00E85C4F">
        <w:rPr>
          <w:sz w:val="24"/>
          <w:szCs w:val="24"/>
        </w:rPr>
        <w:t xml:space="preserve"> (14 entries)</w:t>
      </w:r>
    </w:p>
    <w:p w:rsidR="005F0723" w:rsidRPr="00E85C4F" w:rsidRDefault="008E5C45"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E85C4F">
        <w:rPr>
          <w:sz w:val="24"/>
          <w:szCs w:val="24"/>
        </w:rPr>
        <w:t>Version III</w:t>
      </w:r>
      <w:r w:rsidR="005F0723" w:rsidRPr="00E85C4F">
        <w:rPr>
          <w:sz w:val="24"/>
          <w:szCs w:val="24"/>
        </w:rPr>
        <w:t xml:space="preserve"> 12/5/17</w:t>
      </w:r>
      <w:r w:rsidRPr="00E85C4F">
        <w:rPr>
          <w:sz w:val="24"/>
          <w:szCs w:val="24"/>
        </w:rPr>
        <w:t xml:space="preserve"> (1</w:t>
      </w:r>
      <w:r w:rsidR="00E85C4F" w:rsidRPr="00E85C4F">
        <w:rPr>
          <w:sz w:val="24"/>
          <w:szCs w:val="24"/>
        </w:rPr>
        <w:t>5</w:t>
      </w:r>
      <w:r w:rsidRPr="00E85C4F">
        <w:rPr>
          <w:sz w:val="24"/>
          <w:szCs w:val="24"/>
        </w:rPr>
        <w:t xml:space="preserve"> entries)</w:t>
      </w:r>
    </w:p>
    <w:p w:rsidR="005F0723" w:rsidRDefault="005F072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p>
    <w:p w:rsidR="00E85C4F" w:rsidRPr="005F0723" w:rsidRDefault="00E85C4F" w:rsidP="00E85C4F">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b/>
          <w:sz w:val="24"/>
          <w:szCs w:val="24"/>
        </w:rPr>
      </w:pPr>
      <w:r w:rsidRPr="008E5C45">
        <w:rPr>
          <w:b/>
          <w:sz w:val="24"/>
          <w:szCs w:val="24"/>
        </w:rPr>
        <w:t>Version I</w:t>
      </w:r>
      <w:r>
        <w:rPr>
          <w:b/>
          <w:sz w:val="24"/>
          <w:szCs w:val="24"/>
        </w:rPr>
        <w:t>V</w:t>
      </w:r>
      <w:r w:rsidRPr="005F0723">
        <w:rPr>
          <w:b/>
          <w:sz w:val="24"/>
          <w:szCs w:val="24"/>
        </w:rPr>
        <w:t xml:space="preserve"> 12/</w:t>
      </w:r>
      <w:r>
        <w:rPr>
          <w:b/>
          <w:sz w:val="24"/>
          <w:szCs w:val="24"/>
        </w:rPr>
        <w:t>11</w:t>
      </w:r>
      <w:r w:rsidRPr="005F0723">
        <w:rPr>
          <w:b/>
          <w:sz w:val="24"/>
          <w:szCs w:val="24"/>
        </w:rPr>
        <w:t>/17</w:t>
      </w:r>
      <w:r>
        <w:rPr>
          <w:b/>
          <w:sz w:val="24"/>
          <w:szCs w:val="24"/>
        </w:rPr>
        <w:t xml:space="preserve"> </w:t>
      </w:r>
      <w:r>
        <w:rPr>
          <w:sz w:val="24"/>
          <w:szCs w:val="24"/>
        </w:rPr>
        <w:t>(16 entries)</w:t>
      </w:r>
    </w:p>
    <w:p w:rsidR="00E85C4F" w:rsidRDefault="00E85C4F" w:rsidP="00E85C4F">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p>
    <w:p w:rsidR="00E85C4F" w:rsidRDefault="00E85C4F"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p>
    <w:p w:rsidR="006D4AE2" w:rsidRDefault="00A16A57"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16</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Arsenault</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941B79">
        <w:rPr>
          <w:sz w:val="24"/>
          <w:szCs w:val="24"/>
        </w:rPr>
        <w:t>Beckstead</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941B79">
        <w:rPr>
          <w:sz w:val="24"/>
          <w:szCs w:val="24"/>
        </w:rPr>
        <w:t>Bielke</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941B79">
        <w:rPr>
          <w:sz w:val="24"/>
          <w:szCs w:val="24"/>
        </w:rPr>
        <w:t>Delany</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941B79">
        <w:rPr>
          <w:sz w:val="24"/>
          <w:szCs w:val="24"/>
        </w:rPr>
        <w:t>Drechsler</w:t>
      </w:r>
    </w:p>
    <w:p w:rsidR="00070B10" w:rsidRDefault="00070B10"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Erf</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sidRPr="00941B79">
        <w:rPr>
          <w:sz w:val="24"/>
          <w:szCs w:val="24"/>
        </w:rPr>
        <w:t>Fulton</w:t>
      </w:r>
    </w:p>
    <w:p w:rsidR="00C82483" w:rsidRPr="00941B79" w:rsidRDefault="00C82483" w:rsidP="00660B27">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Gallardo</w:t>
      </w:r>
    </w:p>
    <w:p w:rsidR="008E07A6" w:rsidRDefault="008E07A6"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Koci</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Lamont</w:t>
      </w:r>
    </w:p>
    <w:p w:rsidR="00C82483"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Miller</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Selvaraj</w:t>
      </w:r>
    </w:p>
    <w:p w:rsidR="00A16A57" w:rsidRDefault="00A16A57"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Song</w:t>
      </w:r>
    </w:p>
    <w:p w:rsidR="00C82483"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Swaggerty</w:t>
      </w:r>
    </w:p>
    <w:p w:rsidR="00C82483" w:rsidRPr="00941B79"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Taylor</w:t>
      </w:r>
    </w:p>
    <w:p w:rsidR="00C82483" w:rsidRDefault="00C82483"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r>
        <w:rPr>
          <w:sz w:val="24"/>
          <w:szCs w:val="24"/>
        </w:rPr>
        <w:t>Zhou</w:t>
      </w:r>
    </w:p>
    <w:p w:rsidR="00F81044" w:rsidRDefault="00F81044" w:rsidP="00AA6278">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sz w:val="24"/>
          <w:szCs w:val="24"/>
        </w:rPr>
      </w:pPr>
    </w:p>
    <w:p w:rsidR="0060102D" w:rsidRDefault="0060102D">
      <w:pPr>
        <w:overflowPunct/>
        <w:autoSpaceDE/>
        <w:autoSpaceDN/>
        <w:adjustRightInd/>
        <w:spacing w:after="200" w:line="276" w:lineRule="auto"/>
        <w:textAlignment w:val="auto"/>
        <w:rPr>
          <w:sz w:val="24"/>
          <w:szCs w:val="24"/>
        </w:rPr>
      </w:pPr>
      <w:r>
        <w:rPr>
          <w:sz w:val="24"/>
          <w:szCs w:val="24"/>
        </w:rPr>
        <w:br w:type="page"/>
      </w:r>
    </w:p>
    <w:p w:rsidR="003843A2" w:rsidRPr="00C4239E" w:rsidRDefault="00A16A57" w:rsidP="003843A2">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b/>
          <w:sz w:val="24"/>
          <w:szCs w:val="24"/>
        </w:rPr>
      </w:pPr>
      <w:r>
        <w:rPr>
          <w:b/>
          <w:sz w:val="24"/>
          <w:szCs w:val="24"/>
        </w:rPr>
        <w:lastRenderedPageBreak/>
        <w:t>218</w:t>
      </w:r>
      <w:r w:rsidR="003843A2" w:rsidRPr="00C4239E">
        <w:rPr>
          <w:b/>
          <w:sz w:val="24"/>
          <w:szCs w:val="24"/>
        </w:rPr>
        <w:t xml:space="preserve"> </w:t>
      </w:r>
      <w:r w:rsidR="001E5114">
        <w:rPr>
          <w:b/>
          <w:sz w:val="24"/>
          <w:szCs w:val="24"/>
        </w:rPr>
        <w:t xml:space="preserve">total publications </w:t>
      </w:r>
      <w:r w:rsidR="003843A2" w:rsidRPr="00C4239E">
        <w:rPr>
          <w:b/>
          <w:sz w:val="24"/>
          <w:szCs w:val="24"/>
        </w:rPr>
        <w:t>from NE-1334 Project</w:t>
      </w:r>
      <w:r w:rsidR="001E5114" w:rsidRPr="00C4239E">
        <w:rPr>
          <w:b/>
          <w:sz w:val="24"/>
          <w:szCs w:val="24"/>
        </w:rPr>
        <w:t xml:space="preserve"> participants </w:t>
      </w:r>
      <w:r w:rsidR="003843A2" w:rsidRPr="00C4239E">
        <w:rPr>
          <w:b/>
          <w:sz w:val="24"/>
          <w:szCs w:val="24"/>
        </w:rPr>
        <w:t>2013-2017</w:t>
      </w:r>
    </w:p>
    <w:p w:rsidR="003843A2" w:rsidRPr="00C4239E" w:rsidRDefault="003843A2" w:rsidP="0060102D">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b/>
          <w:sz w:val="24"/>
          <w:szCs w:val="24"/>
        </w:rPr>
      </w:pPr>
      <w:r w:rsidRPr="00C4239E">
        <w:rPr>
          <w:b/>
          <w:sz w:val="24"/>
          <w:szCs w:val="24"/>
        </w:rPr>
        <w:tab/>
        <w:t>*= 33 cooperative publications among 2 or more project participants</w:t>
      </w:r>
    </w:p>
    <w:p w:rsidR="00CC3528" w:rsidRPr="00211B6E" w:rsidRDefault="00CC3528" w:rsidP="00211B6E">
      <w:pPr>
        <w:spacing w:before="120"/>
        <w:ind w:left="432" w:hanging="432"/>
        <w:jc w:val="both"/>
        <w:rPr>
          <w:sz w:val="24"/>
          <w:szCs w:val="24"/>
        </w:rPr>
      </w:pPr>
      <w:r w:rsidRPr="00211B6E">
        <w:rPr>
          <w:sz w:val="24"/>
          <w:szCs w:val="24"/>
        </w:rPr>
        <w:t>*Abernathy, J., X. Li, X. Jia, W. Chou, S. J. Lamont, R. Crooijmans, and H. Zhou, H. 2014. Copy number variation in Fayoumi and Leghorn chickens analyzed using array comparative genomic hybridization. Anim</w:t>
      </w:r>
      <w:r>
        <w:rPr>
          <w:sz w:val="24"/>
          <w:szCs w:val="24"/>
        </w:rPr>
        <w:t>.</w:t>
      </w:r>
      <w:r w:rsidRPr="00211B6E">
        <w:rPr>
          <w:sz w:val="24"/>
          <w:szCs w:val="24"/>
        </w:rPr>
        <w:t xml:space="preserve"> Genet</w:t>
      </w:r>
      <w:r>
        <w:rPr>
          <w:sz w:val="24"/>
          <w:szCs w:val="24"/>
        </w:rPr>
        <w:t>.</w:t>
      </w:r>
      <w:r w:rsidRPr="00211B6E">
        <w:rPr>
          <w:sz w:val="24"/>
          <w:szCs w:val="24"/>
        </w:rPr>
        <w:t xml:space="preserve"> 45:400–411. </w:t>
      </w:r>
    </w:p>
    <w:p w:rsidR="00CC3528" w:rsidRPr="00211B6E" w:rsidRDefault="00CC3528" w:rsidP="00211B6E">
      <w:pPr>
        <w:spacing w:before="120"/>
        <w:ind w:left="432" w:hanging="432"/>
        <w:jc w:val="both"/>
        <w:rPr>
          <w:sz w:val="24"/>
          <w:szCs w:val="24"/>
        </w:rPr>
      </w:pPr>
      <w:r w:rsidRPr="00211B6E">
        <w:rPr>
          <w:sz w:val="24"/>
          <w:szCs w:val="24"/>
        </w:rPr>
        <w:t>*Banat, G. R., S. Tkalcic, J. A. Dzielawa, M. W. Jackwood, M. D. Saggese, L. Yates, R. Kopulos, W. Briles, and E. W. Collisson. 2013. Association of the chicken MHC B haplotypes with resistance to avian coronavirus. Dev. Comp. Immunol. 39:430–437.</w:t>
      </w:r>
    </w:p>
    <w:p w:rsidR="00CC3528" w:rsidRPr="00211B6E" w:rsidRDefault="00CC3528" w:rsidP="00211B6E">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 xml:space="preserve">*Bauer, M. M., M. M. Miller, W. E. Briles, and K. M. Reed. 2013. Genetic variation at the MHC in a population of introduced wild turkeys. Animal biotechnology 24:210-228. </w:t>
      </w:r>
    </w:p>
    <w:p w:rsidR="00CC3528" w:rsidRPr="00211B6E" w:rsidRDefault="00CC3528" w:rsidP="00211B6E">
      <w:pPr>
        <w:spacing w:before="120"/>
        <w:ind w:left="432" w:hanging="432"/>
        <w:jc w:val="both"/>
        <w:rPr>
          <w:sz w:val="24"/>
          <w:szCs w:val="24"/>
        </w:rPr>
      </w:pPr>
      <w:r w:rsidRPr="00211B6E">
        <w:rPr>
          <w:sz w:val="24"/>
          <w:szCs w:val="24"/>
        </w:rPr>
        <w:t xml:space="preserve">*Coble, D. J., E. E. Sandford, T. Ji, J. Abernathy, D. Fleming, H. Zhou, and S. J. Lamont. 2013. Impacts of Salmonella enteritidis infection on liver transcriptome in broilers. Genesis 51:357–364 </w:t>
      </w:r>
    </w:p>
    <w:p w:rsidR="00CC3528" w:rsidRPr="00211B6E" w:rsidRDefault="00CC3528" w:rsidP="00211B6E">
      <w:pPr>
        <w:spacing w:before="120"/>
        <w:ind w:left="432" w:hanging="432"/>
        <w:jc w:val="both"/>
        <w:rPr>
          <w:sz w:val="24"/>
          <w:szCs w:val="24"/>
        </w:rPr>
      </w:pPr>
      <w:r w:rsidRPr="00211B6E">
        <w:rPr>
          <w:sz w:val="24"/>
          <w:szCs w:val="24"/>
        </w:rPr>
        <w:t>*Da Silva A. P., Hauck R., H. Zhou, and R. A. Gallardo. 2017. Understanding immune resistance to infectious bronchitis using major histocompatibility complex chicken lines. Avian Dis. 61(3): 358-365.</w:t>
      </w:r>
    </w:p>
    <w:p w:rsidR="00CC3528" w:rsidRPr="00211B6E" w:rsidRDefault="00CC3528" w:rsidP="00211B6E">
      <w:pPr>
        <w:spacing w:before="120"/>
        <w:ind w:left="432" w:hanging="432"/>
        <w:jc w:val="both"/>
        <w:rPr>
          <w:sz w:val="24"/>
          <w:szCs w:val="24"/>
        </w:rPr>
      </w:pPr>
      <w:r w:rsidRPr="00211B6E">
        <w:rPr>
          <w:sz w:val="24"/>
          <w:szCs w:val="24"/>
        </w:rPr>
        <w:t>*Dawes, M. E., L. M. Griggs, E. W. Collisson, W. E. Briles, and Y. Drechsler. 2014. Dramatic differences in the response of macrophages from B2 and B19 MHC-defined haplotypes to interferon gamma and polyinosinic</w:t>
      </w:r>
      <w:proofErr w:type="gramStart"/>
      <w:r w:rsidRPr="00211B6E">
        <w:rPr>
          <w:sz w:val="24"/>
          <w:szCs w:val="24"/>
        </w:rPr>
        <w:t>:polycytidylic</w:t>
      </w:r>
      <w:proofErr w:type="gramEnd"/>
      <w:r w:rsidRPr="00211B6E">
        <w:rPr>
          <w:sz w:val="24"/>
          <w:szCs w:val="24"/>
        </w:rPr>
        <w:t xml:space="preserve"> acid stimulation. Poultry Science 93:830–838.</w:t>
      </w:r>
    </w:p>
    <w:p w:rsidR="00CC3528" w:rsidRPr="00211B6E" w:rsidRDefault="00CC3528" w:rsidP="00211B6E">
      <w:pPr>
        <w:spacing w:before="120"/>
        <w:ind w:left="432" w:hanging="432"/>
        <w:jc w:val="both"/>
        <w:rPr>
          <w:sz w:val="24"/>
          <w:szCs w:val="24"/>
        </w:rPr>
      </w:pPr>
      <w:r w:rsidRPr="00211B6E">
        <w:rPr>
          <w:sz w:val="24"/>
          <w:szCs w:val="24"/>
        </w:rPr>
        <w:t>*Deist M. S., R. A. Gallardo, D. A. Bunn, T. R. Kelly, J. C. M. Dekkers, H. Zhou, and S. J. Lamont. 2017. Novel mechanisms revealed in the trachea transcriptome of resistant and susceptible chicken lines following infection with Newcastle disease virus. Clin. Vacc. Immunol. (In Press) http://cvi.asm.org/content/24/5/e00027-17.short</w:t>
      </w:r>
    </w:p>
    <w:p w:rsidR="00CC3528" w:rsidRPr="00211B6E" w:rsidRDefault="00CC3528" w:rsidP="00211B6E">
      <w:pPr>
        <w:spacing w:before="120"/>
        <w:ind w:left="432" w:hanging="432"/>
        <w:jc w:val="both"/>
        <w:rPr>
          <w:sz w:val="24"/>
          <w:szCs w:val="24"/>
        </w:rPr>
      </w:pPr>
      <w:r w:rsidRPr="00211B6E">
        <w:rPr>
          <w:sz w:val="24"/>
          <w:szCs w:val="24"/>
        </w:rPr>
        <w:t xml:space="preserve">*Deist M.S., R. A. Gallardo, D. A. Bunn, J. C. M. Dekkers, H. Zhou, and S. J. Lamont. 2017. Resistant and susceptible chicken lines show distinctive responses to Newcastle disease virus infection in the lung transcriptome. BMC Genomics. (In press) </w:t>
      </w:r>
    </w:p>
    <w:p w:rsidR="00CC3528" w:rsidRPr="00211B6E" w:rsidRDefault="00CC3528" w:rsidP="00211B6E">
      <w:pPr>
        <w:spacing w:before="120"/>
        <w:ind w:left="432" w:hanging="432"/>
        <w:jc w:val="both"/>
        <w:rPr>
          <w:sz w:val="24"/>
          <w:szCs w:val="24"/>
        </w:rPr>
      </w:pPr>
      <w:r w:rsidRPr="00211B6E">
        <w:rPr>
          <w:sz w:val="24"/>
          <w:szCs w:val="24"/>
        </w:rPr>
        <w:t xml:space="preserve">*Deist, H., R. Gallardo, D. Bunn, T. Kelly, J. Dekkers, H. Zhou, and S. Lamont. 2017. Novel mechanisms revealed in the trachea transcriptome of resistant and susceptible chicken lines following infection with Newcastle disease virus. Clin Vaccine Immunol 24(5). </w:t>
      </w:r>
      <w:proofErr w:type="gramStart"/>
      <w:r w:rsidRPr="00211B6E">
        <w:rPr>
          <w:sz w:val="24"/>
          <w:szCs w:val="24"/>
        </w:rPr>
        <w:t>pii</w:t>
      </w:r>
      <w:proofErr w:type="gramEnd"/>
      <w:r w:rsidRPr="00211B6E">
        <w:rPr>
          <w:sz w:val="24"/>
          <w:szCs w:val="24"/>
        </w:rPr>
        <w:t xml:space="preserve">: e00027-17. </w:t>
      </w:r>
      <w:proofErr w:type="gramStart"/>
      <w:r w:rsidRPr="00211B6E">
        <w:rPr>
          <w:sz w:val="24"/>
          <w:szCs w:val="24"/>
        </w:rPr>
        <w:t>doi</w:t>
      </w:r>
      <w:proofErr w:type="gramEnd"/>
      <w:r w:rsidRPr="00211B6E">
        <w:rPr>
          <w:sz w:val="24"/>
          <w:szCs w:val="24"/>
        </w:rPr>
        <w:t>: 10.1128/CVI.00027-17.</w:t>
      </w:r>
    </w:p>
    <w:p w:rsidR="00CC3528" w:rsidRPr="00211B6E" w:rsidRDefault="00CC3528" w:rsidP="00211B6E">
      <w:pPr>
        <w:spacing w:before="120"/>
        <w:ind w:left="432" w:hanging="432"/>
        <w:jc w:val="both"/>
        <w:rPr>
          <w:sz w:val="24"/>
          <w:szCs w:val="24"/>
        </w:rPr>
      </w:pPr>
      <w:r w:rsidRPr="00211B6E">
        <w:rPr>
          <w:sz w:val="24"/>
          <w:szCs w:val="24"/>
        </w:rPr>
        <w:t xml:space="preserve">*Deist, M. S., R. A. Gallardo, D. A. Bunn, T. R. Kelly, J. C. M. Dekkers, H. Zhou, and S. J. Lamont.  Resistant and susceptible chicken lines show distinctive responses to Newcastle disease virus infection in the lung transcriptome. BMC Genomics. </w:t>
      </w:r>
      <w:proofErr w:type="gramStart"/>
      <w:r w:rsidRPr="00211B6E">
        <w:rPr>
          <w:i/>
          <w:sz w:val="24"/>
          <w:szCs w:val="24"/>
        </w:rPr>
        <w:t>in</w:t>
      </w:r>
      <w:proofErr w:type="gramEnd"/>
      <w:r w:rsidRPr="00211B6E">
        <w:rPr>
          <w:i/>
          <w:sz w:val="24"/>
          <w:szCs w:val="24"/>
        </w:rPr>
        <w:t xml:space="preserve"> press</w:t>
      </w:r>
    </w:p>
    <w:p w:rsidR="00CC3528" w:rsidRPr="00211B6E" w:rsidRDefault="00CC3528" w:rsidP="00211B6E">
      <w:pPr>
        <w:spacing w:before="120"/>
        <w:ind w:left="432" w:hanging="432"/>
        <w:jc w:val="both"/>
        <w:rPr>
          <w:sz w:val="24"/>
          <w:szCs w:val="24"/>
        </w:rPr>
      </w:pPr>
      <w:r w:rsidRPr="00211B6E">
        <w:rPr>
          <w:sz w:val="24"/>
          <w:szCs w:val="24"/>
        </w:rPr>
        <w:t>*Deist, M. S., R. A. Gallardo, D. A. Bunn, T. R. Kelly, J. C. M. Dekkers, H. Zhou, and S. J. Lamont. 2017. Novel mechanisms revealed in the trachea transcriptome of resistant and susceptible chicken lines following infection with Newcastle disease virus. Clin. Vaccine Immunol. 24:e00027-17. doi:10.1128/CVI.00027-17.</w:t>
      </w:r>
    </w:p>
    <w:p w:rsidR="00CC3528" w:rsidRPr="00211B6E" w:rsidRDefault="00CC3528" w:rsidP="00211B6E">
      <w:pPr>
        <w:spacing w:before="120"/>
        <w:ind w:left="432" w:hanging="432"/>
        <w:jc w:val="both"/>
        <w:rPr>
          <w:sz w:val="24"/>
          <w:szCs w:val="24"/>
        </w:rPr>
      </w:pPr>
      <w:r w:rsidRPr="00211B6E">
        <w:rPr>
          <w:sz w:val="24"/>
          <w:szCs w:val="24"/>
        </w:rPr>
        <w:t xml:space="preserve">*Drechsler, Y., S. Tkalcic, M. D. Saggese, H. L. Shivaprasad, D. K. Ajithdoss, and E. W. Collisson. 2013. A DNA Vaccine expressing env and gag offers partial protection against </w:t>
      </w:r>
      <w:r w:rsidRPr="00211B6E">
        <w:rPr>
          <w:sz w:val="24"/>
          <w:szCs w:val="24"/>
        </w:rPr>
        <w:lastRenderedPageBreak/>
        <w:t>reticuloendotheliosis virus in the prairie chicken (Tympanicus cupido). Journal of Zoo and Wildlife Medicine 44:251–261.</w:t>
      </w:r>
    </w:p>
    <w:p w:rsidR="00CC3528" w:rsidRPr="00211B6E" w:rsidRDefault="00CC3528" w:rsidP="00211B6E">
      <w:pPr>
        <w:pStyle w:val="PlainText"/>
        <w:spacing w:before="120"/>
        <w:ind w:left="432" w:hanging="432"/>
        <w:jc w:val="both"/>
        <w:rPr>
          <w:rFonts w:ascii="Times New Roman" w:hAnsi="Times New Roman" w:cs="Times New Roman"/>
          <w:sz w:val="24"/>
          <w:szCs w:val="24"/>
        </w:rPr>
      </w:pPr>
      <w:r w:rsidRPr="00211B6E">
        <w:rPr>
          <w:rFonts w:ascii="Times New Roman" w:hAnsi="Times New Roman" w:cs="Times New Roman"/>
          <w:sz w:val="24"/>
          <w:szCs w:val="24"/>
        </w:rPr>
        <w:t>*Dunn, J.R., S. M. Reddy, M. Niikura, V. Nair, J.E. Fulton and H.H. Cheng. 2017.  Evaluation and identification of Marek’s disease virus BAC clones as standardized reagents for research.  Avian Dis. 61:107-114.</w:t>
      </w:r>
    </w:p>
    <w:p w:rsidR="00CC3528" w:rsidRPr="00211B6E" w:rsidRDefault="00CC3528" w:rsidP="00211B6E">
      <w:pPr>
        <w:spacing w:before="120"/>
        <w:ind w:left="432" w:hanging="432"/>
        <w:jc w:val="both"/>
        <w:rPr>
          <w:sz w:val="24"/>
          <w:szCs w:val="24"/>
        </w:rPr>
      </w:pPr>
      <w:r w:rsidRPr="00211B6E">
        <w:rPr>
          <w:sz w:val="24"/>
          <w:szCs w:val="24"/>
        </w:rPr>
        <w:t xml:space="preserve">*Fulton, J. E., J. Arango, R. A. Ali, E. B. Bohorquez, A. R. Lund, C. M. Ashwell, P. Settar, N. P. O'Sullivan, and M. D. Koci. 2014. Genetic variation within the Mx gene of commercially selected chicken lines reveals multiple haplotypes, recombination and a protein under selection pressure. PLoS One 9:e108054. </w:t>
      </w:r>
      <w:proofErr w:type="gramStart"/>
      <w:r w:rsidRPr="00211B6E">
        <w:rPr>
          <w:sz w:val="24"/>
          <w:szCs w:val="24"/>
        </w:rPr>
        <w:t>doi</w:t>
      </w:r>
      <w:proofErr w:type="gramEnd"/>
      <w:r w:rsidRPr="00211B6E">
        <w:rPr>
          <w:sz w:val="24"/>
          <w:szCs w:val="24"/>
        </w:rPr>
        <w:t xml:space="preserve"> 10.1371/journal.pone.0108054</w:t>
      </w:r>
    </w:p>
    <w:p w:rsidR="00CC3528" w:rsidRPr="00211B6E" w:rsidRDefault="00CC3528" w:rsidP="00211B6E">
      <w:pPr>
        <w:pStyle w:val="PlainText"/>
        <w:spacing w:before="120"/>
        <w:ind w:left="432" w:hanging="432"/>
        <w:jc w:val="both"/>
        <w:rPr>
          <w:rFonts w:ascii="Times New Roman" w:hAnsi="Times New Roman" w:cs="Times New Roman"/>
          <w:sz w:val="24"/>
          <w:szCs w:val="24"/>
        </w:rPr>
      </w:pPr>
      <w:r w:rsidRPr="00211B6E">
        <w:rPr>
          <w:rFonts w:ascii="Times New Roman" w:hAnsi="Times New Roman" w:cs="Times New Roman"/>
          <w:sz w:val="24"/>
          <w:szCs w:val="24"/>
        </w:rPr>
        <w:t xml:space="preserve">*Fulton, J.E., A.M. McCarron, A.R. Lund, K.N. Pinegar, A. Wolc, O. Chazara, B. Bed’Hom, M. E. Berres and M.M. Miller, 2016.  A high-density SNP panel reveals extensive diversity, frequent recombination and multiple recombination hotspots within the chicken major histocompatibility complex </w:t>
      </w:r>
      <w:r w:rsidRPr="00211B6E">
        <w:rPr>
          <w:rFonts w:ascii="Times New Roman" w:hAnsi="Times New Roman" w:cs="Times New Roman"/>
          <w:i/>
          <w:sz w:val="24"/>
          <w:szCs w:val="24"/>
        </w:rPr>
        <w:t>B</w:t>
      </w:r>
      <w:r w:rsidRPr="00211B6E">
        <w:rPr>
          <w:rFonts w:ascii="Times New Roman" w:hAnsi="Times New Roman" w:cs="Times New Roman"/>
          <w:sz w:val="24"/>
          <w:szCs w:val="24"/>
        </w:rPr>
        <w:t xml:space="preserve"> region between </w:t>
      </w:r>
      <w:r w:rsidRPr="00211B6E">
        <w:rPr>
          <w:rFonts w:ascii="Times New Roman" w:hAnsi="Times New Roman" w:cs="Times New Roman"/>
          <w:i/>
          <w:sz w:val="24"/>
          <w:szCs w:val="24"/>
        </w:rPr>
        <w:t>BG2</w:t>
      </w:r>
      <w:r w:rsidRPr="00211B6E">
        <w:rPr>
          <w:rFonts w:ascii="Times New Roman" w:hAnsi="Times New Roman" w:cs="Times New Roman"/>
          <w:sz w:val="24"/>
          <w:szCs w:val="24"/>
        </w:rPr>
        <w:t xml:space="preserve"> and </w:t>
      </w:r>
      <w:r w:rsidRPr="00211B6E">
        <w:rPr>
          <w:rFonts w:ascii="Times New Roman" w:hAnsi="Times New Roman" w:cs="Times New Roman"/>
          <w:i/>
          <w:sz w:val="24"/>
          <w:szCs w:val="24"/>
        </w:rPr>
        <w:t>CD1A1</w:t>
      </w:r>
      <w:r w:rsidRPr="00211B6E">
        <w:rPr>
          <w:rFonts w:ascii="Times New Roman" w:hAnsi="Times New Roman" w:cs="Times New Roman"/>
          <w:sz w:val="24"/>
          <w:szCs w:val="24"/>
        </w:rPr>
        <w:t>.  Genetics Sel. Evol. 48:1</w:t>
      </w:r>
    </w:p>
    <w:p w:rsidR="00CC3528" w:rsidRPr="00211B6E" w:rsidRDefault="00CC3528" w:rsidP="00211B6E">
      <w:pPr>
        <w:pStyle w:val="PlainText"/>
        <w:spacing w:before="120"/>
        <w:ind w:left="432" w:hanging="432"/>
        <w:jc w:val="both"/>
        <w:rPr>
          <w:rFonts w:ascii="Times New Roman" w:hAnsi="Times New Roman" w:cs="Times New Roman"/>
          <w:sz w:val="24"/>
          <w:szCs w:val="24"/>
        </w:rPr>
      </w:pPr>
      <w:r w:rsidRPr="00211B6E">
        <w:rPr>
          <w:rFonts w:ascii="Times New Roman" w:hAnsi="Times New Roman" w:cs="Times New Roman"/>
          <w:sz w:val="24"/>
          <w:szCs w:val="24"/>
        </w:rPr>
        <w:t xml:space="preserve">*Fulton, J.E., M. E. Berres, J. Kantanen and M. Honkatukia. 2017.  MHC-B variability within the Finnish Landrace chicken conservation program.  Poult. Sci. </w:t>
      </w:r>
      <w:r w:rsidRPr="00211B6E">
        <w:rPr>
          <w:rFonts w:ascii="Times New Roman" w:hAnsi="Times New Roman" w:cs="Times New Roman"/>
          <w:i/>
          <w:sz w:val="24"/>
          <w:szCs w:val="24"/>
        </w:rPr>
        <w:t>in press</w:t>
      </w:r>
      <w:r w:rsidRPr="00211B6E">
        <w:rPr>
          <w:rFonts w:ascii="Times New Roman" w:hAnsi="Times New Roman" w:cs="Times New Roman"/>
          <w:sz w:val="24"/>
          <w:szCs w:val="24"/>
        </w:rPr>
        <w:t xml:space="preserve"> </w:t>
      </w:r>
    </w:p>
    <w:p w:rsidR="00CC3528" w:rsidRPr="00211B6E" w:rsidRDefault="00CC3528" w:rsidP="00211B6E">
      <w:pPr>
        <w:spacing w:before="120"/>
        <w:ind w:left="432" w:hanging="432"/>
        <w:jc w:val="both"/>
        <w:rPr>
          <w:sz w:val="24"/>
          <w:szCs w:val="24"/>
        </w:rPr>
      </w:pPr>
      <w:r w:rsidRPr="00211B6E">
        <w:rPr>
          <w:sz w:val="24"/>
          <w:szCs w:val="24"/>
        </w:rPr>
        <w:t>*Irizarry, K. J. L., E. Downs, R. Bryden, J. Clark, L. Griggs, R. Kopulos, C. M. Boettger, T. J. Carr, C. L. Keeler, E. Collisson, and Y. Drechsler. 2017. RNA sequencing demonstrates large-scale temporal dysregulation of gene expression in stimulated macrophages derived from MHC-defined chicken haplotypes. Plos One 12.</w:t>
      </w:r>
    </w:p>
    <w:p w:rsidR="00CC3528" w:rsidRPr="00211B6E" w:rsidRDefault="00CC3528" w:rsidP="00211B6E">
      <w:pPr>
        <w:spacing w:before="120"/>
        <w:ind w:left="432" w:hanging="432"/>
        <w:jc w:val="both"/>
        <w:rPr>
          <w:sz w:val="24"/>
          <w:szCs w:val="24"/>
        </w:rPr>
      </w:pPr>
      <w:r w:rsidRPr="00211B6E">
        <w:rPr>
          <w:sz w:val="24"/>
          <w:szCs w:val="24"/>
        </w:rPr>
        <w:t>*Irizarry, K. J., A. Chan, D. Kettle, S. Kezian, D. Ma, L. Palacios, Q. Q. Li, C. L. Keeler, and Y. Drechsler. 2017. Bioinformatics analysis of chicken miRNAs associated with monocyte to macrophage differentiation and subsequent IFNγ stimulated activation. MicroRNA 6:53–70.</w:t>
      </w:r>
    </w:p>
    <w:p w:rsidR="00CC3528" w:rsidRPr="00211B6E" w:rsidRDefault="00CC3528" w:rsidP="00211B6E">
      <w:pPr>
        <w:spacing w:before="120"/>
        <w:ind w:left="432" w:hanging="432"/>
        <w:jc w:val="both"/>
        <w:rPr>
          <w:sz w:val="24"/>
          <w:szCs w:val="24"/>
        </w:rPr>
      </w:pPr>
      <w:r w:rsidRPr="00211B6E">
        <w:rPr>
          <w:sz w:val="24"/>
          <w:szCs w:val="24"/>
        </w:rPr>
        <w:t>*Kim, D. K., H. S. Lillehoj, S. I. Jang, S. H. Lee, Y. H. Hong, and S. J. Lamont. 2015. Genetically disparate Fayoumi chicken lines show different response to avian necrotic enteritis. J. Poult. Sci. doi: 10.2141/jpsa.0140203</w:t>
      </w:r>
    </w:p>
    <w:p w:rsidR="00CC3528" w:rsidRPr="00211B6E" w:rsidRDefault="00CC3528" w:rsidP="00211B6E">
      <w:pPr>
        <w:spacing w:before="120"/>
        <w:ind w:left="432" w:hanging="432"/>
        <w:jc w:val="both"/>
        <w:rPr>
          <w:sz w:val="24"/>
          <w:szCs w:val="24"/>
        </w:rPr>
      </w:pPr>
      <w:r w:rsidRPr="00211B6E">
        <w:rPr>
          <w:sz w:val="24"/>
          <w:szCs w:val="24"/>
        </w:rPr>
        <w:t>*Kogut, M. H., C. L. Swaggerty, H. I. Chiang, K. J. Genovese, H. He, H. Zhou, and R. J. Arsenault. 2014. Critical role of glycogen synthase kinase-3beta in regulating the avian heterophil response to Salmonella enterica Serovar Enteritidis. Front. Vet. Sci. 1:10.</w:t>
      </w:r>
    </w:p>
    <w:p w:rsidR="00CC3528" w:rsidRPr="00211B6E" w:rsidRDefault="00CC3528" w:rsidP="00211B6E">
      <w:pPr>
        <w:spacing w:before="120"/>
        <w:ind w:left="432" w:hanging="432"/>
        <w:jc w:val="both"/>
        <w:rPr>
          <w:sz w:val="24"/>
          <w:szCs w:val="24"/>
        </w:rPr>
      </w:pPr>
      <w:r w:rsidRPr="00211B6E">
        <w:rPr>
          <w:sz w:val="24"/>
          <w:szCs w:val="24"/>
        </w:rPr>
        <w:t>*Kogut, M. H., C. L. Swaggerty, J. A. Byrd, R. Selvaraj, and R. J. Arsenault. 2016. Chicken-Specific Kinome Array Reveals that Salmonella enterica Serovar Enteritidis Modulates Host Immune Signaling Pathways in the Cecum to Establish a Persistence Infection. Int. J. Mol. Sci. 17:1207.</w:t>
      </w:r>
    </w:p>
    <w:p w:rsidR="00CC3528" w:rsidRPr="00211B6E" w:rsidRDefault="00CC3528" w:rsidP="00211B6E">
      <w:pPr>
        <w:spacing w:before="120"/>
        <w:ind w:left="432" w:hanging="432"/>
        <w:jc w:val="both"/>
        <w:rPr>
          <w:sz w:val="24"/>
          <w:szCs w:val="24"/>
        </w:rPr>
      </w:pPr>
      <w:r w:rsidRPr="00211B6E">
        <w:rPr>
          <w:sz w:val="24"/>
          <w:szCs w:val="24"/>
        </w:rPr>
        <w:t>*Kogut, M., C. L. Swaggerty, H. I. Chiang, K. J. Genovese, H. He, H. Zhou, and R. Arsenault. 2014. Critical role of glycogen synthase kinase-3β in regulating the avian heterophil response to Salmonella enterica serovar Enteritidis. Front Vet Sci, doi:10.3389/fvets.2014.00010.</w:t>
      </w:r>
    </w:p>
    <w:p w:rsidR="00CC3528" w:rsidRPr="00211B6E" w:rsidRDefault="00CC3528" w:rsidP="00211B6E">
      <w:pPr>
        <w:spacing w:before="120"/>
        <w:ind w:left="432" w:hanging="432"/>
        <w:jc w:val="both"/>
        <w:rPr>
          <w:sz w:val="24"/>
          <w:szCs w:val="24"/>
        </w:rPr>
      </w:pPr>
      <w:r w:rsidRPr="00211B6E">
        <w:rPr>
          <w:sz w:val="24"/>
          <w:szCs w:val="24"/>
        </w:rPr>
        <w:t xml:space="preserve">*Lee, M. O., E. Yang, M. Morisson, A. Vignal, Y.-Z. Huang, H. H. Cheng, W. M. Muir, S. J. Lamont, H. S. Lillehoj, S. H. Lee, and J. E. Womack. 2014. Mapping and genotypic analysis of the NK-lysin gene in chicken. Genet. Sel. Evol.46:43. </w:t>
      </w:r>
      <w:proofErr w:type="gramStart"/>
      <w:r w:rsidRPr="00211B6E">
        <w:rPr>
          <w:sz w:val="24"/>
          <w:szCs w:val="24"/>
        </w:rPr>
        <w:t>doi</w:t>
      </w:r>
      <w:proofErr w:type="gramEnd"/>
      <w:r w:rsidRPr="00211B6E">
        <w:rPr>
          <w:sz w:val="24"/>
          <w:szCs w:val="24"/>
        </w:rPr>
        <w:t>: 10.1186/1297-9686-46-43</w:t>
      </w:r>
    </w:p>
    <w:p w:rsidR="00CC3528" w:rsidRPr="00211B6E" w:rsidRDefault="00CC3528" w:rsidP="00211B6E">
      <w:pPr>
        <w:spacing w:before="120"/>
        <w:ind w:left="432" w:hanging="432"/>
        <w:jc w:val="both"/>
        <w:rPr>
          <w:sz w:val="24"/>
          <w:szCs w:val="24"/>
        </w:rPr>
      </w:pPr>
      <w:r w:rsidRPr="00211B6E">
        <w:rPr>
          <w:sz w:val="24"/>
          <w:szCs w:val="24"/>
        </w:rPr>
        <w:t xml:space="preserve">*Lee, S. H., X. Dong, H. S. Lillehoj, S. J. Lamont, X. Suo, D. K. Kim, K.-W. Lee, and Y. H. Hong. 2016. Comparing the immune responses of two genetically B-complex disparate Fayoumi </w:t>
      </w:r>
      <w:r w:rsidRPr="00211B6E">
        <w:rPr>
          <w:sz w:val="24"/>
          <w:szCs w:val="24"/>
        </w:rPr>
        <w:lastRenderedPageBreak/>
        <w:t xml:space="preserve">chicken lines to </w:t>
      </w:r>
      <w:r w:rsidRPr="00D0627E">
        <w:rPr>
          <w:i/>
          <w:sz w:val="24"/>
          <w:szCs w:val="24"/>
        </w:rPr>
        <w:t>Eimeria tenella</w:t>
      </w:r>
      <w:r w:rsidRPr="00211B6E">
        <w:rPr>
          <w:sz w:val="24"/>
          <w:szCs w:val="24"/>
        </w:rPr>
        <w:t>. Brit. Poult. Sci. 57:165–171. doi:10.1080/00071668.2016.1141172</w:t>
      </w:r>
    </w:p>
    <w:p w:rsidR="00CC3528" w:rsidRPr="00211B6E" w:rsidRDefault="00CC3528" w:rsidP="00211B6E">
      <w:pPr>
        <w:spacing w:before="120"/>
        <w:ind w:left="432" w:hanging="432"/>
        <w:jc w:val="both"/>
        <w:rPr>
          <w:sz w:val="24"/>
          <w:szCs w:val="24"/>
        </w:rPr>
      </w:pPr>
      <w:r w:rsidRPr="00211B6E">
        <w:rPr>
          <w:sz w:val="24"/>
          <w:szCs w:val="24"/>
        </w:rPr>
        <w:t xml:space="preserve">*Li, J., R. Li, Y. Wang, X. Hu, Y. Zhao, L. Li, C. Feng, X. Gu, F. Liang, S. J. Lamont, S. Hu, H. Zhou, and N. Li. 2015.  Genome-wide DNA methylome variation in two genetically distinct chicken lines using MethylC-seq. BMC Genomics 16:851. </w:t>
      </w:r>
      <w:proofErr w:type="gramStart"/>
      <w:r w:rsidRPr="00211B6E">
        <w:rPr>
          <w:sz w:val="24"/>
          <w:szCs w:val="24"/>
        </w:rPr>
        <w:t>doi</w:t>
      </w:r>
      <w:proofErr w:type="gramEnd"/>
      <w:r w:rsidRPr="00211B6E">
        <w:rPr>
          <w:sz w:val="24"/>
          <w:szCs w:val="24"/>
        </w:rPr>
        <w:t>: 10.1186/s12864-015-2098-8</w:t>
      </w:r>
    </w:p>
    <w:p w:rsidR="00CC3528" w:rsidRPr="00211B6E" w:rsidRDefault="00CC3528" w:rsidP="00211B6E">
      <w:pPr>
        <w:spacing w:before="120"/>
        <w:ind w:left="432" w:hanging="432"/>
        <w:jc w:val="both"/>
        <w:rPr>
          <w:sz w:val="24"/>
          <w:szCs w:val="24"/>
        </w:rPr>
      </w:pPr>
      <w:r w:rsidRPr="00211B6E">
        <w:rPr>
          <w:sz w:val="24"/>
          <w:szCs w:val="24"/>
        </w:rPr>
        <w:t>*Miller, M. M., and R. L. Taylor, Jr. 2016.  Brief review of the chicken major histocompatibility complex – the genes, their distribution on chromosome 16 and their contribution to disease resistance. Poult. Sci. 95:375-392 doi:10.3382/ps/pev379 (review)</w:t>
      </w:r>
    </w:p>
    <w:p w:rsidR="00CC3528" w:rsidRPr="00211B6E" w:rsidRDefault="00CC3528" w:rsidP="00211B6E">
      <w:pPr>
        <w:spacing w:before="120"/>
        <w:ind w:left="432" w:hanging="432"/>
        <w:jc w:val="both"/>
        <w:rPr>
          <w:sz w:val="24"/>
          <w:szCs w:val="24"/>
        </w:rPr>
      </w:pPr>
      <w:r w:rsidRPr="00211B6E">
        <w:rPr>
          <w:sz w:val="24"/>
          <w:szCs w:val="24"/>
        </w:rPr>
        <w:t xml:space="preserve">*Miller, M., C. Robinson, J. Abernathy, R. M. Goto, M. Hamilton, H. Zhou, and M. Delany. 2014. Mapping genes to chicken microchromosome 16 and discovery of olfactory and scavenger receptor genes near the major histocompatibility complex. J Heredity 105(2):203-15. </w:t>
      </w:r>
      <w:proofErr w:type="gramStart"/>
      <w:r w:rsidRPr="00211B6E">
        <w:rPr>
          <w:sz w:val="24"/>
          <w:szCs w:val="24"/>
        </w:rPr>
        <w:t>doi</w:t>
      </w:r>
      <w:proofErr w:type="gramEnd"/>
      <w:r w:rsidRPr="00211B6E">
        <w:rPr>
          <w:sz w:val="24"/>
          <w:szCs w:val="24"/>
        </w:rPr>
        <w:t>: 10.1093/jhered/est091.</w:t>
      </w:r>
    </w:p>
    <w:p w:rsidR="00CC3528" w:rsidRPr="00211B6E" w:rsidRDefault="00CC3528" w:rsidP="00211B6E">
      <w:pPr>
        <w:pStyle w:val="PlainText"/>
        <w:spacing w:before="120"/>
        <w:ind w:left="432" w:hanging="432"/>
        <w:jc w:val="both"/>
        <w:rPr>
          <w:rFonts w:ascii="Times New Roman" w:hAnsi="Times New Roman" w:cs="Times New Roman"/>
          <w:sz w:val="24"/>
          <w:szCs w:val="24"/>
        </w:rPr>
      </w:pPr>
      <w:r w:rsidRPr="00211B6E">
        <w:rPr>
          <w:rFonts w:ascii="Times New Roman" w:hAnsi="Times New Roman" w:cs="Times New Roman"/>
          <w:sz w:val="24"/>
          <w:szCs w:val="24"/>
        </w:rPr>
        <w:t>*Nguyen-Phuc, H., J.E. Fulton, and M.E. Berres, 2016.  Genetic variation of Major Histocompatibility Complex (MHC) in wild Red JungleFowl (Gallus gallus).  Poultry Science 95:400-411.</w:t>
      </w:r>
    </w:p>
    <w:p w:rsidR="00CC3528" w:rsidRPr="00211B6E" w:rsidRDefault="00CC3528" w:rsidP="00211B6E">
      <w:pPr>
        <w:spacing w:before="120"/>
        <w:ind w:left="432" w:hanging="432"/>
        <w:jc w:val="both"/>
        <w:rPr>
          <w:sz w:val="24"/>
          <w:szCs w:val="24"/>
        </w:rPr>
      </w:pPr>
      <w:r w:rsidRPr="00211B6E">
        <w:rPr>
          <w:sz w:val="24"/>
          <w:szCs w:val="24"/>
        </w:rPr>
        <w:t>*Schmid, M., J. Smith, D. W. Burt, B. L. Aken, P. B. Antin, A. L. Archibald, C. Ashwell, P. J. Blackshear, C. Boschiero, C. T. Brown, S. C. Burgess, H. H. Cheng, W. Chow, D. J. Coble, A. Cooksey, R. P. M. A. Crooijmans, J. Damas, R. V. N. Davis, D. J. de Koning, M. E. Delany, T. Derrien, T. T. Desta, I. C. Dunn, M. Dunn, H. Ellegren, L. Eöry, I. Erb, M. Farré, M. Fasold, D. Fleming, P. Flicek, K. E. Fowler, L. Frésard, D. P. Froman, V. Garceau, P. P. Gardner, A. A. Gheyas, D. K. Griffin, M. A. M. Groenen, T. Haaf, O. Hanotte, A. Hart, J. Häsler, S. B. Hedges, J. Hertel, K. Howe, A. Hubbard, D. A. Hume, P. Kaiser, D. Kedra, S. J. Kemp, C. Klopp, K. E. Kniel, R. Kuo, S. Lagarrigue, S. J. Lamont, D. M. Larkin, R. A. Lawal, S. M. Markland, F. McCarthy, H. A. McCormack, M. C. McPherson, A. Motegi, S. A. Muljo, A. Münsterberg, R. Nag, I. Nanda, M. Neuberger, A. Nitsche, C. Notredame, H. Noyes, R. O’Connor, E. A. O''Hare, A. J. Oler, S. C. Ommeh, H. Pais, M. Persia, F. Pitel, L. Preeyanon, P. Prieto Barja, E. M. Pritchett, D. D. Rhoads, C. M. Robinson, M. N. Romanov, M. Rothschild, P. F. Roux, C. J. Schmidt, A. S. Schneider, M. Schwartz, S. M. Searle, M. A. Skinner, C. A. Smith, P. F. Stadler, T. E. Steeves, C. Steinlein, L. Sun, M. Takata, I. Ulitsky, Q. Wang, Y. Wang, W. C. Warren, J. M. D. Wood, D. Wragg, and H. Zhou. Third Report on Chicken Genes and Chromosomes 2015. Cytogenet Genome Res. 2015. 145:79–180.</w:t>
      </w:r>
    </w:p>
    <w:p w:rsidR="00CC3528" w:rsidRPr="00211B6E" w:rsidRDefault="00CC3528" w:rsidP="00211B6E">
      <w:pPr>
        <w:spacing w:before="120"/>
        <w:ind w:left="432" w:hanging="432"/>
        <w:jc w:val="both"/>
        <w:rPr>
          <w:sz w:val="24"/>
          <w:szCs w:val="24"/>
        </w:rPr>
      </w:pPr>
      <w:r w:rsidRPr="00211B6E">
        <w:rPr>
          <w:sz w:val="24"/>
          <w:szCs w:val="24"/>
        </w:rPr>
        <w:t>*Shanmugasundaram, R., M. H. Kogut, R. J. Arsenault, C. L. Swaggerty, K. Cole, J. M. Reddish, and R. K. Selvaraj. 2015. Effect of Salmonella infection on cecal tonsil regulatory T cell properties in chickens. Poult. Sci. 94:1828-1835.</w:t>
      </w:r>
    </w:p>
    <w:p w:rsidR="00CC3528" w:rsidRPr="00211B6E" w:rsidRDefault="00CC3528" w:rsidP="00211B6E">
      <w:pPr>
        <w:spacing w:before="120"/>
        <w:ind w:left="432" w:hanging="432"/>
        <w:jc w:val="both"/>
        <w:rPr>
          <w:sz w:val="24"/>
          <w:szCs w:val="24"/>
        </w:rPr>
      </w:pPr>
      <w:r w:rsidRPr="00211B6E">
        <w:rPr>
          <w:sz w:val="24"/>
          <w:szCs w:val="24"/>
        </w:rPr>
        <w:t xml:space="preserve">*Wang, Y., B. Lupiani, S. Reddy, S. J. Lamont, and H. Zhou. 2014. RNA-seq analysis revealed novel genes and signaling pathway associated with disease resistance to avian influenza virus infection in chickens. Poult Sci 93(2):485-493. </w:t>
      </w:r>
      <w:proofErr w:type="gramStart"/>
      <w:r w:rsidRPr="00211B6E">
        <w:rPr>
          <w:sz w:val="24"/>
          <w:szCs w:val="24"/>
        </w:rPr>
        <w:t>doi</w:t>
      </w:r>
      <w:proofErr w:type="gramEnd"/>
      <w:r w:rsidRPr="00211B6E">
        <w:rPr>
          <w:sz w:val="24"/>
          <w:szCs w:val="24"/>
        </w:rPr>
        <w:t>: 10.3382/ps.2013-03557.</w:t>
      </w:r>
    </w:p>
    <w:p w:rsidR="00CC3528" w:rsidRPr="00211B6E" w:rsidRDefault="00CC3528" w:rsidP="00211B6E">
      <w:pPr>
        <w:spacing w:before="120"/>
        <w:ind w:left="432" w:hanging="432"/>
        <w:jc w:val="both"/>
        <w:rPr>
          <w:sz w:val="24"/>
          <w:szCs w:val="24"/>
        </w:rPr>
      </w:pPr>
      <w:r w:rsidRPr="00211B6E">
        <w:rPr>
          <w:sz w:val="24"/>
          <w:szCs w:val="24"/>
        </w:rPr>
        <w:t xml:space="preserve">*Wang, Y., P. Saelao, K. Chanthavixay, R. A. Gallardo, D. Bunn, S. Lamont, J. Dekkers, T. Kelly, and H. Zhou. 2017. Physiological responses to heat stress in two genetically distinct chicken inbred lines. Poult. Sci. </w:t>
      </w:r>
      <w:r w:rsidRPr="00211B6E">
        <w:rPr>
          <w:i/>
          <w:sz w:val="24"/>
          <w:szCs w:val="24"/>
        </w:rPr>
        <w:t>in press</w:t>
      </w:r>
      <w:r w:rsidRPr="00211B6E">
        <w:rPr>
          <w:sz w:val="24"/>
          <w:szCs w:val="24"/>
        </w:rPr>
        <w:t xml:space="preserve"> </w:t>
      </w:r>
    </w:p>
    <w:p w:rsidR="00CC3528" w:rsidRPr="00211B6E" w:rsidRDefault="00CC3528" w:rsidP="00211B6E">
      <w:pPr>
        <w:spacing w:before="120"/>
        <w:ind w:left="432" w:hanging="432"/>
        <w:jc w:val="both"/>
        <w:rPr>
          <w:sz w:val="24"/>
          <w:szCs w:val="24"/>
        </w:rPr>
      </w:pPr>
      <w:r w:rsidRPr="00211B6E">
        <w:rPr>
          <w:sz w:val="24"/>
          <w:szCs w:val="24"/>
        </w:rPr>
        <w:t xml:space="preserve">*Zhang, J., M. Kaiser, M. Deist, R. A. Gallardo, D. Bunn, T. Kelly, J. Dekkers, H. Zhou, and S. J. Lamont. 2017. Transcriptome analysis in spleen reveals differential regulation of response to Newcastle disease virus in two chicken lines. Sci. Rep. </w:t>
      </w:r>
      <w:r w:rsidRPr="00211B6E">
        <w:rPr>
          <w:i/>
          <w:sz w:val="24"/>
          <w:szCs w:val="24"/>
        </w:rPr>
        <w:t>in press</w:t>
      </w:r>
    </w:p>
    <w:p w:rsidR="00C4239E" w:rsidRPr="00C4239E" w:rsidRDefault="00C4239E" w:rsidP="00C4239E">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b/>
          <w:sz w:val="24"/>
          <w:szCs w:val="24"/>
        </w:rPr>
      </w:pPr>
      <w:r w:rsidRPr="00C4239E">
        <w:rPr>
          <w:b/>
          <w:sz w:val="24"/>
          <w:szCs w:val="24"/>
        </w:rPr>
        <w:lastRenderedPageBreak/>
        <w:tab/>
        <w:t>1</w:t>
      </w:r>
      <w:r w:rsidR="00A16A57">
        <w:rPr>
          <w:b/>
          <w:sz w:val="24"/>
          <w:szCs w:val="24"/>
        </w:rPr>
        <w:t>85</w:t>
      </w:r>
      <w:r w:rsidRPr="00C4239E">
        <w:rPr>
          <w:b/>
          <w:sz w:val="24"/>
          <w:szCs w:val="24"/>
        </w:rPr>
        <w:t xml:space="preserve"> publications from</w:t>
      </w:r>
      <w:r>
        <w:rPr>
          <w:b/>
          <w:sz w:val="24"/>
          <w:szCs w:val="24"/>
        </w:rPr>
        <w:t xml:space="preserve"> individual</w:t>
      </w:r>
      <w:r w:rsidRPr="00C4239E">
        <w:rPr>
          <w:b/>
          <w:sz w:val="24"/>
          <w:szCs w:val="24"/>
        </w:rPr>
        <w:t xml:space="preserve"> project participants</w:t>
      </w:r>
    </w:p>
    <w:p w:rsidR="0004276E" w:rsidRPr="00211B6E" w:rsidRDefault="0004276E" w:rsidP="00211B6E">
      <w:pPr>
        <w:spacing w:before="120"/>
        <w:ind w:left="432" w:hanging="432"/>
        <w:jc w:val="both"/>
        <w:rPr>
          <w:sz w:val="24"/>
          <w:szCs w:val="24"/>
        </w:rPr>
      </w:pPr>
      <w:r w:rsidRPr="00211B6E">
        <w:rPr>
          <w:sz w:val="24"/>
          <w:szCs w:val="24"/>
        </w:rPr>
        <w:t>Abernathy, J., C. Corkill, C. Hinojosa, X. Li, and H. Zhou. 2013. Deletions in the pyruvate pathway of Salmonella Typhimurium alter SPI1-mediated gene expression and infectivity. J</w:t>
      </w:r>
      <w:r>
        <w:rPr>
          <w:sz w:val="24"/>
          <w:szCs w:val="24"/>
        </w:rPr>
        <w:t>.</w:t>
      </w:r>
      <w:r w:rsidRPr="00211B6E">
        <w:rPr>
          <w:sz w:val="24"/>
          <w:szCs w:val="24"/>
        </w:rPr>
        <w:t xml:space="preserve"> Anim</w:t>
      </w:r>
      <w:r>
        <w:rPr>
          <w:sz w:val="24"/>
          <w:szCs w:val="24"/>
        </w:rPr>
        <w:t>.</w:t>
      </w:r>
      <w:r w:rsidRPr="00211B6E">
        <w:rPr>
          <w:sz w:val="24"/>
          <w:szCs w:val="24"/>
        </w:rPr>
        <w:t xml:space="preserve"> Sci</w:t>
      </w:r>
      <w:r>
        <w:rPr>
          <w:sz w:val="24"/>
          <w:szCs w:val="24"/>
        </w:rPr>
        <w:t>.</w:t>
      </w:r>
      <w:r w:rsidRPr="00211B6E">
        <w:rPr>
          <w:sz w:val="24"/>
          <w:szCs w:val="24"/>
        </w:rPr>
        <w:t xml:space="preserve"> Biotechnol</w:t>
      </w:r>
      <w:r>
        <w:rPr>
          <w:sz w:val="24"/>
          <w:szCs w:val="24"/>
        </w:rPr>
        <w:t>.</w:t>
      </w:r>
      <w:r w:rsidRPr="00211B6E">
        <w:rPr>
          <w:sz w:val="24"/>
          <w:szCs w:val="24"/>
        </w:rPr>
        <w:t xml:space="preserve"> 4:5. doi: 10.1186/2049-1891-4-5.</w:t>
      </w:r>
    </w:p>
    <w:p w:rsidR="0004276E" w:rsidRPr="00211B6E" w:rsidRDefault="0004276E" w:rsidP="00211B6E">
      <w:pPr>
        <w:spacing w:before="120"/>
        <w:ind w:left="432" w:hanging="432"/>
        <w:jc w:val="both"/>
        <w:rPr>
          <w:sz w:val="24"/>
          <w:szCs w:val="24"/>
        </w:rPr>
      </w:pPr>
      <w:r w:rsidRPr="00211B6E">
        <w:rPr>
          <w:sz w:val="24"/>
          <w:szCs w:val="24"/>
        </w:rPr>
        <w:t>Abraham, M., L. R. McDougald, and R. B. Beckstead. 2014. Blackhead disease: reduced sensitivity of Histomonas meleagridis to nitarsone in vitro and in vivo. Avian Dis. 58:60-63</w:t>
      </w:r>
    </w:p>
    <w:p w:rsidR="0004276E" w:rsidRPr="00211B6E" w:rsidRDefault="0004276E" w:rsidP="00211B6E">
      <w:pPr>
        <w:spacing w:before="120"/>
        <w:ind w:left="432" w:hanging="432"/>
        <w:jc w:val="both"/>
        <w:rPr>
          <w:noProof/>
          <w:sz w:val="24"/>
          <w:szCs w:val="24"/>
        </w:rPr>
      </w:pPr>
      <w:r w:rsidRPr="00211B6E">
        <w:rPr>
          <w:noProof/>
          <w:sz w:val="24"/>
          <w:szCs w:val="24"/>
        </w:rPr>
        <w:t xml:space="preserve">Ahrens, B. J., L. Li, A. K. Ciminera, J. Chea, E. Poku, J. R. Bading, M. R. Weist, M. M. Miller, D. M. Colcher, and J. E. Shively. 2017. Diagnostic PET Imaging of Mammary Microcalcifications Using 64Cu-DOTA-Alendronate in a Rat Model of Breast Cancer. J. Nuclear Med. 58:1373-1379. </w:t>
      </w:r>
    </w:p>
    <w:p w:rsidR="0004276E" w:rsidRPr="00211B6E" w:rsidRDefault="0004276E" w:rsidP="00211B6E">
      <w:pPr>
        <w:spacing w:before="120"/>
        <w:ind w:left="432" w:hanging="432"/>
        <w:jc w:val="both"/>
        <w:rPr>
          <w:sz w:val="24"/>
          <w:szCs w:val="24"/>
        </w:rPr>
      </w:pPr>
      <w:r w:rsidRPr="00211B6E">
        <w:rPr>
          <w:sz w:val="24"/>
          <w:szCs w:val="24"/>
        </w:rPr>
        <w:t xml:space="preserve">Allali, I., J. W. Arnold, J. Roach, M. B. Cadenas, N. Butz, H. M. Hassan, M. Koci, A. Ballou, M. Mendoza, R. Ali, and M. A. Azcarate-Peril. 2017. A comparison of sequencing platforms and bioinformatics pipelines for compositional analysis of the gut microbiome. BMC Microbiol 17:194. </w:t>
      </w:r>
      <w:proofErr w:type="gramStart"/>
      <w:r w:rsidRPr="00211B6E">
        <w:rPr>
          <w:sz w:val="24"/>
          <w:szCs w:val="24"/>
        </w:rPr>
        <w:t>doi</w:t>
      </w:r>
      <w:proofErr w:type="gramEnd"/>
      <w:r w:rsidRPr="00211B6E">
        <w:rPr>
          <w:sz w:val="24"/>
          <w:szCs w:val="24"/>
        </w:rPr>
        <w:t xml:space="preserve"> 10.1186/s12866-017-1101-8</w:t>
      </w:r>
    </w:p>
    <w:p w:rsidR="0004276E" w:rsidRPr="00211B6E" w:rsidRDefault="0004276E" w:rsidP="00211B6E">
      <w:pPr>
        <w:spacing w:before="120"/>
        <w:ind w:left="432" w:hanging="432"/>
        <w:jc w:val="both"/>
        <w:rPr>
          <w:sz w:val="24"/>
          <w:szCs w:val="24"/>
        </w:rPr>
      </w:pPr>
      <w:r w:rsidRPr="00211B6E">
        <w:rPr>
          <w:sz w:val="24"/>
          <w:szCs w:val="24"/>
        </w:rPr>
        <w:t>Anderson, J. L., C. M. Ashwell, S. C. Smith, R. Shine, E. C. Smith, and R. L. Taylor, Jr. 2013. Atherosclerosis-susceptible and atherosclerosis-resistant pigeon aortic cells express different genes in vivo. Poult. Sci. 92:2668-2680 doi: 10.3382/ps.2013-03306</w:t>
      </w:r>
    </w:p>
    <w:p w:rsidR="0004276E" w:rsidRPr="00211B6E" w:rsidRDefault="0004276E" w:rsidP="00211B6E">
      <w:pPr>
        <w:spacing w:before="120"/>
        <w:ind w:left="432" w:hanging="432"/>
        <w:jc w:val="both"/>
        <w:rPr>
          <w:sz w:val="24"/>
          <w:szCs w:val="24"/>
        </w:rPr>
      </w:pPr>
      <w:r w:rsidRPr="00211B6E">
        <w:rPr>
          <w:sz w:val="24"/>
          <w:szCs w:val="24"/>
        </w:rPr>
        <w:t>Anderson, J. L., M. C. Keeley, S. C. Smith, E. C. Smith, and R. L. Taylor, Jr. 2014.  Rosiglitizone modulates pigeon atherosclerotic lipid accumulation and gene expression in vitro. Poult. Sci. 93:1368-1374 doi: 10.3382/ps.2013-03840</w:t>
      </w:r>
    </w:p>
    <w:p w:rsidR="0004276E" w:rsidRPr="00211B6E" w:rsidRDefault="0004276E" w:rsidP="00211B6E">
      <w:pPr>
        <w:spacing w:before="120"/>
        <w:ind w:left="432" w:hanging="432"/>
        <w:jc w:val="both"/>
        <w:rPr>
          <w:sz w:val="24"/>
          <w:szCs w:val="24"/>
        </w:rPr>
      </w:pPr>
      <w:r w:rsidRPr="00211B6E">
        <w:rPr>
          <w:sz w:val="24"/>
          <w:szCs w:val="24"/>
        </w:rPr>
        <w:t xml:space="preserve">Anderson, J. L., S. C. Smith and R. L. Taylor, Jr. 2013.  Atherosclerosis-susceptible and atherosclerosis-resistant pigeon aortic smooth muscle cells express different genes and proteins in vitro. In: Current Trends in Atherogenesis. R. Rezzani, (ed.) InTech, Inc., Rijeka, Croatia (review) pp. 165-186 accessed February 27, 2013 doi: 10.5772/52948 </w:t>
      </w:r>
      <w:hyperlink r:id="rId5" w:history="1">
        <w:r w:rsidRPr="00211B6E">
          <w:rPr>
            <w:rStyle w:val="Hyperlink"/>
            <w:sz w:val="24"/>
            <w:szCs w:val="24"/>
          </w:rPr>
          <w:t>http://www.intechopen.com/articles/show/title/atherosclerosis-susceptible-and-atherosclerosis-resistant-pigeon-aortic-smooth-muscle-cells-express-</w:t>
        </w:r>
      </w:hyperlink>
    </w:p>
    <w:p w:rsidR="0004276E" w:rsidRPr="00211B6E" w:rsidRDefault="0004276E" w:rsidP="00211B6E">
      <w:pPr>
        <w:spacing w:before="120"/>
        <w:ind w:left="432" w:hanging="432"/>
        <w:jc w:val="both"/>
        <w:rPr>
          <w:sz w:val="24"/>
          <w:szCs w:val="24"/>
        </w:rPr>
      </w:pPr>
      <w:r w:rsidRPr="00211B6E">
        <w:rPr>
          <w:sz w:val="24"/>
          <w:szCs w:val="24"/>
        </w:rPr>
        <w:t>Anderson, J. L., S. C. Smith and R. L. Taylor, Jr. 2014.  The pigeon (Columba livia) model of spontaneous atherosclerosis.  (</w:t>
      </w:r>
      <w:proofErr w:type="gramStart"/>
      <w:r w:rsidRPr="00211B6E">
        <w:rPr>
          <w:sz w:val="24"/>
          <w:szCs w:val="24"/>
        </w:rPr>
        <w:t>review</w:t>
      </w:r>
      <w:proofErr w:type="gramEnd"/>
      <w:r w:rsidRPr="00211B6E">
        <w:rPr>
          <w:sz w:val="24"/>
          <w:szCs w:val="24"/>
        </w:rPr>
        <w:t>) Poult. Sci. 93:2691-2699 doi: 10.3382/ps.2014-0428</w:t>
      </w:r>
    </w:p>
    <w:p w:rsidR="0004276E" w:rsidRPr="00211B6E" w:rsidRDefault="0004276E" w:rsidP="00211B6E">
      <w:pPr>
        <w:spacing w:before="120"/>
        <w:ind w:left="432" w:hanging="432"/>
        <w:jc w:val="both"/>
        <w:rPr>
          <w:sz w:val="24"/>
          <w:szCs w:val="24"/>
        </w:rPr>
      </w:pPr>
      <w:r w:rsidRPr="00211B6E">
        <w:rPr>
          <w:sz w:val="24"/>
          <w:szCs w:val="24"/>
        </w:rPr>
        <w:t xml:space="preserve">Andersson, L., A. L. Archibald, C. D. Bottema, R. Brauning, S. C. Burgess, D. W. Burt, E. Casas, H. H. Cheng, L. Clarke, C. Couldrey, B. P. Dalrymple, C. G. Elsik, S. Foissac, E. Giuffra, M. A. Groenen, B. J. Hayes, L. S. Huang, H. Khatib, J. W. Kijas, H. Kim, J. K. Lunney, F. M. McCarthy, J. C. McEwan, S. Moore, B. Nanduri, C. Notredame, Y. Palti, G. S. Plastow, J. M. Reecy, G. A. Rohrer, E. Sarropoulou, C. J. Schmidt, J. Silverstein, R. L. Tellam, M. Tixier-Boichard, G.Tosser-Klopp, C. K. Tuggle, J. Vilkki, S. N. White, S. Zhao, and H. Zhou. The FAANG Consortium.  2015. Coordinated international action to accelerate genome-to-phenome with FAANG, the Functional Annotation of Animal Genomes project. Genome Biol 16:57. </w:t>
      </w:r>
      <w:proofErr w:type="gramStart"/>
      <w:r>
        <w:rPr>
          <w:sz w:val="24"/>
          <w:szCs w:val="24"/>
        </w:rPr>
        <w:t>doi</w:t>
      </w:r>
      <w:proofErr w:type="gramEnd"/>
      <w:r w:rsidRPr="00211B6E">
        <w:rPr>
          <w:sz w:val="24"/>
          <w:szCs w:val="24"/>
        </w:rPr>
        <w:t>: 10.1186/s13059-015-0622-4</w:t>
      </w:r>
    </w:p>
    <w:p w:rsidR="0004276E" w:rsidRPr="00211B6E" w:rsidRDefault="0004276E" w:rsidP="00211B6E">
      <w:pPr>
        <w:spacing w:before="120"/>
        <w:ind w:left="432" w:hanging="432"/>
        <w:jc w:val="both"/>
        <w:rPr>
          <w:sz w:val="24"/>
          <w:szCs w:val="24"/>
        </w:rPr>
      </w:pPr>
      <w:r w:rsidRPr="00211B6E">
        <w:rPr>
          <w:sz w:val="24"/>
          <w:szCs w:val="24"/>
        </w:rPr>
        <w:t>Arsenault, R. J., and M. H. Kogut. 2015. Immunometabolism and the kinome peptide array: a new perspective and tool for the study of gut health. Front. Vet. Sci. Oct 13</w:t>
      </w:r>
      <w:proofErr w:type="gramStart"/>
      <w:r w:rsidRPr="00211B6E">
        <w:rPr>
          <w:sz w:val="24"/>
          <w:szCs w:val="24"/>
        </w:rPr>
        <w:t>;2:44</w:t>
      </w:r>
      <w:proofErr w:type="gramEnd"/>
      <w:r w:rsidRPr="00211B6E">
        <w:rPr>
          <w:sz w:val="24"/>
          <w:szCs w:val="24"/>
        </w:rPr>
        <w:t xml:space="preserve">. </w:t>
      </w:r>
      <w:proofErr w:type="gramStart"/>
      <w:r w:rsidRPr="00211B6E">
        <w:rPr>
          <w:sz w:val="24"/>
          <w:szCs w:val="24"/>
        </w:rPr>
        <w:t>doi</w:t>
      </w:r>
      <w:proofErr w:type="gramEnd"/>
      <w:r w:rsidRPr="00211B6E">
        <w:rPr>
          <w:sz w:val="24"/>
          <w:szCs w:val="24"/>
        </w:rPr>
        <w:t>: 10.3389/fvets.2015.00044</w:t>
      </w:r>
    </w:p>
    <w:p w:rsidR="0004276E" w:rsidRPr="00211B6E" w:rsidRDefault="0004276E" w:rsidP="00211B6E">
      <w:pPr>
        <w:spacing w:before="120"/>
        <w:ind w:left="432" w:hanging="432"/>
        <w:jc w:val="both"/>
        <w:rPr>
          <w:sz w:val="24"/>
          <w:szCs w:val="24"/>
        </w:rPr>
      </w:pPr>
      <w:r w:rsidRPr="00211B6E">
        <w:rPr>
          <w:sz w:val="24"/>
          <w:szCs w:val="24"/>
        </w:rPr>
        <w:t>Arsenault, R. J., B. Trost, and M. H. Kogut. 2014. A comparison of the chicken and turkey proteomes and phosphoproteomes in the development of poultry-specific immuno-</w:t>
      </w:r>
      <w:r w:rsidRPr="00211B6E">
        <w:rPr>
          <w:sz w:val="24"/>
          <w:szCs w:val="24"/>
        </w:rPr>
        <w:lastRenderedPageBreak/>
        <w:t>metabolism kinome peptide arrays. Front. Vet. Sci. Nov 13</w:t>
      </w:r>
      <w:proofErr w:type="gramStart"/>
      <w:r w:rsidRPr="00211B6E">
        <w:rPr>
          <w:sz w:val="24"/>
          <w:szCs w:val="24"/>
        </w:rPr>
        <w:t>;1:22</w:t>
      </w:r>
      <w:proofErr w:type="gramEnd"/>
      <w:r w:rsidRPr="00211B6E">
        <w:rPr>
          <w:sz w:val="24"/>
          <w:szCs w:val="24"/>
        </w:rPr>
        <w:t xml:space="preserve">. </w:t>
      </w:r>
      <w:proofErr w:type="gramStart"/>
      <w:r w:rsidRPr="00211B6E">
        <w:rPr>
          <w:sz w:val="24"/>
          <w:szCs w:val="24"/>
        </w:rPr>
        <w:t>doi</w:t>
      </w:r>
      <w:proofErr w:type="gramEnd"/>
      <w:r w:rsidRPr="00211B6E">
        <w:rPr>
          <w:sz w:val="24"/>
          <w:szCs w:val="24"/>
        </w:rPr>
        <w:t xml:space="preserve">: 10.3389/fvets.2014.00022. </w:t>
      </w:r>
    </w:p>
    <w:p w:rsidR="0004276E" w:rsidRPr="00211B6E" w:rsidRDefault="0004276E" w:rsidP="00211B6E">
      <w:pPr>
        <w:spacing w:before="120"/>
        <w:ind w:left="432" w:hanging="432"/>
        <w:jc w:val="both"/>
        <w:rPr>
          <w:sz w:val="24"/>
          <w:szCs w:val="24"/>
        </w:rPr>
      </w:pPr>
      <w:r w:rsidRPr="00211B6E">
        <w:rPr>
          <w:sz w:val="24"/>
          <w:szCs w:val="24"/>
        </w:rPr>
        <w:t xml:space="preserve">Arsenault, R. J., J. T. Lee, R. Latham, B. Carter, and M. H. Kogut. 2017.  Changes in immune and metabolic gut response in broilers fed β-mannanase in β-mannan-containing diets. Poult. Sci. Sep 14. </w:t>
      </w:r>
      <w:proofErr w:type="gramStart"/>
      <w:r w:rsidRPr="00211B6E">
        <w:rPr>
          <w:sz w:val="24"/>
          <w:szCs w:val="24"/>
        </w:rPr>
        <w:t>doi</w:t>
      </w:r>
      <w:proofErr w:type="gramEnd"/>
      <w:r w:rsidRPr="00211B6E">
        <w:rPr>
          <w:sz w:val="24"/>
          <w:szCs w:val="24"/>
        </w:rPr>
        <w:t>: 10.3382/ps/pex246.</w:t>
      </w:r>
    </w:p>
    <w:p w:rsidR="0004276E" w:rsidRPr="00211B6E" w:rsidRDefault="0004276E" w:rsidP="00211B6E">
      <w:pPr>
        <w:spacing w:before="120"/>
        <w:ind w:left="432" w:hanging="432"/>
        <w:jc w:val="both"/>
        <w:rPr>
          <w:sz w:val="24"/>
          <w:szCs w:val="24"/>
        </w:rPr>
      </w:pPr>
      <w:r w:rsidRPr="00211B6E">
        <w:rPr>
          <w:sz w:val="24"/>
          <w:szCs w:val="24"/>
        </w:rPr>
        <w:t>Arsenault, R. J., K. J. Genovese, H. He, H. Wu, A. S. Neish, and M. H. Kogut. 2016. Wild-type and mutant AvrA−Salmonella induce broadly similar immune pathways in the chicken ceca with key differences in signaling intermediates and inflammation. Poult. Sci. 95:354–363.</w:t>
      </w:r>
    </w:p>
    <w:p w:rsidR="0004276E" w:rsidRPr="00211B6E" w:rsidRDefault="0004276E" w:rsidP="00211B6E">
      <w:pPr>
        <w:spacing w:before="120"/>
        <w:ind w:left="432" w:hanging="432"/>
        <w:jc w:val="both"/>
        <w:rPr>
          <w:sz w:val="24"/>
          <w:szCs w:val="24"/>
        </w:rPr>
      </w:pPr>
      <w:r w:rsidRPr="00211B6E">
        <w:rPr>
          <w:sz w:val="24"/>
          <w:szCs w:val="24"/>
        </w:rPr>
        <w:t>Arsenault, R. J., M. H. Kogut, and H. He. 2013. Combined CpG and poly I</w:t>
      </w:r>
      <w:proofErr w:type="gramStart"/>
      <w:r w:rsidRPr="00211B6E">
        <w:rPr>
          <w:sz w:val="24"/>
          <w:szCs w:val="24"/>
        </w:rPr>
        <w:t>:C</w:t>
      </w:r>
      <w:proofErr w:type="gramEnd"/>
      <w:r w:rsidRPr="00211B6E">
        <w:rPr>
          <w:sz w:val="24"/>
          <w:szCs w:val="24"/>
        </w:rPr>
        <w:t xml:space="preserve"> stimulation of monocytes results in unique signaling activation not observed with the individual ligands. Cell. Signal. 25:2246–2254.</w:t>
      </w:r>
    </w:p>
    <w:p w:rsidR="0004276E" w:rsidRPr="00211B6E" w:rsidRDefault="0004276E" w:rsidP="00211B6E">
      <w:pPr>
        <w:spacing w:before="120"/>
        <w:ind w:left="432" w:hanging="432"/>
        <w:jc w:val="both"/>
        <w:rPr>
          <w:sz w:val="24"/>
          <w:szCs w:val="24"/>
        </w:rPr>
      </w:pPr>
      <w:r w:rsidRPr="00211B6E">
        <w:rPr>
          <w:sz w:val="24"/>
          <w:szCs w:val="24"/>
        </w:rPr>
        <w:t xml:space="preserve">Arsenault, R. J., P. Maattanen, J. Daigle, A. Potter, P. Griebel, and S. Napper. 2014a. </w:t>
      </w:r>
      <w:proofErr w:type="gramStart"/>
      <w:r w:rsidRPr="00211B6E">
        <w:rPr>
          <w:sz w:val="24"/>
          <w:szCs w:val="24"/>
        </w:rPr>
        <w:t>From</w:t>
      </w:r>
      <w:proofErr w:type="gramEnd"/>
      <w:r w:rsidRPr="00211B6E">
        <w:rPr>
          <w:sz w:val="24"/>
          <w:szCs w:val="24"/>
        </w:rPr>
        <w:t xml:space="preserve"> mouth to macrophage: mechanisms of innate immune subversion by Mycobacterium avium subsp. paratuberculosis. Vet. Res. 45:54.</w:t>
      </w:r>
    </w:p>
    <w:p w:rsidR="0004276E" w:rsidRPr="00211B6E" w:rsidRDefault="0004276E" w:rsidP="00211B6E">
      <w:pPr>
        <w:spacing w:before="120"/>
        <w:ind w:left="432" w:hanging="432"/>
        <w:jc w:val="both"/>
        <w:rPr>
          <w:sz w:val="24"/>
          <w:szCs w:val="24"/>
        </w:rPr>
      </w:pPr>
      <w:r w:rsidRPr="00211B6E">
        <w:rPr>
          <w:sz w:val="24"/>
          <w:szCs w:val="24"/>
        </w:rPr>
        <w:t>Arsenault, R. J., S. Napper, and M. H. Kogut. 2013c. Salmonella enterica typhimurium infection causes metabolic changes in chicken muscle involving AMPK, fatty acid and insulin/mTOR signaling. Vet. Res. 44:35.</w:t>
      </w:r>
    </w:p>
    <w:p w:rsidR="0004276E" w:rsidRPr="00211B6E" w:rsidRDefault="0004276E" w:rsidP="00211B6E">
      <w:pPr>
        <w:spacing w:before="120"/>
        <w:ind w:left="432" w:hanging="432"/>
        <w:jc w:val="both"/>
        <w:rPr>
          <w:sz w:val="24"/>
          <w:szCs w:val="24"/>
        </w:rPr>
      </w:pPr>
      <w:r w:rsidRPr="00211B6E">
        <w:rPr>
          <w:sz w:val="24"/>
          <w:szCs w:val="24"/>
        </w:rPr>
        <w:t>Arsenault, R. J., Y. Li, P. Maattanen, E. Scruten, K. Doig, A. Potter, P. Griebel, A. Kusalik, and S. Napper. 2013b. Altered Toll-Like Receptor 9 Signaling in Mycobacterium avium subsp. paratuberculosis-Infected Bovine Monocytes Reveals Potential Therapeutic Targets. Infect. Immun. 81:226–237.</w:t>
      </w:r>
    </w:p>
    <w:p w:rsidR="0004276E" w:rsidRPr="00211B6E" w:rsidRDefault="0004276E" w:rsidP="00211B6E">
      <w:pPr>
        <w:spacing w:before="120"/>
        <w:ind w:left="432" w:hanging="432"/>
        <w:jc w:val="both"/>
        <w:rPr>
          <w:sz w:val="24"/>
          <w:szCs w:val="24"/>
        </w:rPr>
      </w:pPr>
      <w:r w:rsidRPr="00211B6E">
        <w:rPr>
          <w:sz w:val="24"/>
          <w:szCs w:val="24"/>
        </w:rPr>
        <w:t>Arsenault, R., and M. H. Kogut. 2013. Chicken-specific peptide arrays for kinome analysis: Flight for the flightless. Research Gate 7:79–89.</w:t>
      </w:r>
    </w:p>
    <w:p w:rsidR="0004276E" w:rsidRPr="00211B6E" w:rsidRDefault="0004276E" w:rsidP="00211B6E">
      <w:pPr>
        <w:spacing w:before="120"/>
        <w:ind w:left="432" w:hanging="432"/>
        <w:jc w:val="both"/>
        <w:rPr>
          <w:sz w:val="24"/>
          <w:szCs w:val="24"/>
        </w:rPr>
      </w:pPr>
      <w:r w:rsidRPr="00211B6E">
        <w:rPr>
          <w:sz w:val="24"/>
          <w:szCs w:val="24"/>
        </w:rPr>
        <w:t xml:space="preserve">Ballou, A. L., R. A. Ali, M. A. Mendoza, J. C. Ellis, H. M. Hassan, W. J. Croom, and M. D. Koci. 2016. Development of the Chick Microbiome: How Early Exposure Influences Future Microbial Diversity. Front Vet Sci 3:2. </w:t>
      </w:r>
      <w:proofErr w:type="gramStart"/>
      <w:r w:rsidRPr="00211B6E">
        <w:rPr>
          <w:sz w:val="24"/>
          <w:szCs w:val="24"/>
        </w:rPr>
        <w:t>doi</w:t>
      </w:r>
      <w:proofErr w:type="gramEnd"/>
      <w:r w:rsidRPr="00211B6E">
        <w:rPr>
          <w:sz w:val="24"/>
          <w:szCs w:val="24"/>
        </w:rPr>
        <w:t xml:space="preserve"> 10.3389/fvets.2016.00002</w:t>
      </w:r>
    </w:p>
    <w:p w:rsidR="0004276E" w:rsidRPr="00211B6E" w:rsidRDefault="0004276E" w:rsidP="00211B6E">
      <w:pPr>
        <w:spacing w:before="120"/>
        <w:ind w:left="432" w:hanging="432"/>
        <w:jc w:val="both"/>
        <w:rPr>
          <w:sz w:val="24"/>
          <w:szCs w:val="24"/>
        </w:rPr>
      </w:pPr>
      <w:r w:rsidRPr="00211B6E">
        <w:rPr>
          <w:sz w:val="24"/>
          <w:szCs w:val="24"/>
        </w:rPr>
        <w:t>Barrios, M. A., A. Kenyon, and R. B. Beckstead. 2017. Development of a dry medium for isolation of Histomonas meleagridis in the field. Avian Dis. 61:242-244</w:t>
      </w:r>
    </w:p>
    <w:p w:rsidR="0004276E" w:rsidRPr="00603718" w:rsidRDefault="0004276E" w:rsidP="00407E6A">
      <w:pPr>
        <w:spacing w:before="120"/>
        <w:ind w:left="432" w:hanging="432"/>
        <w:jc w:val="both"/>
        <w:rPr>
          <w:sz w:val="24"/>
          <w:szCs w:val="24"/>
        </w:rPr>
      </w:pPr>
      <w:r w:rsidRPr="00603718">
        <w:rPr>
          <w:sz w:val="24"/>
          <w:szCs w:val="24"/>
        </w:rPr>
        <w:t xml:space="preserve">Bickhart, D. M., L. Xu, J. L. Hutchison, J. B. Cole, D. J. Null, S. G. Schroeder, J. Song, J. F. Garcia, T. S. Sonstegard, C. P. Van Tassell, R. D. Schnabel, J. F. Taylor, H. A. Lewin, and G. E. Liu. 2016. Diversity and population-genetic properties of copy number variations and multicopy genes in cattle. DNA Res 23:253-262. </w:t>
      </w:r>
      <w:proofErr w:type="gramStart"/>
      <w:r w:rsidRPr="00603718">
        <w:rPr>
          <w:sz w:val="24"/>
          <w:szCs w:val="24"/>
        </w:rPr>
        <w:t>doi</w:t>
      </w:r>
      <w:proofErr w:type="gramEnd"/>
      <w:r w:rsidRPr="00603718">
        <w:rPr>
          <w:sz w:val="24"/>
          <w:szCs w:val="24"/>
        </w:rPr>
        <w:t xml:space="preserve"> 10.1093/dnares/dsw013</w:t>
      </w:r>
    </w:p>
    <w:p w:rsidR="0004276E" w:rsidRPr="00211B6E" w:rsidRDefault="0004276E" w:rsidP="00211B6E">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Boschiero, C., A.A. Gheyas, H.K. Ralph, L. Eory, B. Paton, R. Kuo, J. Fulton, R. Preisinger, P. Kaiser, and D.W. Burt, 2015.  Detection and characterization of small insertion and deletion genetic variants in modern layer chicken genomes.  BMC Genomics 16:562.</w:t>
      </w:r>
    </w:p>
    <w:p w:rsidR="0004276E" w:rsidRPr="00211B6E" w:rsidRDefault="0004276E" w:rsidP="00211B6E">
      <w:pPr>
        <w:spacing w:before="120"/>
        <w:ind w:left="432" w:hanging="432"/>
        <w:jc w:val="both"/>
        <w:rPr>
          <w:sz w:val="24"/>
          <w:szCs w:val="24"/>
        </w:rPr>
      </w:pPr>
      <w:r w:rsidRPr="00211B6E">
        <w:rPr>
          <w:sz w:val="24"/>
          <w:szCs w:val="24"/>
        </w:rPr>
        <w:t>Burks, T. A. and R. L. Taylor, Jr. 2014.  Genetic control of Rous sarcoma virus-induced tumor growth in chickens: Role of the major histocompatibility (B) complex. Animal Science Image Gallery. http://animalimagegallery.org/</w:t>
      </w:r>
      <w:proofErr w:type="gramStart"/>
      <w:r w:rsidRPr="00211B6E">
        <w:rPr>
          <w:sz w:val="24"/>
          <w:szCs w:val="24"/>
        </w:rPr>
        <w:t>search.php  #</w:t>
      </w:r>
      <w:proofErr w:type="gramEnd"/>
      <w:r w:rsidRPr="00211B6E">
        <w:rPr>
          <w:sz w:val="24"/>
          <w:szCs w:val="24"/>
        </w:rPr>
        <w:t>5178</w:t>
      </w:r>
    </w:p>
    <w:p w:rsidR="0004276E" w:rsidRPr="00603718" w:rsidRDefault="0004276E" w:rsidP="00407E6A">
      <w:pPr>
        <w:spacing w:before="120"/>
        <w:ind w:left="432" w:hanging="432"/>
        <w:jc w:val="both"/>
        <w:rPr>
          <w:sz w:val="24"/>
          <w:szCs w:val="24"/>
        </w:rPr>
      </w:pPr>
      <w:r w:rsidRPr="00603718">
        <w:rPr>
          <w:sz w:val="24"/>
          <w:szCs w:val="24"/>
        </w:rPr>
        <w:t xml:space="preserve">Carrillo, J. A., Y. He, J. Luo, K. R. Menendez, N. L. Tablante, K. Zhao, J. N. Paulson, B. Li, and J. Song. 2015. Methylome Analysis in Chickens Immunized with Infectious Laryngotracheitis Vaccine. PLoS One 10:e0100476. </w:t>
      </w:r>
      <w:proofErr w:type="gramStart"/>
      <w:r w:rsidRPr="00603718">
        <w:rPr>
          <w:sz w:val="24"/>
          <w:szCs w:val="24"/>
        </w:rPr>
        <w:t>doi</w:t>
      </w:r>
      <w:proofErr w:type="gramEnd"/>
      <w:r w:rsidRPr="00603718">
        <w:rPr>
          <w:sz w:val="24"/>
          <w:szCs w:val="24"/>
        </w:rPr>
        <w:t xml:space="preserve"> 10.1371/journal.pone.0100476</w:t>
      </w:r>
    </w:p>
    <w:p w:rsidR="0004276E" w:rsidRPr="00603718" w:rsidRDefault="0004276E" w:rsidP="00407E6A">
      <w:pPr>
        <w:spacing w:before="120"/>
        <w:ind w:left="432" w:hanging="432"/>
        <w:jc w:val="both"/>
        <w:rPr>
          <w:sz w:val="24"/>
          <w:szCs w:val="24"/>
        </w:rPr>
      </w:pPr>
      <w:r w:rsidRPr="00603718">
        <w:rPr>
          <w:sz w:val="24"/>
          <w:szCs w:val="24"/>
        </w:rPr>
        <w:lastRenderedPageBreak/>
        <w:t xml:space="preserve">Carrillo, J. A., Y. He, Y. Li, J. Liu, R. A. Erdman, T. S. Sonstegard, and J. Song. 2016. Integrated metabolomic and transcriptome analyses reveal finishing forage affects metabolic pathways related to beef quality and animal welfare. Sci Rep 6:25948. </w:t>
      </w:r>
      <w:proofErr w:type="gramStart"/>
      <w:r w:rsidRPr="00603718">
        <w:rPr>
          <w:sz w:val="24"/>
          <w:szCs w:val="24"/>
        </w:rPr>
        <w:t>doi</w:t>
      </w:r>
      <w:proofErr w:type="gramEnd"/>
      <w:r w:rsidRPr="00603718">
        <w:rPr>
          <w:sz w:val="24"/>
          <w:szCs w:val="24"/>
        </w:rPr>
        <w:t xml:space="preserve"> 10.1038/srep25948</w:t>
      </w:r>
    </w:p>
    <w:p w:rsidR="0004276E" w:rsidRPr="00603718" w:rsidRDefault="0004276E" w:rsidP="00407E6A">
      <w:pPr>
        <w:spacing w:before="120"/>
        <w:ind w:left="432" w:hanging="432"/>
        <w:jc w:val="both"/>
        <w:rPr>
          <w:sz w:val="24"/>
          <w:szCs w:val="24"/>
        </w:rPr>
      </w:pPr>
      <w:r w:rsidRPr="00603718">
        <w:rPr>
          <w:sz w:val="24"/>
          <w:szCs w:val="24"/>
        </w:rPr>
        <w:t xml:space="preserve">Chang, S., Q. Xie, J. R. Dunn, C. W. Ernst, J. Song, and H. Zhang. 2014. Host genetic resistance to Marek's disease sustains protective efficacy of herpesvirus of turkey in both experimental and commercial lines of chickens. Vaccine 32:1820-1827. </w:t>
      </w:r>
      <w:proofErr w:type="gramStart"/>
      <w:r w:rsidRPr="00603718">
        <w:rPr>
          <w:sz w:val="24"/>
          <w:szCs w:val="24"/>
        </w:rPr>
        <w:t>doi</w:t>
      </w:r>
      <w:proofErr w:type="gramEnd"/>
      <w:r w:rsidRPr="00603718">
        <w:rPr>
          <w:sz w:val="24"/>
          <w:szCs w:val="24"/>
        </w:rPr>
        <w:t xml:space="preserve"> 10.1016/j.vaccine.2014.01.092</w:t>
      </w:r>
    </w:p>
    <w:p w:rsidR="0004276E" w:rsidRPr="00603718" w:rsidRDefault="0004276E" w:rsidP="00407E6A">
      <w:pPr>
        <w:spacing w:before="120"/>
        <w:ind w:left="432" w:hanging="432"/>
        <w:jc w:val="both"/>
        <w:rPr>
          <w:sz w:val="24"/>
          <w:szCs w:val="24"/>
        </w:rPr>
      </w:pPr>
      <w:r w:rsidRPr="00603718">
        <w:rPr>
          <w:sz w:val="24"/>
          <w:szCs w:val="24"/>
        </w:rPr>
        <w:t xml:space="preserve">Chen, H., Q. Zuo, Y. Wang, J. Song, H. Yang, Y. Zhang, and B. Li. 2017. Inducing goat pluripotent stem cells with four transcription factor mRNAs that activate endogenous promoters. BMC Biotechnol 17:11. </w:t>
      </w:r>
      <w:proofErr w:type="gramStart"/>
      <w:r w:rsidRPr="00603718">
        <w:rPr>
          <w:sz w:val="24"/>
          <w:szCs w:val="24"/>
        </w:rPr>
        <w:t>doi</w:t>
      </w:r>
      <w:proofErr w:type="gramEnd"/>
      <w:r w:rsidRPr="00603718">
        <w:rPr>
          <w:sz w:val="24"/>
          <w:szCs w:val="24"/>
        </w:rPr>
        <w:t xml:space="preserve"> 10.1186/s12896-017-0336-7</w:t>
      </w:r>
    </w:p>
    <w:p w:rsidR="0004276E" w:rsidRPr="00603718" w:rsidRDefault="0004276E" w:rsidP="00407E6A">
      <w:pPr>
        <w:spacing w:before="120"/>
        <w:ind w:left="432" w:hanging="432"/>
        <w:jc w:val="both"/>
        <w:rPr>
          <w:sz w:val="24"/>
          <w:szCs w:val="24"/>
        </w:rPr>
      </w:pPr>
      <w:r w:rsidRPr="00603718">
        <w:rPr>
          <w:sz w:val="24"/>
          <w:szCs w:val="24"/>
        </w:rPr>
        <w:t xml:space="preserve">Chen, H., Q. Zuo, Y. Wang, M. F. Ahmed, K. Jin, J. Song, Y. Zhang, and B. Li. 2017. Regulation of Hedgehog Signaling in Chicken Embryonic Stem Cells Differentiation </w:t>
      </w:r>
      <w:proofErr w:type="gramStart"/>
      <w:r w:rsidRPr="00603718">
        <w:rPr>
          <w:sz w:val="24"/>
          <w:szCs w:val="24"/>
        </w:rPr>
        <w:t>Into</w:t>
      </w:r>
      <w:proofErr w:type="gramEnd"/>
      <w:r w:rsidRPr="00603718">
        <w:rPr>
          <w:sz w:val="24"/>
          <w:szCs w:val="24"/>
        </w:rPr>
        <w:t xml:space="preserve"> Male Germ Cells (Gallus). J Cell Biochem 118:1379-1386. </w:t>
      </w:r>
      <w:proofErr w:type="gramStart"/>
      <w:r w:rsidRPr="00603718">
        <w:rPr>
          <w:sz w:val="24"/>
          <w:szCs w:val="24"/>
        </w:rPr>
        <w:t>doi</w:t>
      </w:r>
      <w:proofErr w:type="gramEnd"/>
      <w:r w:rsidRPr="00603718">
        <w:rPr>
          <w:sz w:val="24"/>
          <w:szCs w:val="24"/>
        </w:rPr>
        <w:t xml:space="preserve"> 10.1002/jcb.25796</w:t>
      </w:r>
    </w:p>
    <w:p w:rsidR="0004276E" w:rsidRPr="00211B6E" w:rsidRDefault="0004276E" w:rsidP="00407E6A">
      <w:pPr>
        <w:spacing w:before="120"/>
        <w:ind w:left="432" w:hanging="432"/>
        <w:jc w:val="both"/>
        <w:rPr>
          <w:sz w:val="24"/>
          <w:szCs w:val="24"/>
        </w:rPr>
      </w:pPr>
      <w:r w:rsidRPr="00211B6E">
        <w:rPr>
          <w:sz w:val="24"/>
          <w:szCs w:val="24"/>
        </w:rPr>
        <w:t>Chen, Y., J. Stookey, R. Arsenault, E. Scruten, P. Griebel, and S. Napper. 2016. Investigation of the physiological, behavioral, and biochemical responses of cattle to restraint stress. J. Anim. Sci. 94:3240–3254.</w:t>
      </w:r>
    </w:p>
    <w:p w:rsidR="0004276E" w:rsidRPr="00211B6E" w:rsidRDefault="0004276E" w:rsidP="00407E6A">
      <w:pPr>
        <w:spacing w:before="120"/>
        <w:ind w:left="432" w:hanging="432"/>
        <w:jc w:val="both"/>
        <w:rPr>
          <w:sz w:val="24"/>
          <w:szCs w:val="24"/>
        </w:rPr>
      </w:pPr>
      <w:r w:rsidRPr="00211B6E">
        <w:rPr>
          <w:sz w:val="24"/>
          <w:szCs w:val="24"/>
        </w:rPr>
        <w:t>Chen, Y., R. Arsenault, S. Napper, and P. Griebel. 2015. Models and Methods to Investigate Acute Stress Responses in Cattle. Animals 5:1268–1295.</w:t>
      </w:r>
    </w:p>
    <w:p w:rsidR="0004276E" w:rsidRPr="00211B6E" w:rsidRDefault="0004276E" w:rsidP="00407E6A">
      <w:pPr>
        <w:spacing w:before="120"/>
        <w:ind w:left="432" w:hanging="432"/>
        <w:jc w:val="both"/>
        <w:rPr>
          <w:sz w:val="24"/>
          <w:szCs w:val="24"/>
        </w:rPr>
      </w:pPr>
      <w:r w:rsidRPr="00211B6E">
        <w:rPr>
          <w:sz w:val="24"/>
          <w:szCs w:val="24"/>
        </w:rPr>
        <w:t>Cheng, H. H., P. Kaiser, and S. J. Lamont. 2013. Integrated genomic approaches to enhance genetic resistance in chickens. Annu. Rev. Anim. Biosci.1:239–260</w:t>
      </w:r>
    </w:p>
    <w:p w:rsidR="0004276E" w:rsidRPr="00211B6E" w:rsidRDefault="0004276E" w:rsidP="00407E6A">
      <w:pPr>
        <w:spacing w:before="120"/>
        <w:ind w:left="432" w:hanging="432"/>
        <w:jc w:val="both"/>
        <w:rPr>
          <w:sz w:val="24"/>
          <w:szCs w:val="24"/>
        </w:rPr>
      </w:pPr>
      <w:r w:rsidRPr="00211B6E">
        <w:rPr>
          <w:sz w:val="24"/>
          <w:szCs w:val="24"/>
        </w:rPr>
        <w:t>Chou, W.-K., C.-H. Chen, C. N. Vuong, D. Abi-Ghanem, S. D. Waghela, W. Mwangi, L. R. Bielke, B. M. Hargis, and L. R. Berghman. 2016. Significant mucosal sIgA production after a single oral or parenteral administration using in vivo CD40 targeting in the chicken. Res. Vet. Sci. 108:112–115.</w:t>
      </w:r>
    </w:p>
    <w:p w:rsidR="0004276E" w:rsidRPr="00211B6E" w:rsidRDefault="0004276E" w:rsidP="00407E6A">
      <w:pPr>
        <w:spacing w:before="120"/>
        <w:ind w:left="432" w:hanging="432"/>
        <w:jc w:val="both"/>
        <w:rPr>
          <w:sz w:val="24"/>
          <w:szCs w:val="24"/>
        </w:rPr>
      </w:pPr>
      <w:r w:rsidRPr="00211B6E">
        <w:rPr>
          <w:sz w:val="24"/>
          <w:szCs w:val="24"/>
        </w:rPr>
        <w:t>Clarke, L. L, R. B. Beckstead, J. R. Hayes, and D. R. Rissi. 2017. Pathologic and molecular characterization of histomoniasis in peafowl (Pavo cristatus). J. Vet. Diagn. Invest. 29:237-241</w:t>
      </w:r>
    </w:p>
    <w:p w:rsidR="0004276E" w:rsidRPr="00211B6E" w:rsidRDefault="0004276E" w:rsidP="00407E6A">
      <w:pPr>
        <w:spacing w:before="120"/>
        <w:ind w:left="432" w:hanging="432"/>
        <w:jc w:val="both"/>
        <w:rPr>
          <w:sz w:val="24"/>
          <w:szCs w:val="24"/>
        </w:rPr>
      </w:pPr>
      <w:r w:rsidRPr="00211B6E">
        <w:rPr>
          <w:sz w:val="24"/>
          <w:szCs w:val="24"/>
        </w:rPr>
        <w:t>Collisson, E., L. Griggs, and Y. Drechsler. 2017. Macrophages from disease resistant B2 haplotype chickens activate T lymphocytes more effectively than macrophages from disease susceptible B19 birds. Developmental &amp; Comparative Immunology 67:249–256.</w:t>
      </w:r>
    </w:p>
    <w:p w:rsidR="0004276E" w:rsidRPr="00603718" w:rsidRDefault="0004276E" w:rsidP="00407E6A">
      <w:pPr>
        <w:spacing w:before="120"/>
        <w:ind w:left="432" w:hanging="432"/>
        <w:jc w:val="both"/>
        <w:rPr>
          <w:sz w:val="24"/>
          <w:szCs w:val="24"/>
        </w:rPr>
      </w:pPr>
      <w:r w:rsidRPr="00603718">
        <w:rPr>
          <w:sz w:val="24"/>
          <w:szCs w:val="24"/>
        </w:rPr>
        <w:t xml:space="preserve">Cooper, J., Y. Ding, J. Song, and K. Zhao. 2017. Genome-wide mapping of DNase I hypersensitive sites in rare cell populations using single-cell DNase sequencing. Nat Protoc 12:2342-2354. </w:t>
      </w:r>
      <w:proofErr w:type="gramStart"/>
      <w:r w:rsidRPr="00603718">
        <w:rPr>
          <w:sz w:val="24"/>
          <w:szCs w:val="24"/>
        </w:rPr>
        <w:t>doi</w:t>
      </w:r>
      <w:proofErr w:type="gramEnd"/>
      <w:r w:rsidRPr="00603718">
        <w:rPr>
          <w:sz w:val="24"/>
          <w:szCs w:val="24"/>
        </w:rPr>
        <w:t xml:space="preserve"> 10.1038/nprot.2017.099</w:t>
      </w:r>
    </w:p>
    <w:p w:rsidR="0004276E" w:rsidRPr="00211B6E" w:rsidRDefault="0004276E" w:rsidP="00407E6A">
      <w:pPr>
        <w:spacing w:before="120"/>
        <w:ind w:left="432" w:hanging="432"/>
        <w:jc w:val="both"/>
        <w:rPr>
          <w:sz w:val="24"/>
          <w:szCs w:val="24"/>
        </w:rPr>
      </w:pPr>
      <w:r w:rsidRPr="00211B6E">
        <w:rPr>
          <w:sz w:val="24"/>
          <w:szCs w:val="24"/>
        </w:rPr>
        <w:t>Daigle, J., B. Van Wyk, B. Trost, E. Scruten, R. Arsenault, A. Kusalik, P. J. Griebel, and S. Napper. 2014. Peptide arrays for kinome analysis of livestock species. Vet. Infect. Dis. 1:4.</w:t>
      </w:r>
    </w:p>
    <w:p w:rsidR="0004276E" w:rsidRPr="00211B6E" w:rsidRDefault="0004276E" w:rsidP="00407E6A">
      <w:pPr>
        <w:spacing w:before="120"/>
        <w:ind w:left="432" w:hanging="432"/>
        <w:jc w:val="both"/>
        <w:rPr>
          <w:sz w:val="24"/>
          <w:szCs w:val="24"/>
        </w:rPr>
      </w:pPr>
      <w:r w:rsidRPr="00211B6E">
        <w:rPr>
          <w:sz w:val="24"/>
          <w:szCs w:val="24"/>
        </w:rPr>
        <w:t xml:space="preserve">Delany, M.E. and T.H. O’Hare. 2013. Genetic stocks for immunological research (Appendix I). In Avian Immunology, 2nd Edition (editors: K.A. Schat, B. Kaspers and P. Kaiser). Elsevier: Academic Press, San Diego, CA.  ISBN 9780123969651. 456 pp. </w:t>
      </w:r>
    </w:p>
    <w:p w:rsidR="0004276E" w:rsidRPr="00211B6E" w:rsidRDefault="0004276E" w:rsidP="00407E6A">
      <w:pPr>
        <w:spacing w:before="120"/>
        <w:ind w:left="432" w:hanging="432"/>
        <w:jc w:val="both"/>
        <w:rPr>
          <w:sz w:val="24"/>
          <w:szCs w:val="24"/>
        </w:rPr>
      </w:pPr>
      <w:r w:rsidRPr="00211B6E">
        <w:rPr>
          <w:sz w:val="24"/>
          <w:szCs w:val="24"/>
        </w:rPr>
        <w:t>Derksen T. J., Lampron R., Hauck R., M. Pitesky, and R. A. Gallardo. 2017. Biosecurity assessment and seroprevalence of respiratory diseases in backyard poultry flocks located close and far from commercial premises. Avian Dis. (In press).</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lastRenderedPageBreak/>
        <w:t xml:space="preserve">Drobik-Czwaro, W., A. Wolc, J.E. Fulton, J. Arango, T. Jankowski, N.P. O’Sullivan and J.C.M. Dekkers, 2017.  Identifying the genetic basis for resistance to avian influenza in commercial egg layer chickens.  Animal.  </w:t>
      </w:r>
      <w:proofErr w:type="gramStart"/>
      <w:r>
        <w:rPr>
          <w:rFonts w:ascii="Times New Roman" w:hAnsi="Times New Roman" w:cs="Times New Roman"/>
          <w:sz w:val="24"/>
          <w:szCs w:val="24"/>
        </w:rPr>
        <w:t>doi</w:t>
      </w:r>
      <w:proofErr w:type="gramEnd"/>
      <w:r w:rsidRPr="00211B6E">
        <w:rPr>
          <w:rFonts w:ascii="Times New Roman" w:hAnsi="Times New Roman" w:cs="Times New Roman"/>
          <w:sz w:val="24"/>
          <w:szCs w:val="24"/>
        </w:rPr>
        <w:t>: 10.1017/S1751731117002889</w:t>
      </w:r>
    </w:p>
    <w:p w:rsidR="0004276E" w:rsidRPr="00603718" w:rsidRDefault="0004276E" w:rsidP="00407E6A">
      <w:pPr>
        <w:spacing w:before="120"/>
        <w:ind w:left="432" w:hanging="432"/>
        <w:jc w:val="both"/>
        <w:rPr>
          <w:sz w:val="24"/>
          <w:szCs w:val="24"/>
        </w:rPr>
      </w:pPr>
      <w:r w:rsidRPr="00603718">
        <w:rPr>
          <w:sz w:val="24"/>
          <w:szCs w:val="24"/>
        </w:rPr>
        <w:t xml:space="preserve">Du, J., Z. Yuan, Z. Ma, J. Song, X. Xie, and Y. Chen. 2014. KEGG-PATH: Kyoto encyclopedia of genes and genomes-based pathway analysis using a path analysis model. Molecular Biosystems 10:2441-2447. </w:t>
      </w:r>
      <w:proofErr w:type="gramStart"/>
      <w:r w:rsidRPr="00603718">
        <w:rPr>
          <w:sz w:val="24"/>
          <w:szCs w:val="24"/>
        </w:rPr>
        <w:t>doi</w:t>
      </w:r>
      <w:proofErr w:type="gramEnd"/>
      <w:r w:rsidRPr="00603718">
        <w:rPr>
          <w:sz w:val="24"/>
          <w:szCs w:val="24"/>
        </w:rPr>
        <w:t xml:space="preserve"> 10.1039/c4mb00287c</w:t>
      </w:r>
    </w:p>
    <w:p w:rsidR="0004276E" w:rsidRPr="00BB2FD5" w:rsidRDefault="0004276E" w:rsidP="00407E6A">
      <w:pPr>
        <w:spacing w:before="120"/>
        <w:ind w:left="432" w:hanging="432"/>
        <w:jc w:val="both"/>
        <w:rPr>
          <w:sz w:val="24"/>
          <w:szCs w:val="24"/>
        </w:rPr>
      </w:pPr>
      <w:r w:rsidRPr="00BB2FD5">
        <w:rPr>
          <w:sz w:val="24"/>
          <w:szCs w:val="24"/>
        </w:rPr>
        <w:t>Erf, G. F., and I. R. Ramachandran. 2016. The growing feather as a dermal test-site: comparison of leukocyte profiles during the response to Mycobacterium butyricum in growing feathers, wattles, and wing webs. Poult. Sci.: 95:2011-2022.</w:t>
      </w:r>
    </w:p>
    <w:p w:rsidR="0004276E" w:rsidRPr="00BB2FD5" w:rsidRDefault="0004276E" w:rsidP="00407E6A">
      <w:pPr>
        <w:spacing w:before="120"/>
        <w:ind w:left="432" w:hanging="432"/>
        <w:jc w:val="both"/>
        <w:rPr>
          <w:sz w:val="24"/>
          <w:szCs w:val="24"/>
        </w:rPr>
      </w:pPr>
      <w:r w:rsidRPr="00BB2FD5">
        <w:rPr>
          <w:sz w:val="24"/>
          <w:szCs w:val="24"/>
        </w:rPr>
        <w:t>Erf, G. F., D. M. Falcon, K. A. Sullivan, and S.E. Bourdo. 2017. T lymphocytes dominate local leukocyte infiltration in response to intradermal injection of functionalized graphene-based nanomaterial. J. Applied Toxicol. 37:1317-1324.</w:t>
      </w:r>
    </w:p>
    <w:p w:rsidR="0004276E" w:rsidRPr="00BB2FD5" w:rsidRDefault="0004276E" w:rsidP="00407E6A">
      <w:pPr>
        <w:spacing w:before="120"/>
        <w:ind w:left="432" w:hanging="432"/>
        <w:jc w:val="both"/>
        <w:rPr>
          <w:sz w:val="24"/>
          <w:szCs w:val="24"/>
        </w:rPr>
      </w:pPr>
      <w:r w:rsidRPr="00BB2FD5">
        <w:rPr>
          <w:sz w:val="24"/>
          <w:szCs w:val="24"/>
        </w:rPr>
        <w:t>Erf, G. F., H. R. Kong, K. A. Byrne, D. M. Falcon, and Z. Aguilar. 2017. Novel approach to simultaneously assess and monitor an individual’s humoral and cellular immune responses in the chicken model. PLOS ONE (submitted; PONE-D-17-42058).</w:t>
      </w:r>
    </w:p>
    <w:p w:rsidR="0004276E" w:rsidRPr="00BB2FD5" w:rsidRDefault="0004276E" w:rsidP="00407E6A">
      <w:pPr>
        <w:spacing w:before="120"/>
        <w:ind w:left="432" w:hanging="432"/>
        <w:jc w:val="both"/>
        <w:rPr>
          <w:sz w:val="24"/>
          <w:szCs w:val="24"/>
        </w:rPr>
      </w:pPr>
      <w:r w:rsidRPr="00BB2FD5">
        <w:rPr>
          <w:sz w:val="24"/>
          <w:szCs w:val="24"/>
        </w:rPr>
        <w:t xml:space="preserve">Figueroa A., R. Hauck, J. Saldias-Rodriguez, and R. A. Gallardo. 2017. Combination of quaternary ammonia and glutaraldehyde as a disinfectant against enveloped and non-enveloped viruses. J. Appl. Poult. Res. 26(4): 491-497. </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Fulton, J.</w:t>
      </w:r>
      <w:r>
        <w:rPr>
          <w:rFonts w:ascii="Times New Roman" w:hAnsi="Times New Roman" w:cs="Times New Roman"/>
          <w:sz w:val="24"/>
          <w:szCs w:val="24"/>
        </w:rPr>
        <w:t xml:space="preserve"> </w:t>
      </w:r>
      <w:r w:rsidRPr="00211B6E">
        <w:rPr>
          <w:rFonts w:ascii="Times New Roman" w:hAnsi="Times New Roman" w:cs="Times New Roman"/>
          <w:sz w:val="24"/>
          <w:szCs w:val="24"/>
        </w:rPr>
        <w:t>E., 2014.  The value of resequencing data for poultry breeding:  A primary layer breeder perspective.  Poultry Science 93:494-497.</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Fulton, J.E., A.R. Lund, A.M. McCarron, K.N. Pinegar, D.R. Korver, H.L. Classen, S. Aggrey, C. Utterbach, N.B. Anthony and M.E. Berres, 2016.  MHC variability in heritage breeds of chickens.  Poultry Science 95:393-399.</w:t>
      </w:r>
    </w:p>
    <w:p w:rsidR="0004276E" w:rsidRPr="00211B6E" w:rsidRDefault="0004276E" w:rsidP="00407E6A">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Fulton, J.E., J. Arango, J.A. Arthur, P.Settar, K.S. Kreager, and N.P. O’Sullivan, 2013.  Improving the outcome of a Marek’s disease challenge in multiple lines of egg type chickens.  Avian Dis. 57:395-400.</w:t>
      </w:r>
    </w:p>
    <w:p w:rsidR="0004276E" w:rsidRPr="001A5A9A" w:rsidRDefault="0004276E" w:rsidP="00407E6A">
      <w:pPr>
        <w:spacing w:before="120"/>
        <w:ind w:left="432" w:hanging="432"/>
        <w:jc w:val="both"/>
        <w:rPr>
          <w:sz w:val="24"/>
          <w:szCs w:val="24"/>
        </w:rPr>
      </w:pPr>
      <w:r w:rsidRPr="001A5A9A">
        <w:rPr>
          <w:sz w:val="24"/>
          <w:szCs w:val="24"/>
        </w:rPr>
        <w:t>Gadde, U., T. Rathinam, G. F. Erf, and H. D. Chapman. 2013. Acquisition of immunity to the protozoan parasite Eimeria adenoeides in turkey poults and cellular responses to infection. Poult. Sci. 92:3149-3157.</w:t>
      </w:r>
    </w:p>
    <w:p w:rsidR="0004276E" w:rsidRPr="00211B6E" w:rsidRDefault="0004276E" w:rsidP="00407E6A">
      <w:pPr>
        <w:spacing w:before="120"/>
        <w:ind w:left="432" w:hanging="432"/>
        <w:jc w:val="both"/>
        <w:rPr>
          <w:sz w:val="24"/>
          <w:szCs w:val="24"/>
        </w:rPr>
      </w:pPr>
      <w:r w:rsidRPr="00211B6E">
        <w:rPr>
          <w:sz w:val="24"/>
          <w:szCs w:val="24"/>
        </w:rPr>
        <w:t>Gallardo, R. A., R. Carrasco-Medanic, H. Zhou, S. Lyu, Y. Wang, P. R. Woodcock, and F. J. Hoerr. 2014. Effects of very virulent infectious bursal disease virus reassortants challenge in commercial chickens. Avian Dis 58:579-586.</w:t>
      </w:r>
    </w:p>
    <w:p w:rsidR="0004276E" w:rsidRPr="00603718" w:rsidRDefault="0004276E" w:rsidP="00407E6A">
      <w:pPr>
        <w:spacing w:before="120"/>
        <w:ind w:left="432" w:hanging="432"/>
        <w:jc w:val="both"/>
        <w:rPr>
          <w:sz w:val="24"/>
          <w:szCs w:val="24"/>
        </w:rPr>
      </w:pPr>
      <w:r w:rsidRPr="00603718">
        <w:rPr>
          <w:sz w:val="24"/>
          <w:szCs w:val="24"/>
        </w:rPr>
        <w:t xml:space="preserve">Galvan, S. C., A. Garcia Carranca, J. Song, and F. Recillas-Targa. 2015. Epigenetics and animal virus infections. Front Genet 6:48. </w:t>
      </w:r>
      <w:proofErr w:type="gramStart"/>
      <w:r w:rsidRPr="00603718">
        <w:rPr>
          <w:sz w:val="24"/>
          <w:szCs w:val="24"/>
        </w:rPr>
        <w:t>doi</w:t>
      </w:r>
      <w:proofErr w:type="gramEnd"/>
      <w:r w:rsidRPr="00603718">
        <w:rPr>
          <w:sz w:val="24"/>
          <w:szCs w:val="24"/>
        </w:rPr>
        <w:t xml:space="preserve"> 10.3389/fgene.2015.00048</w:t>
      </w:r>
    </w:p>
    <w:p w:rsidR="0004276E" w:rsidRPr="00211B6E" w:rsidRDefault="0004276E" w:rsidP="00407E6A">
      <w:pPr>
        <w:spacing w:before="120"/>
        <w:ind w:left="432" w:hanging="432"/>
        <w:jc w:val="both"/>
        <w:rPr>
          <w:sz w:val="24"/>
          <w:szCs w:val="24"/>
        </w:rPr>
      </w:pPr>
      <w:r w:rsidRPr="00211B6E">
        <w:rPr>
          <w:sz w:val="24"/>
          <w:szCs w:val="24"/>
        </w:rPr>
        <w:t>Genovese, K. J., H. He, C. L. Swaggerty, and M. H. Kogut. 2013. The avian heterophil. Dev. Comp. Immunol. 41:334-340.</w:t>
      </w:r>
    </w:p>
    <w:p w:rsidR="0004276E" w:rsidRPr="00211B6E" w:rsidRDefault="0004276E" w:rsidP="00407E6A">
      <w:pPr>
        <w:spacing w:before="120"/>
        <w:ind w:left="432" w:hanging="432"/>
        <w:jc w:val="both"/>
        <w:rPr>
          <w:sz w:val="24"/>
          <w:szCs w:val="24"/>
        </w:rPr>
      </w:pPr>
      <w:r w:rsidRPr="00211B6E">
        <w:rPr>
          <w:sz w:val="24"/>
          <w:szCs w:val="24"/>
        </w:rPr>
        <w:t>Grenier, B., I. Dohnal, R. Shanmugasundaram, S. D. Eicher, R. K. Selvaraj, G. Schatzmayr, and T. J. Applegate. 2016. Susceptibility of Broiler Chickens to Coccidiosis When Fed Subclinical Doses of Deoxynivalenol and Fumonisins-Special Emphasis on the Immunological Response and the Mycotoxin Interaction. Toxins (Basel) 8.</w:t>
      </w:r>
    </w:p>
    <w:p w:rsidR="0004276E" w:rsidRPr="00603718" w:rsidRDefault="0004276E" w:rsidP="00407E6A">
      <w:pPr>
        <w:spacing w:before="120"/>
        <w:ind w:left="432" w:hanging="432"/>
        <w:jc w:val="both"/>
        <w:rPr>
          <w:sz w:val="24"/>
          <w:szCs w:val="24"/>
        </w:rPr>
      </w:pPr>
      <w:r w:rsidRPr="00603718">
        <w:rPr>
          <w:sz w:val="24"/>
          <w:szCs w:val="24"/>
        </w:rPr>
        <w:lastRenderedPageBreak/>
        <w:t xml:space="preserve">Han, B., L. Lian, X. Li, C. Zhao, L. Qu, C. Liu, J. Song, and N. Yang. 2016a. Chicken gga-miR-103-3p Targets CCNE1 and TFDP2 and Inhibits MDCC-MSB1 Cell Migration. G3 (Bethesda) 6:1277-1285. </w:t>
      </w:r>
      <w:proofErr w:type="gramStart"/>
      <w:r w:rsidRPr="00603718">
        <w:rPr>
          <w:sz w:val="24"/>
          <w:szCs w:val="24"/>
        </w:rPr>
        <w:t>doi</w:t>
      </w:r>
      <w:proofErr w:type="gramEnd"/>
      <w:r w:rsidRPr="00603718">
        <w:rPr>
          <w:sz w:val="24"/>
          <w:szCs w:val="24"/>
        </w:rPr>
        <w:t xml:space="preserve"> 10.1534/g3.116.028498</w:t>
      </w:r>
    </w:p>
    <w:p w:rsidR="0004276E" w:rsidRPr="00603718" w:rsidRDefault="0004276E" w:rsidP="00407E6A">
      <w:pPr>
        <w:spacing w:before="120"/>
        <w:ind w:left="432" w:hanging="432"/>
        <w:jc w:val="both"/>
        <w:rPr>
          <w:sz w:val="24"/>
          <w:szCs w:val="24"/>
        </w:rPr>
      </w:pPr>
      <w:r w:rsidRPr="00603718">
        <w:rPr>
          <w:sz w:val="24"/>
          <w:szCs w:val="24"/>
        </w:rPr>
        <w:t xml:space="preserve">Han, B., L. Lian, X. Li, C. Zhao, L. Qu, C. Liu, J. Song, and N. Yang. 2016b. Chicken gga-miR-130a targets HOXA3 and MDFIC and inhibits Marek's disease lymphoma cell proliferation and migration. Mol Biol Rep 43:667-676. </w:t>
      </w:r>
      <w:proofErr w:type="gramStart"/>
      <w:r w:rsidRPr="00603718">
        <w:rPr>
          <w:sz w:val="24"/>
          <w:szCs w:val="24"/>
        </w:rPr>
        <w:t>doi</w:t>
      </w:r>
      <w:proofErr w:type="gramEnd"/>
      <w:r w:rsidRPr="00603718">
        <w:rPr>
          <w:sz w:val="24"/>
          <w:szCs w:val="24"/>
        </w:rPr>
        <w:t xml:space="preserve"> 10.1007/s11033-016-4002-2</w:t>
      </w:r>
    </w:p>
    <w:p w:rsidR="0004276E" w:rsidRPr="00603718" w:rsidRDefault="0004276E" w:rsidP="00407E6A">
      <w:pPr>
        <w:spacing w:before="120"/>
        <w:ind w:left="432" w:hanging="432"/>
        <w:jc w:val="both"/>
        <w:rPr>
          <w:sz w:val="24"/>
          <w:szCs w:val="24"/>
        </w:rPr>
      </w:pPr>
      <w:r w:rsidRPr="00603718">
        <w:rPr>
          <w:sz w:val="24"/>
          <w:szCs w:val="24"/>
        </w:rPr>
        <w:t xml:space="preserve">Han, B., Y. He, L. Zhang, Y. Ding, L. Lian, C. Zhao, J. Song, and N. Yang. 2017. Long intergenic non-coding RNA GALMD3 in chicken Marek's disease. Sci Rep 7:10294. </w:t>
      </w:r>
      <w:proofErr w:type="gramStart"/>
      <w:r w:rsidRPr="00603718">
        <w:rPr>
          <w:sz w:val="24"/>
          <w:szCs w:val="24"/>
        </w:rPr>
        <w:t>doi</w:t>
      </w:r>
      <w:proofErr w:type="gramEnd"/>
      <w:r w:rsidRPr="00603718">
        <w:rPr>
          <w:sz w:val="24"/>
          <w:szCs w:val="24"/>
        </w:rPr>
        <w:t xml:space="preserve"> 10.1038/s41598-017-10900-2</w:t>
      </w:r>
    </w:p>
    <w:p w:rsidR="0004276E" w:rsidRPr="00211B6E" w:rsidRDefault="0004276E" w:rsidP="00407E6A">
      <w:pPr>
        <w:spacing w:before="120"/>
        <w:ind w:left="432" w:hanging="432"/>
        <w:jc w:val="both"/>
        <w:rPr>
          <w:sz w:val="24"/>
          <w:szCs w:val="24"/>
        </w:rPr>
      </w:pPr>
      <w:r w:rsidRPr="00211B6E">
        <w:rPr>
          <w:sz w:val="24"/>
          <w:szCs w:val="24"/>
        </w:rPr>
        <w:t>Hashim, M. M., R. J. Arsenault, J. A. Byrd, M. H. Kogut, M. Al-Ajeeli, and C. A. Bailey. Influence of different yeast cell wall preparations and their components on performance and immune and metabolic pathways in Clostridium perfringens-challenged broiler chicks. Poult. Sci.</w:t>
      </w:r>
    </w:p>
    <w:p w:rsidR="0004276E" w:rsidRPr="00211B6E" w:rsidRDefault="0004276E" w:rsidP="00407E6A">
      <w:pPr>
        <w:spacing w:before="120"/>
        <w:ind w:left="432" w:hanging="432"/>
        <w:jc w:val="both"/>
        <w:rPr>
          <w:sz w:val="24"/>
          <w:szCs w:val="24"/>
        </w:rPr>
      </w:pPr>
      <w:r w:rsidRPr="00211B6E">
        <w:rPr>
          <w:sz w:val="24"/>
          <w:szCs w:val="24"/>
        </w:rPr>
        <w:t>Hauck R., B. Crossley, D. Rejmanek, H. Zhou, and R. A. Gallardo. 2017. Persistence of high and low pathogenic avian influenza viruses in footbaths and poultry manure. Avian Dis. 61:64-69.</w:t>
      </w:r>
    </w:p>
    <w:p w:rsidR="0004276E" w:rsidRPr="00211B6E" w:rsidRDefault="0004276E" w:rsidP="00407E6A">
      <w:pPr>
        <w:spacing w:before="120"/>
        <w:ind w:left="432" w:hanging="432"/>
        <w:jc w:val="both"/>
        <w:rPr>
          <w:sz w:val="24"/>
          <w:szCs w:val="24"/>
        </w:rPr>
      </w:pPr>
      <w:r w:rsidRPr="00211B6E">
        <w:rPr>
          <w:sz w:val="24"/>
          <w:szCs w:val="24"/>
        </w:rPr>
        <w:t>Hauck R., C. G. Sentíes-Cué, Y. Wang, C. Kern, H. L. Shivaprasad, H. Zhou, and R. A. Gallardo. 2017. Evolution of avian encephalomyelitis virus during embryo adaptation. Vet. Microbiol. 204:1-7.</w:t>
      </w:r>
    </w:p>
    <w:p w:rsidR="0004276E" w:rsidRPr="00211B6E" w:rsidRDefault="0004276E" w:rsidP="00407E6A">
      <w:pPr>
        <w:spacing w:before="120"/>
        <w:ind w:left="432" w:hanging="432"/>
        <w:jc w:val="both"/>
        <w:rPr>
          <w:sz w:val="24"/>
          <w:szCs w:val="24"/>
        </w:rPr>
      </w:pPr>
      <w:r w:rsidRPr="00211B6E">
        <w:rPr>
          <w:sz w:val="24"/>
          <w:szCs w:val="24"/>
        </w:rPr>
        <w:t xml:space="preserve">Hauck, R., C. G. Sentíes-Cué, Y. Wang, C. Kern, H. L. Shivaprasad, H. Zhou, and R. A. Gallardo. 2017. Evolution of avian encephalomyelitis virus during embryo-adaptation. Vet Microbiol 204:1-7. </w:t>
      </w:r>
      <w:proofErr w:type="gramStart"/>
      <w:r w:rsidRPr="00211B6E">
        <w:rPr>
          <w:sz w:val="24"/>
          <w:szCs w:val="24"/>
        </w:rPr>
        <w:t>doi</w:t>
      </w:r>
      <w:proofErr w:type="gramEnd"/>
      <w:r w:rsidRPr="00211B6E">
        <w:rPr>
          <w:sz w:val="24"/>
          <w:szCs w:val="24"/>
        </w:rPr>
        <w:t>: 10.1016/j.vetmic.2017.04.005. Epub 2017 Apr 9.</w:t>
      </w:r>
    </w:p>
    <w:p w:rsidR="0004276E" w:rsidRPr="00211B6E" w:rsidRDefault="0004276E" w:rsidP="00407E6A">
      <w:pPr>
        <w:spacing w:before="120"/>
        <w:ind w:left="432" w:hanging="432"/>
        <w:jc w:val="both"/>
        <w:rPr>
          <w:sz w:val="24"/>
          <w:szCs w:val="24"/>
        </w:rPr>
      </w:pPr>
      <w:r w:rsidRPr="00211B6E">
        <w:rPr>
          <w:sz w:val="24"/>
          <w:szCs w:val="24"/>
        </w:rPr>
        <w:t>Hauck, R., D. Crossley, D. Rejmanek, H. Zhou, and R. A. Gallardo. 2017. Persistence of high and low pathogenic avian influenza viruses in footbaths and poultry manure. Avian Dis 61:64-69.</w:t>
      </w:r>
    </w:p>
    <w:p w:rsidR="0004276E" w:rsidRPr="00211B6E" w:rsidRDefault="0004276E" w:rsidP="00407E6A">
      <w:pPr>
        <w:spacing w:before="120"/>
        <w:ind w:left="432" w:hanging="432"/>
        <w:jc w:val="both"/>
        <w:rPr>
          <w:sz w:val="24"/>
          <w:szCs w:val="24"/>
        </w:rPr>
      </w:pPr>
      <w:r w:rsidRPr="00211B6E">
        <w:rPr>
          <w:sz w:val="24"/>
          <w:szCs w:val="24"/>
        </w:rPr>
        <w:t xml:space="preserve">He, H., K. J. Genovese, C. L. Swaggerty, D. J. Nisbet, and M. H. Kogut. 2013. Nitric oxide as a biomarker of intracellular Salmonella viability and identification of the bacteriostatic activity of protein kinase </w:t>
      </w:r>
      <w:proofErr w:type="gramStart"/>
      <w:r w:rsidRPr="00211B6E">
        <w:rPr>
          <w:sz w:val="24"/>
          <w:szCs w:val="24"/>
        </w:rPr>
        <w:t>A</w:t>
      </w:r>
      <w:proofErr w:type="gramEnd"/>
      <w:r w:rsidRPr="00211B6E">
        <w:rPr>
          <w:sz w:val="24"/>
          <w:szCs w:val="24"/>
        </w:rPr>
        <w:t xml:space="preserve"> inhibitor H-89. PLoS One 8:e58873.</w:t>
      </w:r>
    </w:p>
    <w:p w:rsidR="0004276E" w:rsidRPr="00603718" w:rsidRDefault="0004276E" w:rsidP="00407E6A">
      <w:pPr>
        <w:spacing w:before="120"/>
        <w:ind w:left="432" w:hanging="432"/>
        <w:jc w:val="both"/>
        <w:rPr>
          <w:sz w:val="24"/>
          <w:szCs w:val="24"/>
        </w:rPr>
      </w:pPr>
      <w:r w:rsidRPr="00603718">
        <w:rPr>
          <w:sz w:val="24"/>
          <w:szCs w:val="24"/>
        </w:rPr>
        <w:t xml:space="preserve">He, Y. H., S. Y. Pu, F. H. Xiao, X. Q. Chen, D. J. Yan, Y. W. Liu, R. Lin, X. P. Liao, Q. Yu, L. Q. Yang, X. L. Yang, M. X. Ge, Y. Li, J. J. Jiang, W. W. Cai, and Q. P. Kong. 2016. Improved lipids, diastolic pressure and kidney function are potential contributors to familial longevity: a study on 60 Chinese centenarian families. Sci Rep 6:21962. </w:t>
      </w:r>
      <w:proofErr w:type="gramStart"/>
      <w:r w:rsidRPr="00603718">
        <w:rPr>
          <w:sz w:val="24"/>
          <w:szCs w:val="24"/>
        </w:rPr>
        <w:t>doi</w:t>
      </w:r>
      <w:proofErr w:type="gramEnd"/>
      <w:r w:rsidRPr="00603718">
        <w:rPr>
          <w:sz w:val="24"/>
          <w:szCs w:val="24"/>
        </w:rPr>
        <w:t xml:space="preserve"> 10.1038/srep21962</w:t>
      </w:r>
    </w:p>
    <w:p w:rsidR="0004276E" w:rsidRPr="00603718" w:rsidRDefault="0004276E" w:rsidP="00407E6A">
      <w:pPr>
        <w:spacing w:before="120"/>
        <w:ind w:left="432" w:hanging="432"/>
        <w:jc w:val="both"/>
        <w:rPr>
          <w:sz w:val="24"/>
          <w:szCs w:val="24"/>
        </w:rPr>
      </w:pPr>
      <w:r w:rsidRPr="00603718">
        <w:rPr>
          <w:sz w:val="24"/>
          <w:szCs w:val="24"/>
        </w:rPr>
        <w:t xml:space="preserve">He, Y., M. Song, Y. Zhang, X. Li, J. Song, Y. Zhang, and Y. Yu. 2016. Whole-genome regulation analysis of histone H3 lysin 27 trimethylation in subclinical mastitis cows infected by Staphylococcus aureus. BMC Genomics 17:565. </w:t>
      </w:r>
      <w:proofErr w:type="gramStart"/>
      <w:r w:rsidRPr="00603718">
        <w:rPr>
          <w:sz w:val="24"/>
          <w:szCs w:val="24"/>
        </w:rPr>
        <w:t>doi</w:t>
      </w:r>
      <w:proofErr w:type="gramEnd"/>
      <w:r w:rsidRPr="00603718">
        <w:rPr>
          <w:sz w:val="24"/>
          <w:szCs w:val="24"/>
        </w:rPr>
        <w:t xml:space="preserve"> 10.1186/s12864-016-2947-0</w:t>
      </w:r>
    </w:p>
    <w:p w:rsidR="0004276E" w:rsidRPr="00603718" w:rsidRDefault="0004276E" w:rsidP="00407E6A">
      <w:pPr>
        <w:spacing w:before="120"/>
        <w:ind w:left="432" w:hanging="432"/>
        <w:jc w:val="both"/>
        <w:rPr>
          <w:sz w:val="24"/>
          <w:szCs w:val="24"/>
        </w:rPr>
      </w:pPr>
      <w:r w:rsidRPr="00603718">
        <w:rPr>
          <w:sz w:val="24"/>
          <w:szCs w:val="24"/>
        </w:rPr>
        <w:t xml:space="preserve">He, Y., Y. Ding, F. Zhan, H. Zhang, B. Han, G. Hu, K. Zhao, N. Yang, Y. Yu, L. Mao, and J. Song. 2016. Corrigendum: The conservation and signatures of lincRNAs in Marek's disease of chicken. Sci Rep 6:19422. </w:t>
      </w:r>
      <w:proofErr w:type="gramStart"/>
      <w:r w:rsidRPr="00603718">
        <w:rPr>
          <w:sz w:val="24"/>
          <w:szCs w:val="24"/>
        </w:rPr>
        <w:t>doi</w:t>
      </w:r>
      <w:proofErr w:type="gramEnd"/>
      <w:r w:rsidRPr="00603718">
        <w:rPr>
          <w:sz w:val="24"/>
          <w:szCs w:val="24"/>
        </w:rPr>
        <w:t xml:space="preserve"> 10.1038/srep19422</w:t>
      </w:r>
    </w:p>
    <w:p w:rsidR="0004276E" w:rsidRPr="00211B6E" w:rsidRDefault="0004276E" w:rsidP="00407E6A">
      <w:pPr>
        <w:pStyle w:val="NoSpacing"/>
        <w:overflowPunct w:val="0"/>
        <w:autoSpaceDE w:val="0"/>
        <w:autoSpaceDN w:val="0"/>
        <w:adjustRightInd w:val="0"/>
        <w:spacing w:before="120"/>
        <w:ind w:left="432" w:hanging="432"/>
        <w:jc w:val="both"/>
        <w:textAlignment w:val="baseline"/>
        <w:rPr>
          <w:rFonts w:ascii="Times New Roman" w:hAnsi="Times New Roman"/>
          <w:sz w:val="24"/>
          <w:szCs w:val="24"/>
        </w:rPr>
      </w:pPr>
      <w:r w:rsidRPr="00211B6E">
        <w:rPr>
          <w:rFonts w:ascii="Times New Roman" w:hAnsi="Times New Roman"/>
          <w:sz w:val="24"/>
          <w:szCs w:val="24"/>
        </w:rPr>
        <w:t xml:space="preserve">Heidaritabar, M., A. Wolc, J. Arango, J. Zeng, </w:t>
      </w:r>
      <w:r w:rsidRPr="00211B6E">
        <w:rPr>
          <w:rFonts w:ascii="Times New Roman" w:hAnsi="Times New Roman"/>
          <w:bCs/>
          <w:sz w:val="24"/>
          <w:szCs w:val="24"/>
        </w:rPr>
        <w:t>P.Settar</w:t>
      </w:r>
      <w:r w:rsidRPr="00211B6E">
        <w:rPr>
          <w:rFonts w:ascii="Times New Roman" w:hAnsi="Times New Roman"/>
          <w:sz w:val="24"/>
          <w:szCs w:val="24"/>
        </w:rPr>
        <w:t>, J.E. Fulton, N.P.O’Sullivan, J.W.M, Bastiaansen, R.L. Fernando, D.J. Garrick, JCM. Dekkers, 2016. Impact of fitting dominance and additive effects on accuracy of genomic prediction of breeding values in layers. J. Anim. Breed. Genet. 5:334-346.</w:t>
      </w:r>
    </w:p>
    <w:p w:rsidR="0004276E" w:rsidRPr="00211B6E" w:rsidRDefault="0004276E" w:rsidP="00407E6A">
      <w:pPr>
        <w:spacing w:before="120"/>
        <w:ind w:left="432" w:hanging="432"/>
        <w:jc w:val="both"/>
        <w:rPr>
          <w:sz w:val="24"/>
          <w:szCs w:val="24"/>
        </w:rPr>
      </w:pPr>
      <w:r w:rsidRPr="00211B6E">
        <w:rPr>
          <w:sz w:val="24"/>
          <w:szCs w:val="24"/>
        </w:rPr>
        <w:lastRenderedPageBreak/>
        <w:t xml:space="preserve">Hughes, R. A., R. A. Ali, M. A. Mendoza, H. M. Hassan, and M. D. Koci. 2017. Impact of dietary galacto-oligosaccharide (GOS) on chicken's gut microbiota, mucosal gene expression, and Salmonella colonization. Front Vet Sci 4:192. </w:t>
      </w:r>
      <w:proofErr w:type="gramStart"/>
      <w:r w:rsidRPr="00211B6E">
        <w:rPr>
          <w:sz w:val="24"/>
          <w:szCs w:val="24"/>
        </w:rPr>
        <w:t>doi</w:t>
      </w:r>
      <w:proofErr w:type="gramEnd"/>
      <w:r w:rsidRPr="00211B6E">
        <w:rPr>
          <w:sz w:val="24"/>
          <w:szCs w:val="24"/>
        </w:rPr>
        <w:t xml:space="preserve"> 10.3389/fvets.2017.00192</w:t>
      </w:r>
    </w:p>
    <w:p w:rsidR="0004276E" w:rsidRPr="003843A2" w:rsidRDefault="0004276E" w:rsidP="00407E6A">
      <w:pPr>
        <w:spacing w:before="120"/>
        <w:ind w:left="432" w:hanging="432"/>
        <w:jc w:val="both"/>
        <w:rPr>
          <w:sz w:val="24"/>
          <w:szCs w:val="24"/>
        </w:rPr>
      </w:pPr>
      <w:r w:rsidRPr="003843A2">
        <w:rPr>
          <w:sz w:val="24"/>
          <w:szCs w:val="24"/>
        </w:rPr>
        <w:t xml:space="preserve">Jang, H-M, G. F. Erf, K. C. Rowland, and B.-W Kong. 2014. Genome resequencing and bioinformatics analysis of SNP containing candidate genes in the autoimmune vitiligo Smyth line chicken model. BMC Genomics, 15:707. </w:t>
      </w:r>
    </w:p>
    <w:p w:rsidR="0004276E" w:rsidRPr="00211B6E" w:rsidRDefault="0004276E" w:rsidP="00407E6A">
      <w:pPr>
        <w:spacing w:before="120"/>
        <w:ind w:left="432" w:hanging="432"/>
        <w:jc w:val="both"/>
        <w:rPr>
          <w:sz w:val="24"/>
          <w:szCs w:val="24"/>
        </w:rPr>
      </w:pPr>
      <w:r w:rsidRPr="00211B6E">
        <w:rPr>
          <w:sz w:val="24"/>
          <w:szCs w:val="24"/>
        </w:rPr>
        <w:t>Jesudhasan, P. R., J. L. McReynolds, A. J. Byrd, H. He, K. J. Genovese, R. Drolesky, C. L. Swaggerty, M. H. Kogut, D. J. Nisbet, C. Praveen, and S. D. Pillai. 2015. Electron-beam-inactivated vaccine against Salmonella Enteritidis colonization in molting hens. Avian Dis. 59:165-170.</w:t>
      </w:r>
    </w:p>
    <w:p w:rsidR="0004276E" w:rsidRPr="00211B6E" w:rsidRDefault="0004276E" w:rsidP="00407E6A">
      <w:pPr>
        <w:spacing w:before="120"/>
        <w:ind w:left="432" w:hanging="432"/>
        <w:jc w:val="both"/>
        <w:rPr>
          <w:sz w:val="24"/>
          <w:szCs w:val="24"/>
        </w:rPr>
      </w:pPr>
      <w:r w:rsidRPr="00211B6E">
        <w:rPr>
          <w:sz w:val="24"/>
          <w:szCs w:val="24"/>
        </w:rPr>
        <w:t>Jia, X., Q. Nie, X. Zhang, L. K. Nolan, and S. J. Lamont. 2017. Novel miRNA involved in host response to avian pathogenic Escherichia coli identified by deep sequencing and integration analysis. Infect. Immun. 85:e00688-16. doi.org/10.1128/IAI.00688-16</w:t>
      </w:r>
    </w:p>
    <w:p w:rsidR="0004276E" w:rsidRPr="00603718" w:rsidRDefault="0004276E" w:rsidP="00407E6A">
      <w:pPr>
        <w:spacing w:before="120"/>
        <w:ind w:left="432" w:hanging="432"/>
        <w:jc w:val="both"/>
        <w:rPr>
          <w:sz w:val="24"/>
          <w:szCs w:val="24"/>
        </w:rPr>
      </w:pPr>
      <w:r w:rsidRPr="00603718">
        <w:rPr>
          <w:sz w:val="24"/>
          <w:szCs w:val="24"/>
        </w:rPr>
        <w:t xml:space="preserve">Jie, H., L. Lian, L. J. Qu, J. X. Zheng, Z. C. Hou, G. Y. Xu, J. Z. Song, and N. Yang. 2013. Differential expression of Toll-like receptor genes in lymphoid tissues between Marek's disease virus-infected and noninfected chickens. Poultry Science 92:645-654. </w:t>
      </w:r>
      <w:proofErr w:type="gramStart"/>
      <w:r w:rsidRPr="00603718">
        <w:rPr>
          <w:sz w:val="24"/>
          <w:szCs w:val="24"/>
        </w:rPr>
        <w:t>doi</w:t>
      </w:r>
      <w:proofErr w:type="gramEnd"/>
      <w:r w:rsidRPr="00603718">
        <w:rPr>
          <w:sz w:val="24"/>
          <w:szCs w:val="24"/>
        </w:rPr>
        <w:t xml:space="preserve"> 10.3382/ps.2012-02747</w:t>
      </w:r>
    </w:p>
    <w:p w:rsidR="0004276E" w:rsidRPr="00211B6E" w:rsidRDefault="0004276E" w:rsidP="00407E6A">
      <w:pPr>
        <w:spacing w:before="120"/>
        <w:ind w:left="432" w:hanging="432"/>
        <w:jc w:val="both"/>
        <w:rPr>
          <w:sz w:val="24"/>
          <w:szCs w:val="24"/>
        </w:rPr>
      </w:pPr>
      <w:r w:rsidRPr="00211B6E">
        <w:rPr>
          <w:sz w:val="24"/>
          <w:szCs w:val="24"/>
        </w:rPr>
        <w:t>Jordan, B. J., S. Vogel, M. R. Stark, and R. B. Beckstead. 2014. Expression of green fluorescent protein in the chicken using in vivo transfection of the piggyBac transposon. J Biotechnol. 10:86-89</w:t>
      </w:r>
    </w:p>
    <w:p w:rsidR="0004276E" w:rsidRPr="00211B6E" w:rsidRDefault="0004276E" w:rsidP="00407E6A">
      <w:pPr>
        <w:spacing w:before="120"/>
        <w:ind w:left="432" w:hanging="432"/>
        <w:jc w:val="both"/>
        <w:rPr>
          <w:sz w:val="24"/>
          <w:szCs w:val="24"/>
        </w:rPr>
      </w:pPr>
      <w:r w:rsidRPr="00211B6E">
        <w:rPr>
          <w:sz w:val="24"/>
          <w:szCs w:val="24"/>
        </w:rPr>
        <w:t xml:space="preserve">Kim, T.H., and H. Zhou. 2015. Functional analysis of chicken IRF7 in response to dsRNA analog </w:t>
      </w:r>
      <w:proofErr w:type="gramStart"/>
      <w:r w:rsidRPr="00211B6E">
        <w:rPr>
          <w:sz w:val="24"/>
          <w:szCs w:val="24"/>
        </w:rPr>
        <w:t>Poly(</w:t>
      </w:r>
      <w:proofErr w:type="gramEnd"/>
      <w:r w:rsidRPr="00211B6E">
        <w:rPr>
          <w:sz w:val="24"/>
          <w:szCs w:val="24"/>
        </w:rPr>
        <w:t>I:C) by integrating overexpression and knockdown: PLoS One 10.1371/journal.pone.0133450</w:t>
      </w:r>
    </w:p>
    <w:p w:rsidR="0004276E" w:rsidRPr="00211B6E" w:rsidRDefault="0004276E" w:rsidP="00407E6A">
      <w:pPr>
        <w:spacing w:before="120"/>
        <w:ind w:left="432" w:hanging="432"/>
        <w:jc w:val="both"/>
        <w:rPr>
          <w:sz w:val="24"/>
          <w:szCs w:val="24"/>
        </w:rPr>
      </w:pPr>
      <w:r w:rsidRPr="00211B6E">
        <w:rPr>
          <w:sz w:val="24"/>
          <w:szCs w:val="24"/>
        </w:rPr>
        <w:t>Kindrachuk, J., V. Wahl-Jensen, D. Safronetz, B. Trost, T. Hoenen, R. Arsenault, F. Feldmann, D. Traynor, E. Postnikova, A. Kusalik, S. Napper, J. E. Blaney, H. Feldmann, and P. B. Jahrling. 2014. Ebola virus modulates transforming growth factor β signaling and cellular markers of mesenchyme-like transition in hepatocytes. J. Virol. 88:9877–9892.</w:t>
      </w:r>
    </w:p>
    <w:p w:rsidR="0004276E" w:rsidRPr="00211B6E" w:rsidRDefault="0004276E" w:rsidP="00407E6A">
      <w:pPr>
        <w:spacing w:before="120"/>
        <w:ind w:left="432" w:hanging="432"/>
        <w:jc w:val="both"/>
        <w:rPr>
          <w:sz w:val="24"/>
          <w:szCs w:val="24"/>
        </w:rPr>
      </w:pPr>
      <w:r w:rsidRPr="00211B6E">
        <w:rPr>
          <w:sz w:val="24"/>
          <w:szCs w:val="24"/>
        </w:rPr>
        <w:t xml:space="preserve">Kjaerup, R. M., T. S. Dalgaard, L. R. Norup, R. M. Goto, M. M. Miller, P. Sorensen, and H. R. Juul-Madsen. 2014. Transcription efficiency of different chicken mannose-binding lectin promoter alleles. Immunogenetics 66:737-742. </w:t>
      </w:r>
    </w:p>
    <w:p w:rsidR="0004276E" w:rsidRPr="00211B6E" w:rsidRDefault="0004276E" w:rsidP="00407E6A">
      <w:pPr>
        <w:spacing w:before="120"/>
        <w:ind w:left="432" w:hanging="432"/>
        <w:jc w:val="both"/>
        <w:rPr>
          <w:sz w:val="24"/>
          <w:szCs w:val="24"/>
        </w:rPr>
      </w:pPr>
      <w:r w:rsidRPr="00211B6E">
        <w:rPr>
          <w:sz w:val="24"/>
          <w:szCs w:val="24"/>
        </w:rPr>
        <w:t>Kogut, M. H., and R. J. Arsenault. 2015. A Role for the Non-Canonical Wnt-β-Catenin and TGF-β Signaling Pathways in the Induction of Tolerance during the Establishment of a Salmonella enterica Serovar Enteritidis Persistent Cecal Infection in Chickens. Front. Vet. Sci. 2</w:t>
      </w:r>
    </w:p>
    <w:p w:rsidR="0004276E" w:rsidRPr="00211B6E" w:rsidRDefault="0004276E" w:rsidP="00407E6A">
      <w:pPr>
        <w:spacing w:before="120"/>
        <w:ind w:left="432" w:hanging="432"/>
        <w:jc w:val="both"/>
        <w:rPr>
          <w:sz w:val="24"/>
          <w:szCs w:val="24"/>
        </w:rPr>
      </w:pPr>
      <w:r w:rsidRPr="00211B6E">
        <w:rPr>
          <w:sz w:val="24"/>
          <w:szCs w:val="24"/>
        </w:rPr>
        <w:t>Kogut, M. H., and R. J. Arsenault. 2017. Immunometabolic Phenotype Alterations Associated with the Induction of Disease Tolerance and Persistent Asymptomatic Infection of Salmonella in the Chicken Intestine. Front. Immunol. 8</w:t>
      </w:r>
    </w:p>
    <w:p w:rsidR="0004276E" w:rsidRPr="00211B6E" w:rsidRDefault="0004276E" w:rsidP="00407E6A">
      <w:pPr>
        <w:spacing w:before="120"/>
        <w:ind w:left="432" w:hanging="432"/>
        <w:jc w:val="both"/>
        <w:rPr>
          <w:sz w:val="24"/>
          <w:szCs w:val="24"/>
        </w:rPr>
      </w:pPr>
      <w:r w:rsidRPr="00211B6E">
        <w:rPr>
          <w:sz w:val="24"/>
          <w:szCs w:val="24"/>
        </w:rPr>
        <w:t>Kogut, M. H., K. J. Genovese, H. He, and R. J. Arsenault. 2016a. AMPK and mTOR: sensors and regulators of immunometabolic changes during Salmonella infection in the chicken. Poult. Sci. 95:345–353.</w:t>
      </w:r>
    </w:p>
    <w:p w:rsidR="0004276E" w:rsidRPr="00211B6E" w:rsidRDefault="0004276E" w:rsidP="00407E6A">
      <w:pPr>
        <w:spacing w:before="120"/>
        <w:ind w:left="432" w:hanging="432"/>
        <w:jc w:val="both"/>
        <w:rPr>
          <w:sz w:val="24"/>
          <w:szCs w:val="24"/>
        </w:rPr>
      </w:pPr>
      <w:r w:rsidRPr="00211B6E">
        <w:rPr>
          <w:sz w:val="24"/>
          <w:szCs w:val="24"/>
        </w:rPr>
        <w:lastRenderedPageBreak/>
        <w:t>Kogut, M. H., K. J. Genovese, H. He, C. L. Swaggerty, and Y. Jiang. 2013. Modulation of chicken intestinal immune gene expression by small cationic peptides as feed additives during the first week post-hatch. Clin. Vac. Immunol. 20:1440-1448.</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Kranis, A., A.M Gheyas, C. Boschiero, F. Turner, L. Yu, S. Smith, R. Talbot, A. Pirani, F. Brew, P. Kaiser, P.M Hocking, M. Fife, N. Salmon, J. Fulton, T. M. Strom, G. Haberer, S. Weigend, R. Preisinger, M. Gholami, S. Qanbari, H. Simianer, K. A. Watson, J. A Wooliams and D.W Burt.  2013.  Development of a high density 600K SNP genotyping array for chicken.  BMC Genomics, 14:59</w:t>
      </w:r>
    </w:p>
    <w:p w:rsidR="0004276E" w:rsidRPr="003843A2" w:rsidRDefault="0004276E" w:rsidP="00407E6A">
      <w:pPr>
        <w:spacing w:before="120"/>
        <w:ind w:left="432" w:hanging="432"/>
        <w:jc w:val="both"/>
        <w:rPr>
          <w:sz w:val="24"/>
          <w:szCs w:val="24"/>
        </w:rPr>
      </w:pPr>
      <w:r w:rsidRPr="003843A2">
        <w:rPr>
          <w:sz w:val="24"/>
          <w:szCs w:val="24"/>
        </w:rPr>
        <w:t>Krishnamoorthy, A. S., C. D. Smith, A. A. Al-Rubaye, G. F. Erf, R. F. Wideman, N. B. Anthony, and D. D. Rhoads.  2014. A quantitative trait locus for ascites on chromosome 9 in broiler chicken lines. Poult Sci. 93:307-317.</w:t>
      </w:r>
    </w:p>
    <w:p w:rsidR="0004276E" w:rsidRPr="00603718" w:rsidRDefault="0004276E" w:rsidP="00407E6A">
      <w:pPr>
        <w:spacing w:before="120"/>
        <w:ind w:left="432" w:hanging="432"/>
        <w:jc w:val="both"/>
        <w:rPr>
          <w:sz w:val="24"/>
          <w:szCs w:val="24"/>
        </w:rPr>
      </w:pPr>
      <w:r w:rsidRPr="00603718">
        <w:rPr>
          <w:sz w:val="24"/>
          <w:szCs w:val="24"/>
        </w:rPr>
        <w:t xml:space="preserve">Kropp, J., J. A. Carrillo, H. Namous, A. Daniels, S. M. Salih, J. Song, and H. Khatib. 2017. Male fertility status is associated with DNA methylation signatures in sperm and transcriptomic profiles of bovine preimplantation embryos. BMC Genomics 18:280. </w:t>
      </w:r>
      <w:proofErr w:type="gramStart"/>
      <w:r w:rsidRPr="00603718">
        <w:rPr>
          <w:sz w:val="24"/>
          <w:szCs w:val="24"/>
        </w:rPr>
        <w:t>doi</w:t>
      </w:r>
      <w:proofErr w:type="gramEnd"/>
      <w:r w:rsidRPr="00603718">
        <w:rPr>
          <w:sz w:val="24"/>
          <w:szCs w:val="24"/>
        </w:rPr>
        <w:t xml:space="preserve"> 10.1186/s12864-017-3673-y</w:t>
      </w:r>
    </w:p>
    <w:p w:rsidR="0004276E" w:rsidRPr="00211B6E" w:rsidRDefault="0004276E" w:rsidP="00407E6A">
      <w:pPr>
        <w:spacing w:before="120"/>
        <w:ind w:left="432" w:hanging="432"/>
        <w:jc w:val="both"/>
        <w:rPr>
          <w:sz w:val="24"/>
          <w:szCs w:val="24"/>
        </w:rPr>
      </w:pPr>
      <w:r w:rsidRPr="00211B6E">
        <w:rPr>
          <w:sz w:val="24"/>
          <w:szCs w:val="24"/>
        </w:rPr>
        <w:t>Kuttappan, V. A., O. T. Faulkner, A. Wolfenden, G. Tellez, B. M. Hargis, and L. R. Bielke. 2013. Novel recombinant food safety vaccines against Salmonella and Campylobacter in broiler chickens. Int. J. Biotechnol. Bioeng. Res. 4:589–596.</w:t>
      </w:r>
    </w:p>
    <w:p w:rsidR="0004276E" w:rsidRPr="00603718" w:rsidRDefault="0004276E" w:rsidP="00407E6A">
      <w:pPr>
        <w:spacing w:before="120"/>
        <w:ind w:left="432" w:hanging="432"/>
        <w:jc w:val="both"/>
        <w:rPr>
          <w:sz w:val="24"/>
          <w:szCs w:val="24"/>
        </w:rPr>
      </w:pPr>
      <w:r w:rsidRPr="00603718">
        <w:rPr>
          <w:sz w:val="24"/>
          <w:szCs w:val="24"/>
        </w:rPr>
        <w:t xml:space="preserve">Lai, F. N., H. L. Zhai, M. Cheng, J. Y. Ma, S. F. Cheng, W. Ge, G. L. Zhang, J. J. Wang, R. Q. Zhang, X. Wang, L. J. Min, J. Z. Song, and W. Shen. 2016. Whole-genome scanning for the litter size trait associated genes and SNPs under selection in dairy goat (Capra hircus). Sci Rep 6:38096. </w:t>
      </w:r>
      <w:proofErr w:type="gramStart"/>
      <w:r w:rsidRPr="00603718">
        <w:rPr>
          <w:sz w:val="24"/>
          <w:szCs w:val="24"/>
        </w:rPr>
        <w:t>doi</w:t>
      </w:r>
      <w:proofErr w:type="gramEnd"/>
      <w:r w:rsidRPr="00603718">
        <w:rPr>
          <w:sz w:val="24"/>
          <w:szCs w:val="24"/>
        </w:rPr>
        <w:t xml:space="preserve"> 10.1038/srep38096</w:t>
      </w:r>
    </w:p>
    <w:p w:rsidR="0004276E" w:rsidRPr="00211B6E" w:rsidRDefault="0004276E" w:rsidP="00407E6A">
      <w:pPr>
        <w:spacing w:before="120"/>
        <w:ind w:left="432" w:hanging="432"/>
        <w:jc w:val="both"/>
        <w:rPr>
          <w:sz w:val="24"/>
          <w:szCs w:val="24"/>
        </w:rPr>
      </w:pPr>
      <w:proofErr w:type="gramStart"/>
      <w:r w:rsidRPr="00211B6E">
        <w:rPr>
          <w:sz w:val="24"/>
          <w:szCs w:val="24"/>
        </w:rPr>
        <w:t>Lan</w:t>
      </w:r>
      <w:proofErr w:type="gramEnd"/>
      <w:r w:rsidRPr="00211B6E">
        <w:rPr>
          <w:sz w:val="24"/>
          <w:szCs w:val="24"/>
        </w:rPr>
        <w:t xml:space="preserve">, X., Y. Wang, K. Tian, F. Ye, H.-D. Yin, X.-L. Zhao, H.-Y. Xu, Y. Huang, H. Liu, J. Hsieh, S. Lamont, and Q. Zhu. 2017. Integrated host and viral transcriptome analyses reveal pathology and inflammatory response mechanisms to ALV-J injection in SPF chickens. Sci. Reports 7:46156. </w:t>
      </w:r>
      <w:proofErr w:type="gramStart"/>
      <w:r w:rsidRPr="00211B6E">
        <w:rPr>
          <w:sz w:val="24"/>
          <w:szCs w:val="24"/>
        </w:rPr>
        <w:t>doi</w:t>
      </w:r>
      <w:proofErr w:type="gramEnd"/>
      <w:r w:rsidRPr="00211B6E">
        <w:rPr>
          <w:sz w:val="24"/>
          <w:szCs w:val="24"/>
        </w:rPr>
        <w:t>: 10.1038/srep46156</w:t>
      </w:r>
    </w:p>
    <w:p w:rsidR="0004276E" w:rsidRPr="00211B6E" w:rsidRDefault="0004276E" w:rsidP="00407E6A">
      <w:pPr>
        <w:spacing w:before="120"/>
        <w:ind w:left="432" w:hanging="432"/>
        <w:jc w:val="both"/>
        <w:rPr>
          <w:sz w:val="24"/>
          <w:szCs w:val="24"/>
        </w:rPr>
      </w:pPr>
      <w:r w:rsidRPr="00211B6E">
        <w:rPr>
          <w:sz w:val="24"/>
          <w:szCs w:val="24"/>
        </w:rPr>
        <w:t xml:space="preserve">Lee, M. O., H.-J. Jang, D. Rengaraj, S.-Y. Yang, J. Y. Han, S. J. Lamont, and J. E. Womack. 2016. Tissue expression and antibacterial activity of host defense peptides in chicken. BMC Vet Res 12:231. </w:t>
      </w:r>
      <w:proofErr w:type="gramStart"/>
      <w:r w:rsidRPr="00211B6E">
        <w:rPr>
          <w:sz w:val="24"/>
          <w:szCs w:val="24"/>
        </w:rPr>
        <w:t>doi</w:t>
      </w:r>
      <w:proofErr w:type="gramEnd"/>
      <w:r w:rsidRPr="00211B6E">
        <w:rPr>
          <w:sz w:val="24"/>
          <w:szCs w:val="24"/>
        </w:rPr>
        <w:t>: 10.1186/s12917-016-0866-6</w:t>
      </w:r>
    </w:p>
    <w:p w:rsidR="0004276E" w:rsidRPr="00211B6E" w:rsidRDefault="0004276E" w:rsidP="00407E6A">
      <w:pPr>
        <w:spacing w:before="120"/>
        <w:ind w:left="432" w:hanging="432"/>
        <w:jc w:val="both"/>
        <w:rPr>
          <w:sz w:val="24"/>
          <w:szCs w:val="24"/>
        </w:rPr>
      </w:pPr>
      <w:r w:rsidRPr="00211B6E">
        <w:rPr>
          <w:sz w:val="24"/>
          <w:szCs w:val="24"/>
        </w:rPr>
        <w:t xml:space="preserve">Lee, M. O., L. Andersson, S. J. Lamont, J. Chen, and J. E. Womack. 2016. Duplication of defensin7 gene in Fayoumi chickens generated by gene conversion and homologous recombination. PNAS 113:13815–13820. </w:t>
      </w:r>
      <w:proofErr w:type="gramStart"/>
      <w:r w:rsidRPr="00211B6E">
        <w:rPr>
          <w:sz w:val="24"/>
          <w:szCs w:val="24"/>
        </w:rPr>
        <w:t>doi</w:t>
      </w:r>
      <w:proofErr w:type="gramEnd"/>
      <w:r w:rsidRPr="00211B6E">
        <w:rPr>
          <w:sz w:val="24"/>
          <w:szCs w:val="24"/>
        </w:rPr>
        <w:t>: 10.1073/pnas.1616948113</w:t>
      </w:r>
    </w:p>
    <w:p w:rsidR="0004276E" w:rsidRPr="00603718" w:rsidRDefault="0004276E" w:rsidP="00407E6A">
      <w:pPr>
        <w:spacing w:before="120"/>
        <w:ind w:left="432" w:hanging="432"/>
        <w:jc w:val="both"/>
        <w:rPr>
          <w:sz w:val="24"/>
          <w:szCs w:val="24"/>
        </w:rPr>
      </w:pPr>
      <w:r w:rsidRPr="00603718">
        <w:rPr>
          <w:sz w:val="24"/>
          <w:szCs w:val="24"/>
        </w:rPr>
        <w:t xml:space="preserve">Li, D., Y. Ji, F. Wang, Y. Wang, M. Wang, C. Zhang, W. Zhang, Z. Lu, C. Sun, M. F. Ahmed, N. He, K. Jin, S. Cheng, Y. Wang, Y. He, J. Song, Y. Zhang, and B. Li. 2017. Regulation of crucial lncRNAs in differentiation of chicken embryonic stem cells to spermatogonia stem cells. Anim Genet 48:191-204. </w:t>
      </w:r>
      <w:proofErr w:type="gramStart"/>
      <w:r w:rsidRPr="00603718">
        <w:rPr>
          <w:sz w:val="24"/>
          <w:szCs w:val="24"/>
        </w:rPr>
        <w:t>doi</w:t>
      </w:r>
      <w:proofErr w:type="gramEnd"/>
      <w:r w:rsidRPr="00603718">
        <w:rPr>
          <w:sz w:val="24"/>
          <w:szCs w:val="24"/>
        </w:rPr>
        <w:t xml:space="preserve"> 10.1111/age.12510</w:t>
      </w:r>
    </w:p>
    <w:p w:rsidR="0004276E" w:rsidRPr="00603718" w:rsidRDefault="0004276E" w:rsidP="00407E6A">
      <w:pPr>
        <w:spacing w:before="120"/>
        <w:ind w:left="432" w:hanging="432"/>
        <w:jc w:val="both"/>
        <w:rPr>
          <w:sz w:val="24"/>
          <w:szCs w:val="24"/>
        </w:rPr>
      </w:pPr>
      <w:r w:rsidRPr="00603718">
        <w:rPr>
          <w:sz w:val="24"/>
          <w:szCs w:val="24"/>
        </w:rPr>
        <w:t xml:space="preserve">Li, Y., J. A. Carrillo, Y. Ding, Y. He, C. Zhao, L. Zan, and J. Song. 2015. Ruminal Transcriptomic Analysis of Grass-Fed and Grain-Fed Angus Beef Cattle (vol 10, e0116437, 2015). Plos One 10. </w:t>
      </w:r>
      <w:proofErr w:type="gramStart"/>
      <w:r w:rsidRPr="00603718">
        <w:rPr>
          <w:sz w:val="24"/>
          <w:szCs w:val="24"/>
        </w:rPr>
        <w:t>doi</w:t>
      </w:r>
      <w:proofErr w:type="gramEnd"/>
      <w:r w:rsidRPr="00603718">
        <w:rPr>
          <w:sz w:val="24"/>
          <w:szCs w:val="24"/>
        </w:rPr>
        <w:t xml:space="preserve"> 10.1371/journal.pone.0134067</w:t>
      </w:r>
    </w:p>
    <w:p w:rsidR="0004276E" w:rsidRPr="00211B6E" w:rsidRDefault="0004276E" w:rsidP="00407E6A">
      <w:pPr>
        <w:spacing w:before="120"/>
        <w:ind w:left="432" w:hanging="432"/>
        <w:jc w:val="both"/>
        <w:rPr>
          <w:sz w:val="24"/>
          <w:szCs w:val="24"/>
        </w:rPr>
      </w:pPr>
      <w:r w:rsidRPr="00211B6E">
        <w:rPr>
          <w:sz w:val="24"/>
          <w:szCs w:val="24"/>
        </w:rPr>
        <w:t>Lu, Y., F. D. West, B. J. Jordan, E. T. Jordan, R. C. West, P. Yu, Y. He, M. A. Barrios, Z, Zhu, J. N. Petitte, R. B. Beckstead, and S. L. Stice. 2014. Induced pluripotency in chicken embryonic fibroblast results in a germ cell fate. Stem Cells Dev. 23:1755-1764</w:t>
      </w:r>
    </w:p>
    <w:p w:rsidR="0004276E" w:rsidRPr="00603718" w:rsidRDefault="0004276E" w:rsidP="00407E6A">
      <w:pPr>
        <w:spacing w:before="120"/>
        <w:ind w:left="432" w:hanging="432"/>
        <w:jc w:val="both"/>
        <w:rPr>
          <w:sz w:val="24"/>
          <w:szCs w:val="24"/>
        </w:rPr>
      </w:pPr>
      <w:r w:rsidRPr="00603718">
        <w:rPr>
          <w:sz w:val="24"/>
          <w:szCs w:val="24"/>
        </w:rPr>
        <w:lastRenderedPageBreak/>
        <w:t xml:space="preserve">Luo, J., J. A. Carrillo, K. R. Menendez, N. L. Tablante, and J. Song. 2014. Transcriptome analysis reveals an activation of major histocompatibility complex 1 and 2 pathways in chicken trachea immunized with infectious laryngotracheitis virus vaccine. Poultry Science 93:848-855. </w:t>
      </w:r>
      <w:proofErr w:type="gramStart"/>
      <w:r w:rsidRPr="00603718">
        <w:rPr>
          <w:sz w:val="24"/>
          <w:szCs w:val="24"/>
        </w:rPr>
        <w:t>doi</w:t>
      </w:r>
      <w:proofErr w:type="gramEnd"/>
      <w:r w:rsidRPr="00603718">
        <w:rPr>
          <w:sz w:val="24"/>
          <w:szCs w:val="24"/>
        </w:rPr>
        <w:t xml:space="preserve"> 10.3382/ps.2013-03624</w:t>
      </w:r>
    </w:p>
    <w:p w:rsidR="0004276E" w:rsidRPr="00603718" w:rsidRDefault="0004276E" w:rsidP="00407E6A">
      <w:pPr>
        <w:spacing w:before="120"/>
        <w:ind w:left="432" w:hanging="432"/>
        <w:jc w:val="both"/>
        <w:rPr>
          <w:sz w:val="24"/>
          <w:szCs w:val="24"/>
        </w:rPr>
      </w:pPr>
      <w:r w:rsidRPr="00603718">
        <w:rPr>
          <w:sz w:val="24"/>
          <w:szCs w:val="24"/>
        </w:rPr>
        <w:t xml:space="preserve">Luo, J., S. Chang, H. Zhang, B. Li, and J. Song. 2013a. DNA Methylation Down-Regulates EGFR Expression in Chickens. Avian Diseases 57:366-371. </w:t>
      </w:r>
    </w:p>
    <w:p w:rsidR="0004276E" w:rsidRPr="00603718" w:rsidRDefault="0004276E" w:rsidP="00407E6A">
      <w:pPr>
        <w:spacing w:before="120"/>
        <w:ind w:left="432" w:hanging="432"/>
        <w:jc w:val="both"/>
        <w:rPr>
          <w:sz w:val="24"/>
          <w:szCs w:val="24"/>
        </w:rPr>
      </w:pPr>
      <w:r w:rsidRPr="00603718">
        <w:rPr>
          <w:sz w:val="24"/>
          <w:szCs w:val="24"/>
        </w:rPr>
        <w:t xml:space="preserve">Luo, J., Y. Yu, A. Mitra, S. Chang, H. Zhang, G. Liu, N. Yang, and J. Song. 2013b. Genome-Wide Copy Number Variant Analysis in Inbred Chickens Lines With Different Susceptibility to Marek's Disease. G3-Genes Genomes Genetics 3:217-223. </w:t>
      </w:r>
      <w:proofErr w:type="gramStart"/>
      <w:r w:rsidRPr="00603718">
        <w:rPr>
          <w:sz w:val="24"/>
          <w:szCs w:val="24"/>
        </w:rPr>
        <w:t>doi</w:t>
      </w:r>
      <w:proofErr w:type="gramEnd"/>
      <w:r w:rsidRPr="00603718">
        <w:rPr>
          <w:sz w:val="24"/>
          <w:szCs w:val="24"/>
        </w:rPr>
        <w:t xml:space="preserve"> 10.1534/g3.112.005132</w:t>
      </w:r>
    </w:p>
    <w:p w:rsidR="0004276E" w:rsidRPr="00211B6E" w:rsidRDefault="0004276E" w:rsidP="00407E6A">
      <w:pPr>
        <w:spacing w:before="120"/>
        <w:ind w:left="432" w:hanging="432"/>
        <w:jc w:val="both"/>
        <w:rPr>
          <w:sz w:val="24"/>
          <w:szCs w:val="24"/>
        </w:rPr>
      </w:pPr>
      <w:r w:rsidRPr="00211B6E">
        <w:rPr>
          <w:sz w:val="24"/>
          <w:szCs w:val="24"/>
        </w:rPr>
        <w:t xml:space="preserve">Luoma, A., A. Markazi, R. Shanmugasundaram, G. R. Murugesan, M. Mohnl, and R. Selvaraj. 2017. Effect of synbiotic supplementation on layer production and cecal Salmonella load during a Salmonella challenge. Poult Sci. doi: 10.3382/ps/pex251. </w:t>
      </w:r>
    </w:p>
    <w:p w:rsidR="0004276E" w:rsidRPr="00603718" w:rsidRDefault="0004276E" w:rsidP="00407E6A">
      <w:pPr>
        <w:spacing w:before="120"/>
        <w:ind w:left="432" w:hanging="432"/>
        <w:jc w:val="both"/>
        <w:rPr>
          <w:sz w:val="24"/>
          <w:szCs w:val="24"/>
        </w:rPr>
      </w:pPr>
      <w:r w:rsidRPr="00603718">
        <w:rPr>
          <w:sz w:val="24"/>
          <w:szCs w:val="24"/>
        </w:rPr>
        <w:t xml:space="preserve">Ma, M. Z., R. Lin, J. Carrillo, M. Bhutani, A. Pathak, H. Ren, Y. Li, J. Song, and L. Mao. 2015. DNMT3B4-del Contributes to Aberrant DNA Methylation Patterns in Lung Tumorigenesis. EBioMedicine 2:1340-1350. </w:t>
      </w:r>
      <w:proofErr w:type="gramStart"/>
      <w:r w:rsidRPr="00603718">
        <w:rPr>
          <w:sz w:val="24"/>
          <w:szCs w:val="24"/>
        </w:rPr>
        <w:t>doi</w:t>
      </w:r>
      <w:proofErr w:type="gramEnd"/>
      <w:r w:rsidRPr="00603718">
        <w:rPr>
          <w:sz w:val="24"/>
          <w:szCs w:val="24"/>
        </w:rPr>
        <w:t xml:space="preserve"> 10.1016/j.ebiom.2015.09.002</w:t>
      </w:r>
    </w:p>
    <w:p w:rsidR="0004276E" w:rsidRPr="00211B6E" w:rsidRDefault="0004276E" w:rsidP="00407E6A">
      <w:pPr>
        <w:spacing w:before="120"/>
        <w:ind w:left="432" w:hanging="432"/>
        <w:jc w:val="both"/>
        <w:rPr>
          <w:sz w:val="24"/>
          <w:szCs w:val="24"/>
        </w:rPr>
      </w:pPr>
      <w:r w:rsidRPr="00211B6E">
        <w:rPr>
          <w:sz w:val="24"/>
          <w:szCs w:val="24"/>
        </w:rPr>
        <w:t>Markazi, A. D., V. Perez, M. Sifri, R. Shanmugasundaram, and R. K. Selvaraj. 2017. Effect of whole yeast cell product supplementation (CitriStim(R)) on immune responses and cecal microflora species in pullet and layer chickens during an experimental coccidial challenge. Poult. Sci. 96:2049-2056.</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 xml:space="preserve">Mason, A.S., J.E. Fulton, P.M Hocking and D.W. Burt, 2016.  A new look at the LTR retrotansposon content of the chicken genome.  BMC Genomics 17:688.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w:t>
      </w:r>
      <w:r w:rsidRPr="00211B6E">
        <w:rPr>
          <w:rFonts w:ascii="Times New Roman" w:hAnsi="Times New Roman" w:cs="Times New Roman"/>
          <w:sz w:val="24"/>
          <w:szCs w:val="24"/>
        </w:rPr>
        <w:t xml:space="preserve"> 10.1186/s12864-016-3043-1</w:t>
      </w:r>
    </w:p>
    <w:p w:rsidR="0004276E" w:rsidRPr="00211B6E" w:rsidRDefault="0004276E" w:rsidP="00407E6A">
      <w:pPr>
        <w:spacing w:before="120"/>
        <w:ind w:left="432" w:hanging="432"/>
        <w:jc w:val="both"/>
        <w:rPr>
          <w:sz w:val="24"/>
          <w:szCs w:val="24"/>
        </w:rPr>
      </w:pPr>
      <w:r w:rsidRPr="00211B6E">
        <w:rPr>
          <w:sz w:val="24"/>
          <w:szCs w:val="24"/>
        </w:rPr>
        <w:t xml:space="preserve">McPherson, M.C., and M.E. Delany. 2016. Virus and host genomic, molecular and cellular interactions during Marek’s disease pathogenesis and oncogenesis. Poultry Science 95:412-429. http://ps.oxfordjournals.org/content/early/2016/01/14/ps.pev369.full.pdf?papetoc </w:t>
      </w:r>
    </w:p>
    <w:p w:rsidR="0004276E" w:rsidRPr="00211B6E" w:rsidRDefault="0004276E" w:rsidP="00407E6A">
      <w:pPr>
        <w:spacing w:before="120"/>
        <w:ind w:left="432" w:hanging="432"/>
        <w:jc w:val="both"/>
        <w:rPr>
          <w:sz w:val="24"/>
          <w:szCs w:val="24"/>
        </w:rPr>
      </w:pPr>
      <w:r w:rsidRPr="00211B6E">
        <w:rPr>
          <w:sz w:val="24"/>
          <w:szCs w:val="24"/>
        </w:rPr>
        <w:t xml:space="preserve">McPherson, M.C., H.H Cheng, and M.E. Delany. 2016. Marek’s disease herpesvirus vaccines integrate into chicken host chromosomes yet lack a virus-host phenotype associated with oncogenic transformation.  Vaccine 34:5554-5561 http://dx.doi.org/10.1016/j.vaccine.2016.09.051 (Highlighted article November 2016: http://www.journals.elsevier.com/vaccine/highlighted-articles/highlighted-article-november-2016  </w:t>
      </w:r>
    </w:p>
    <w:p w:rsidR="0004276E" w:rsidRPr="00211B6E" w:rsidRDefault="0004276E" w:rsidP="00407E6A">
      <w:pPr>
        <w:spacing w:before="120"/>
        <w:ind w:left="432" w:hanging="432"/>
        <w:jc w:val="both"/>
        <w:rPr>
          <w:sz w:val="24"/>
          <w:szCs w:val="24"/>
        </w:rPr>
      </w:pPr>
      <w:r w:rsidRPr="00211B6E">
        <w:rPr>
          <w:sz w:val="24"/>
          <w:szCs w:val="24"/>
        </w:rPr>
        <w:t xml:space="preserve">McPherson, M.C., L. Gehlen, C.M. Robinson, and M. E. Delany. 2014. Comparative cytogenomics of poultry: mapping of single genes and repeat loci in the Japanese quail (Coturnix japonica) Chromosome Res. 22:71-83. </w:t>
      </w:r>
      <w:proofErr w:type="gramStart"/>
      <w:r>
        <w:rPr>
          <w:sz w:val="24"/>
          <w:szCs w:val="24"/>
        </w:rPr>
        <w:t>doi</w:t>
      </w:r>
      <w:r w:rsidRPr="00211B6E">
        <w:rPr>
          <w:sz w:val="24"/>
          <w:szCs w:val="24"/>
        </w:rPr>
        <w:t>:</w:t>
      </w:r>
      <w:proofErr w:type="gramEnd"/>
      <w:r w:rsidRPr="00211B6E">
        <w:rPr>
          <w:sz w:val="24"/>
          <w:szCs w:val="24"/>
        </w:rPr>
        <w:t xml:space="preserve">10.1007/s10577-014-9411-2 http://link.springer.com/article/10.1007/s10577-014-9411-2   </w:t>
      </w:r>
    </w:p>
    <w:p w:rsidR="0004276E" w:rsidRPr="00211B6E" w:rsidRDefault="0004276E" w:rsidP="00407E6A">
      <w:pPr>
        <w:spacing w:before="120"/>
        <w:ind w:left="432" w:hanging="432"/>
        <w:jc w:val="both"/>
        <w:rPr>
          <w:sz w:val="24"/>
          <w:szCs w:val="24"/>
        </w:rPr>
      </w:pPr>
      <w:r w:rsidRPr="00211B6E">
        <w:rPr>
          <w:sz w:val="24"/>
          <w:szCs w:val="24"/>
        </w:rPr>
        <w:t xml:space="preserve">Meliopoulos, V. A., S. A. Marvin, P. Freiden, L. A. Moser, P. Nighot, R. Ali, A. Blikslager, M. Reddivari, R. J. Heath, M. D. Koci, and S. Schultz-Cherry. 2016. Oral Administration of Astrovirus Capsid Protein Is Sufficient To Induce Acute Diarrhea In Vivo. MBio 7. </w:t>
      </w:r>
      <w:proofErr w:type="gramStart"/>
      <w:r w:rsidRPr="00211B6E">
        <w:rPr>
          <w:sz w:val="24"/>
          <w:szCs w:val="24"/>
        </w:rPr>
        <w:t>doi</w:t>
      </w:r>
      <w:proofErr w:type="gramEnd"/>
      <w:r w:rsidRPr="00211B6E">
        <w:rPr>
          <w:sz w:val="24"/>
          <w:szCs w:val="24"/>
        </w:rPr>
        <w:t xml:space="preserve"> 10.1128/mBio.01494-16</w:t>
      </w:r>
    </w:p>
    <w:p w:rsidR="0004276E" w:rsidRPr="00211B6E" w:rsidRDefault="0004276E" w:rsidP="00407E6A">
      <w:pPr>
        <w:spacing w:before="120"/>
        <w:ind w:left="432" w:hanging="432"/>
        <w:jc w:val="both"/>
        <w:rPr>
          <w:sz w:val="24"/>
          <w:szCs w:val="24"/>
        </w:rPr>
      </w:pPr>
      <w:r w:rsidRPr="00211B6E">
        <w:rPr>
          <w:sz w:val="24"/>
          <w:szCs w:val="24"/>
        </w:rPr>
        <w:t>Menconi, A., L. R. Bielke, B. M. Hargis, and G. Tellez. 2014. Immuno-modulation and anti-inflammatory effects of antibiotic growth promoters versus probiotics in the intestinal tract. J. Microbiol. Res. Rev. 2: 62-67.</w:t>
      </w:r>
    </w:p>
    <w:p w:rsidR="0004276E" w:rsidRPr="00603718" w:rsidRDefault="0004276E" w:rsidP="00407E6A">
      <w:pPr>
        <w:spacing w:before="120"/>
        <w:ind w:left="432" w:hanging="432"/>
        <w:jc w:val="both"/>
        <w:rPr>
          <w:sz w:val="24"/>
          <w:szCs w:val="24"/>
        </w:rPr>
      </w:pPr>
      <w:r w:rsidRPr="00603718">
        <w:rPr>
          <w:sz w:val="24"/>
          <w:szCs w:val="24"/>
        </w:rPr>
        <w:lastRenderedPageBreak/>
        <w:t xml:space="preserve">Mitra, A., J. Luo, Y. He, Y. Gu, H. Zhang, K. Zhao, K. Cui, and J. Song. 2015. Histone modifications induced by MDV infection at early cytolytic and latency phases. BMC Genomics 16:311. </w:t>
      </w:r>
      <w:proofErr w:type="gramStart"/>
      <w:r w:rsidRPr="00603718">
        <w:rPr>
          <w:sz w:val="24"/>
          <w:szCs w:val="24"/>
        </w:rPr>
        <w:t>doi</w:t>
      </w:r>
      <w:proofErr w:type="gramEnd"/>
      <w:r w:rsidRPr="00603718">
        <w:rPr>
          <w:sz w:val="24"/>
          <w:szCs w:val="24"/>
        </w:rPr>
        <w:t xml:space="preserve"> 10.1186/s12864-015-1492-6</w:t>
      </w:r>
    </w:p>
    <w:p w:rsidR="0004276E" w:rsidRPr="00211B6E" w:rsidRDefault="0004276E" w:rsidP="00407E6A">
      <w:pPr>
        <w:spacing w:before="120"/>
        <w:ind w:left="432" w:hanging="432"/>
        <w:jc w:val="both"/>
        <w:rPr>
          <w:sz w:val="24"/>
          <w:szCs w:val="24"/>
        </w:rPr>
      </w:pPr>
      <w:r w:rsidRPr="00211B6E">
        <w:rPr>
          <w:sz w:val="24"/>
          <w:szCs w:val="24"/>
        </w:rPr>
        <w:t>Morris, A., and R. K. Selvaraj. 2014. In vitro 25-hydroxycholecalciferol treatment of lipopolysaccharide-stimulated chicken macrophages increases nitric oxide production and mRNA of interleukin- 1 beta and 10. Vet Immunol. Immunopathol. 161:265-270.</w:t>
      </w:r>
    </w:p>
    <w:p w:rsidR="0004276E" w:rsidRPr="00211B6E" w:rsidRDefault="0004276E" w:rsidP="00407E6A">
      <w:pPr>
        <w:spacing w:before="120"/>
        <w:ind w:left="432" w:hanging="432"/>
        <w:jc w:val="both"/>
        <w:rPr>
          <w:sz w:val="24"/>
          <w:szCs w:val="24"/>
        </w:rPr>
      </w:pPr>
      <w:r w:rsidRPr="00211B6E">
        <w:rPr>
          <w:sz w:val="24"/>
          <w:szCs w:val="24"/>
        </w:rPr>
        <w:t>Morris, A., R. Shanmugasundaram, J. McDonald, and R. K. Selvaraj. 2015. Effect of in vitro and in vivo 25-hydroxyvitamin D treatment on macrophages, T cells, and layer chickens during a coccidia challenge. J. Anim. Sci. 93:2894-2903.</w:t>
      </w:r>
    </w:p>
    <w:p w:rsidR="0004276E" w:rsidRPr="00211B6E" w:rsidRDefault="0004276E" w:rsidP="00407E6A">
      <w:pPr>
        <w:spacing w:before="120"/>
        <w:ind w:left="432" w:hanging="432"/>
        <w:jc w:val="both"/>
        <w:rPr>
          <w:sz w:val="24"/>
          <w:szCs w:val="24"/>
        </w:rPr>
      </w:pPr>
      <w:r w:rsidRPr="00211B6E">
        <w:rPr>
          <w:sz w:val="24"/>
          <w:szCs w:val="24"/>
        </w:rPr>
        <w:t>Morris, A., R. Shanmugasundaram, M. S. Lilburn, and R. K. Selvaraj. 2014. 25-Hydroxycholecalciferol supplementation improves growth performance and decreases inflammation during an experimental lipopolysaccharide injection. Poult. Sci. 93:1951-1956.</w:t>
      </w:r>
    </w:p>
    <w:p w:rsidR="0004276E" w:rsidRPr="00211B6E" w:rsidRDefault="0004276E" w:rsidP="00407E6A">
      <w:pPr>
        <w:spacing w:before="120"/>
        <w:ind w:left="432" w:hanging="432"/>
        <w:jc w:val="both"/>
        <w:rPr>
          <w:sz w:val="24"/>
          <w:szCs w:val="24"/>
        </w:rPr>
      </w:pPr>
      <w:r w:rsidRPr="00211B6E">
        <w:rPr>
          <w:sz w:val="24"/>
          <w:szCs w:val="24"/>
        </w:rPr>
        <w:t>Napper, S., S. Dadgar, R. J. Arsenault, B. Trost, E. Scruten, A. Kusalik, and P. Shand. 2015. Induction of tissue- and stressor-specific kinomic responses in chickens exposed to hot and cold stresses. Poult. Sci. 94:1333–1345.</w:t>
      </w:r>
    </w:p>
    <w:p w:rsidR="0004276E" w:rsidRPr="00211B6E" w:rsidRDefault="0004276E" w:rsidP="00407E6A">
      <w:pPr>
        <w:spacing w:before="120"/>
        <w:ind w:left="432" w:hanging="432"/>
        <w:jc w:val="both"/>
        <w:rPr>
          <w:sz w:val="24"/>
          <w:szCs w:val="24"/>
        </w:rPr>
      </w:pPr>
      <w:r w:rsidRPr="00211B6E">
        <w:rPr>
          <w:sz w:val="24"/>
          <w:szCs w:val="24"/>
        </w:rPr>
        <w:t>Nazmi A., R. Hauck, A. Davis, M. Hildebrand, L.B. Corbeil, and R. A. Gallardo. 2017.  Diatoms and diatomaceous earth as novel poultry vaccine adjuvants.  Poult. Sci. 92:288-294</w:t>
      </w:r>
    </w:p>
    <w:p w:rsidR="0004276E" w:rsidRPr="00211B6E" w:rsidRDefault="0004276E" w:rsidP="00407E6A">
      <w:pPr>
        <w:spacing w:before="120"/>
        <w:ind w:left="432" w:hanging="432"/>
        <w:jc w:val="both"/>
        <w:rPr>
          <w:sz w:val="24"/>
          <w:szCs w:val="24"/>
        </w:rPr>
      </w:pPr>
      <w:r w:rsidRPr="00211B6E">
        <w:rPr>
          <w:sz w:val="24"/>
          <w:szCs w:val="24"/>
        </w:rPr>
        <w:t xml:space="preserve">Nazmi A., R. Hauck, L. B. Corbeil, and R. A. Gallardo. 2017. The effect of diatomaceous earth in live attenuated infectious bronchitis vaccine, immune responses and protection against challenge. Poult. Sci. 96:8 2623-2629. </w:t>
      </w:r>
    </w:p>
    <w:p w:rsidR="0004276E" w:rsidRPr="00211B6E" w:rsidRDefault="0004276E" w:rsidP="00407E6A">
      <w:pPr>
        <w:spacing w:before="120"/>
        <w:ind w:left="432" w:hanging="432"/>
        <w:jc w:val="both"/>
        <w:rPr>
          <w:sz w:val="24"/>
          <w:szCs w:val="24"/>
        </w:rPr>
      </w:pPr>
      <w:r w:rsidRPr="00211B6E">
        <w:rPr>
          <w:sz w:val="24"/>
          <w:szCs w:val="24"/>
        </w:rPr>
        <w:t xml:space="preserve">Perez, V., R. Shanmugasundaram, M. Sifri, T. M. Parr, and R. K. Selvaraj. 2017. Effects of hydroxychloride and sulfate form of zinc and manganese supplementation on superoxide dismutase activity and immune responses post lipopolysaccharide challenge in </w:t>
      </w:r>
      <w:r>
        <w:rPr>
          <w:sz w:val="24"/>
          <w:szCs w:val="24"/>
        </w:rPr>
        <w:t>p</w:t>
      </w:r>
      <w:r w:rsidRPr="00211B6E">
        <w:rPr>
          <w:sz w:val="24"/>
          <w:szCs w:val="24"/>
        </w:rPr>
        <w:t xml:space="preserve">oultry fed marginally lower doses of zinc and manganese. Poult. </w:t>
      </w:r>
      <w:proofErr w:type="gramStart"/>
      <w:r w:rsidRPr="00211B6E">
        <w:rPr>
          <w:sz w:val="24"/>
          <w:szCs w:val="24"/>
        </w:rPr>
        <w:t>Sci..</w:t>
      </w:r>
      <w:proofErr w:type="gramEnd"/>
      <w:r w:rsidRPr="00211B6E">
        <w:rPr>
          <w:sz w:val="24"/>
          <w:szCs w:val="24"/>
        </w:rPr>
        <w:t xml:space="preserve"> </w:t>
      </w:r>
      <w:proofErr w:type="gramStart"/>
      <w:r w:rsidRPr="00211B6E">
        <w:rPr>
          <w:sz w:val="24"/>
          <w:szCs w:val="24"/>
        </w:rPr>
        <w:t>doi</w:t>
      </w:r>
      <w:proofErr w:type="gramEnd"/>
      <w:r w:rsidRPr="00211B6E">
        <w:rPr>
          <w:sz w:val="24"/>
          <w:szCs w:val="24"/>
        </w:rPr>
        <w:t>: 10.3382/ps/pex244</w:t>
      </w:r>
    </w:p>
    <w:p w:rsidR="0004276E" w:rsidRPr="00603718" w:rsidRDefault="0004276E" w:rsidP="00407E6A">
      <w:pPr>
        <w:spacing w:before="120"/>
        <w:ind w:left="432" w:hanging="432"/>
        <w:jc w:val="both"/>
        <w:rPr>
          <w:sz w:val="24"/>
          <w:szCs w:val="24"/>
        </w:rPr>
      </w:pPr>
      <w:r w:rsidRPr="00603718">
        <w:rPr>
          <w:sz w:val="24"/>
          <w:szCs w:val="24"/>
        </w:rPr>
        <w:t xml:space="preserve">Placek, K., G. Hu, K. Cui, D. Zhang, Y. Ding, J. E. Lee, Y. Jang, C. Wang, J. E. Konkel, J. Song, C. Liu, K. Ge, W. Chen, and K. Zhao. 2017. MLL4 prepares the enhancer landscape for Foxp3 induction via chromatin looping. Nat Immunol 18:1035-1045. </w:t>
      </w:r>
      <w:proofErr w:type="gramStart"/>
      <w:r w:rsidRPr="00603718">
        <w:rPr>
          <w:sz w:val="24"/>
          <w:szCs w:val="24"/>
        </w:rPr>
        <w:t>doi</w:t>
      </w:r>
      <w:proofErr w:type="gramEnd"/>
      <w:r w:rsidRPr="00603718">
        <w:rPr>
          <w:sz w:val="24"/>
          <w:szCs w:val="24"/>
        </w:rPr>
        <w:t xml:space="preserve"> 10.1038/ni.3812</w:t>
      </w:r>
    </w:p>
    <w:p w:rsidR="0004276E" w:rsidRPr="00211B6E" w:rsidRDefault="0004276E" w:rsidP="00407E6A">
      <w:pPr>
        <w:spacing w:before="120"/>
        <w:ind w:left="432" w:hanging="432"/>
        <w:jc w:val="both"/>
        <w:rPr>
          <w:sz w:val="24"/>
          <w:szCs w:val="24"/>
        </w:rPr>
      </w:pPr>
      <w:r w:rsidRPr="00211B6E">
        <w:rPr>
          <w:sz w:val="24"/>
          <w:szCs w:val="24"/>
        </w:rPr>
        <w:t xml:space="preserve">Rezvani, M., M. Mendoza, M. D. Koci, C. Daron, J. Levy, and H. M. Hassan. 2016a. Draft Genome Sequence of Lactobacillus crispatus C25 Isolated from Chicken Cecum. Genome Announc 4. </w:t>
      </w:r>
      <w:proofErr w:type="gramStart"/>
      <w:r w:rsidRPr="00211B6E">
        <w:rPr>
          <w:sz w:val="24"/>
          <w:szCs w:val="24"/>
        </w:rPr>
        <w:t>doi</w:t>
      </w:r>
      <w:proofErr w:type="gramEnd"/>
      <w:r w:rsidRPr="00211B6E">
        <w:rPr>
          <w:sz w:val="24"/>
          <w:szCs w:val="24"/>
        </w:rPr>
        <w:t xml:space="preserve"> 10.1128/genomeA.01223-16</w:t>
      </w:r>
    </w:p>
    <w:p w:rsidR="0004276E" w:rsidRPr="00211B6E" w:rsidRDefault="0004276E" w:rsidP="00407E6A">
      <w:pPr>
        <w:spacing w:before="120"/>
        <w:ind w:left="432" w:hanging="432"/>
        <w:jc w:val="both"/>
        <w:rPr>
          <w:sz w:val="24"/>
          <w:szCs w:val="24"/>
        </w:rPr>
      </w:pPr>
      <w:r w:rsidRPr="00211B6E">
        <w:rPr>
          <w:sz w:val="24"/>
          <w:szCs w:val="24"/>
        </w:rPr>
        <w:t xml:space="preserve">Rezvani, M., M. Mendoza, M. D. Koci, C. Daron, J. Levy, and H. M. Hassan. 2016b. Draft Genome Sequences of Lactobacillus animalis Strain P38 and Lactobacillus reuteri Strain P43 Isolated from Chicken Cecum. Genome Announc 4. </w:t>
      </w:r>
      <w:proofErr w:type="gramStart"/>
      <w:r w:rsidRPr="00211B6E">
        <w:rPr>
          <w:sz w:val="24"/>
          <w:szCs w:val="24"/>
        </w:rPr>
        <w:t>doi</w:t>
      </w:r>
      <w:proofErr w:type="gramEnd"/>
      <w:r w:rsidRPr="00211B6E">
        <w:rPr>
          <w:sz w:val="24"/>
          <w:szCs w:val="24"/>
        </w:rPr>
        <w:t xml:space="preserve"> 10.1128/genomeA.01229-16</w:t>
      </w:r>
    </w:p>
    <w:p w:rsidR="0004276E" w:rsidRPr="00211B6E" w:rsidRDefault="0004276E" w:rsidP="00407E6A">
      <w:pPr>
        <w:spacing w:before="120"/>
        <w:ind w:left="432" w:hanging="432"/>
        <w:jc w:val="both"/>
        <w:rPr>
          <w:sz w:val="24"/>
          <w:szCs w:val="24"/>
        </w:rPr>
      </w:pPr>
      <w:r w:rsidRPr="00211B6E">
        <w:rPr>
          <w:sz w:val="24"/>
          <w:szCs w:val="24"/>
        </w:rPr>
        <w:t>Robinson, C.M., H.H. Cheng, and M.E. Delany. 2014. Marek’s disease virus and chicken host genome interactions. Viral genome integration occurs early post-infection and over a timeframe associated with latency, yet integration alone is not sufficient for cellular transformation. Cytogenet. Genome Res. 144:142-154.</w:t>
      </w:r>
    </w:p>
    <w:p w:rsidR="0004276E" w:rsidRPr="00211B6E" w:rsidRDefault="0004276E" w:rsidP="00407E6A">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Schaal, T.P., J. Arango, A. Wolc, J.V. Brady, J.E. Fulton, I. Rubinoff, I.J. Ehr, M.E. Persia and N.P. O’Sullivan, 2016.  Commercial Hy-Line W-36 pullet and laying hen venous blood gas and chemistry profiles utilizing the portable i-STAT 1 analyzer.  Poultry Science 95:466-471.</w:t>
      </w:r>
    </w:p>
    <w:p w:rsidR="0004276E" w:rsidRPr="00211B6E" w:rsidRDefault="0004276E" w:rsidP="00407E6A">
      <w:pPr>
        <w:spacing w:before="120"/>
        <w:ind w:left="432" w:hanging="432"/>
        <w:jc w:val="both"/>
        <w:rPr>
          <w:sz w:val="24"/>
          <w:szCs w:val="24"/>
        </w:rPr>
      </w:pPr>
      <w:r w:rsidRPr="00211B6E">
        <w:rPr>
          <w:sz w:val="24"/>
          <w:szCs w:val="24"/>
        </w:rPr>
        <w:lastRenderedPageBreak/>
        <w:t xml:space="preserve">Schock, E.N., C.-F. Chang, I. Youngworth, M. Davey, M.E.  Delany, and S.A. Brugmann. 2016. Utilizing the chicken as an animal model for human craniofacial ciliopathies. Developmental Biology 45(2):326-337. http://dx.doi.org/10.1016/j.ydbio.2015.10.024 (PMID: 26597494) </w:t>
      </w:r>
    </w:p>
    <w:p w:rsidR="0004276E" w:rsidRPr="00211B6E" w:rsidRDefault="0004276E" w:rsidP="00407E6A">
      <w:pPr>
        <w:spacing w:before="120"/>
        <w:ind w:left="432" w:hanging="432"/>
        <w:jc w:val="both"/>
        <w:rPr>
          <w:sz w:val="24"/>
          <w:szCs w:val="24"/>
        </w:rPr>
      </w:pPr>
      <w:r w:rsidRPr="00211B6E">
        <w:rPr>
          <w:sz w:val="24"/>
          <w:szCs w:val="24"/>
        </w:rPr>
        <w:t>Schock, E.N., C.-F. Chang, J. N. Struve, Y.T. Chang, J. Chang, M. E. Delany and S.A. Brugmann. 2015. Using the avian mutant talpid2 as a disease model for understanding the oral-facial phenotypes of Oral-facial-digital syndrome. Disease Models and Mechanisms 8:855-866. http://dmm.biologists.org/content/8/8/855.full.pdf+html (Highlighted in F1000; PMID: 26044959)</w:t>
      </w:r>
    </w:p>
    <w:p w:rsidR="0004276E" w:rsidRPr="00211B6E" w:rsidRDefault="0004276E" w:rsidP="00407E6A">
      <w:pPr>
        <w:spacing w:before="120"/>
        <w:ind w:left="432" w:hanging="432"/>
        <w:jc w:val="both"/>
        <w:rPr>
          <w:sz w:val="24"/>
          <w:szCs w:val="24"/>
        </w:rPr>
      </w:pPr>
      <w:r w:rsidRPr="00211B6E">
        <w:rPr>
          <w:sz w:val="24"/>
          <w:szCs w:val="24"/>
        </w:rPr>
        <w:t xml:space="preserve">Selvaraj, R. K. 2013. Avian </w:t>
      </w:r>
      <w:proofErr w:type="gramStart"/>
      <w:r w:rsidRPr="00211B6E">
        <w:rPr>
          <w:sz w:val="24"/>
          <w:szCs w:val="24"/>
        </w:rPr>
        <w:t>CD4(</w:t>
      </w:r>
      <w:proofErr w:type="gramEnd"/>
      <w:r w:rsidRPr="00211B6E">
        <w:rPr>
          <w:sz w:val="24"/>
          <w:szCs w:val="24"/>
        </w:rPr>
        <w:t>+)CD25(+) regulatory T cells: properties and therapeutic applications. Dev. Comp. Immunol. 41:397-402.</w:t>
      </w:r>
    </w:p>
    <w:p w:rsidR="0004276E" w:rsidRPr="00211B6E" w:rsidRDefault="0004276E" w:rsidP="00407E6A">
      <w:pPr>
        <w:spacing w:before="120"/>
        <w:ind w:left="432" w:hanging="432"/>
        <w:jc w:val="both"/>
        <w:rPr>
          <w:sz w:val="24"/>
          <w:szCs w:val="24"/>
        </w:rPr>
      </w:pPr>
      <w:r w:rsidRPr="00211B6E">
        <w:rPr>
          <w:sz w:val="24"/>
          <w:szCs w:val="24"/>
        </w:rPr>
        <w:t>Shanmugasundaram, R., and R. K. Selvaraj. 2013. In ovo injection of anti-chicken CD25 monoclonal antibodies depletes CD4+CD25+ T cells in chickens. Poult. Sci. 92:138-142.</w:t>
      </w:r>
    </w:p>
    <w:p w:rsidR="0004276E" w:rsidRPr="00211B6E" w:rsidRDefault="0004276E" w:rsidP="00407E6A">
      <w:pPr>
        <w:spacing w:before="120"/>
        <w:ind w:left="432" w:hanging="432"/>
        <w:jc w:val="both"/>
        <w:rPr>
          <w:sz w:val="24"/>
          <w:szCs w:val="24"/>
        </w:rPr>
      </w:pPr>
      <w:r w:rsidRPr="00211B6E">
        <w:rPr>
          <w:sz w:val="24"/>
          <w:szCs w:val="24"/>
        </w:rPr>
        <w:t>Shanmugasundaram, R., M. Sifri, and R. K. Selvaraj. 2013. Effect of yeast cell product (CitriStim) supplementation on broiler performance and intestinal immune cell parameters during an experimental coccidial infection. Poult. Sci. 92:358-363.</w:t>
      </w:r>
    </w:p>
    <w:p w:rsidR="0004276E" w:rsidRPr="00211B6E" w:rsidRDefault="0004276E" w:rsidP="00407E6A">
      <w:pPr>
        <w:spacing w:before="120"/>
        <w:ind w:left="432" w:hanging="432"/>
        <w:jc w:val="both"/>
        <w:rPr>
          <w:sz w:val="24"/>
          <w:szCs w:val="24"/>
        </w:rPr>
      </w:pPr>
      <w:r w:rsidRPr="00211B6E">
        <w:rPr>
          <w:sz w:val="24"/>
          <w:szCs w:val="24"/>
        </w:rPr>
        <w:t>Shanmugasundaram, R., M. Sifri, and R. K. Selvaraj. 2013. Effect of yeast cell product supplementation on broiler cecal microflora species and immune responses during an experimental coccidial infection. Poult. Sci. 92:1195-1201.</w:t>
      </w:r>
    </w:p>
    <w:p w:rsidR="0004276E" w:rsidRPr="00211B6E" w:rsidRDefault="0004276E" w:rsidP="00407E6A">
      <w:pPr>
        <w:spacing w:before="120"/>
        <w:ind w:left="432" w:hanging="432"/>
        <w:jc w:val="both"/>
        <w:rPr>
          <w:sz w:val="24"/>
          <w:szCs w:val="24"/>
        </w:rPr>
      </w:pPr>
      <w:r w:rsidRPr="00211B6E">
        <w:rPr>
          <w:sz w:val="24"/>
          <w:szCs w:val="24"/>
        </w:rPr>
        <w:t>Shanmugasundaram, R., M. Sifri, R. Jeyabalan, and R. K. Selvaraj. 2014. Effect of yeast cell product (CitriStim) supplementation on turkey performance and intestinal immune cell parameters during an experimental lipopolysaccharide injection. Poult. Sci. 93:2763-2771.</w:t>
      </w:r>
    </w:p>
    <w:p w:rsidR="0004276E" w:rsidRPr="00211B6E" w:rsidRDefault="0004276E" w:rsidP="00407E6A">
      <w:pPr>
        <w:spacing w:before="120"/>
        <w:ind w:left="432" w:hanging="432"/>
        <w:jc w:val="both"/>
        <w:rPr>
          <w:sz w:val="24"/>
          <w:szCs w:val="24"/>
        </w:rPr>
      </w:pPr>
      <w:r w:rsidRPr="00211B6E">
        <w:rPr>
          <w:sz w:val="24"/>
          <w:szCs w:val="24"/>
        </w:rPr>
        <w:t xml:space="preserve">Shi, S., Y. Shen, S. Zhang, Z. Zhao, Z. Hou, H. Zhou, J. Zou, and Y. Guo. 2017. Combinatory evaluation of transcriptome and metabolome profiles of low temperature-induced resistant ascites syndrome in broiler chickens. Sci Rep 7(1):2389. </w:t>
      </w:r>
      <w:proofErr w:type="gramStart"/>
      <w:r w:rsidRPr="00211B6E">
        <w:rPr>
          <w:sz w:val="24"/>
          <w:szCs w:val="24"/>
        </w:rPr>
        <w:t>doi</w:t>
      </w:r>
      <w:proofErr w:type="gramEnd"/>
      <w:r w:rsidRPr="00211B6E">
        <w:rPr>
          <w:sz w:val="24"/>
          <w:szCs w:val="24"/>
        </w:rPr>
        <w:t>: 10.1038/s41598-017-02492-8.</w:t>
      </w:r>
    </w:p>
    <w:p w:rsidR="0004276E" w:rsidRPr="00211B6E" w:rsidRDefault="0004276E" w:rsidP="00407E6A">
      <w:pPr>
        <w:spacing w:before="120"/>
        <w:ind w:left="432" w:hanging="432"/>
        <w:jc w:val="both"/>
        <w:rPr>
          <w:sz w:val="24"/>
          <w:szCs w:val="24"/>
        </w:rPr>
      </w:pPr>
      <w:r w:rsidRPr="00211B6E">
        <w:rPr>
          <w:sz w:val="24"/>
          <w:szCs w:val="24"/>
        </w:rPr>
        <w:t xml:space="preserve">Shi, S., Y. Shen, Z. Zhao, Z. Hou, Y. Yang, H. Zhou, J. Zou, and Y. Guo. 2014. Integrative analysis of transcriptomic and metabolomic profiling of ascites syndrome in broiler chickens induced by low temperature. Mol Biosyst. 10(11):2984-93. </w:t>
      </w:r>
      <w:proofErr w:type="gramStart"/>
      <w:r w:rsidRPr="00211B6E">
        <w:rPr>
          <w:sz w:val="24"/>
          <w:szCs w:val="24"/>
        </w:rPr>
        <w:t>doi</w:t>
      </w:r>
      <w:proofErr w:type="gramEnd"/>
      <w:r w:rsidRPr="00211B6E">
        <w:rPr>
          <w:sz w:val="24"/>
          <w:szCs w:val="24"/>
        </w:rPr>
        <w:t>: 10.1039/c4mb00360h.</w:t>
      </w:r>
    </w:p>
    <w:p w:rsidR="0004276E" w:rsidRPr="00211B6E" w:rsidRDefault="0004276E" w:rsidP="00407E6A">
      <w:pPr>
        <w:spacing w:before="120"/>
        <w:ind w:left="432" w:hanging="432"/>
        <w:jc w:val="both"/>
        <w:rPr>
          <w:sz w:val="24"/>
          <w:szCs w:val="24"/>
        </w:rPr>
      </w:pPr>
      <w:r w:rsidRPr="00211B6E">
        <w:rPr>
          <w:sz w:val="24"/>
          <w:szCs w:val="24"/>
        </w:rPr>
        <w:t>Slawinska, A., J. C.-F. Hsieh, C. Schmidt, and S. J. Lamont. 2016. Heat stress and lipopolysaccharide stimulation of chicken HD11 cell line activates expression of distinct sets of genes. PLOS ONE. doi:10.1371/journal.pone.0164575</w:t>
      </w:r>
    </w:p>
    <w:p w:rsidR="0004276E" w:rsidRPr="00211B6E" w:rsidRDefault="0004276E" w:rsidP="00407E6A">
      <w:pPr>
        <w:spacing w:before="120"/>
        <w:ind w:left="432" w:hanging="432"/>
        <w:jc w:val="both"/>
        <w:rPr>
          <w:sz w:val="24"/>
          <w:szCs w:val="24"/>
        </w:rPr>
      </w:pPr>
      <w:r w:rsidRPr="00211B6E">
        <w:rPr>
          <w:sz w:val="24"/>
          <w:szCs w:val="24"/>
        </w:rPr>
        <w:t xml:space="preserve">Smith, J., D. W. Burt, and the Avian RNAseq Consortium. 2015. The Avian RNAseq Consortium: a community effort to annotate the chicken genome. Cytogenet. Genome Res. 145:78–179. </w:t>
      </w:r>
      <w:proofErr w:type="gramStart"/>
      <w:r w:rsidRPr="00211B6E">
        <w:rPr>
          <w:sz w:val="24"/>
          <w:szCs w:val="24"/>
        </w:rPr>
        <w:t>doi</w:t>
      </w:r>
      <w:proofErr w:type="gramEnd"/>
      <w:r w:rsidRPr="00211B6E">
        <w:rPr>
          <w:sz w:val="24"/>
          <w:szCs w:val="24"/>
        </w:rPr>
        <w:t>: 10.1101/012559</w:t>
      </w:r>
    </w:p>
    <w:p w:rsidR="0004276E" w:rsidRPr="00603718" w:rsidRDefault="0004276E" w:rsidP="00407E6A">
      <w:pPr>
        <w:spacing w:before="120"/>
        <w:ind w:left="432" w:hanging="432"/>
        <w:jc w:val="both"/>
        <w:rPr>
          <w:sz w:val="24"/>
          <w:szCs w:val="24"/>
        </w:rPr>
      </w:pPr>
      <w:r w:rsidRPr="00603718">
        <w:rPr>
          <w:sz w:val="24"/>
          <w:szCs w:val="24"/>
        </w:rPr>
        <w:t xml:space="preserve">Stepicheva, N. A., and J. L. Song. 2016. Function and regulation of microRNA-31 in development and disease. Mol Reprod Dev 83:654-674. </w:t>
      </w:r>
      <w:proofErr w:type="gramStart"/>
      <w:r w:rsidRPr="00603718">
        <w:rPr>
          <w:sz w:val="24"/>
          <w:szCs w:val="24"/>
        </w:rPr>
        <w:t>doi</w:t>
      </w:r>
      <w:proofErr w:type="gramEnd"/>
      <w:r w:rsidRPr="00603718">
        <w:rPr>
          <w:sz w:val="24"/>
          <w:szCs w:val="24"/>
        </w:rPr>
        <w:t xml:space="preserve"> 10.1002/mrd.22678</w:t>
      </w:r>
    </w:p>
    <w:p w:rsidR="0004276E" w:rsidRPr="003843A2" w:rsidRDefault="0004276E" w:rsidP="00407E6A">
      <w:pPr>
        <w:spacing w:before="120"/>
        <w:ind w:left="432" w:hanging="432"/>
        <w:jc w:val="both"/>
        <w:rPr>
          <w:sz w:val="24"/>
          <w:szCs w:val="24"/>
        </w:rPr>
      </w:pPr>
      <w:r w:rsidRPr="003843A2">
        <w:rPr>
          <w:sz w:val="24"/>
          <w:szCs w:val="24"/>
        </w:rPr>
        <w:t xml:space="preserve">Sullivan K. A., and G. F. Erf. 2017. Leukocyte infiltration profiles during the cutaneous phytohemagglutinin response. Poult. Sci. 96:3574-3580. </w:t>
      </w:r>
    </w:p>
    <w:p w:rsidR="0004276E" w:rsidRPr="00211B6E" w:rsidRDefault="0004276E" w:rsidP="00407E6A">
      <w:pPr>
        <w:spacing w:before="120"/>
        <w:ind w:left="432" w:hanging="432"/>
        <w:jc w:val="both"/>
        <w:rPr>
          <w:sz w:val="24"/>
          <w:szCs w:val="24"/>
        </w:rPr>
      </w:pPr>
      <w:r w:rsidRPr="00211B6E">
        <w:rPr>
          <w:sz w:val="24"/>
          <w:szCs w:val="24"/>
        </w:rPr>
        <w:t xml:space="preserve">Sun, H., P. Liu, L. K. Nolan, and S. J. Lamont. 2015. Avian pathogenic Escherichia coli (APEC) infection alters bone marrow transcriptome in chickens. BMC Genomics 16:690. </w:t>
      </w:r>
      <w:proofErr w:type="gramStart"/>
      <w:r w:rsidRPr="00211B6E">
        <w:rPr>
          <w:sz w:val="24"/>
          <w:szCs w:val="24"/>
        </w:rPr>
        <w:t>doi</w:t>
      </w:r>
      <w:proofErr w:type="gramEnd"/>
      <w:r w:rsidRPr="00211B6E">
        <w:rPr>
          <w:sz w:val="24"/>
          <w:szCs w:val="24"/>
        </w:rPr>
        <w:t>: 10.1186/s12864-015-1850-4</w:t>
      </w:r>
    </w:p>
    <w:p w:rsidR="0004276E" w:rsidRPr="00211B6E" w:rsidRDefault="0004276E" w:rsidP="00407E6A">
      <w:pPr>
        <w:spacing w:before="120"/>
        <w:ind w:left="432" w:hanging="432"/>
        <w:jc w:val="both"/>
        <w:rPr>
          <w:sz w:val="24"/>
          <w:szCs w:val="24"/>
        </w:rPr>
      </w:pPr>
      <w:r w:rsidRPr="00211B6E">
        <w:rPr>
          <w:sz w:val="24"/>
          <w:szCs w:val="24"/>
        </w:rPr>
        <w:lastRenderedPageBreak/>
        <w:t>Sun, H., P. Liu, L. K. Nolan, and S. J. Lamont. 2015. Novel pathways revealed in bursa of Fabricius transcriptome in response to extraintestinal pathogenic Escherichia coli (ExPEC) infection. PLOS ONE 10(11): e0142570. doi:10.1371/journal.pone.0142570</w:t>
      </w:r>
    </w:p>
    <w:p w:rsidR="0004276E" w:rsidRPr="00211B6E" w:rsidRDefault="0004276E" w:rsidP="00407E6A">
      <w:pPr>
        <w:spacing w:before="120"/>
        <w:ind w:left="432" w:hanging="432"/>
        <w:jc w:val="both"/>
        <w:rPr>
          <w:sz w:val="24"/>
          <w:szCs w:val="24"/>
        </w:rPr>
      </w:pPr>
      <w:r w:rsidRPr="00211B6E">
        <w:rPr>
          <w:sz w:val="24"/>
          <w:szCs w:val="24"/>
        </w:rPr>
        <w:t xml:space="preserve">Sun, H., P. Liu, L. K. Nolan, and S. J. Lamont. 2016. Thymus transcriptome reveals novel pathways in response to avian pathogenic Escherichia coli infection. Poult. Sci. 95:2803–2814.  </w:t>
      </w:r>
      <w:proofErr w:type="gramStart"/>
      <w:r w:rsidRPr="00211B6E">
        <w:rPr>
          <w:sz w:val="24"/>
          <w:szCs w:val="24"/>
        </w:rPr>
        <w:t>doi</w:t>
      </w:r>
      <w:proofErr w:type="gramEnd"/>
      <w:r w:rsidRPr="00211B6E">
        <w:rPr>
          <w:sz w:val="24"/>
          <w:szCs w:val="24"/>
        </w:rPr>
        <w:t>: 10.3382/ps/pew202</w:t>
      </w:r>
    </w:p>
    <w:p w:rsidR="0004276E" w:rsidRPr="00211B6E" w:rsidRDefault="0004276E" w:rsidP="00407E6A">
      <w:pPr>
        <w:spacing w:before="120"/>
        <w:ind w:left="432" w:hanging="432"/>
        <w:jc w:val="both"/>
        <w:rPr>
          <w:sz w:val="24"/>
          <w:szCs w:val="24"/>
        </w:rPr>
      </w:pPr>
      <w:r w:rsidRPr="00211B6E">
        <w:rPr>
          <w:sz w:val="24"/>
          <w:szCs w:val="24"/>
        </w:rPr>
        <w:t>Sun, H., R. Bi, P. Liu, L. K. Nolan, and S. J. Lamont. 2016. Combined analysis of primary lymphoid tissues' transcriptomic response to extra-intestinal Escherichia coli (ExPEC) infection. Dev Comp Immunol 57: 99–106</w:t>
      </w:r>
    </w:p>
    <w:p w:rsidR="0004276E" w:rsidRPr="00211B6E" w:rsidRDefault="0004276E" w:rsidP="00407E6A">
      <w:pPr>
        <w:spacing w:before="120"/>
        <w:ind w:left="432" w:hanging="432"/>
        <w:jc w:val="both"/>
        <w:rPr>
          <w:sz w:val="24"/>
          <w:szCs w:val="24"/>
        </w:rPr>
      </w:pPr>
      <w:r w:rsidRPr="00211B6E">
        <w:rPr>
          <w:sz w:val="24"/>
          <w:szCs w:val="24"/>
        </w:rPr>
        <w:t>Swaggerty, C. L., I. Y. Pevzner, and M. H. Kogut. 2014. Selection for pro-inflammatory mediators yields chickens with increased resistance against Salmonella enterica serovar Enteritidis. Poult. Sci. 93:535-544.</w:t>
      </w:r>
    </w:p>
    <w:p w:rsidR="0004276E" w:rsidRPr="00211B6E" w:rsidRDefault="0004276E" w:rsidP="00407E6A">
      <w:pPr>
        <w:spacing w:before="120"/>
        <w:ind w:left="432" w:hanging="432"/>
        <w:jc w:val="both"/>
        <w:rPr>
          <w:sz w:val="24"/>
          <w:szCs w:val="24"/>
        </w:rPr>
      </w:pPr>
      <w:r w:rsidRPr="00211B6E">
        <w:rPr>
          <w:sz w:val="24"/>
          <w:szCs w:val="24"/>
        </w:rPr>
        <w:t>Swaggerty, C. L., I. Y. Pevzner, and M. H. Kogut. 2015. Selection for pro-inflammatory mediators produces chickens more resistant to Eimeria tenella. Poult. Sci. 94:37-42.</w:t>
      </w:r>
    </w:p>
    <w:p w:rsidR="0004276E" w:rsidRPr="00211B6E" w:rsidRDefault="0004276E" w:rsidP="00407E6A">
      <w:pPr>
        <w:spacing w:before="120"/>
        <w:ind w:left="432" w:hanging="432"/>
        <w:jc w:val="both"/>
        <w:rPr>
          <w:sz w:val="24"/>
          <w:szCs w:val="24"/>
        </w:rPr>
      </w:pPr>
      <w:r w:rsidRPr="00211B6E">
        <w:rPr>
          <w:sz w:val="24"/>
          <w:szCs w:val="24"/>
        </w:rPr>
        <w:t>Swaggerty, C. L., I. Y. Pevzner, H. He, K. J. Genovese, and M. H. Kogut. 2017. Selection for pro-inflammatory mediators produces chickens more resistant to Campylobacter jejuni. Poult. Sci. 96:1623-1627.</w:t>
      </w:r>
    </w:p>
    <w:p w:rsidR="0004276E" w:rsidRPr="00211B6E" w:rsidRDefault="0004276E" w:rsidP="00407E6A">
      <w:pPr>
        <w:spacing w:before="120"/>
        <w:ind w:left="432" w:hanging="432"/>
        <w:jc w:val="both"/>
        <w:rPr>
          <w:sz w:val="24"/>
          <w:szCs w:val="24"/>
        </w:rPr>
      </w:pPr>
      <w:r w:rsidRPr="00211B6E">
        <w:rPr>
          <w:sz w:val="24"/>
          <w:szCs w:val="24"/>
        </w:rPr>
        <w:t>Swaggerty, C. L., J. L. McReynolds, J. A. Byrd, I. Y. Pevzner, S. E. Duke, K. J. Genovese, H. He, and M. H. Kogut. 2016. Selection for pro-inflammatory mediators produces chickens more resistant to Clostridium perfringens-induced necrotic enteritis. Poult. Sci. 95:370-374.</w:t>
      </w:r>
    </w:p>
    <w:p w:rsidR="0004276E" w:rsidRPr="00211B6E" w:rsidRDefault="0004276E" w:rsidP="00407E6A">
      <w:pPr>
        <w:spacing w:before="120"/>
        <w:ind w:left="432" w:hanging="432"/>
        <w:jc w:val="both"/>
        <w:rPr>
          <w:sz w:val="24"/>
          <w:szCs w:val="24"/>
        </w:rPr>
      </w:pPr>
      <w:r w:rsidRPr="00211B6E">
        <w:rPr>
          <w:sz w:val="24"/>
          <w:szCs w:val="24"/>
        </w:rPr>
        <w:t>Swaggerty, C. L., Kogut, M. H., He, H., Genovese, K. J., Johnson, C., and Arsenault, R. J. 2017. Differential levels of ce</w:t>
      </w:r>
      <w:r w:rsidR="0046135A">
        <w:rPr>
          <w:sz w:val="24"/>
          <w:szCs w:val="24"/>
        </w:rPr>
        <w:t>cal colonization by Salmonella e</w:t>
      </w:r>
      <w:r w:rsidRPr="00211B6E">
        <w:rPr>
          <w:sz w:val="24"/>
          <w:szCs w:val="24"/>
        </w:rPr>
        <w:t xml:space="preserve">nteritidis in chickens triggers distinct immune kinome profiles.  Front. Vet. Sci. | doi: 10.3389/fvets.2017.00214   </w:t>
      </w:r>
    </w:p>
    <w:p w:rsidR="0004276E" w:rsidRPr="00211B6E" w:rsidRDefault="0004276E" w:rsidP="00407E6A">
      <w:pPr>
        <w:spacing w:before="120"/>
        <w:ind w:left="432" w:hanging="432"/>
        <w:jc w:val="both"/>
        <w:rPr>
          <w:sz w:val="24"/>
          <w:szCs w:val="24"/>
        </w:rPr>
      </w:pPr>
      <w:r w:rsidRPr="00211B6E">
        <w:rPr>
          <w:sz w:val="24"/>
          <w:szCs w:val="24"/>
        </w:rPr>
        <w:t>Taylor, R. L., Jr.  2015. Letter to the Editor – An incomplete story told by a single number.  Poult. Sci. 94:1995-1996 doi:10.3382/ps/pev221</w:t>
      </w:r>
    </w:p>
    <w:p w:rsidR="0004276E" w:rsidRPr="00211B6E" w:rsidRDefault="0004276E" w:rsidP="00407E6A">
      <w:pPr>
        <w:spacing w:before="120"/>
        <w:ind w:left="432" w:hanging="432"/>
        <w:jc w:val="both"/>
        <w:rPr>
          <w:sz w:val="24"/>
          <w:szCs w:val="24"/>
        </w:rPr>
      </w:pPr>
      <w:r w:rsidRPr="00211B6E">
        <w:rPr>
          <w:sz w:val="24"/>
          <w:szCs w:val="24"/>
        </w:rPr>
        <w:t>Taylor, R. L., Jr.  2016. Letter to the Editor – A publication experiment.  Poult. Sci. 95:227 doi:10.3382/ps/pev451</w:t>
      </w:r>
    </w:p>
    <w:p w:rsidR="0004276E" w:rsidRPr="00211B6E" w:rsidRDefault="0004276E" w:rsidP="00407E6A">
      <w:pPr>
        <w:spacing w:before="120"/>
        <w:ind w:left="432" w:hanging="432"/>
        <w:jc w:val="both"/>
        <w:rPr>
          <w:sz w:val="24"/>
          <w:szCs w:val="24"/>
        </w:rPr>
      </w:pPr>
      <w:r w:rsidRPr="00211B6E">
        <w:rPr>
          <w:sz w:val="24"/>
          <w:szCs w:val="24"/>
        </w:rPr>
        <w:t>Taylor, R. L., Jr. 2015. The future of poultry science research: Challenges as opportunities. AMENA, Asociación Mexicana de Especialistas en Nutrición Animal, Puerta Vallarta, Mexico http://www.poultryscience.org/2015_AMENA_Symposium.asp</w:t>
      </w:r>
    </w:p>
    <w:p w:rsidR="0004276E" w:rsidRPr="00211B6E" w:rsidRDefault="0004276E" w:rsidP="00407E6A">
      <w:pPr>
        <w:spacing w:before="120"/>
        <w:ind w:left="432" w:hanging="432"/>
        <w:jc w:val="both"/>
        <w:rPr>
          <w:sz w:val="24"/>
          <w:szCs w:val="24"/>
        </w:rPr>
      </w:pPr>
      <w:r w:rsidRPr="00211B6E">
        <w:rPr>
          <w:sz w:val="24"/>
          <w:szCs w:val="24"/>
        </w:rPr>
        <w:t>Taylor, R. L., Jr. 2016.  Nunc Dimitis - W. Elwood Briles. Poult. Sci. 95:2477 doi:10.3382/ps/pew176</w:t>
      </w:r>
    </w:p>
    <w:p w:rsidR="0004276E" w:rsidRPr="00211B6E" w:rsidRDefault="0004276E" w:rsidP="00407E6A">
      <w:pPr>
        <w:spacing w:before="120"/>
        <w:ind w:left="432" w:hanging="432"/>
        <w:jc w:val="both"/>
        <w:rPr>
          <w:sz w:val="24"/>
          <w:szCs w:val="24"/>
        </w:rPr>
      </w:pPr>
      <w:r w:rsidRPr="00211B6E">
        <w:rPr>
          <w:sz w:val="24"/>
          <w:szCs w:val="24"/>
        </w:rPr>
        <w:t>Taylor, R. L., Jr. 2017.  Renew the priority for manuscript review.  Poult. Sci. 96:4133 doi 10.3382/ps/pex267</w:t>
      </w:r>
    </w:p>
    <w:p w:rsidR="0004276E" w:rsidRPr="00211B6E" w:rsidRDefault="0004276E" w:rsidP="00407E6A">
      <w:pPr>
        <w:spacing w:before="120"/>
        <w:ind w:left="432" w:hanging="432"/>
        <w:jc w:val="both"/>
        <w:rPr>
          <w:sz w:val="24"/>
          <w:szCs w:val="24"/>
        </w:rPr>
      </w:pPr>
      <w:r w:rsidRPr="00211B6E">
        <w:rPr>
          <w:sz w:val="24"/>
          <w:szCs w:val="24"/>
        </w:rPr>
        <w:t>Taylor, R. L., Jr., J. L. Anderson, and S. C. Smith, 2014. Commentary on: Atherosclerosis-susceptible and atherosclerosis-resistant pigeon aortic cells express different genes in vivo. International Atherosclerosis Society http://www.athero.org/commentaries/comm1188.asp</w:t>
      </w:r>
    </w:p>
    <w:p w:rsidR="0004276E" w:rsidRPr="00211B6E" w:rsidRDefault="0004276E" w:rsidP="00407E6A">
      <w:pPr>
        <w:spacing w:before="120"/>
        <w:ind w:left="432" w:hanging="432"/>
        <w:jc w:val="both"/>
        <w:rPr>
          <w:sz w:val="24"/>
          <w:szCs w:val="24"/>
        </w:rPr>
      </w:pPr>
      <w:r w:rsidRPr="00211B6E">
        <w:rPr>
          <w:sz w:val="24"/>
          <w:szCs w:val="24"/>
        </w:rPr>
        <w:t>Taylor, R. L., Jr., Z. Medarova, and W. E. Briles. 2016.  Immune effects of chicken non-Mhc alloantigens. Poult. Sci. 95:447-457 doi:10.3382/ps/pev331 (review)</w:t>
      </w:r>
    </w:p>
    <w:p w:rsidR="0004276E" w:rsidRPr="00603718" w:rsidRDefault="0004276E" w:rsidP="00407E6A">
      <w:pPr>
        <w:spacing w:before="120"/>
        <w:ind w:left="432" w:hanging="432"/>
        <w:jc w:val="both"/>
        <w:rPr>
          <w:sz w:val="24"/>
          <w:szCs w:val="24"/>
        </w:rPr>
      </w:pPr>
      <w:r w:rsidRPr="00603718">
        <w:rPr>
          <w:sz w:val="24"/>
          <w:szCs w:val="24"/>
        </w:rPr>
        <w:lastRenderedPageBreak/>
        <w:t xml:space="preserve">Tian, F., F. Zhan, N. D. VanderKraats, J. F. Hiken, J. R. Edwards, H. Zhang, K. Zhao, and J. Song. 2013. DNMT gene expression and methylome in Marek's disease resistant and susceptible chickens prior to and following infection by MDV. Epigenetics 8:431-444. </w:t>
      </w:r>
      <w:proofErr w:type="gramStart"/>
      <w:r w:rsidRPr="00603718">
        <w:rPr>
          <w:sz w:val="24"/>
          <w:szCs w:val="24"/>
        </w:rPr>
        <w:t>doi</w:t>
      </w:r>
      <w:proofErr w:type="gramEnd"/>
      <w:r w:rsidRPr="00603718">
        <w:rPr>
          <w:sz w:val="24"/>
          <w:szCs w:val="24"/>
        </w:rPr>
        <w:t xml:space="preserve"> 10.4161/epi.24361</w:t>
      </w:r>
    </w:p>
    <w:p w:rsidR="0004276E" w:rsidRPr="00211B6E" w:rsidRDefault="0004276E" w:rsidP="00407E6A">
      <w:pPr>
        <w:spacing w:before="120"/>
        <w:ind w:left="432" w:hanging="432"/>
        <w:jc w:val="both"/>
        <w:rPr>
          <w:sz w:val="24"/>
          <w:szCs w:val="24"/>
        </w:rPr>
      </w:pPr>
      <w:r w:rsidRPr="00211B6E">
        <w:rPr>
          <w:sz w:val="24"/>
          <w:szCs w:val="24"/>
        </w:rPr>
        <w:t>Tilley, J. E. N., J. L. Grimes, M. D. Koci, R. A. Ali, C. R. Stark, P. K. Nighot, T. F. Middleton, and A. C. Fahrenholz. 2017. Efficacy of feed additives to reduce the effect of naturally occurring mycotoxins fed to turkey hen poults reared to 6 weeks of age. Poult Sci. doi 10.3382/ps/pex214</w:t>
      </w:r>
    </w:p>
    <w:p w:rsidR="0004276E" w:rsidRPr="00211B6E" w:rsidRDefault="0004276E" w:rsidP="00407E6A">
      <w:pPr>
        <w:spacing w:before="120"/>
        <w:ind w:left="432" w:hanging="432"/>
        <w:jc w:val="both"/>
        <w:rPr>
          <w:sz w:val="24"/>
          <w:szCs w:val="24"/>
        </w:rPr>
      </w:pPr>
      <w:r w:rsidRPr="00211B6E">
        <w:rPr>
          <w:sz w:val="24"/>
          <w:szCs w:val="24"/>
        </w:rPr>
        <w:t>Trost, B., R. Arsenault, P. Griebel, S. Napper, and A. Kusalik. 2013. DAPPLE: a pipeline for the homology-based prediction of phosphorylation sites. Bioinformatics 29:1693–1695.</w:t>
      </w:r>
    </w:p>
    <w:p w:rsidR="0004276E" w:rsidRPr="00211B6E" w:rsidRDefault="0004276E" w:rsidP="00407E6A">
      <w:pPr>
        <w:spacing w:before="120"/>
        <w:ind w:left="432" w:hanging="432"/>
        <w:jc w:val="both"/>
        <w:rPr>
          <w:sz w:val="24"/>
          <w:szCs w:val="24"/>
        </w:rPr>
      </w:pPr>
      <w:r w:rsidRPr="00211B6E">
        <w:rPr>
          <w:sz w:val="24"/>
          <w:szCs w:val="24"/>
        </w:rPr>
        <w:t xml:space="preserve">Troxell, B., N. Petri, C. Daron, R. Pereira, M. Mendoza, H. M. Hassan, and M. D. Koci. 2015. Poultry body temperature contributes to invasion control through reduced expression of Salmonella pathogenicity island 1 genes in Salmonella enterica serovars Typhimurium and Enteritidis. Appl Environ Microbiol 81:8192-8201. </w:t>
      </w:r>
      <w:proofErr w:type="gramStart"/>
      <w:r w:rsidRPr="00211B6E">
        <w:rPr>
          <w:sz w:val="24"/>
          <w:szCs w:val="24"/>
        </w:rPr>
        <w:t>doi</w:t>
      </w:r>
      <w:proofErr w:type="gramEnd"/>
      <w:r w:rsidRPr="00211B6E">
        <w:rPr>
          <w:sz w:val="24"/>
          <w:szCs w:val="24"/>
        </w:rPr>
        <w:t xml:space="preserve"> 10.1128/AEM.02622-15</w:t>
      </w:r>
    </w:p>
    <w:p w:rsidR="0004276E" w:rsidRPr="00603718" w:rsidRDefault="0004276E" w:rsidP="00407E6A">
      <w:pPr>
        <w:spacing w:before="120"/>
        <w:ind w:left="432" w:hanging="432"/>
        <w:jc w:val="both"/>
        <w:rPr>
          <w:sz w:val="24"/>
          <w:szCs w:val="24"/>
        </w:rPr>
      </w:pPr>
      <w:r w:rsidRPr="00603718">
        <w:rPr>
          <w:sz w:val="24"/>
          <w:szCs w:val="24"/>
        </w:rPr>
        <w:t xml:space="preserve">Tuggle, C. K., E. Giuffra, S. N. White, L. Clarke, H. Zhou, P. J. Ross, H. Acloque, J. M. Reecy, A. Archibald, R. R. Bellone, M. Boichard, A. Chamberlain, H. Cheng, R. P. Crooijmans, M. E. Delany, C. J. Finno, M. A. Groenen, B. Hayes, J. K. Lunney, J. L. Petersen, G. S. Plastow, C. J. Schmidt, J. Song, and M. Watson. 2016. GO-FAANG meeting: a Gathering </w:t>
      </w:r>
      <w:proofErr w:type="gramStart"/>
      <w:r w:rsidRPr="00603718">
        <w:rPr>
          <w:sz w:val="24"/>
          <w:szCs w:val="24"/>
        </w:rPr>
        <w:t>On</w:t>
      </w:r>
      <w:proofErr w:type="gramEnd"/>
      <w:r w:rsidRPr="00603718">
        <w:rPr>
          <w:sz w:val="24"/>
          <w:szCs w:val="24"/>
        </w:rPr>
        <w:t xml:space="preserve"> Functional Annotation of Animal Genomes. Anim Genet 47:528-533. </w:t>
      </w:r>
      <w:proofErr w:type="gramStart"/>
      <w:r w:rsidRPr="00603718">
        <w:rPr>
          <w:sz w:val="24"/>
          <w:szCs w:val="24"/>
        </w:rPr>
        <w:t>doi</w:t>
      </w:r>
      <w:proofErr w:type="gramEnd"/>
      <w:r w:rsidRPr="00603718">
        <w:rPr>
          <w:sz w:val="24"/>
          <w:szCs w:val="24"/>
        </w:rPr>
        <w:t xml:space="preserve"> 10.1111/age.12466</w:t>
      </w:r>
    </w:p>
    <w:p w:rsidR="0004276E" w:rsidRPr="00211B6E" w:rsidRDefault="0004276E" w:rsidP="00407E6A">
      <w:pPr>
        <w:spacing w:before="120"/>
        <w:ind w:left="432" w:hanging="432"/>
        <w:jc w:val="both"/>
        <w:rPr>
          <w:sz w:val="24"/>
          <w:szCs w:val="24"/>
        </w:rPr>
      </w:pPr>
      <w:r w:rsidRPr="00211B6E">
        <w:rPr>
          <w:sz w:val="24"/>
          <w:szCs w:val="24"/>
        </w:rPr>
        <w:t xml:space="preserve">Tuggle, C., E. Giuffra, S. N. White, L. Clarke, H. Zhou, P. J. Ross, H. Acloque, J. M. Reecy, A. Archibald, R. R. Bellone, M. Boichard, A. Chamberlain, H. Cheng, R. P.M.A. Crooijmans, M. E. Delany, C. J. Finno, M. A. M. Groenen, B. Hayes, J. K. Lunney, J. L. Petersen, G. S. Plastow, C. J. Schmidt, J. Song, and M. Watson. 2016. “GO-FAANG meeting: a Gathering </w:t>
      </w:r>
      <w:r w:rsidR="0060598D">
        <w:rPr>
          <w:sz w:val="24"/>
          <w:szCs w:val="24"/>
        </w:rPr>
        <w:t>on functional annotation of animal g</w:t>
      </w:r>
      <w:r w:rsidRPr="00211B6E">
        <w:rPr>
          <w:sz w:val="24"/>
          <w:szCs w:val="24"/>
        </w:rPr>
        <w:t>enomes” Animal Genet DOI: 10.1111/age.12466.</w:t>
      </w:r>
    </w:p>
    <w:p w:rsidR="0004276E" w:rsidRPr="00603718" w:rsidRDefault="0004276E" w:rsidP="00407E6A">
      <w:pPr>
        <w:spacing w:before="120"/>
        <w:ind w:left="432" w:hanging="432"/>
        <w:jc w:val="both"/>
        <w:rPr>
          <w:sz w:val="24"/>
          <w:szCs w:val="24"/>
        </w:rPr>
      </w:pPr>
      <w:r w:rsidRPr="00603718">
        <w:rPr>
          <w:sz w:val="24"/>
          <w:szCs w:val="24"/>
        </w:rPr>
        <w:t xml:space="preserve">Tuo, W., L. Li, Y. Lv, J. Carrillo, D. Brown, W. C. Davis, J. Song, D. Zarlenga, and Z. Xiao. 2016. Abomasal mucosal immune responses of cattle with limited or continuous exposure to pasture-borne gastrointestinal nematode parasite infection. Vet Parasitol 229:118-125. </w:t>
      </w:r>
      <w:proofErr w:type="gramStart"/>
      <w:r w:rsidRPr="00603718">
        <w:rPr>
          <w:sz w:val="24"/>
          <w:szCs w:val="24"/>
        </w:rPr>
        <w:t>doi</w:t>
      </w:r>
      <w:proofErr w:type="gramEnd"/>
      <w:r w:rsidRPr="00603718">
        <w:rPr>
          <w:sz w:val="24"/>
          <w:szCs w:val="24"/>
        </w:rPr>
        <w:t xml:space="preserve"> 10.1016/j.vetpar.2016.10.005</w:t>
      </w:r>
    </w:p>
    <w:p w:rsidR="0004276E" w:rsidRPr="00211B6E" w:rsidRDefault="0004276E" w:rsidP="00407E6A">
      <w:pPr>
        <w:spacing w:before="120"/>
        <w:ind w:left="432" w:hanging="432"/>
        <w:jc w:val="both"/>
        <w:rPr>
          <w:sz w:val="24"/>
          <w:szCs w:val="24"/>
        </w:rPr>
      </w:pPr>
      <w:r w:rsidRPr="00211B6E">
        <w:rPr>
          <w:sz w:val="24"/>
          <w:szCs w:val="24"/>
        </w:rPr>
        <w:t xml:space="preserve">Van Goor, A., A. Slawinska, C. J. Schmidt, and S. J. Lamont. 2016. Distinct functional responses to stressors of bone marrow derived dendritic cells from diverse inbred chicken lines. Dev. Comp. Immunol. 63: 96–110 </w:t>
      </w:r>
    </w:p>
    <w:p w:rsidR="0004276E" w:rsidRPr="00211B6E" w:rsidRDefault="0004276E" w:rsidP="00407E6A">
      <w:pPr>
        <w:spacing w:before="120"/>
        <w:ind w:left="432" w:hanging="432"/>
        <w:jc w:val="both"/>
        <w:rPr>
          <w:sz w:val="24"/>
          <w:szCs w:val="24"/>
        </w:rPr>
      </w:pPr>
      <w:r w:rsidRPr="00211B6E">
        <w:rPr>
          <w:sz w:val="24"/>
          <w:szCs w:val="24"/>
        </w:rPr>
        <w:t>Van Goor, A., C. M. Ashwell, M. E. Persia, M. F. Rothschild, C. J. Schmidt, and S. J. Lamont. 2017. Unique genetic responses revealed in RNA-seq of the spleen of chickens stimulated with lipopolysaccharide and heat. PLOS ONE 12(2): e0171414. doi:10.1371/journal.pone.0171414</w:t>
      </w:r>
    </w:p>
    <w:p w:rsidR="0004276E" w:rsidRPr="00211B6E" w:rsidRDefault="0004276E" w:rsidP="00407E6A">
      <w:pPr>
        <w:spacing w:before="120"/>
        <w:ind w:left="432" w:hanging="432"/>
        <w:jc w:val="both"/>
        <w:rPr>
          <w:sz w:val="24"/>
          <w:szCs w:val="24"/>
        </w:rPr>
      </w:pPr>
      <w:r w:rsidRPr="00211B6E">
        <w:rPr>
          <w:sz w:val="24"/>
          <w:szCs w:val="24"/>
        </w:rPr>
        <w:t xml:space="preserve">Vuong, C. N., W.-K. Chou, V. A. Kuttappan, B. M. Hargis, L. R. Bielke, and L. R. Berghman. 2017. A Fast and Inexpensive Protocol for Empirical Verification of Neutralizing Epitopes in Microbial Toxins and Enzymes. Front. Vet. Sci. 4 Available at </w:t>
      </w:r>
      <w:hyperlink r:id="rId6" w:history="1">
        <w:r w:rsidRPr="00211B6E">
          <w:rPr>
            <w:rStyle w:val="Hyperlink"/>
            <w:sz w:val="24"/>
            <w:szCs w:val="24"/>
          </w:rPr>
          <w:t>https://www.frontiersin.org/articles/10.3389/fvets.2017.00091/full</w:t>
        </w:r>
      </w:hyperlink>
      <w:r w:rsidRPr="00211B6E">
        <w:rPr>
          <w:sz w:val="24"/>
          <w:szCs w:val="24"/>
        </w:rPr>
        <w:t xml:space="preserve"> </w:t>
      </w:r>
    </w:p>
    <w:p w:rsidR="0004276E" w:rsidRPr="00603718" w:rsidRDefault="0004276E" w:rsidP="00407E6A">
      <w:pPr>
        <w:spacing w:before="120"/>
        <w:ind w:left="432" w:hanging="432"/>
        <w:jc w:val="both"/>
        <w:rPr>
          <w:sz w:val="24"/>
          <w:szCs w:val="24"/>
        </w:rPr>
      </w:pPr>
      <w:r w:rsidRPr="00603718">
        <w:rPr>
          <w:sz w:val="24"/>
          <w:szCs w:val="24"/>
        </w:rPr>
        <w:t xml:space="preserve">Wang, X., J. Liu, G. Zhou, J. Guo, H. Yan, Y. Niu, Y. Li, C. Yuan, R. Geng, X. Lan, X. An, X. Tian, H. Zhou, J. Song, Y. Jiang, and Y. Chen. 2016. Whole-genome sequencing of eight goat </w:t>
      </w:r>
      <w:r w:rsidRPr="00603718">
        <w:rPr>
          <w:sz w:val="24"/>
          <w:szCs w:val="24"/>
        </w:rPr>
        <w:lastRenderedPageBreak/>
        <w:t xml:space="preserve">populations for the detection of selection signatures underlying production and adaptive traits. Sci Rep 6:38932. </w:t>
      </w:r>
      <w:proofErr w:type="gramStart"/>
      <w:r w:rsidRPr="00603718">
        <w:rPr>
          <w:sz w:val="24"/>
          <w:szCs w:val="24"/>
        </w:rPr>
        <w:t>doi</w:t>
      </w:r>
      <w:proofErr w:type="gramEnd"/>
      <w:r w:rsidRPr="00603718">
        <w:rPr>
          <w:sz w:val="24"/>
          <w:szCs w:val="24"/>
        </w:rPr>
        <w:t xml:space="preserve"> 10.1038/srep38932</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Warren, W.C., L.W. Hillier, C. Tomlinson, P. Minx, M. Kremitzki, T. Graves, C. Markovic, N. Bouk, K. Pruitt, F. Thibaud-Nissen, V. Schneider. T. Mansour, C.T. Brown, A. Zimin, R. Hawken, A.B. Pyrkosz, M. Morisson, V. Fallon, A. Vignal, W. Chow, K. Howe, J.E. Fulton, M.M. Miller, P.I. Lovell, C. Mello, M. Wirthlin, A.S. Mason, R. Kuo, D.W. Burt, J.B Dodgson and H.H. Cheng, 2017.  A new chicken genome assembly provides insight into avian genome structure. G3: Genes, Genomes, Genetics, 7 (1) p 109-117.  doi:10.1534/g3.116.035923</w:t>
      </w:r>
    </w:p>
    <w:p w:rsidR="0004276E" w:rsidRPr="00211B6E" w:rsidRDefault="0004276E" w:rsidP="00407E6A">
      <w:pPr>
        <w:spacing w:before="120"/>
        <w:ind w:left="432" w:hanging="432"/>
        <w:jc w:val="both"/>
        <w:rPr>
          <w:sz w:val="24"/>
          <w:szCs w:val="24"/>
        </w:rPr>
      </w:pPr>
      <w:r w:rsidRPr="00211B6E">
        <w:rPr>
          <w:sz w:val="24"/>
          <w:szCs w:val="24"/>
        </w:rPr>
        <w:t>Weathers, B., S. L. Branton, R. Jacob, R. L. Taylor, Jr., E. D. Peebles, and G. T. Pharr. 2015. Expression of the ephrin receptor B2 in the embryonic chicken bursa of Fabricius.  Int. J. Poult. Sci. 14:485-490</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Weng, Z., A. Wolc, X. Shen, R.L. Fernando, J.C.M. Dekkers. J. Arango. P. Settar, J.E. Fulton, N.P. O’Sullivan, and D.J. Garrick, 2016.  Effects of number of training generations on genomic prediction for various traits in a layer chicken population.  Genetics Selection Evolution 48:22, DOI 10.1186/s12711-016-0198-9.</w:t>
      </w:r>
    </w:p>
    <w:p w:rsidR="0004276E" w:rsidRPr="003843A2" w:rsidRDefault="0004276E" w:rsidP="00407E6A">
      <w:pPr>
        <w:spacing w:before="120"/>
        <w:ind w:left="432" w:hanging="432"/>
        <w:jc w:val="both"/>
        <w:rPr>
          <w:sz w:val="24"/>
          <w:szCs w:val="24"/>
        </w:rPr>
      </w:pPr>
      <w:r w:rsidRPr="003843A2">
        <w:rPr>
          <w:sz w:val="24"/>
          <w:szCs w:val="24"/>
        </w:rPr>
        <w:t xml:space="preserve">Wideman, R. F., D. D. Rhoads, G. F. Erf, and N. B. Anthony. 2013. Pulmonary Hypertension Syndrome (PHS, Ascites Syndrome) in Broilers: A Review. Poult. Sci. 92:64-83. </w:t>
      </w:r>
    </w:p>
    <w:p w:rsidR="0004276E" w:rsidRPr="00211B6E" w:rsidRDefault="0004276E" w:rsidP="00407E6A">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Wolc, A, J. Arango, T. Jankowski, P. Settar, J.E. Fulton, N.P. O’Sullivan, R. Fernando, D. J. Garrick and J.C.M. Dekkers, 2013.  Genome wide association study for Marek’s Disease mortality in layer chickens. Avian Diseases 57:519-522.</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Wolc, A., A. Kranis, J. Arango, P. Settar, J.E. Fulton, N.P. O’Sullivan, A. Avendano, K.A. Watson, J.M. Hickey, G. de los Campos, R.L. Fernando, D.J. Garrick and J.C.M. Dekkers, 2016.  Implementation of genomic selection in the poultry industry.  Animal Frontiers 6: 23-31.</w:t>
      </w:r>
    </w:p>
    <w:p w:rsidR="0004276E" w:rsidRPr="00211B6E" w:rsidRDefault="0004276E" w:rsidP="00407E6A">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sz w:val="24"/>
          <w:szCs w:val="24"/>
        </w:rPr>
      </w:pPr>
      <w:r w:rsidRPr="00211B6E">
        <w:rPr>
          <w:sz w:val="24"/>
          <w:szCs w:val="24"/>
        </w:rPr>
        <w:t>Wolc, A., H.H. Zhao, J. Arango, P. Settar, J.E. Fulton, N.P. O’Sullivan, R. Preisinger, C. Stricker, D. Habier, R.L Fernando, S.H. Lamont, J.C.M. Dekkers, 2015.  Response and inbreeding from a genomic selection experiment in layer chickens.  Genetic Selection Evolution 47: 59</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 xml:space="preserve">Wolc, A., J. Arango, P. Settar, J.E. Fulton, N.P. O’Sullivan, J.C.M. Deckers, R. Fernando and D.J. Garrick, 2016.  Mixture models detect large effect QTL better than GBLUP and result in more accurate and persistent predictions.  J. Anim. Sci. Biotech. </w:t>
      </w:r>
      <w:proofErr w:type="gramStart"/>
      <w:r w:rsidRPr="00211B6E">
        <w:rPr>
          <w:rFonts w:ascii="Times New Roman" w:hAnsi="Times New Roman" w:cs="Times New Roman"/>
          <w:sz w:val="24"/>
          <w:szCs w:val="24"/>
        </w:rPr>
        <w:t>doi</w:t>
      </w:r>
      <w:proofErr w:type="gramEnd"/>
      <w:r w:rsidRPr="00211B6E">
        <w:rPr>
          <w:rFonts w:ascii="Times New Roman" w:hAnsi="Times New Roman" w:cs="Times New Roman"/>
          <w:sz w:val="24"/>
          <w:szCs w:val="24"/>
        </w:rPr>
        <w:t xml:space="preserve"> 10.1186/s40104-016-0066-z</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Wolc, A., J. Arango, P. Settar, J.E. Fulton, N.P. O’Sullivan, R. Preisinger, R. Fernando, D.J. Garrick and J.C.M. Dekkers, 2013.  Analysis of egg production in layer chickens using a random regression model with genomic relationships.  Poultry Science 92: 1486-1491.</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Wolc, A., J. Arango, T. Jankowski, I. Dunn, P.Settar, J.E. Fulton, N.P. O’Sullivan, R. Preisinger, R.L. Fernando, D.J. Garrick and J.C.M. Dekkers, 2014.  Genome-wide association study for egg production and quality in layer chickens.  Journal of Animal Breeding and Genetics. 131 (3): 173-182.</w:t>
      </w:r>
    </w:p>
    <w:p w:rsidR="0004276E" w:rsidRPr="00211B6E" w:rsidRDefault="0004276E" w:rsidP="00407E6A">
      <w:pPr>
        <w:pStyle w:val="PlainText"/>
        <w:overflowPunct w:val="0"/>
        <w:autoSpaceDE w:val="0"/>
        <w:autoSpaceDN w:val="0"/>
        <w:adjustRightInd w:val="0"/>
        <w:spacing w:before="120"/>
        <w:ind w:left="432" w:hanging="432"/>
        <w:jc w:val="both"/>
        <w:textAlignment w:val="baseline"/>
        <w:rPr>
          <w:rFonts w:ascii="Times New Roman" w:hAnsi="Times New Roman" w:cs="Times New Roman"/>
          <w:sz w:val="24"/>
          <w:szCs w:val="24"/>
        </w:rPr>
      </w:pPr>
      <w:r w:rsidRPr="00211B6E">
        <w:rPr>
          <w:rFonts w:ascii="Times New Roman" w:hAnsi="Times New Roman" w:cs="Times New Roman"/>
          <w:sz w:val="24"/>
          <w:szCs w:val="24"/>
        </w:rPr>
        <w:t>Wolc, A., J. Arango, T. Jankowski, P. Settar, J.E. Fulton, N.P. O’Sullivan, R. Fernando, D.J. Garrick and J.C.M. Dekkers, 2013.  Pedigree and genomic analyses of feed consumption and residual feed intake in laying hens.  Poultry Science 92:2270-2275.</w:t>
      </w:r>
    </w:p>
    <w:p w:rsidR="0004276E" w:rsidRPr="00211B6E" w:rsidRDefault="0004276E" w:rsidP="00407E6A">
      <w:pPr>
        <w:spacing w:before="120"/>
        <w:ind w:left="432" w:hanging="432"/>
        <w:jc w:val="both"/>
        <w:rPr>
          <w:sz w:val="24"/>
          <w:szCs w:val="24"/>
        </w:rPr>
      </w:pPr>
      <w:r w:rsidRPr="00211B6E">
        <w:rPr>
          <w:sz w:val="24"/>
          <w:szCs w:val="24"/>
        </w:rPr>
        <w:lastRenderedPageBreak/>
        <w:t xml:space="preserve">Wu, G., L. Liu, Y. Qi, Y. Sun, N. Yang, G. Xu, H. Zhou, and X. Li. 2015. Splenic gene expression profiling in White Leghorn layer inoculated with the Salmonella enterica serovar Enteritidis. Anim Genet. </w:t>
      </w:r>
      <w:proofErr w:type="gramStart"/>
      <w:r w:rsidRPr="00211B6E">
        <w:rPr>
          <w:sz w:val="24"/>
          <w:szCs w:val="24"/>
        </w:rPr>
        <w:t>doi</w:t>
      </w:r>
      <w:proofErr w:type="gramEnd"/>
      <w:r w:rsidRPr="00211B6E">
        <w:rPr>
          <w:sz w:val="24"/>
          <w:szCs w:val="24"/>
        </w:rPr>
        <w:t>: 10.1111/age.12341.</w:t>
      </w:r>
    </w:p>
    <w:p w:rsidR="0004276E" w:rsidRPr="00211B6E" w:rsidRDefault="0004276E" w:rsidP="00407E6A">
      <w:pPr>
        <w:spacing w:before="120"/>
        <w:ind w:left="432" w:hanging="432"/>
        <w:jc w:val="both"/>
        <w:rPr>
          <w:sz w:val="24"/>
          <w:szCs w:val="24"/>
        </w:rPr>
      </w:pPr>
      <w:r w:rsidRPr="00211B6E">
        <w:rPr>
          <w:sz w:val="24"/>
          <w:szCs w:val="24"/>
        </w:rPr>
        <w:t xml:space="preserve">Xu, H., X. Zhu, Y. Hu, Z. Li, X. Zhang, Q. Nie, L. K. Nolan, and S. J. Lamont. 2014. DNA methylome in spleen of avian pathogenic Escherichia coli-challenged broilers and integration with mRNA expression. Sci. Rep. 4:4299. </w:t>
      </w:r>
      <w:proofErr w:type="gramStart"/>
      <w:r w:rsidRPr="00211B6E">
        <w:rPr>
          <w:sz w:val="24"/>
          <w:szCs w:val="24"/>
        </w:rPr>
        <w:t>doi:</w:t>
      </w:r>
      <w:proofErr w:type="gramEnd"/>
      <w:r w:rsidRPr="00211B6E">
        <w:rPr>
          <w:sz w:val="24"/>
          <w:szCs w:val="24"/>
        </w:rPr>
        <w:t>10.1038/srep04299</w:t>
      </w:r>
    </w:p>
    <w:p w:rsidR="0004276E" w:rsidRPr="00603718" w:rsidRDefault="0004276E" w:rsidP="00407E6A">
      <w:pPr>
        <w:spacing w:before="120"/>
        <w:ind w:left="432" w:hanging="432"/>
        <w:jc w:val="both"/>
        <w:rPr>
          <w:sz w:val="24"/>
          <w:szCs w:val="24"/>
        </w:rPr>
      </w:pPr>
      <w:r w:rsidRPr="00603718">
        <w:rPr>
          <w:sz w:val="24"/>
          <w:szCs w:val="24"/>
        </w:rPr>
        <w:t xml:space="preserve">Xu, L., D. M. Bickhart, J. B. Cole, S. G. Schroeder, J. Song, C. P. Van Tassell, T. S. Sonstegard, and G. E. Liu. 2015. Genomic Signatures Reveal New Evidences for Selection of Important Traits in Domestic Cattle. Molecular Biology and Evolution 32:711-725. </w:t>
      </w:r>
      <w:proofErr w:type="gramStart"/>
      <w:r w:rsidRPr="00603718">
        <w:rPr>
          <w:sz w:val="24"/>
          <w:szCs w:val="24"/>
        </w:rPr>
        <w:t>doi</w:t>
      </w:r>
      <w:proofErr w:type="gramEnd"/>
      <w:r w:rsidRPr="00603718">
        <w:rPr>
          <w:sz w:val="24"/>
          <w:szCs w:val="24"/>
        </w:rPr>
        <w:t xml:space="preserve"> 10.1093/molbev/msu333</w:t>
      </w:r>
    </w:p>
    <w:p w:rsidR="0004276E" w:rsidRPr="00603718" w:rsidRDefault="0004276E" w:rsidP="00407E6A">
      <w:pPr>
        <w:spacing w:before="120"/>
        <w:ind w:left="432" w:hanging="432"/>
        <w:jc w:val="both"/>
        <w:rPr>
          <w:sz w:val="24"/>
          <w:szCs w:val="24"/>
        </w:rPr>
      </w:pPr>
      <w:r w:rsidRPr="00603718">
        <w:rPr>
          <w:sz w:val="24"/>
          <w:szCs w:val="24"/>
        </w:rPr>
        <w:t xml:space="preserve">Xu, L., F. Zhao, H. Ren, L. Li, J. Lu, J. Liu, S. Zhang, G. E. Liu, J. Song, L. Zhang, C. Wei, and L. Du. 2014. Co-Expression Analysis of Fetal Weight-Related Genes in Ovine Skeletal Muscle during Mid and Late Fetal Development Stages. International Journal of Biological Sciences 10:1039-1050. </w:t>
      </w:r>
      <w:proofErr w:type="gramStart"/>
      <w:r w:rsidRPr="00603718">
        <w:rPr>
          <w:sz w:val="24"/>
          <w:szCs w:val="24"/>
        </w:rPr>
        <w:t>doi</w:t>
      </w:r>
      <w:proofErr w:type="gramEnd"/>
      <w:r w:rsidRPr="00603718">
        <w:rPr>
          <w:sz w:val="24"/>
          <w:szCs w:val="24"/>
        </w:rPr>
        <w:t xml:space="preserve"> 10.7150/ijbs.9737</w:t>
      </w:r>
    </w:p>
    <w:p w:rsidR="0004276E" w:rsidRPr="00603718" w:rsidRDefault="0004276E" w:rsidP="00407E6A">
      <w:pPr>
        <w:spacing w:before="120"/>
        <w:ind w:left="432" w:hanging="432"/>
        <w:jc w:val="both"/>
        <w:rPr>
          <w:sz w:val="24"/>
          <w:szCs w:val="24"/>
        </w:rPr>
      </w:pPr>
      <w:r w:rsidRPr="00603718">
        <w:rPr>
          <w:sz w:val="24"/>
          <w:szCs w:val="24"/>
        </w:rPr>
        <w:t xml:space="preserve">Xu, L., J. B. Cole, D. M. Bickhart, Y. Hou, J. Song, P. M. VanRaden, T. S. Sonstegard, C. P. Van Tassell, and G. E. Liu. 2014. Genome wide CNV analysis reveals additional variants associated with milk production traits in Holsteins. Bmc Genomics 15. </w:t>
      </w:r>
      <w:proofErr w:type="gramStart"/>
      <w:r w:rsidRPr="00603718">
        <w:rPr>
          <w:sz w:val="24"/>
          <w:szCs w:val="24"/>
        </w:rPr>
        <w:t>doi</w:t>
      </w:r>
      <w:proofErr w:type="gramEnd"/>
      <w:r w:rsidRPr="00603718">
        <w:rPr>
          <w:sz w:val="24"/>
          <w:szCs w:val="24"/>
        </w:rPr>
        <w:t xml:space="preserve"> 10.1186/1471-2164-15-683</w:t>
      </w:r>
    </w:p>
    <w:p w:rsidR="0004276E" w:rsidRPr="00603718" w:rsidRDefault="0004276E" w:rsidP="00407E6A">
      <w:pPr>
        <w:spacing w:before="120"/>
        <w:ind w:left="432" w:hanging="432"/>
        <w:jc w:val="both"/>
        <w:rPr>
          <w:sz w:val="24"/>
          <w:szCs w:val="24"/>
        </w:rPr>
      </w:pPr>
      <w:r w:rsidRPr="00603718">
        <w:rPr>
          <w:sz w:val="24"/>
          <w:szCs w:val="24"/>
        </w:rPr>
        <w:t xml:space="preserve">Xu, L., R. J. Haasl, J. Sun, Y. Zhou, D. M. Bickhart, J. Li, J. Song, T. S. Sonstegard, C. P. Van Tassell, H. A. Lewin, and G. E. Liu. 2017. Systematic Profiling of Short Tandem Repeats in the Cattle Genome. Genome Biol Evol 9:20-31. </w:t>
      </w:r>
      <w:proofErr w:type="gramStart"/>
      <w:r w:rsidRPr="00603718">
        <w:rPr>
          <w:sz w:val="24"/>
          <w:szCs w:val="24"/>
        </w:rPr>
        <w:t>doi</w:t>
      </w:r>
      <w:proofErr w:type="gramEnd"/>
      <w:r w:rsidRPr="00603718">
        <w:rPr>
          <w:sz w:val="24"/>
          <w:szCs w:val="24"/>
        </w:rPr>
        <w:t xml:space="preserve"> 10.1093/gbe/evw256</w:t>
      </w:r>
    </w:p>
    <w:p w:rsidR="0004276E" w:rsidRPr="00603718" w:rsidRDefault="0004276E" w:rsidP="00407E6A">
      <w:pPr>
        <w:spacing w:before="120"/>
        <w:ind w:left="432" w:hanging="432"/>
        <w:jc w:val="both"/>
        <w:rPr>
          <w:sz w:val="24"/>
          <w:szCs w:val="24"/>
        </w:rPr>
      </w:pPr>
      <w:r w:rsidRPr="00603718">
        <w:rPr>
          <w:sz w:val="24"/>
          <w:szCs w:val="24"/>
        </w:rPr>
        <w:t xml:space="preserve">Xu, L., Y. He, Y. Ding, G. Sun, J. A. Carrillo, Y. Li, M. M. Ghaly, L. Ma, H. Zhang, G. E. Liu, and J. Song. 2017. Characterization of Copy Number Variation's Potential Role in Marek's Disease. Int J Mol Sci 18. </w:t>
      </w:r>
      <w:proofErr w:type="gramStart"/>
      <w:r w:rsidRPr="00603718">
        <w:rPr>
          <w:sz w:val="24"/>
          <w:szCs w:val="24"/>
        </w:rPr>
        <w:t>doi</w:t>
      </w:r>
      <w:proofErr w:type="gramEnd"/>
      <w:r w:rsidRPr="00603718">
        <w:rPr>
          <w:sz w:val="24"/>
          <w:szCs w:val="24"/>
        </w:rPr>
        <w:t xml:space="preserve"> 10.3390/ijms18051020</w:t>
      </w:r>
    </w:p>
    <w:p w:rsidR="0004276E" w:rsidRPr="00603718" w:rsidRDefault="0004276E" w:rsidP="00407E6A">
      <w:pPr>
        <w:spacing w:before="120"/>
        <w:ind w:left="432" w:hanging="432"/>
        <w:jc w:val="both"/>
        <w:rPr>
          <w:sz w:val="24"/>
          <w:szCs w:val="24"/>
        </w:rPr>
      </w:pPr>
      <w:r w:rsidRPr="00603718">
        <w:rPr>
          <w:sz w:val="24"/>
          <w:szCs w:val="24"/>
        </w:rPr>
        <w:t xml:space="preserve">Xu, L., Y. Hon, D. M. Bickhart, J. Song, C. P. Van Tassell, T. S. Sonstegard, and G. E. Liu. 2014. A genome-wide survey reveals a deletion polymorphism associated with resistance to gastrointestinal nematodes in Angus cattle. Functional &amp; Integrative Genomics 14:333-339. </w:t>
      </w:r>
      <w:proofErr w:type="gramStart"/>
      <w:r w:rsidRPr="00603718">
        <w:rPr>
          <w:sz w:val="24"/>
          <w:szCs w:val="24"/>
        </w:rPr>
        <w:t>doi</w:t>
      </w:r>
      <w:proofErr w:type="gramEnd"/>
      <w:r w:rsidRPr="00603718">
        <w:rPr>
          <w:sz w:val="24"/>
          <w:szCs w:val="24"/>
        </w:rPr>
        <w:t xml:space="preserve"> 10.1007/s10142-014-0371-6</w:t>
      </w:r>
    </w:p>
    <w:p w:rsidR="0004276E" w:rsidRPr="00603718" w:rsidRDefault="0004276E" w:rsidP="00407E6A">
      <w:pPr>
        <w:spacing w:before="120"/>
        <w:ind w:left="432" w:hanging="432"/>
        <w:jc w:val="both"/>
        <w:rPr>
          <w:sz w:val="24"/>
          <w:szCs w:val="24"/>
        </w:rPr>
      </w:pPr>
      <w:r w:rsidRPr="00603718">
        <w:rPr>
          <w:sz w:val="24"/>
          <w:szCs w:val="24"/>
        </w:rPr>
        <w:t xml:space="preserve">Xu, L., Y. Hou, D. M. Bickhart, Y. Zhou, H. A. Hay el, J. Song, T. S. Sonstegard, C. P. Van Tassell, and G. E. Liu. 2016. Population-genetic properties of differentiated copy number variations in cattle. Sci Rep 6:23161. </w:t>
      </w:r>
      <w:proofErr w:type="gramStart"/>
      <w:r w:rsidRPr="00603718">
        <w:rPr>
          <w:sz w:val="24"/>
          <w:szCs w:val="24"/>
        </w:rPr>
        <w:t>doi</w:t>
      </w:r>
      <w:proofErr w:type="gramEnd"/>
      <w:r w:rsidRPr="00603718">
        <w:rPr>
          <w:sz w:val="24"/>
          <w:szCs w:val="24"/>
        </w:rPr>
        <w:t xml:space="preserve"> 10.1038/srep23161</w:t>
      </w:r>
    </w:p>
    <w:p w:rsidR="0004276E" w:rsidRPr="00211B6E" w:rsidRDefault="0004276E" w:rsidP="00407E6A">
      <w:pPr>
        <w:spacing w:before="120"/>
        <w:ind w:left="432" w:hanging="432"/>
        <w:jc w:val="both"/>
        <w:rPr>
          <w:sz w:val="24"/>
          <w:szCs w:val="24"/>
        </w:rPr>
      </w:pPr>
      <w:r w:rsidRPr="00211B6E">
        <w:rPr>
          <w:sz w:val="24"/>
          <w:szCs w:val="24"/>
        </w:rPr>
        <w:t>Yu, P., Y. Lu, B. J. Jordan, Y. Liu, J. Y. Yang, J. M. Hutcheson, C. L. Ethridge, J. L. Mumaw, H. A. Kinder, R. B. Beckstead, S. L. Stice, and F. D. West. 2014. Nonviral minicircle generation of induced pluripotent stem cells compatible with production of chimeric chickens. Cell Reprogram. 16:366-378</w:t>
      </w:r>
    </w:p>
    <w:p w:rsidR="0004276E" w:rsidRPr="00211B6E" w:rsidRDefault="0004276E" w:rsidP="00407E6A">
      <w:pPr>
        <w:spacing w:before="120"/>
        <w:ind w:left="432" w:hanging="432"/>
        <w:jc w:val="both"/>
        <w:rPr>
          <w:sz w:val="24"/>
          <w:szCs w:val="24"/>
        </w:rPr>
      </w:pPr>
      <w:r w:rsidRPr="00211B6E">
        <w:rPr>
          <w:sz w:val="24"/>
          <w:szCs w:val="24"/>
        </w:rPr>
        <w:t>Zar Mon, K. K., P. Saelao, M. M. Halstead, G. Chanthavixay, H.-C. Chang, L. Garas, E. A Maga, and H. Zhou. 2016. Salmonella enterica serovars Enteritidis infection alters the indigenous microbiota diversity in young layer chicks. Front. Vet. Sci. - Veterinary Infectious Diseases. 2:61. doi: 10.3389/fvets.2015.00061.</w:t>
      </w:r>
    </w:p>
    <w:p w:rsidR="0004276E" w:rsidRPr="00603718" w:rsidRDefault="0004276E" w:rsidP="00407E6A">
      <w:pPr>
        <w:spacing w:before="120"/>
        <w:ind w:left="432" w:hanging="432"/>
        <w:jc w:val="both"/>
        <w:rPr>
          <w:sz w:val="24"/>
          <w:szCs w:val="24"/>
        </w:rPr>
      </w:pPr>
      <w:r w:rsidRPr="00603718">
        <w:rPr>
          <w:sz w:val="24"/>
          <w:szCs w:val="24"/>
        </w:rPr>
        <w:t xml:space="preserve">Zhang, C., M. Wang, N. He, M. F. Ahmed, Y. Wang, R. Zhao, X. Yu, J. Jin, J. Song, Q. Zuo, Y. Zhang, and B. Li. 2018. Hsd3b2 associated in modulating steroid hormone synthesis pathway </w:t>
      </w:r>
      <w:r w:rsidRPr="00603718">
        <w:rPr>
          <w:sz w:val="24"/>
          <w:szCs w:val="24"/>
        </w:rPr>
        <w:lastRenderedPageBreak/>
        <w:t xml:space="preserve">regulates the differentiation of chicken embryonic stem cells into spermatogonial stem cells. J Cell Biochem 119:1111-1121. </w:t>
      </w:r>
      <w:proofErr w:type="gramStart"/>
      <w:r w:rsidRPr="00603718">
        <w:rPr>
          <w:sz w:val="24"/>
          <w:szCs w:val="24"/>
        </w:rPr>
        <w:t>doi</w:t>
      </w:r>
      <w:proofErr w:type="gramEnd"/>
      <w:r w:rsidRPr="00603718">
        <w:rPr>
          <w:sz w:val="24"/>
          <w:szCs w:val="24"/>
        </w:rPr>
        <w:t xml:space="preserve"> 10.1002/jcb.26279</w:t>
      </w:r>
    </w:p>
    <w:p w:rsidR="0004276E" w:rsidRPr="00603718" w:rsidRDefault="0004276E" w:rsidP="00407E6A">
      <w:pPr>
        <w:spacing w:before="120"/>
        <w:ind w:left="432" w:hanging="432"/>
        <w:jc w:val="both"/>
        <w:rPr>
          <w:sz w:val="24"/>
          <w:szCs w:val="24"/>
        </w:rPr>
      </w:pPr>
      <w:r w:rsidRPr="00603718">
        <w:rPr>
          <w:sz w:val="24"/>
          <w:szCs w:val="24"/>
        </w:rPr>
        <w:t xml:space="preserve">Zhao, C., J. A. Carrillo, F. Tian, L. Zan, S. M. Updike, K. Zhao, F. Zhan, and J. Song. 2015. Genome-Wide H3K4me3 Analysis in Angus Cattle with Divergent Tenderness. Plos One 10. </w:t>
      </w:r>
      <w:proofErr w:type="gramStart"/>
      <w:r w:rsidRPr="00603718">
        <w:rPr>
          <w:sz w:val="24"/>
          <w:szCs w:val="24"/>
        </w:rPr>
        <w:t>doi</w:t>
      </w:r>
      <w:proofErr w:type="gramEnd"/>
      <w:r w:rsidRPr="00603718">
        <w:rPr>
          <w:sz w:val="24"/>
          <w:szCs w:val="24"/>
        </w:rPr>
        <w:t xml:space="preserve"> 10.1371/journal.pone.0115358</w:t>
      </w:r>
    </w:p>
    <w:p w:rsidR="0004276E" w:rsidRPr="00603718" w:rsidRDefault="0004276E" w:rsidP="00407E6A">
      <w:pPr>
        <w:spacing w:before="120"/>
        <w:ind w:left="432" w:hanging="432"/>
        <w:jc w:val="both"/>
        <w:rPr>
          <w:sz w:val="24"/>
          <w:szCs w:val="24"/>
        </w:rPr>
      </w:pPr>
      <w:r w:rsidRPr="00603718">
        <w:rPr>
          <w:sz w:val="24"/>
          <w:szCs w:val="24"/>
        </w:rPr>
        <w:t xml:space="preserve">Zhao, C., J. A. Carrillo, F. Tian, L. Zan, S. M. Updike, K. Zhao, F. Zhan, and J. Song. 2015. Genome-Wide H3K4me3 Analysis in Angus Cattle with Divergent Tenderness. PLoS One 10:e0115358. </w:t>
      </w:r>
      <w:proofErr w:type="gramStart"/>
      <w:r w:rsidRPr="00603718">
        <w:rPr>
          <w:sz w:val="24"/>
          <w:szCs w:val="24"/>
        </w:rPr>
        <w:t>doi</w:t>
      </w:r>
      <w:proofErr w:type="gramEnd"/>
      <w:r w:rsidRPr="00603718">
        <w:rPr>
          <w:sz w:val="24"/>
          <w:szCs w:val="24"/>
        </w:rPr>
        <w:t xml:space="preserve"> 10.1371/journal.pone.0115358</w:t>
      </w:r>
    </w:p>
    <w:p w:rsidR="0004276E" w:rsidRPr="00603718" w:rsidRDefault="0004276E" w:rsidP="00407E6A">
      <w:pPr>
        <w:spacing w:before="120"/>
        <w:ind w:left="432" w:hanging="432"/>
        <w:jc w:val="both"/>
        <w:rPr>
          <w:sz w:val="24"/>
          <w:szCs w:val="24"/>
        </w:rPr>
      </w:pPr>
      <w:r w:rsidRPr="00603718">
        <w:rPr>
          <w:sz w:val="24"/>
          <w:szCs w:val="24"/>
        </w:rPr>
        <w:t xml:space="preserve">Zhao, C., L. Zan, Y. Wang, M. S. Updike, G. Liu, B. J. Bequette, R. L. Baldwin, and J. Song. 2014. Functional proteomic and interactome analysis of proteins associated with beef tenderness in Angus cattle. Livestock Science 161:201-209. </w:t>
      </w:r>
      <w:proofErr w:type="gramStart"/>
      <w:r w:rsidRPr="00603718">
        <w:rPr>
          <w:sz w:val="24"/>
          <w:szCs w:val="24"/>
        </w:rPr>
        <w:t>doi</w:t>
      </w:r>
      <w:proofErr w:type="gramEnd"/>
      <w:r w:rsidRPr="00603718">
        <w:rPr>
          <w:sz w:val="24"/>
          <w:szCs w:val="24"/>
        </w:rPr>
        <w:t xml:space="preserve"> 10.1016/j.livsci.2013.11.030</w:t>
      </w:r>
    </w:p>
    <w:p w:rsidR="0004276E" w:rsidRPr="00603718" w:rsidRDefault="0004276E" w:rsidP="00407E6A">
      <w:pPr>
        <w:spacing w:before="120"/>
        <w:ind w:left="432" w:hanging="432"/>
        <w:jc w:val="both"/>
        <w:rPr>
          <w:sz w:val="24"/>
          <w:szCs w:val="24"/>
        </w:rPr>
      </w:pPr>
      <w:r w:rsidRPr="00603718">
        <w:rPr>
          <w:sz w:val="24"/>
          <w:szCs w:val="24"/>
        </w:rPr>
        <w:t xml:space="preserve">Zhao, C., X. Li, B. Han, Z. You, L. Qu, C. Liu, J. Song, L. Lian, and N. Yang. 2017. Gga-miR-219b targeting BCL11B suppresses proliferation, migration and invasion of Marek's disease tumor cell MSB1. Sci Rep 7:4247. </w:t>
      </w:r>
      <w:proofErr w:type="gramStart"/>
      <w:r w:rsidRPr="00603718">
        <w:rPr>
          <w:sz w:val="24"/>
          <w:szCs w:val="24"/>
        </w:rPr>
        <w:t>doi</w:t>
      </w:r>
      <w:proofErr w:type="gramEnd"/>
      <w:r w:rsidRPr="00603718">
        <w:rPr>
          <w:sz w:val="24"/>
          <w:szCs w:val="24"/>
        </w:rPr>
        <w:t xml:space="preserve"> 10.1038/s41598-017-04434-w</w:t>
      </w:r>
    </w:p>
    <w:p w:rsidR="0004276E" w:rsidRPr="00211B6E" w:rsidRDefault="0004276E" w:rsidP="00407E6A">
      <w:pPr>
        <w:spacing w:before="120"/>
        <w:ind w:left="432" w:hanging="432"/>
        <w:jc w:val="both"/>
        <w:rPr>
          <w:sz w:val="24"/>
          <w:szCs w:val="24"/>
        </w:rPr>
      </w:pPr>
      <w:r w:rsidRPr="00211B6E">
        <w:rPr>
          <w:sz w:val="24"/>
          <w:szCs w:val="24"/>
        </w:rPr>
        <w:t>Zhou, H., P. J. Ross, C. Kern, P. Saelao, Y. Wang, J. L. Chitwood, I. Korf, M. Delany, and H. Cheng. 2016. Genome-wide functional annotation of regulatory elements in chickens. Pp</w:t>
      </w:r>
      <w:proofErr w:type="gramStart"/>
      <w:r w:rsidRPr="00211B6E">
        <w:rPr>
          <w:sz w:val="24"/>
          <w:szCs w:val="24"/>
        </w:rPr>
        <w:t>:48</w:t>
      </w:r>
      <w:proofErr w:type="gramEnd"/>
      <w:r w:rsidRPr="00211B6E">
        <w:rPr>
          <w:sz w:val="24"/>
          <w:szCs w:val="24"/>
        </w:rPr>
        <w:t>-52. The Proceedings of XXV World’s Poultry Congress, Beijing, China.</w:t>
      </w:r>
    </w:p>
    <w:p w:rsidR="0004276E" w:rsidRDefault="0004276E" w:rsidP="00407E6A">
      <w:pPr>
        <w:spacing w:before="120"/>
        <w:ind w:left="432" w:hanging="432"/>
        <w:jc w:val="both"/>
        <w:rPr>
          <w:sz w:val="24"/>
          <w:szCs w:val="24"/>
        </w:rPr>
      </w:pPr>
      <w:r w:rsidRPr="00211B6E">
        <w:rPr>
          <w:sz w:val="24"/>
          <w:szCs w:val="24"/>
        </w:rPr>
        <w:t xml:space="preserve">Zhu,Y.,  W. Wang, T. Yuan, L. Fu, L. Zhou, G. Lin, S. Zhao, H. Zhou, G. Wu, and J. Wang. 2017. MicroRNA-29a mediates the impairment of intestinal epithelial integrity induced by intrauterine growth restriction in pig. Am J Physiol Gastrointest Liver Physiol. 312(5):G434-G442. </w:t>
      </w:r>
      <w:proofErr w:type="gramStart"/>
      <w:r w:rsidRPr="00211B6E">
        <w:rPr>
          <w:sz w:val="24"/>
          <w:szCs w:val="24"/>
        </w:rPr>
        <w:t>doi</w:t>
      </w:r>
      <w:proofErr w:type="gramEnd"/>
      <w:r w:rsidRPr="00211B6E">
        <w:rPr>
          <w:sz w:val="24"/>
          <w:szCs w:val="24"/>
        </w:rPr>
        <w:t>: 10.1152/ajpgi.00020.2017. Epub 2017 Mar 9.</w:t>
      </w:r>
    </w:p>
    <w:p w:rsidR="0004276E" w:rsidRPr="00603718" w:rsidRDefault="0004276E" w:rsidP="00407E6A">
      <w:pPr>
        <w:spacing w:before="120"/>
        <w:ind w:left="432" w:hanging="432"/>
        <w:jc w:val="both"/>
        <w:rPr>
          <w:sz w:val="24"/>
          <w:szCs w:val="24"/>
        </w:rPr>
      </w:pPr>
      <w:r w:rsidRPr="00603718">
        <w:rPr>
          <w:sz w:val="24"/>
          <w:szCs w:val="24"/>
        </w:rPr>
        <w:t xml:space="preserve">Zuo, Q., K. Jin, Y. Zhang, J. Song, and B. Li. 2017. Dynamic expression and regulatory mechanism of TGF-beta signaling in chicken embryonic stem cells differentiating into spermatogonial stem cells. Biosci Rep 37. </w:t>
      </w:r>
      <w:proofErr w:type="gramStart"/>
      <w:r w:rsidRPr="00603718">
        <w:rPr>
          <w:sz w:val="24"/>
          <w:szCs w:val="24"/>
        </w:rPr>
        <w:t>doi</w:t>
      </w:r>
      <w:proofErr w:type="gramEnd"/>
      <w:r w:rsidRPr="00603718">
        <w:rPr>
          <w:sz w:val="24"/>
          <w:szCs w:val="24"/>
        </w:rPr>
        <w:t xml:space="preserve"> 10.1042/BSR20170179</w:t>
      </w:r>
    </w:p>
    <w:p w:rsidR="0004276E" w:rsidRPr="00603718" w:rsidRDefault="0004276E" w:rsidP="00407E6A">
      <w:pPr>
        <w:spacing w:before="120"/>
        <w:ind w:left="432" w:hanging="432"/>
        <w:jc w:val="both"/>
        <w:rPr>
          <w:sz w:val="24"/>
          <w:szCs w:val="24"/>
        </w:rPr>
      </w:pPr>
      <w:r w:rsidRPr="00603718">
        <w:rPr>
          <w:sz w:val="24"/>
          <w:szCs w:val="24"/>
        </w:rPr>
        <w:t xml:space="preserve">Zuo, Q., Y. Wang, S. Cheng, C. Lian, B. Tang, F. Wang, Z. Lu, Y. Ji, R. Zhao, W. Zhang, K. Jin, J. Song, Y. Zhang, and B. Li. 2016. Site-Directed Genome Knockout in Chicken Cell Line and Embryos Can Use CRISPR/Cas Gene Editing Technology. G3 (Bethesda) 6:1787-1792. </w:t>
      </w:r>
      <w:proofErr w:type="gramStart"/>
      <w:r w:rsidRPr="00603718">
        <w:rPr>
          <w:sz w:val="24"/>
          <w:szCs w:val="24"/>
        </w:rPr>
        <w:t>doi</w:t>
      </w:r>
      <w:proofErr w:type="gramEnd"/>
      <w:r w:rsidRPr="00603718">
        <w:rPr>
          <w:sz w:val="24"/>
          <w:szCs w:val="24"/>
        </w:rPr>
        <w:t xml:space="preserve"> 10.1534/g3.116.028803</w:t>
      </w:r>
    </w:p>
    <w:p w:rsidR="007162E2" w:rsidRDefault="007162E2">
      <w:pPr>
        <w:overflowPunct/>
        <w:autoSpaceDE/>
        <w:autoSpaceDN/>
        <w:adjustRightInd/>
        <w:spacing w:after="200" w:line="276" w:lineRule="auto"/>
        <w:textAlignment w:val="auto"/>
        <w:rPr>
          <w:b/>
          <w:sz w:val="24"/>
          <w:szCs w:val="24"/>
        </w:rPr>
      </w:pPr>
      <w:r>
        <w:rPr>
          <w:b/>
          <w:sz w:val="24"/>
          <w:szCs w:val="24"/>
        </w:rPr>
        <w:br w:type="page"/>
      </w:r>
    </w:p>
    <w:p w:rsidR="00D742F9" w:rsidRPr="00C4239E" w:rsidRDefault="00603718" w:rsidP="00C04855">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ind w:left="288" w:hanging="288"/>
        <w:rPr>
          <w:b/>
          <w:sz w:val="24"/>
          <w:szCs w:val="24"/>
        </w:rPr>
      </w:pPr>
      <w:r>
        <w:rPr>
          <w:b/>
          <w:sz w:val="24"/>
          <w:szCs w:val="24"/>
        </w:rPr>
        <w:t>11</w:t>
      </w:r>
      <w:r w:rsidR="00D742F9">
        <w:rPr>
          <w:b/>
          <w:sz w:val="24"/>
          <w:szCs w:val="24"/>
        </w:rPr>
        <w:t xml:space="preserve"> total b</w:t>
      </w:r>
      <w:r w:rsidR="00D742F9" w:rsidRPr="006D4AE2">
        <w:rPr>
          <w:b/>
          <w:sz w:val="24"/>
          <w:szCs w:val="24"/>
        </w:rPr>
        <w:t xml:space="preserve">ook </w:t>
      </w:r>
      <w:r w:rsidR="00D742F9">
        <w:rPr>
          <w:b/>
          <w:sz w:val="24"/>
          <w:szCs w:val="24"/>
        </w:rPr>
        <w:t>c</w:t>
      </w:r>
      <w:r w:rsidR="00D742F9" w:rsidRPr="006D4AE2">
        <w:rPr>
          <w:b/>
          <w:sz w:val="24"/>
          <w:szCs w:val="24"/>
        </w:rPr>
        <w:t>hapters</w:t>
      </w:r>
      <w:r w:rsidR="00D742F9" w:rsidRPr="00C4239E">
        <w:rPr>
          <w:b/>
          <w:sz w:val="24"/>
          <w:szCs w:val="24"/>
        </w:rPr>
        <w:t xml:space="preserve"> from NE-1334 Project participants 2013-2017</w:t>
      </w:r>
    </w:p>
    <w:p w:rsidR="00D742F9" w:rsidRPr="00C4239E" w:rsidRDefault="00D742F9" w:rsidP="00D742F9">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8" w:hanging="288"/>
        <w:rPr>
          <w:b/>
          <w:sz w:val="24"/>
          <w:szCs w:val="24"/>
        </w:rPr>
      </w:pPr>
      <w:r w:rsidRPr="00C4239E">
        <w:rPr>
          <w:b/>
          <w:sz w:val="24"/>
          <w:szCs w:val="24"/>
        </w:rPr>
        <w:tab/>
        <w:t>*= cooperative publication among 2 or more project participants</w:t>
      </w:r>
    </w:p>
    <w:p w:rsidR="00D742F9" w:rsidRPr="006D4AE2" w:rsidRDefault="00D742F9" w:rsidP="00D742F9">
      <w:pPr>
        <w:spacing w:before="120"/>
        <w:ind w:left="432" w:hanging="432"/>
        <w:jc w:val="both"/>
        <w:rPr>
          <w:sz w:val="24"/>
          <w:szCs w:val="24"/>
        </w:rPr>
      </w:pPr>
      <w:r>
        <w:rPr>
          <w:sz w:val="24"/>
          <w:szCs w:val="24"/>
        </w:rPr>
        <w:t>*</w:t>
      </w:r>
      <w:r w:rsidRPr="006D4AE2">
        <w:rPr>
          <w:sz w:val="24"/>
          <w:szCs w:val="24"/>
        </w:rPr>
        <w:t xml:space="preserve">Lamont, S. J., J. C. M. Dekkers, and H. Zhou. 2014. Immunogenetics and mapping immunological functions. Pages 205–221 in Avian Immunology. K. A. Schat, B. Kaspars, P. Kaiser, ed. Elsevier, London, UK. </w:t>
      </w:r>
    </w:p>
    <w:p w:rsidR="009440F6" w:rsidRPr="00C4239E" w:rsidRDefault="009440F6" w:rsidP="009440F6">
      <w:pPr>
        <w:tabs>
          <w:tab w:val="left" w:pos="0"/>
          <w:tab w:val="left" w:pos="288"/>
          <w:tab w:val="left" w:pos="576"/>
          <w:tab w:val="left" w:pos="1440"/>
          <w:tab w:val="left" w:pos="2160"/>
          <w:tab w:val="left" w:pos="2880"/>
          <w:tab w:val="left" w:pos="3600"/>
          <w:tab w:val="left" w:pos="4320"/>
          <w:tab w:val="left" w:pos="5040"/>
          <w:tab w:val="left" w:pos="5760"/>
          <w:tab w:val="left" w:pos="6048"/>
          <w:tab w:val="left" w:pos="633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ind w:left="432" w:hanging="432"/>
        <w:jc w:val="both"/>
        <w:rPr>
          <w:b/>
          <w:sz w:val="24"/>
          <w:szCs w:val="24"/>
        </w:rPr>
      </w:pPr>
      <w:r w:rsidRPr="00C4239E">
        <w:rPr>
          <w:b/>
          <w:sz w:val="24"/>
          <w:szCs w:val="24"/>
        </w:rPr>
        <w:tab/>
      </w:r>
      <w:r w:rsidR="00603718">
        <w:rPr>
          <w:b/>
          <w:sz w:val="24"/>
          <w:szCs w:val="24"/>
        </w:rPr>
        <w:t xml:space="preserve">10 </w:t>
      </w:r>
      <w:r>
        <w:rPr>
          <w:b/>
          <w:sz w:val="24"/>
          <w:szCs w:val="24"/>
        </w:rPr>
        <w:t>b</w:t>
      </w:r>
      <w:r w:rsidRPr="006D4AE2">
        <w:rPr>
          <w:b/>
          <w:sz w:val="24"/>
          <w:szCs w:val="24"/>
        </w:rPr>
        <w:t xml:space="preserve">ook </w:t>
      </w:r>
      <w:r>
        <w:rPr>
          <w:b/>
          <w:sz w:val="24"/>
          <w:szCs w:val="24"/>
        </w:rPr>
        <w:t>c</w:t>
      </w:r>
      <w:r w:rsidRPr="006D4AE2">
        <w:rPr>
          <w:b/>
          <w:sz w:val="24"/>
          <w:szCs w:val="24"/>
        </w:rPr>
        <w:t>hapters</w:t>
      </w:r>
      <w:r w:rsidRPr="00C4239E">
        <w:rPr>
          <w:b/>
          <w:sz w:val="24"/>
          <w:szCs w:val="24"/>
        </w:rPr>
        <w:t xml:space="preserve"> from</w:t>
      </w:r>
      <w:r>
        <w:rPr>
          <w:b/>
          <w:sz w:val="24"/>
          <w:szCs w:val="24"/>
        </w:rPr>
        <w:t xml:space="preserve"> individual</w:t>
      </w:r>
      <w:r w:rsidRPr="00C4239E">
        <w:rPr>
          <w:b/>
          <w:sz w:val="24"/>
          <w:szCs w:val="24"/>
        </w:rPr>
        <w:t xml:space="preserve"> project participants</w:t>
      </w:r>
    </w:p>
    <w:p w:rsidR="00603718" w:rsidRPr="00603718" w:rsidRDefault="00603718" w:rsidP="00603718">
      <w:pPr>
        <w:spacing w:before="120"/>
        <w:ind w:left="432" w:hanging="432"/>
        <w:jc w:val="both"/>
        <w:rPr>
          <w:sz w:val="24"/>
          <w:szCs w:val="24"/>
        </w:rPr>
      </w:pPr>
      <w:r w:rsidRPr="00603718">
        <w:rPr>
          <w:sz w:val="24"/>
          <w:szCs w:val="24"/>
        </w:rPr>
        <w:t>Carrillo, J. A.‎</w:t>
      </w:r>
      <w:r>
        <w:rPr>
          <w:sz w:val="24"/>
          <w:szCs w:val="24"/>
        </w:rPr>
        <w:t xml:space="preserve"> and J. Song.</w:t>
      </w:r>
      <w:r w:rsidRPr="00603718">
        <w:rPr>
          <w:sz w:val="24"/>
          <w:szCs w:val="24"/>
        </w:rPr>
        <w:t xml:space="preserve"> 201</w:t>
      </w:r>
      <w:r>
        <w:rPr>
          <w:sz w:val="24"/>
          <w:szCs w:val="24"/>
        </w:rPr>
        <w:t xml:space="preserve">4. </w:t>
      </w:r>
      <w:r w:rsidRPr="00603718">
        <w:rPr>
          <w:sz w:val="24"/>
          <w:szCs w:val="24"/>
        </w:rPr>
        <w:t xml:space="preserve"> Bioinformatics in Animal Genetics accepted by book "Molecular and Quantitative Animal Genetics" Molecular and Quantitative Animal Genetics, First Edition. Edited by Hasan Khatib. P143-154 © 2014 John Wiley &amp; Sons, Inc. Published 2014 by John Wiley &amp; Sons, Inc.</w:t>
      </w:r>
    </w:p>
    <w:p w:rsidR="00D0627E" w:rsidRPr="006D4AE2" w:rsidRDefault="00D0627E" w:rsidP="00211B6E">
      <w:pPr>
        <w:spacing w:before="120"/>
        <w:ind w:left="432" w:hanging="432"/>
        <w:jc w:val="both"/>
        <w:rPr>
          <w:sz w:val="24"/>
          <w:szCs w:val="24"/>
        </w:rPr>
      </w:pPr>
      <w:r w:rsidRPr="006D4AE2">
        <w:rPr>
          <w:sz w:val="24"/>
          <w:szCs w:val="24"/>
        </w:rPr>
        <w:lastRenderedPageBreak/>
        <w:t xml:space="preserve">Cheng, H. H., and S. J. Lamont. 2013. Genetics of disease resistance. Pages 70–86 in Diseases of Poultry. 13th </w:t>
      </w:r>
      <w:proofErr w:type="gramStart"/>
      <w:r w:rsidRPr="006D4AE2">
        <w:rPr>
          <w:sz w:val="24"/>
          <w:szCs w:val="24"/>
        </w:rPr>
        <w:t>ed</w:t>
      </w:r>
      <w:proofErr w:type="gramEnd"/>
      <w:r w:rsidRPr="006D4AE2">
        <w:rPr>
          <w:sz w:val="24"/>
          <w:szCs w:val="24"/>
        </w:rPr>
        <w:t>.  D. E. Swayne, J. R. Glisson, L. R. McDougald, V. Nair, L. Nolan, and D. L. Suarez, ed. Wiley-Blackwell, Ames, USA</w:t>
      </w:r>
    </w:p>
    <w:p w:rsidR="00CC3528" w:rsidRDefault="00CC3528" w:rsidP="00144614">
      <w:pPr>
        <w:spacing w:before="120"/>
        <w:ind w:left="432" w:hanging="432"/>
        <w:jc w:val="both"/>
        <w:rPr>
          <w:sz w:val="24"/>
          <w:szCs w:val="24"/>
        </w:rPr>
      </w:pPr>
      <w:r w:rsidRPr="00CC3528">
        <w:rPr>
          <w:sz w:val="24"/>
          <w:szCs w:val="24"/>
        </w:rPr>
        <w:t>Erf, G. F. 2014. Autoimmune diseases of poultry. Pages 315-332 in: Avian Immunology, 2nd edition, Schat, K. A., Kaspers B. and, P. Kaiser, editors. Elsevier, Academic Press, San Diego, CA. ISBN: 978-0-12-3969965-1.</w:t>
      </w:r>
    </w:p>
    <w:p w:rsidR="00144614" w:rsidRPr="00144614" w:rsidRDefault="00144614" w:rsidP="00144614">
      <w:pPr>
        <w:spacing w:before="120"/>
        <w:ind w:left="432" w:hanging="432"/>
        <w:jc w:val="both"/>
        <w:rPr>
          <w:sz w:val="24"/>
          <w:szCs w:val="24"/>
        </w:rPr>
      </w:pPr>
      <w:r w:rsidRPr="00144614">
        <w:rPr>
          <w:sz w:val="24"/>
          <w:szCs w:val="24"/>
        </w:rPr>
        <w:t xml:space="preserve">Erf, G. F., and I. C. Le Poole. 2017. Animal Models for Vitiligo; in: Vitiligo, 2nd edition. M. Picardo and A. Taieb, editors; Springer, SPi Global </w:t>
      </w:r>
      <w:r w:rsidRPr="00144614">
        <w:rPr>
          <w:i/>
          <w:sz w:val="24"/>
          <w:szCs w:val="24"/>
        </w:rPr>
        <w:t>in press</w:t>
      </w:r>
    </w:p>
    <w:p w:rsidR="00144614" w:rsidRPr="00D0627E" w:rsidRDefault="00144614" w:rsidP="00144614">
      <w:pPr>
        <w:spacing w:before="120"/>
        <w:ind w:left="432" w:hanging="432"/>
        <w:jc w:val="both"/>
        <w:rPr>
          <w:sz w:val="24"/>
          <w:szCs w:val="24"/>
        </w:rPr>
      </w:pPr>
      <w:r w:rsidRPr="00D0627E">
        <w:rPr>
          <w:sz w:val="24"/>
          <w:szCs w:val="24"/>
        </w:rPr>
        <w:t xml:space="preserve">Guix S, N. Krishna, and M.D. Koci. 2013.  Astrovirus Immunity. Pages 79-96 in Astrovirus Research: Essential Ideas, Everyday Impacts, </w:t>
      </w:r>
      <w:proofErr w:type="gramStart"/>
      <w:r w:rsidRPr="00D0627E">
        <w:rPr>
          <w:sz w:val="24"/>
          <w:szCs w:val="24"/>
        </w:rPr>
        <w:t>Future</w:t>
      </w:r>
      <w:proofErr w:type="gramEnd"/>
      <w:r w:rsidRPr="00D0627E">
        <w:rPr>
          <w:sz w:val="24"/>
          <w:szCs w:val="24"/>
        </w:rPr>
        <w:t xml:space="preserve"> Directions. S. Schultz-Cherry, ed. Springer Science, New York. </w:t>
      </w:r>
      <w:proofErr w:type="gramStart"/>
      <w:r>
        <w:rPr>
          <w:sz w:val="24"/>
          <w:szCs w:val="24"/>
        </w:rPr>
        <w:t>doi</w:t>
      </w:r>
      <w:proofErr w:type="gramEnd"/>
      <w:r w:rsidRPr="00D0627E">
        <w:rPr>
          <w:sz w:val="24"/>
          <w:szCs w:val="24"/>
        </w:rPr>
        <w:t>: 10.1007/978-1-4614-4735-1_5.</w:t>
      </w:r>
    </w:p>
    <w:p w:rsidR="00603718" w:rsidRDefault="00603718" w:rsidP="00603718">
      <w:pPr>
        <w:spacing w:before="120"/>
        <w:ind w:left="432" w:hanging="432"/>
        <w:jc w:val="both"/>
        <w:rPr>
          <w:sz w:val="24"/>
          <w:szCs w:val="24"/>
        </w:rPr>
      </w:pPr>
      <w:r w:rsidRPr="00603718">
        <w:rPr>
          <w:sz w:val="24"/>
          <w:szCs w:val="24"/>
        </w:rPr>
        <w:t>He, Y. and J. Song</w:t>
      </w:r>
      <w:r>
        <w:rPr>
          <w:sz w:val="24"/>
          <w:szCs w:val="24"/>
        </w:rPr>
        <w:t>. 2017</w:t>
      </w:r>
      <w:r w:rsidRPr="00603718">
        <w:rPr>
          <w:sz w:val="24"/>
          <w:szCs w:val="24"/>
        </w:rPr>
        <w:t xml:space="preserve"> Bioinformatics analysis of Epigenetics. Bioinformatics in Aquaculture: Principles and Methods, First Edition</w:t>
      </w:r>
      <w:r>
        <w:rPr>
          <w:sz w:val="24"/>
          <w:szCs w:val="24"/>
        </w:rPr>
        <w:t>. © 2017 John Wiley &amp; Sons Ltd.</w:t>
      </w:r>
    </w:p>
    <w:p w:rsidR="00D0627E" w:rsidRPr="00D0627E" w:rsidRDefault="00D0627E" w:rsidP="00144614">
      <w:pPr>
        <w:spacing w:before="120"/>
        <w:ind w:left="432" w:hanging="432"/>
        <w:jc w:val="both"/>
        <w:rPr>
          <w:sz w:val="24"/>
          <w:szCs w:val="24"/>
        </w:rPr>
      </w:pPr>
      <w:r w:rsidRPr="00D0627E">
        <w:rPr>
          <w:sz w:val="24"/>
          <w:szCs w:val="24"/>
        </w:rPr>
        <w:t>Koci MD and S. Schultz-Cherry. 2017. Astrovirus. Pages 26-38 in Food Microbiology Series: Laboratory Models for Foodborne Infections. D. Liu, ed. CRC Press, Boca Raton. 2017. ISBN: 978-1-4987-2168-4.</w:t>
      </w:r>
    </w:p>
    <w:p w:rsidR="00D0627E" w:rsidRPr="006D4AE2" w:rsidRDefault="00D0627E" w:rsidP="00D0627E">
      <w:pPr>
        <w:spacing w:before="120"/>
        <w:ind w:left="432" w:hanging="432"/>
        <w:jc w:val="both"/>
        <w:rPr>
          <w:sz w:val="24"/>
          <w:szCs w:val="24"/>
        </w:rPr>
      </w:pPr>
      <w:r w:rsidRPr="00D0627E">
        <w:rPr>
          <w:sz w:val="24"/>
          <w:szCs w:val="24"/>
        </w:rPr>
        <w:t xml:space="preserve">Pantin-Jackwood M, D. Todd, and M.D. Koci.  2013. Avian Astroviruses. Pages 151-180 in Astrovirus Research: Essential Ideas, Everyday Impacts, </w:t>
      </w:r>
      <w:proofErr w:type="gramStart"/>
      <w:r w:rsidRPr="00D0627E">
        <w:rPr>
          <w:sz w:val="24"/>
          <w:szCs w:val="24"/>
        </w:rPr>
        <w:t>Future</w:t>
      </w:r>
      <w:proofErr w:type="gramEnd"/>
      <w:r w:rsidRPr="00D0627E">
        <w:rPr>
          <w:sz w:val="24"/>
          <w:szCs w:val="24"/>
        </w:rPr>
        <w:t xml:space="preserve"> Directions. S. Schultz-Cherry, ed. Springer Science, New York. </w:t>
      </w:r>
      <w:proofErr w:type="gramStart"/>
      <w:r>
        <w:rPr>
          <w:sz w:val="24"/>
          <w:szCs w:val="24"/>
        </w:rPr>
        <w:t>doi</w:t>
      </w:r>
      <w:proofErr w:type="gramEnd"/>
      <w:r w:rsidRPr="00D0627E">
        <w:rPr>
          <w:sz w:val="24"/>
          <w:szCs w:val="24"/>
        </w:rPr>
        <w:t>: 10.1007/978-1-4614-4735-1_9</w:t>
      </w:r>
    </w:p>
    <w:p w:rsidR="00CC3528" w:rsidRDefault="00CC3528" w:rsidP="00CC3528">
      <w:pPr>
        <w:spacing w:before="120"/>
        <w:ind w:left="432" w:hanging="432"/>
        <w:jc w:val="both"/>
        <w:rPr>
          <w:sz w:val="24"/>
          <w:szCs w:val="24"/>
        </w:rPr>
      </w:pPr>
      <w:r w:rsidRPr="00144614">
        <w:rPr>
          <w:sz w:val="24"/>
          <w:szCs w:val="24"/>
        </w:rPr>
        <w:t xml:space="preserve">Webb, K. C., S. W. Henning, G. F. Erf, and I. C. Le Poole. 2017. Autoimmune Pathology of Vitiligo; in: Vitiligo, 2nd edition. M. Picardo and A. Taieb, editors; Springer, SPi Global </w:t>
      </w:r>
      <w:r w:rsidRPr="00144614">
        <w:rPr>
          <w:i/>
          <w:sz w:val="24"/>
          <w:szCs w:val="24"/>
        </w:rPr>
        <w:t>in press</w:t>
      </w:r>
    </w:p>
    <w:p w:rsidR="00D0627E" w:rsidRDefault="00D0627E" w:rsidP="00211B6E">
      <w:pPr>
        <w:spacing w:before="120"/>
        <w:ind w:left="432" w:hanging="432"/>
        <w:jc w:val="both"/>
        <w:rPr>
          <w:sz w:val="24"/>
          <w:szCs w:val="24"/>
        </w:rPr>
      </w:pPr>
      <w:r w:rsidRPr="006D4AE2">
        <w:rPr>
          <w:sz w:val="24"/>
          <w:szCs w:val="24"/>
        </w:rPr>
        <w:t xml:space="preserve">Wolc, A, and J.E. Fulton, 2016.  Molecular breeding techniques to improve egg quality.  In Achieving Sustainable Production of Eggs. Chapter 19.   Ed. J. Roberts. </w:t>
      </w:r>
    </w:p>
    <w:p w:rsidR="00603718" w:rsidRDefault="00603718" w:rsidP="00D0627E">
      <w:pPr>
        <w:spacing w:before="120"/>
        <w:ind w:hanging="432"/>
        <w:jc w:val="both"/>
        <w:rPr>
          <w:sz w:val="24"/>
          <w:szCs w:val="24"/>
        </w:rPr>
      </w:pPr>
    </w:p>
    <w:sectPr w:rsidR="00603718" w:rsidSect="00D8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394"/>
    <w:multiLevelType w:val="hybridMultilevel"/>
    <w:tmpl w:val="4740C92C"/>
    <w:lvl w:ilvl="0" w:tplc="04090001">
      <w:start w:val="15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79CD"/>
    <w:multiLevelType w:val="hybridMultilevel"/>
    <w:tmpl w:val="704EEAD6"/>
    <w:lvl w:ilvl="0" w:tplc="04090001">
      <w:start w:val="15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78"/>
    <w:rsid w:val="00013F70"/>
    <w:rsid w:val="0004276E"/>
    <w:rsid w:val="00070B10"/>
    <w:rsid w:val="00084653"/>
    <w:rsid w:val="000C0CFC"/>
    <w:rsid w:val="001138D2"/>
    <w:rsid w:val="00144614"/>
    <w:rsid w:val="00196FA6"/>
    <w:rsid w:val="001A5A9A"/>
    <w:rsid w:val="001D5D46"/>
    <w:rsid w:val="001E5114"/>
    <w:rsid w:val="00211B6E"/>
    <w:rsid w:val="0027378F"/>
    <w:rsid w:val="002802A9"/>
    <w:rsid w:val="00292AF5"/>
    <w:rsid w:val="002E07E1"/>
    <w:rsid w:val="002E2DE5"/>
    <w:rsid w:val="00323C1A"/>
    <w:rsid w:val="00351416"/>
    <w:rsid w:val="00352663"/>
    <w:rsid w:val="00357A5A"/>
    <w:rsid w:val="003843A2"/>
    <w:rsid w:val="003A45E2"/>
    <w:rsid w:val="00407E6A"/>
    <w:rsid w:val="004501D6"/>
    <w:rsid w:val="0046135A"/>
    <w:rsid w:val="004640F4"/>
    <w:rsid w:val="004B51E1"/>
    <w:rsid w:val="00575722"/>
    <w:rsid w:val="005F0723"/>
    <w:rsid w:val="005F34A8"/>
    <w:rsid w:val="0060102D"/>
    <w:rsid w:val="006034E5"/>
    <w:rsid w:val="00603718"/>
    <w:rsid w:val="0060598D"/>
    <w:rsid w:val="00660B27"/>
    <w:rsid w:val="00665209"/>
    <w:rsid w:val="006978F5"/>
    <w:rsid w:val="006A2CCF"/>
    <w:rsid w:val="006A43A0"/>
    <w:rsid w:val="006D4AE2"/>
    <w:rsid w:val="006F19EA"/>
    <w:rsid w:val="007162E2"/>
    <w:rsid w:val="007C35E7"/>
    <w:rsid w:val="00804987"/>
    <w:rsid w:val="00850510"/>
    <w:rsid w:val="008754EB"/>
    <w:rsid w:val="008E07A6"/>
    <w:rsid w:val="008E5C45"/>
    <w:rsid w:val="009238AE"/>
    <w:rsid w:val="00941B79"/>
    <w:rsid w:val="009440F6"/>
    <w:rsid w:val="009550B9"/>
    <w:rsid w:val="00971259"/>
    <w:rsid w:val="009719DB"/>
    <w:rsid w:val="00995B39"/>
    <w:rsid w:val="009E5FC9"/>
    <w:rsid w:val="00A05C11"/>
    <w:rsid w:val="00A1393A"/>
    <w:rsid w:val="00A16A57"/>
    <w:rsid w:val="00AA6278"/>
    <w:rsid w:val="00AD3A12"/>
    <w:rsid w:val="00B00C1C"/>
    <w:rsid w:val="00B23308"/>
    <w:rsid w:val="00B95E1B"/>
    <w:rsid w:val="00BB2FD5"/>
    <w:rsid w:val="00BC231A"/>
    <w:rsid w:val="00BC63BE"/>
    <w:rsid w:val="00BF2FBE"/>
    <w:rsid w:val="00C04855"/>
    <w:rsid w:val="00C14F3E"/>
    <w:rsid w:val="00C4239E"/>
    <w:rsid w:val="00C82483"/>
    <w:rsid w:val="00CB6B99"/>
    <w:rsid w:val="00CC161D"/>
    <w:rsid w:val="00CC3528"/>
    <w:rsid w:val="00CD002C"/>
    <w:rsid w:val="00D0627E"/>
    <w:rsid w:val="00D34324"/>
    <w:rsid w:val="00D52EB3"/>
    <w:rsid w:val="00D53FAD"/>
    <w:rsid w:val="00D742F9"/>
    <w:rsid w:val="00D83D90"/>
    <w:rsid w:val="00DB5AC8"/>
    <w:rsid w:val="00DE1929"/>
    <w:rsid w:val="00E01FB8"/>
    <w:rsid w:val="00E2796F"/>
    <w:rsid w:val="00E418F1"/>
    <w:rsid w:val="00E74A5E"/>
    <w:rsid w:val="00E81263"/>
    <w:rsid w:val="00E85C4F"/>
    <w:rsid w:val="00F06D16"/>
    <w:rsid w:val="00F31DB1"/>
    <w:rsid w:val="00F34654"/>
    <w:rsid w:val="00F479FE"/>
    <w:rsid w:val="00F81044"/>
    <w:rsid w:val="00F954D2"/>
    <w:rsid w:val="00FA6D01"/>
    <w:rsid w:val="00FD2EB8"/>
    <w:rsid w:val="00F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A204-66A3-4472-BFA5-F1954923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6278"/>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A6278"/>
    <w:rPr>
      <w:rFonts w:ascii="Consolas" w:hAnsi="Consolas"/>
      <w:sz w:val="21"/>
      <w:szCs w:val="21"/>
    </w:rPr>
  </w:style>
  <w:style w:type="paragraph" w:styleId="NoSpacing">
    <w:name w:val="No Spacing"/>
    <w:basedOn w:val="Normal"/>
    <w:uiPriority w:val="1"/>
    <w:qFormat/>
    <w:rsid w:val="00AA6278"/>
    <w:pPr>
      <w:overflowPunct/>
      <w:autoSpaceDE/>
      <w:autoSpaceDN/>
      <w:adjustRightInd/>
      <w:textAlignment w:val="auto"/>
    </w:pPr>
    <w:rPr>
      <w:rFonts w:ascii="Calibri" w:eastAsiaTheme="minorHAnsi" w:hAnsi="Calibri"/>
      <w:sz w:val="22"/>
      <w:szCs w:val="22"/>
    </w:rPr>
  </w:style>
  <w:style w:type="character" w:styleId="Hyperlink">
    <w:name w:val="Hyperlink"/>
    <w:basedOn w:val="DefaultParagraphFont"/>
    <w:uiPriority w:val="99"/>
    <w:unhideWhenUsed/>
    <w:rsid w:val="00C14F3E"/>
    <w:rPr>
      <w:color w:val="0000FF" w:themeColor="hyperlink"/>
      <w:u w:val="single"/>
    </w:rPr>
  </w:style>
  <w:style w:type="paragraph" w:styleId="ListParagraph">
    <w:name w:val="List Paragraph"/>
    <w:basedOn w:val="Normal"/>
    <w:uiPriority w:val="34"/>
    <w:qFormat/>
    <w:rsid w:val="0046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vets.2017.00091/full" TargetMode="External"/><Relationship Id="rId5" Type="http://schemas.openxmlformats.org/officeDocument/2006/relationships/hyperlink" Target="http://www.intechopen.com/articles/show/title/atherosclerosis-susceptible-and-atherosclerosis-resistant-pigeon-aortic-smooth-muscle-cells-ex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8876</Words>
  <Characters>50597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JFulton</dc:creator>
  <cp:keywords/>
  <dc:description/>
  <cp:lastModifiedBy>Robert Taylor</cp:lastModifiedBy>
  <cp:revision>2</cp:revision>
  <dcterms:created xsi:type="dcterms:W3CDTF">2017-12-11T19:38:00Z</dcterms:created>
  <dcterms:modified xsi:type="dcterms:W3CDTF">2017-12-11T19:38:00Z</dcterms:modified>
</cp:coreProperties>
</file>