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B5931" w14:textId="77777777" w:rsidR="00875307" w:rsidRDefault="00875307" w:rsidP="000F75F0">
      <w:pPr>
        <w:spacing w:after="0" w:line="240" w:lineRule="auto"/>
        <w:jc w:val="center"/>
        <w:rPr>
          <w:rFonts w:eastAsia="Times New Roman" w:cstheme="minorHAnsi"/>
          <w:b/>
        </w:rPr>
      </w:pPr>
      <w:r w:rsidRPr="00B20D62">
        <w:rPr>
          <w:rFonts w:eastAsia="Times New Roman" w:cstheme="minorHAnsi"/>
          <w:b/>
        </w:rPr>
        <w:t>Annual report</w:t>
      </w:r>
    </w:p>
    <w:p w14:paraId="19D98F69" w14:textId="77777777" w:rsidR="009669EA" w:rsidRDefault="009669EA" w:rsidP="009669EA"/>
    <w:p w14:paraId="4A5F641E" w14:textId="77777777" w:rsidR="009669EA" w:rsidRDefault="009669EA" w:rsidP="009669EA">
      <w:r>
        <w:t>The 2019 annual meeting for W4177: Enhancing the Competitiveness and Value of U.S. Beef was held on June 23, 2019 in Loveland, CO.  The meeting was held in conjunction with the Reciprocal Meat Conference (RMC) as the W4177 project was directly involved in this year’s RMC program.</w:t>
      </w:r>
    </w:p>
    <w:p w14:paraId="4890BCD9" w14:textId="77777777" w:rsidR="009669EA" w:rsidRDefault="009669EA" w:rsidP="009669EA">
      <w:r>
        <w:t>At 8:00, Amilton de Mello called the meeting to order and introduced Dr. Brett Hess (project administrator).  Dr. Hess provided by video conference his administrative report.  This included a summary of key project dates and timelines for reporting and a broader summary of the federal funding situation.</w:t>
      </w:r>
    </w:p>
    <w:p w14:paraId="73A9A486" w14:textId="77777777" w:rsidR="009669EA" w:rsidRDefault="009669EA" w:rsidP="009669EA">
      <w:r>
        <w:t>After the administrative report individual station reports were provided by those present.  This included verbal reports for MS, KS, CA, NE, and NV.  We then took a short break which allowed for some additional informal discussion.  After our break, station reports resumed and covered ND, TX, IN, CO, ID, and MN.</w:t>
      </w:r>
    </w:p>
    <w:p w14:paraId="4E19A4C3" w14:textId="77777777" w:rsidR="009669EA" w:rsidRDefault="009669EA" w:rsidP="009669EA">
      <w:r>
        <w:t>Following delivery of station reports, we voted unanimously to retain the current leadership of W4177 for another year.  It was further agreed that the next meeting date and location would be determined at a later time. The meeting was adjourned.</w:t>
      </w:r>
    </w:p>
    <w:p w14:paraId="48D29EE3" w14:textId="77777777" w:rsidR="009669EA" w:rsidRDefault="009669EA" w:rsidP="009669EA">
      <w:r>
        <w:t>An annual report was compiled from station reports submitted to the current leadership of the W4177 after the annual meeting.</w:t>
      </w:r>
    </w:p>
    <w:p w14:paraId="53264055" w14:textId="77777777" w:rsidR="00C3435E" w:rsidRPr="00B20D62" w:rsidRDefault="00C3435E" w:rsidP="000F75F0">
      <w:pPr>
        <w:spacing w:after="0" w:line="240" w:lineRule="auto"/>
        <w:rPr>
          <w:rFonts w:cstheme="minorHAnsi"/>
        </w:rPr>
      </w:pPr>
      <w:r w:rsidRPr="00B20D62">
        <w:rPr>
          <w:rFonts w:cstheme="minorHAnsi"/>
          <w:b/>
        </w:rPr>
        <w:t>1. Accomplishments</w:t>
      </w:r>
    </w:p>
    <w:p w14:paraId="7D7EDCDC" w14:textId="77777777" w:rsidR="00DE4489" w:rsidRDefault="00DE4489" w:rsidP="00190957">
      <w:pPr>
        <w:spacing w:before="240" w:after="0" w:line="240" w:lineRule="auto"/>
        <w:rPr>
          <w:rFonts w:ascii="Calibri" w:eastAsia="Times New Roman" w:hAnsi="Calibri" w:cs="Calibri"/>
          <w:color w:val="000000"/>
        </w:rPr>
      </w:pPr>
      <w:r w:rsidRPr="00DE4489">
        <w:rPr>
          <w:rFonts w:ascii="Calibri" w:eastAsia="Times New Roman" w:hAnsi="Calibri" w:cstheme="minorHAnsi"/>
          <w:b/>
          <w:bCs/>
          <w:i/>
          <w:iCs/>
          <w:color w:val="000000"/>
        </w:rPr>
        <w:t>California – James Oltjen</w:t>
      </w:r>
      <w:r w:rsidRPr="00DE4489">
        <w:rPr>
          <w:rFonts w:ascii="Calibri" w:eastAsia="Times New Roman" w:hAnsi="Calibri" w:cs="Calibri"/>
          <w:b/>
          <w:bCs/>
          <w:color w:val="000000"/>
        </w:rPr>
        <w:t xml:space="preserve">: </w:t>
      </w:r>
      <w:r w:rsidRPr="00DE4489">
        <w:rPr>
          <w:rFonts w:ascii="Calibri" w:eastAsia="Times New Roman" w:hAnsi="Calibri" w:cs="Calibri"/>
          <w:color w:val="000000"/>
        </w:rPr>
        <w:t>Beef production can be improved with more accurate predictions of animal growth and carcass composition with the analysis of modern cattle presented at the International Modelling conference in Cairns.</w:t>
      </w:r>
    </w:p>
    <w:p w14:paraId="06EBD7EA" w14:textId="77777777" w:rsidR="009C5AF2" w:rsidRDefault="009C5AF2" w:rsidP="009C5AF2">
      <w:pPr>
        <w:spacing w:before="240" w:after="0" w:line="240" w:lineRule="auto"/>
        <w:rPr>
          <w:rFonts w:ascii="Calibri" w:eastAsia="Times New Roman" w:hAnsi="Calibri" w:cs="Calibri"/>
          <w:color w:val="000000"/>
        </w:rPr>
      </w:pPr>
      <w:r w:rsidRPr="00DE4489">
        <w:rPr>
          <w:rFonts w:ascii="Calibri" w:eastAsia="Times New Roman" w:hAnsi="Calibri" w:cstheme="minorHAnsi"/>
          <w:b/>
          <w:bCs/>
          <w:i/>
          <w:iCs/>
          <w:color w:val="000000"/>
        </w:rPr>
        <w:t xml:space="preserve">California – </w:t>
      </w:r>
      <w:r>
        <w:rPr>
          <w:rFonts w:ascii="Calibri" w:eastAsia="Times New Roman" w:hAnsi="Calibri" w:cstheme="minorHAnsi"/>
          <w:b/>
          <w:bCs/>
          <w:i/>
          <w:iCs/>
          <w:color w:val="000000"/>
        </w:rPr>
        <w:t xml:space="preserve">Scott </w:t>
      </w:r>
      <w:proofErr w:type="spellStart"/>
      <w:r>
        <w:rPr>
          <w:rFonts w:ascii="Calibri" w:eastAsia="Times New Roman" w:hAnsi="Calibri" w:cstheme="minorHAnsi"/>
          <w:b/>
          <w:bCs/>
          <w:i/>
          <w:iCs/>
          <w:color w:val="000000"/>
        </w:rPr>
        <w:t>Fausti</w:t>
      </w:r>
      <w:proofErr w:type="spellEnd"/>
      <w:r w:rsidRPr="00DE4489">
        <w:rPr>
          <w:rFonts w:ascii="Calibri" w:eastAsia="Times New Roman" w:hAnsi="Calibri" w:cs="Calibri"/>
          <w:b/>
          <w:bCs/>
          <w:color w:val="000000"/>
        </w:rPr>
        <w:t xml:space="preserve">: </w:t>
      </w:r>
      <w:proofErr w:type="spellStart"/>
      <w:r w:rsidRPr="009C5AF2">
        <w:rPr>
          <w:rFonts w:ascii="Calibri" w:eastAsia="Times New Roman" w:hAnsi="Calibri" w:cs="Calibri"/>
          <w:color w:val="000000"/>
        </w:rPr>
        <w:t>Fausti’s</w:t>
      </w:r>
      <w:proofErr w:type="spellEnd"/>
      <w:r w:rsidRPr="009C5AF2">
        <w:rPr>
          <w:rFonts w:ascii="Calibri" w:eastAsia="Times New Roman" w:hAnsi="Calibri" w:cs="Calibri"/>
          <w:color w:val="000000"/>
        </w:rPr>
        <w:t xml:space="preserve"> contribution to the project is in the area of Objective 2 “Determine how changes in beef demand, marketing behavior, and market concentration have influenced the supply chain for beef in the United States. Determine how increased vertical integration and market concentration has affected the competitive market forces along the beef supply chain and the competitive position of U.S. b</w:t>
      </w:r>
      <w:r>
        <w:rPr>
          <w:rFonts w:ascii="Calibri" w:eastAsia="Times New Roman" w:hAnsi="Calibri" w:cs="Calibri"/>
          <w:color w:val="000000"/>
        </w:rPr>
        <w:t xml:space="preserve">eef in international markets.” </w:t>
      </w:r>
      <w:r w:rsidRPr="009C5AF2">
        <w:rPr>
          <w:rFonts w:ascii="Calibri" w:eastAsia="Times New Roman" w:hAnsi="Calibri" w:cs="Calibri"/>
          <w:color w:val="000000"/>
        </w:rPr>
        <w:t>The South Dakota feedlot survey project is now complete.  The data collected by the project has provided insight on the current feedlot management practices in the areas of production, marketing, risk management, and price discovery.   In addition, survey data provides insight on how future capacity decisions by South Dakota feedlots may influence the future level of mark</w:t>
      </w:r>
      <w:r>
        <w:rPr>
          <w:rFonts w:ascii="Calibri" w:eastAsia="Times New Roman" w:hAnsi="Calibri" w:cs="Calibri"/>
          <w:color w:val="000000"/>
        </w:rPr>
        <w:t xml:space="preserve">et concentration in the State. </w:t>
      </w:r>
      <w:r w:rsidRPr="009C5AF2">
        <w:rPr>
          <w:rFonts w:ascii="Calibri" w:eastAsia="Times New Roman" w:hAnsi="Calibri" w:cs="Calibri"/>
          <w:color w:val="000000"/>
        </w:rPr>
        <w:t>Consumer preference data on ground beef vs. ground bison has been collected and is being evaluated.  Consumer sensory panel data matched to consumer experimental auction data is examining consumer sensory preference effect on willingness to pay.</w:t>
      </w:r>
    </w:p>
    <w:p w14:paraId="20C6E661" w14:textId="77777777" w:rsidR="009C5AF2" w:rsidRPr="009C5AF2" w:rsidRDefault="009C5AF2" w:rsidP="009C5AF2">
      <w:pPr>
        <w:spacing w:before="240" w:after="0" w:line="240" w:lineRule="auto"/>
        <w:rPr>
          <w:rFonts w:ascii="Calibri" w:eastAsia="Times New Roman" w:hAnsi="Calibri" w:cs="Calibri"/>
          <w:color w:val="000000"/>
        </w:rPr>
      </w:pPr>
      <w:r w:rsidRPr="009C5AF2">
        <w:rPr>
          <w:rFonts w:ascii="Calibri" w:eastAsia="Times New Roman" w:hAnsi="Calibri" w:cs="Calibri"/>
          <w:b/>
          <w:i/>
          <w:color w:val="000000"/>
        </w:rPr>
        <w:t xml:space="preserve">Colorado –Keith Belk and Mahesh Nair: </w:t>
      </w:r>
      <w:r w:rsidRPr="009C5AF2">
        <w:rPr>
          <w:rFonts w:ascii="Calibri" w:eastAsia="Times New Roman" w:hAnsi="Calibri" w:cs="Calibri"/>
          <w:color w:val="000000"/>
        </w:rPr>
        <w:t xml:space="preserve">Colorado State University (CSU) has been actively engaged in several research projects during the past focusing on palatability, processing, and marketing of beef, prevention of food-borne illness, and consumer preferences for beef. The PIs are investigating the incidence and causes for antimicrobial resistance of bacterial pathogens in livestock production using metagenomics. Furthermore, Drs. Nair and Belk are working extensively in the area of red meat flavor </w:t>
      </w:r>
      <w:r w:rsidRPr="009C5AF2">
        <w:rPr>
          <w:rFonts w:ascii="Calibri" w:eastAsia="Times New Roman" w:hAnsi="Calibri" w:cs="Calibri"/>
          <w:color w:val="000000"/>
        </w:rPr>
        <w:lastRenderedPageBreak/>
        <w:t xml:space="preserve">chemistry and the development of instrumentation for segregation of flavor intensities and off-flavors. In that regard, research has been performed on beef flavor variations as it relates to different beef products. Research at CSU has also focused on the use of growth </w:t>
      </w:r>
      <w:proofErr w:type="spellStart"/>
      <w:r w:rsidRPr="009C5AF2">
        <w:rPr>
          <w:rFonts w:ascii="Calibri" w:eastAsia="Times New Roman" w:hAnsi="Calibri" w:cs="Calibri"/>
          <w:color w:val="000000"/>
        </w:rPr>
        <w:t>promotants</w:t>
      </w:r>
      <w:proofErr w:type="spellEnd"/>
      <w:r w:rsidRPr="009C5AF2">
        <w:rPr>
          <w:rFonts w:ascii="Calibri" w:eastAsia="Times New Roman" w:hAnsi="Calibri" w:cs="Calibri"/>
          <w:color w:val="000000"/>
        </w:rPr>
        <w:t xml:space="preserve"> on beef production, techniques for detection of growth </w:t>
      </w:r>
      <w:proofErr w:type="spellStart"/>
      <w:r w:rsidRPr="009C5AF2">
        <w:rPr>
          <w:rFonts w:ascii="Calibri" w:eastAsia="Times New Roman" w:hAnsi="Calibri" w:cs="Calibri"/>
          <w:color w:val="000000"/>
        </w:rPr>
        <w:t>promotants</w:t>
      </w:r>
      <w:proofErr w:type="spellEnd"/>
      <w:r w:rsidRPr="009C5AF2">
        <w:rPr>
          <w:rFonts w:ascii="Calibri" w:eastAsia="Times New Roman" w:hAnsi="Calibri" w:cs="Calibri"/>
          <w:color w:val="000000"/>
        </w:rPr>
        <w:t xml:space="preserve"> in meat, and the impact of these on global trade. Applied research projects to investigate the incidence of beef quality issues such as sour knuckles are also being undertaken. Further, research on nutritional information of red meat and the effect of broad and inconsistent classification of muscle food on dietary guidelines have also been undertaken as research topics in the past year. </w:t>
      </w:r>
    </w:p>
    <w:p w14:paraId="0980DDD3" w14:textId="77777777" w:rsidR="009C5AF2" w:rsidRPr="009C5AF2" w:rsidRDefault="009C5AF2" w:rsidP="009C5AF2">
      <w:pPr>
        <w:spacing w:before="240" w:after="0" w:line="240" w:lineRule="auto"/>
        <w:rPr>
          <w:rFonts w:ascii="Calibri" w:eastAsia="Times New Roman" w:hAnsi="Calibri" w:cs="Calibri"/>
          <w:color w:val="000000"/>
        </w:rPr>
      </w:pPr>
    </w:p>
    <w:p w14:paraId="2FCA9F2D" w14:textId="77777777" w:rsidR="00DE4489" w:rsidRPr="00DE4489" w:rsidRDefault="00DE4489" w:rsidP="00190957">
      <w:pPr>
        <w:spacing w:before="240" w:after="0" w:line="240" w:lineRule="auto"/>
        <w:rPr>
          <w:rFonts w:ascii="Calibri" w:eastAsia="Times New Roman" w:hAnsi="Calibri" w:cs="Calibri"/>
          <w:b/>
          <w:bCs/>
          <w:i/>
          <w:iCs/>
          <w:color w:val="000000"/>
        </w:rPr>
      </w:pPr>
      <w:r w:rsidRPr="00DE4489">
        <w:rPr>
          <w:rFonts w:ascii="Calibri" w:eastAsia="Times New Roman" w:hAnsi="Calibri" w:cstheme="minorHAnsi"/>
          <w:b/>
          <w:bCs/>
          <w:i/>
          <w:iCs/>
          <w:color w:val="000000"/>
        </w:rPr>
        <w:t>Idaho – Phil Bass and Michael Colle</w:t>
      </w:r>
      <w:r w:rsidRPr="00DE4489">
        <w:rPr>
          <w:rFonts w:ascii="Calibri" w:eastAsia="Times New Roman" w:hAnsi="Calibri" w:cs="Calibri"/>
          <w:b/>
          <w:bCs/>
          <w:color w:val="000000"/>
        </w:rPr>
        <w:t xml:space="preserve">: </w:t>
      </w:r>
      <w:r w:rsidRPr="00DE4489">
        <w:rPr>
          <w:rFonts w:ascii="Calibri" w:eastAsia="Times New Roman" w:hAnsi="Calibri" w:cs="Calibri"/>
          <w:color w:val="000000"/>
        </w:rPr>
        <w:t>Beef meat science faculty efforts at the University of Idaho have been conducting research through the past year with focus on beef tenderness, color, and postmortem enzymatic activity.  Focus has been on heavy weight carcasses and the effect of those carcasses on the merchandising of beef round cuts.   Furthermore, research has been conducted on beef patties with potato starch inclusion to improve yield and palatability.  Research with regard to commercially available genetic tests is underway to investigate the predictiveness of such tests on beef palatability.  Additionally, some focus is underway looking more into how electrical stimulation of beef carcasses effects calpain activity.  Finally, research into commercial dry aged beef facilities will investigate palatability differences amongst microbiomes.</w:t>
      </w:r>
    </w:p>
    <w:p w14:paraId="0B494BAE" w14:textId="77777777" w:rsidR="00DE4489" w:rsidRPr="00DE4489" w:rsidRDefault="00DE4489" w:rsidP="00190957">
      <w:pPr>
        <w:spacing w:before="240" w:after="0" w:line="240" w:lineRule="auto"/>
        <w:rPr>
          <w:rFonts w:ascii="Calibri" w:eastAsia="Times New Roman" w:hAnsi="Calibri" w:cs="Calibri"/>
          <w:b/>
          <w:bCs/>
          <w:i/>
          <w:iCs/>
          <w:color w:val="000000"/>
        </w:rPr>
      </w:pPr>
      <w:r w:rsidRPr="00DE4489">
        <w:rPr>
          <w:rFonts w:ascii="Calibri" w:eastAsia="Times New Roman" w:hAnsi="Calibri" w:cstheme="minorHAnsi"/>
          <w:b/>
          <w:bCs/>
          <w:i/>
          <w:iCs/>
          <w:color w:val="000000"/>
        </w:rPr>
        <w:t>Indiana – Brad Kim</w:t>
      </w:r>
      <w:r w:rsidRPr="00DE4489">
        <w:rPr>
          <w:rFonts w:ascii="Calibri" w:eastAsia="Times New Roman" w:hAnsi="Calibri" w:cs="Calibri"/>
          <w:b/>
          <w:bCs/>
          <w:color w:val="000000"/>
        </w:rPr>
        <w:t xml:space="preserve">: </w:t>
      </w:r>
      <w:r w:rsidRPr="00DE4489">
        <w:rPr>
          <w:rFonts w:ascii="Calibri" w:eastAsia="Times New Roman" w:hAnsi="Calibri" w:cs="Calibri"/>
          <w:color w:val="000000"/>
        </w:rPr>
        <w:t xml:space="preserve">Dr. Brad Kim at Purdue University is currently working on determining the impacts of post-harvest processing factors (aging, freezing and thawing, in particular) on meat quality attributes. Besides the post-harvest factors, </w:t>
      </w:r>
      <w:proofErr w:type="spellStart"/>
      <w:proofErr w:type="gramStart"/>
      <w:r w:rsidRPr="00DE4489">
        <w:rPr>
          <w:rFonts w:ascii="Calibri" w:eastAsia="Times New Roman" w:hAnsi="Calibri" w:cs="Calibri"/>
          <w:color w:val="000000"/>
        </w:rPr>
        <w:t>Dr.Kim</w:t>
      </w:r>
      <w:proofErr w:type="spellEnd"/>
      <w:proofErr w:type="gramEnd"/>
      <w:r w:rsidRPr="00DE4489">
        <w:rPr>
          <w:rFonts w:ascii="Calibri" w:eastAsia="Times New Roman" w:hAnsi="Calibri" w:cs="Calibri"/>
          <w:color w:val="000000"/>
        </w:rPr>
        <w:t xml:space="preserve"> has been working on a collaborative project with Dr. Jon </w:t>
      </w:r>
      <w:proofErr w:type="spellStart"/>
      <w:r w:rsidRPr="00DE4489">
        <w:rPr>
          <w:rFonts w:ascii="Calibri" w:eastAsia="Times New Roman" w:hAnsi="Calibri" w:cs="Calibri"/>
          <w:color w:val="000000"/>
        </w:rPr>
        <w:t>Schoonmaker</w:t>
      </w:r>
      <w:proofErr w:type="spellEnd"/>
      <w:r w:rsidRPr="00DE4489">
        <w:rPr>
          <w:rFonts w:ascii="Calibri" w:eastAsia="Times New Roman" w:hAnsi="Calibri" w:cs="Calibri"/>
          <w:color w:val="000000"/>
        </w:rPr>
        <w:t xml:space="preserve"> at Purdue University to evaluate the impacts of supplementation of beef steers with ruminal bypass arginine on color and oxidative stability of aged beef loins.</w:t>
      </w:r>
    </w:p>
    <w:p w14:paraId="15E90CE2" w14:textId="77777777" w:rsidR="00DE4489" w:rsidRPr="00DE4489" w:rsidRDefault="00DE4489" w:rsidP="00190957">
      <w:pPr>
        <w:spacing w:before="240" w:after="0" w:line="240" w:lineRule="auto"/>
        <w:rPr>
          <w:rFonts w:ascii="Calibri" w:eastAsia="Times New Roman" w:hAnsi="Calibri" w:cs="Calibri"/>
          <w:b/>
          <w:bCs/>
          <w:i/>
          <w:iCs/>
          <w:color w:val="000000"/>
        </w:rPr>
      </w:pPr>
      <w:r w:rsidRPr="00DE4489">
        <w:rPr>
          <w:rFonts w:ascii="Calibri" w:eastAsia="Times New Roman" w:hAnsi="Calibri" w:cstheme="minorHAnsi"/>
          <w:b/>
          <w:bCs/>
          <w:i/>
          <w:iCs/>
          <w:color w:val="000000"/>
        </w:rPr>
        <w:t>Kansas – Glenn Tonsor</w:t>
      </w:r>
      <w:r w:rsidRPr="00DE4489">
        <w:rPr>
          <w:rFonts w:ascii="Calibri" w:eastAsia="Times New Roman" w:hAnsi="Calibri" w:cs="Calibri"/>
          <w:b/>
          <w:bCs/>
          <w:color w:val="000000"/>
        </w:rPr>
        <w:t xml:space="preserve">: </w:t>
      </w:r>
      <w:r w:rsidRPr="00DE4489">
        <w:rPr>
          <w:rFonts w:ascii="Calibri" w:eastAsia="Times New Roman" w:hAnsi="Calibri" w:cs="Calibri"/>
          <w:color w:val="000000"/>
        </w:rPr>
        <w:t>Collaborating faculty completed projects with the U.S. beef industry including launching of new monthly domestic and export beef demand indices.  Other projects include ongoing work on livestock disease, biosecurity economics; examining how fed cattle negotiated prices are reported; estimating how changes in beef demand impact cattle producers; quantifying impact of SPS on beef trade and E. coli recalls on domestic beef demand.</w:t>
      </w:r>
    </w:p>
    <w:p w14:paraId="289FF632" w14:textId="77777777" w:rsidR="00DE4489" w:rsidRPr="00DE4489" w:rsidRDefault="00DE4489" w:rsidP="00190957">
      <w:pPr>
        <w:spacing w:before="240" w:after="0" w:line="240" w:lineRule="auto"/>
        <w:rPr>
          <w:rFonts w:ascii="Calibri" w:eastAsia="Times New Roman" w:hAnsi="Calibri" w:cs="Calibri"/>
          <w:b/>
          <w:bCs/>
          <w:i/>
          <w:iCs/>
          <w:color w:val="000000"/>
        </w:rPr>
      </w:pPr>
      <w:r w:rsidRPr="00DE4489">
        <w:rPr>
          <w:rFonts w:ascii="Calibri" w:eastAsia="Times New Roman" w:hAnsi="Calibri" w:cstheme="minorHAnsi"/>
          <w:b/>
          <w:bCs/>
          <w:i/>
          <w:iCs/>
          <w:color w:val="000000"/>
        </w:rPr>
        <w:t>Minnesota – Megan Webb</w:t>
      </w:r>
      <w:r w:rsidRPr="00DE4489">
        <w:rPr>
          <w:rFonts w:ascii="Calibri" w:eastAsia="Times New Roman" w:hAnsi="Calibri" w:cs="Calibri"/>
          <w:b/>
          <w:bCs/>
          <w:color w:val="000000"/>
        </w:rPr>
        <w:t xml:space="preserve">: </w:t>
      </w:r>
      <w:r w:rsidRPr="00DE4489">
        <w:rPr>
          <w:rFonts w:ascii="Calibri" w:eastAsia="Times New Roman" w:hAnsi="Calibri" w:cs="Calibri"/>
          <w:color w:val="000000"/>
        </w:rPr>
        <w:t>Efforts in Minnesota (Dr. Webb) have been focused on pre-harvest management influences on carcass characteristics and palatability.  The PI has been focused on multiple projects that evaluate diet type and availability of diet during backgrounding and finishing on long-term animal and carcass characteristics. The projects also support evaluations in animal microbiome population.  The PI is also evaluating treatments utilizing consumer sensory analyses and objective measures of beef palatability.  The UMN has also been actively involved in offering Beef Quality Assurance and Secure Beef Supply trainings for the Minnesota Beef Council and the Minnesota Board of Animal Health.  Research and Extension publications are being prepared in 2019.</w:t>
      </w:r>
    </w:p>
    <w:p w14:paraId="1BB4A991" w14:textId="77777777" w:rsidR="00DE4489" w:rsidRPr="00DE4489" w:rsidRDefault="00DE4489" w:rsidP="00190957">
      <w:pPr>
        <w:spacing w:before="240" w:after="0" w:line="240" w:lineRule="auto"/>
        <w:rPr>
          <w:rFonts w:ascii="Calibri" w:eastAsia="Times New Roman" w:hAnsi="Calibri" w:cs="Calibri"/>
          <w:b/>
          <w:bCs/>
          <w:i/>
          <w:iCs/>
          <w:color w:val="000000"/>
        </w:rPr>
      </w:pPr>
      <w:r w:rsidRPr="00DE4489">
        <w:rPr>
          <w:rFonts w:ascii="Calibri" w:eastAsia="Times New Roman" w:hAnsi="Calibri" w:cstheme="minorHAnsi"/>
          <w:b/>
          <w:bCs/>
          <w:i/>
          <w:iCs/>
          <w:color w:val="000000"/>
        </w:rPr>
        <w:t>Mississippi – Thu Dinh, Josh Maples, and Kalyn Coatney</w:t>
      </w:r>
      <w:r w:rsidRPr="00DE4489">
        <w:rPr>
          <w:rFonts w:ascii="Calibri" w:eastAsia="Times New Roman" w:hAnsi="Calibri" w:cs="Calibri"/>
          <w:b/>
          <w:bCs/>
          <w:color w:val="000000"/>
        </w:rPr>
        <w:t xml:space="preserve">: </w:t>
      </w:r>
      <w:r w:rsidRPr="00DE4489">
        <w:rPr>
          <w:rFonts w:ascii="Calibri" w:eastAsia="Times New Roman" w:hAnsi="Calibri" w:cs="Calibri"/>
          <w:color w:val="000000"/>
        </w:rPr>
        <w:t>Josh Maples is studying the technological innovations animal protein production impact on consumers and society. The primary rationale for the project is to determine if more efficient and larger carcasses lead to any negative (or positive) impacts on consumers and society. Thu Dinh and colleagues collected preliminary data for an oxidative stress model in beef cattle, potentially leading to discovery of important markers to be used to develop interventions to prevent oxidative stress damages. Electrostatic spray was found to improve color and antioxidant capacity of cherry extract used on grass-finished beef steaks. We initiated a project to determine whether longer than 24-h chilling duration would increase marbling score by making marbling more visible.</w:t>
      </w:r>
    </w:p>
    <w:p w14:paraId="7CD9EB80" w14:textId="77777777" w:rsidR="00DE4489" w:rsidRPr="00DE4489" w:rsidRDefault="00DE4489" w:rsidP="00190957">
      <w:pPr>
        <w:spacing w:before="240" w:after="0" w:line="240" w:lineRule="auto"/>
        <w:rPr>
          <w:rFonts w:ascii="Calibri" w:eastAsia="Times New Roman" w:hAnsi="Calibri" w:cs="Calibri"/>
          <w:b/>
          <w:bCs/>
          <w:i/>
          <w:iCs/>
          <w:color w:val="000000"/>
        </w:rPr>
      </w:pPr>
      <w:r w:rsidRPr="00DE4489">
        <w:rPr>
          <w:rFonts w:ascii="Calibri" w:eastAsia="Times New Roman" w:hAnsi="Calibri" w:cstheme="minorHAnsi"/>
          <w:b/>
          <w:bCs/>
          <w:i/>
          <w:iCs/>
          <w:color w:val="000000"/>
        </w:rPr>
        <w:t>Nebraska – Gary Sullivan and Chris Calkins</w:t>
      </w:r>
      <w:r w:rsidRPr="00DE4489">
        <w:rPr>
          <w:rFonts w:ascii="Calibri" w:eastAsia="Times New Roman" w:hAnsi="Calibri" w:cs="Calibri"/>
          <w:b/>
          <w:bCs/>
          <w:color w:val="000000"/>
        </w:rPr>
        <w:t xml:space="preserve">: </w:t>
      </w:r>
      <w:r w:rsidRPr="00DE4489">
        <w:rPr>
          <w:rFonts w:ascii="Calibri" w:eastAsia="Times New Roman" w:hAnsi="Calibri" w:cs="Calibri"/>
          <w:color w:val="000000"/>
        </w:rPr>
        <w:t>UNL activities:  Calkins presented a discussion session about dry-aged beef at the 2019 Reciprocal Meat Conference of the American Meat Science Association.  Calkins has collaborative research with Nevada, Mississippi, and Texas A&amp;M University.  Continued collaborations are planned.  Fresh meat research has focused on three main areas.  These are the relationship of oxidative stress to meat tenderness, frozen meat color, and dry aging.  Research on oxidative stress has been funded by the Nebraska Beef Council.  Processed meat research has been conducted on factors influencing the spoilage microbiome.</w:t>
      </w:r>
    </w:p>
    <w:p w14:paraId="4F2C86CF" w14:textId="77777777" w:rsidR="00DE4489" w:rsidRPr="0037130C" w:rsidRDefault="00DE4489" w:rsidP="00190957">
      <w:pPr>
        <w:spacing w:before="240" w:after="0" w:line="240" w:lineRule="auto"/>
        <w:rPr>
          <w:rFonts w:ascii="Calibri" w:eastAsia="Times New Roman" w:hAnsi="Calibri" w:cs="Calibri"/>
          <w:bCs/>
          <w:i/>
          <w:iCs/>
          <w:color w:val="000000"/>
        </w:rPr>
      </w:pPr>
      <w:r w:rsidRPr="00DE4489">
        <w:rPr>
          <w:rFonts w:ascii="Calibri" w:eastAsia="Times New Roman" w:hAnsi="Calibri" w:cstheme="minorHAnsi"/>
          <w:b/>
          <w:bCs/>
          <w:i/>
          <w:iCs/>
          <w:color w:val="000000"/>
        </w:rPr>
        <w:t>Nevada – Amilton de Mello</w:t>
      </w:r>
      <w:r w:rsidRPr="00DE4489">
        <w:rPr>
          <w:rFonts w:ascii="Calibri" w:eastAsia="Times New Roman" w:hAnsi="Calibri" w:cs="Calibri"/>
          <w:b/>
          <w:bCs/>
          <w:color w:val="000000"/>
        </w:rPr>
        <w:t xml:space="preserve">: </w:t>
      </w:r>
      <w:r w:rsidR="0037130C" w:rsidRPr="0037130C">
        <w:rPr>
          <w:rFonts w:ascii="Calibri" w:eastAsia="Times New Roman" w:hAnsi="Calibri" w:cs="Calibri"/>
          <w:bCs/>
          <w:color w:val="000000"/>
        </w:rPr>
        <w:t xml:space="preserve">Research conducted in Nevada </w:t>
      </w:r>
      <w:r w:rsidR="0037130C">
        <w:rPr>
          <w:rFonts w:ascii="Calibri" w:eastAsia="Times New Roman" w:hAnsi="Calibri" w:cs="Calibri"/>
          <w:bCs/>
          <w:color w:val="000000"/>
        </w:rPr>
        <w:t xml:space="preserve">showed that common organic acid applications to reduce STEC prevalence in beef processing are not effective. Bacteriophages targeting STEC seem to be the most efficient intervention during beef processing. When simulating High Event Periods scenarios, where </w:t>
      </w:r>
      <w:proofErr w:type="spellStart"/>
      <w:r w:rsidR="0037130C">
        <w:rPr>
          <w:rFonts w:ascii="Calibri" w:eastAsia="Times New Roman" w:hAnsi="Calibri" w:cs="Calibri"/>
          <w:bCs/>
          <w:color w:val="000000"/>
        </w:rPr>
        <w:t>subprimals</w:t>
      </w:r>
      <w:proofErr w:type="spellEnd"/>
      <w:r w:rsidR="0037130C">
        <w:rPr>
          <w:rFonts w:ascii="Calibri" w:eastAsia="Times New Roman" w:hAnsi="Calibri" w:cs="Calibri"/>
          <w:bCs/>
          <w:color w:val="000000"/>
        </w:rPr>
        <w:t xml:space="preserve"> associated </w:t>
      </w:r>
      <w:r w:rsidR="004E2876">
        <w:rPr>
          <w:rFonts w:ascii="Calibri" w:eastAsia="Times New Roman" w:hAnsi="Calibri" w:cs="Calibri"/>
          <w:bCs/>
          <w:color w:val="000000"/>
        </w:rPr>
        <w:t xml:space="preserve">to contaminated to positive trimmings are treated under vacuum conditions, commercial and experimental bacteriophage solutions improved STEC control whereas no significant reduction was observed when using organic acids such lactic and peroxyacetic. </w:t>
      </w:r>
      <w:r w:rsidR="009E7A93">
        <w:rPr>
          <w:rFonts w:ascii="Calibri" w:eastAsia="Times New Roman" w:hAnsi="Calibri" w:cs="Calibri"/>
          <w:bCs/>
          <w:color w:val="000000"/>
        </w:rPr>
        <w:t xml:space="preserve">Research evaluating dry aging vs wet aging was also conducted in NV. De Mello reported that dry-aging periods up to 42 days did not influence beef flavor when comparing USDA Choice vs USDA Prime and wet vs dry aging. USDA grade plays the most important role in flavor perception </w:t>
      </w:r>
      <w:r w:rsidR="0084724F">
        <w:rPr>
          <w:rFonts w:ascii="Calibri" w:eastAsia="Times New Roman" w:hAnsi="Calibri" w:cs="Calibri"/>
          <w:bCs/>
          <w:color w:val="000000"/>
        </w:rPr>
        <w:t>from a</w:t>
      </w:r>
      <w:r w:rsidR="009E7A93">
        <w:rPr>
          <w:rFonts w:ascii="Calibri" w:eastAsia="Times New Roman" w:hAnsi="Calibri" w:cs="Calibri"/>
          <w:bCs/>
          <w:color w:val="000000"/>
        </w:rPr>
        <w:t xml:space="preserve"> consumer stand point. Results also showed that there is no effect on tenderness as well as on protein degradation when comparing aging methods</w:t>
      </w:r>
      <w:r w:rsidR="0084724F">
        <w:rPr>
          <w:rFonts w:ascii="Calibri" w:eastAsia="Times New Roman" w:hAnsi="Calibri" w:cs="Calibri"/>
          <w:bCs/>
          <w:color w:val="000000"/>
        </w:rPr>
        <w:t xml:space="preserve"> (dry vs wet)</w:t>
      </w:r>
      <w:r w:rsidR="009E7A93">
        <w:rPr>
          <w:rFonts w:ascii="Calibri" w:eastAsia="Times New Roman" w:hAnsi="Calibri" w:cs="Calibri"/>
          <w:bCs/>
          <w:color w:val="000000"/>
        </w:rPr>
        <w:t xml:space="preserve">. </w:t>
      </w:r>
      <w:r w:rsidR="0084724F">
        <w:rPr>
          <w:rFonts w:ascii="Calibri" w:eastAsia="Times New Roman" w:hAnsi="Calibri" w:cs="Calibri"/>
          <w:bCs/>
          <w:color w:val="000000"/>
        </w:rPr>
        <w:t>Research involving nutrigenomics was initiated and NV showed that exogenous microRNAs from beef, molecules that may alter gene expression, are available for absorption at the duodenum when beef is consumed.</w:t>
      </w:r>
    </w:p>
    <w:p w14:paraId="7A3C9008" w14:textId="77777777" w:rsidR="00DE4489" w:rsidRPr="00DE4489" w:rsidRDefault="00DE4489" w:rsidP="00190957">
      <w:pPr>
        <w:spacing w:before="240" w:after="0" w:line="240" w:lineRule="auto"/>
        <w:rPr>
          <w:rFonts w:ascii="Calibri" w:eastAsia="Times New Roman" w:hAnsi="Calibri" w:cs="Calibri"/>
          <w:b/>
          <w:bCs/>
          <w:i/>
          <w:iCs/>
          <w:color w:val="000000"/>
        </w:rPr>
      </w:pPr>
      <w:r w:rsidRPr="00DE4489">
        <w:rPr>
          <w:rFonts w:ascii="Calibri" w:eastAsia="Times New Roman" w:hAnsi="Calibri" w:cstheme="minorHAnsi"/>
          <w:b/>
          <w:bCs/>
          <w:i/>
          <w:iCs/>
          <w:color w:val="000000"/>
        </w:rPr>
        <w:t>North Dakota - Robert Maddock</w:t>
      </w:r>
      <w:r w:rsidRPr="00DE4489">
        <w:rPr>
          <w:rFonts w:ascii="Calibri" w:eastAsia="Times New Roman" w:hAnsi="Calibri" w:cs="Calibri"/>
          <w:b/>
          <w:bCs/>
          <w:color w:val="000000"/>
        </w:rPr>
        <w:t xml:space="preserve">: </w:t>
      </w:r>
      <w:r w:rsidRPr="00DE4489">
        <w:rPr>
          <w:rFonts w:ascii="Calibri" w:eastAsia="Times New Roman" w:hAnsi="Calibri" w:cs="Calibri"/>
          <w:color w:val="000000"/>
        </w:rPr>
        <w:t>According to USDA market reports, slaughter weights for fed cattle are at all-time highs, and average over 100 pounds per head above the 5-year average. The market has changed to reflect these increased slaughter weights by lowering discounts for heavier carcasses, and it is not uncommon to see hot carcass weights in excess of 950 to 1000 pounds at many large packers. Along with these increased carcass weights, subcutaneous fat and, to a lesser extent, ribeye areas have increased as well (</w:t>
      </w:r>
      <w:proofErr w:type="spellStart"/>
      <w:r w:rsidRPr="00DE4489">
        <w:rPr>
          <w:rFonts w:ascii="Calibri" w:eastAsia="Times New Roman" w:hAnsi="Calibri" w:cs="Calibri"/>
          <w:color w:val="000000"/>
        </w:rPr>
        <w:t>Igo</w:t>
      </w:r>
      <w:proofErr w:type="spellEnd"/>
      <w:r w:rsidRPr="00DE4489">
        <w:rPr>
          <w:rFonts w:ascii="Calibri" w:eastAsia="Times New Roman" w:hAnsi="Calibri" w:cs="Calibri"/>
          <w:color w:val="000000"/>
        </w:rPr>
        <w:t xml:space="preserve"> et al., 2013). The chilling dynamic and postmortem metabolism that can ultimately affect the eating quality of meat from these larger carcasses has not been highly investigated, and much of the information found in the literature is dated and not necessarily applicable to the larger carcasses produced today (Lochner et al., 1980; Miller et al., 1997; Saleem and Majeed, 2014; Savell et al., 2005). In addition, the National Beef Tenderness Survey found large variations in postmortem handling and tenderness of beef carcasses of all weights and sizes, as well as abundant variation in primal and retail cut sizes and weights (</w:t>
      </w:r>
      <w:proofErr w:type="spellStart"/>
      <w:r w:rsidRPr="00DE4489">
        <w:rPr>
          <w:rFonts w:ascii="Calibri" w:eastAsia="Times New Roman" w:hAnsi="Calibri" w:cs="Calibri"/>
          <w:color w:val="000000"/>
        </w:rPr>
        <w:t>Guelke</w:t>
      </w:r>
      <w:proofErr w:type="spellEnd"/>
      <w:r w:rsidRPr="00DE4489">
        <w:rPr>
          <w:rFonts w:ascii="Calibri" w:eastAsia="Times New Roman" w:hAnsi="Calibri" w:cs="Calibri"/>
          <w:color w:val="000000"/>
        </w:rPr>
        <w:t xml:space="preserve"> et al., 2013) Research was initiated investigating relationships among carcass weight and meat quality attributes. Research was conducted to determine the impact of hot carcass weights on carcass and meat quality attributes.</w:t>
      </w:r>
    </w:p>
    <w:p w14:paraId="006E8523" w14:textId="77777777" w:rsidR="00B41C79" w:rsidRPr="00B20D62" w:rsidRDefault="00B41C79" w:rsidP="000F75F0">
      <w:pPr>
        <w:shd w:val="clear" w:color="auto" w:fill="FFFFFF"/>
        <w:spacing w:after="0" w:line="240" w:lineRule="auto"/>
        <w:rPr>
          <w:rFonts w:eastAsia="Times New Roman" w:cstheme="minorHAnsi"/>
          <w:bCs/>
        </w:rPr>
      </w:pPr>
    </w:p>
    <w:p w14:paraId="2AF63781" w14:textId="77777777" w:rsidR="00DD7711" w:rsidRPr="00B20D62" w:rsidRDefault="00DD7711" w:rsidP="000F75F0">
      <w:pPr>
        <w:shd w:val="clear" w:color="auto" w:fill="FFFFFF"/>
        <w:spacing w:after="0" w:line="240" w:lineRule="auto"/>
        <w:rPr>
          <w:rFonts w:eastAsia="Times New Roman" w:cstheme="minorHAnsi"/>
        </w:rPr>
      </w:pPr>
      <w:r w:rsidRPr="00B20D62">
        <w:rPr>
          <w:rFonts w:eastAsia="Times New Roman" w:cstheme="minorHAnsi"/>
          <w:b/>
          <w:bCs/>
        </w:rPr>
        <w:t>2. Short-term Outcomes</w:t>
      </w:r>
    </w:p>
    <w:p w14:paraId="42BC14A6" w14:textId="77777777" w:rsidR="00190957" w:rsidRDefault="00190957" w:rsidP="00190957">
      <w:pPr>
        <w:spacing w:before="240" w:after="0" w:line="240" w:lineRule="auto"/>
        <w:rPr>
          <w:rFonts w:ascii="Calibri" w:eastAsia="Times New Roman" w:hAnsi="Calibri" w:cs="Calibri"/>
          <w:color w:val="000000"/>
        </w:rPr>
      </w:pPr>
      <w:r w:rsidRPr="00190957">
        <w:rPr>
          <w:rFonts w:ascii="Calibri" w:eastAsia="Times New Roman" w:hAnsi="Calibri" w:cstheme="minorHAnsi"/>
          <w:b/>
          <w:bCs/>
          <w:i/>
          <w:iCs/>
          <w:color w:val="000000"/>
        </w:rPr>
        <w:t>California - James Oltjen</w:t>
      </w:r>
      <w:r w:rsidRPr="00190957">
        <w:rPr>
          <w:rFonts w:ascii="Calibri" w:eastAsia="Times New Roman" w:hAnsi="Calibri" w:cs="Calibri"/>
          <w:b/>
          <w:bCs/>
          <w:color w:val="000000"/>
        </w:rPr>
        <w:t xml:space="preserve">: </w:t>
      </w:r>
      <w:r w:rsidRPr="00190957">
        <w:rPr>
          <w:rFonts w:ascii="Calibri" w:eastAsia="Times New Roman" w:hAnsi="Calibri" w:cs="Calibri"/>
          <w:color w:val="000000"/>
        </w:rPr>
        <w:t>Developing collaborations and journal articles.</w:t>
      </w:r>
    </w:p>
    <w:p w14:paraId="4470FFE8" w14:textId="77777777" w:rsidR="009C5AF2" w:rsidRPr="009C5AF2" w:rsidRDefault="009C5AF2" w:rsidP="009C5AF2">
      <w:pPr>
        <w:spacing w:before="240" w:after="0" w:line="240" w:lineRule="auto"/>
        <w:rPr>
          <w:rFonts w:ascii="Calibri" w:eastAsia="Times New Roman" w:hAnsi="Calibri" w:cstheme="minorHAnsi"/>
          <w:bCs/>
          <w:iCs/>
          <w:color w:val="000000"/>
        </w:rPr>
      </w:pPr>
      <w:r w:rsidRPr="00DE4489">
        <w:rPr>
          <w:rFonts w:ascii="Calibri" w:eastAsia="Times New Roman" w:hAnsi="Calibri" w:cstheme="minorHAnsi"/>
          <w:b/>
          <w:bCs/>
          <w:i/>
          <w:iCs/>
          <w:color w:val="000000"/>
        </w:rPr>
        <w:t xml:space="preserve">California – </w:t>
      </w:r>
      <w:r>
        <w:rPr>
          <w:rFonts w:ascii="Calibri" w:eastAsia="Times New Roman" w:hAnsi="Calibri" w:cstheme="minorHAnsi"/>
          <w:b/>
          <w:bCs/>
          <w:i/>
          <w:iCs/>
          <w:color w:val="000000"/>
        </w:rPr>
        <w:t xml:space="preserve">Scott </w:t>
      </w:r>
      <w:proofErr w:type="spellStart"/>
      <w:r>
        <w:rPr>
          <w:rFonts w:ascii="Calibri" w:eastAsia="Times New Roman" w:hAnsi="Calibri" w:cstheme="minorHAnsi"/>
          <w:b/>
          <w:bCs/>
          <w:i/>
          <w:iCs/>
          <w:color w:val="000000"/>
        </w:rPr>
        <w:t>Fausti</w:t>
      </w:r>
      <w:proofErr w:type="spellEnd"/>
      <w:r>
        <w:rPr>
          <w:rFonts w:ascii="Calibri" w:eastAsia="Times New Roman" w:hAnsi="Calibri" w:cstheme="minorHAnsi"/>
          <w:b/>
          <w:bCs/>
          <w:i/>
          <w:iCs/>
          <w:color w:val="000000"/>
        </w:rPr>
        <w:t xml:space="preserve">: </w:t>
      </w:r>
      <w:r w:rsidRPr="009C5AF2">
        <w:rPr>
          <w:rFonts w:ascii="Calibri" w:eastAsia="Times New Roman" w:hAnsi="Calibri" w:cstheme="minorHAnsi"/>
          <w:bCs/>
          <w:iCs/>
          <w:color w:val="000000"/>
        </w:rPr>
        <w:t>Data have been collected on Alternative Marketing Arrangements for fed cattle at the national level. Data will be used to look at price discovery and price trans</w:t>
      </w:r>
      <w:r>
        <w:rPr>
          <w:rFonts w:ascii="Calibri" w:eastAsia="Times New Roman" w:hAnsi="Calibri" w:cstheme="minorHAnsi"/>
          <w:bCs/>
          <w:iCs/>
          <w:color w:val="000000"/>
        </w:rPr>
        <w:t xml:space="preserve">parency at the national level. </w:t>
      </w:r>
      <w:r w:rsidRPr="009C5AF2">
        <w:rPr>
          <w:rFonts w:ascii="Calibri" w:eastAsia="Times New Roman" w:hAnsi="Calibri" w:cstheme="minorHAnsi"/>
          <w:bCs/>
          <w:iCs/>
          <w:color w:val="000000"/>
        </w:rPr>
        <w:t>Feedlot data have provided insight on small and medium sized feedlot management practices</w:t>
      </w:r>
      <w:r w:rsidRPr="009C5AF2">
        <w:rPr>
          <w:rFonts w:ascii="Calibri" w:eastAsia="Times New Roman" w:hAnsi="Calibri" w:cstheme="minorHAnsi"/>
          <w:b/>
          <w:bCs/>
          <w:i/>
          <w:iCs/>
          <w:color w:val="000000"/>
        </w:rPr>
        <w:t xml:space="preserve">.  </w:t>
      </w:r>
    </w:p>
    <w:p w14:paraId="3E16301D" w14:textId="77777777" w:rsidR="009C5AF2" w:rsidRPr="009C5AF2" w:rsidRDefault="009C5AF2" w:rsidP="009C5AF2">
      <w:pPr>
        <w:spacing w:before="240" w:after="0" w:line="240" w:lineRule="auto"/>
        <w:rPr>
          <w:rFonts w:ascii="Calibri" w:eastAsia="Times New Roman" w:hAnsi="Calibri" w:cs="Calibri"/>
          <w:color w:val="000000"/>
        </w:rPr>
      </w:pPr>
      <w:r w:rsidRPr="009C5AF2">
        <w:rPr>
          <w:rFonts w:ascii="Calibri" w:eastAsia="Times New Roman" w:hAnsi="Calibri" w:cs="Calibri"/>
          <w:b/>
          <w:i/>
          <w:color w:val="000000"/>
        </w:rPr>
        <w:t xml:space="preserve">Colorado –Keith Belk and Mahesh Nair: </w:t>
      </w:r>
      <w:r w:rsidRPr="009C5AF2">
        <w:rPr>
          <w:rFonts w:ascii="Calibri" w:eastAsia="Times New Roman" w:hAnsi="Calibri" w:cs="Calibri"/>
          <w:color w:val="000000"/>
        </w:rPr>
        <w:t>PIs served as members of advisory boards for major processing companies and research foundations, and integrated the research findings into university courses and curriculum. They have been invited and have served as members of closed research groups for targeted research dollars from industry associations. The red meat flavor research indicated that novel technologies such as Rapid Evaporative Ionization Mass Spectrometry (REIMS) could be beneficial for classification of beef based on flavor attributes. Furthermore, the research on sour knuckles indicated that the incidence might not be due to microorganisms that are culturable using traditional microbial culture metho</w:t>
      </w:r>
      <w:r>
        <w:rPr>
          <w:rFonts w:ascii="Calibri" w:eastAsia="Times New Roman" w:hAnsi="Calibri" w:cs="Calibri"/>
          <w:color w:val="000000"/>
        </w:rPr>
        <w:t>ds. Significant improvements have</w:t>
      </w:r>
      <w:r w:rsidRPr="009C5AF2">
        <w:rPr>
          <w:rFonts w:ascii="Calibri" w:eastAsia="Times New Roman" w:hAnsi="Calibri" w:cs="Calibri"/>
          <w:color w:val="000000"/>
        </w:rPr>
        <w:t xml:space="preserve"> been made in our understanding of the antimicrobial resistance and how the inconsistent classification of red meat affects the dietary guideline recommendations. </w:t>
      </w:r>
    </w:p>
    <w:p w14:paraId="7440914A" w14:textId="77777777" w:rsidR="00190957" w:rsidRPr="00190957" w:rsidRDefault="00190957" w:rsidP="00190957">
      <w:pPr>
        <w:spacing w:before="240" w:after="0" w:line="240" w:lineRule="auto"/>
        <w:rPr>
          <w:rFonts w:ascii="Calibri" w:eastAsia="Times New Roman" w:hAnsi="Calibri" w:cs="Calibri"/>
          <w:b/>
          <w:bCs/>
          <w:i/>
          <w:iCs/>
          <w:color w:val="000000"/>
        </w:rPr>
      </w:pPr>
      <w:r w:rsidRPr="00190957">
        <w:rPr>
          <w:rFonts w:ascii="Calibri" w:eastAsia="Times New Roman" w:hAnsi="Calibri" w:cstheme="minorHAnsi"/>
          <w:b/>
          <w:bCs/>
          <w:i/>
          <w:iCs/>
          <w:color w:val="000000"/>
        </w:rPr>
        <w:t>Idaho – Phil Bass and Michael Colle</w:t>
      </w:r>
      <w:r w:rsidRPr="00190957">
        <w:rPr>
          <w:rFonts w:ascii="Calibri" w:eastAsia="Times New Roman" w:hAnsi="Calibri" w:cs="Calibri"/>
          <w:b/>
          <w:bCs/>
          <w:color w:val="000000"/>
        </w:rPr>
        <w:t xml:space="preserve">: </w:t>
      </w:r>
      <w:r w:rsidRPr="00190957">
        <w:rPr>
          <w:rFonts w:ascii="Calibri" w:eastAsia="Times New Roman" w:hAnsi="Calibri" w:cs="Calibri"/>
          <w:color w:val="000000"/>
        </w:rPr>
        <w:t>The deep portion of the top round of larger carcasses takes longer to chill and therefore has a more rapid pH decline.  This negatively affects the shelf-life of the top round.  Regardless of carcass size, the deep portion of the top round has poorer color stability and is tougher than the superficial portion of the top round.</w:t>
      </w:r>
    </w:p>
    <w:p w14:paraId="6C12AC08" w14:textId="77777777" w:rsidR="00190957" w:rsidRPr="00190957" w:rsidRDefault="00190957" w:rsidP="00190957">
      <w:pPr>
        <w:spacing w:before="240" w:after="0" w:line="240" w:lineRule="auto"/>
        <w:rPr>
          <w:rFonts w:ascii="Calibri" w:eastAsia="Times New Roman" w:hAnsi="Calibri" w:cs="Calibri"/>
          <w:b/>
          <w:bCs/>
          <w:i/>
          <w:iCs/>
          <w:color w:val="000000"/>
        </w:rPr>
      </w:pPr>
      <w:r w:rsidRPr="00190957">
        <w:rPr>
          <w:rFonts w:ascii="Calibri" w:eastAsia="Times New Roman" w:hAnsi="Calibri" w:cstheme="minorHAnsi"/>
          <w:b/>
          <w:bCs/>
          <w:i/>
          <w:iCs/>
          <w:color w:val="000000"/>
        </w:rPr>
        <w:t>Indiana – Brad Kim</w:t>
      </w:r>
      <w:r w:rsidRPr="00190957">
        <w:rPr>
          <w:rFonts w:ascii="Calibri" w:eastAsia="Times New Roman" w:hAnsi="Calibri" w:cs="Calibri"/>
          <w:b/>
          <w:bCs/>
          <w:color w:val="000000"/>
        </w:rPr>
        <w:t xml:space="preserve">: </w:t>
      </w:r>
      <w:r w:rsidRPr="00190957">
        <w:rPr>
          <w:rFonts w:ascii="Calibri" w:eastAsia="Times New Roman" w:hAnsi="Calibri" w:cs="Calibri"/>
          <w:color w:val="000000"/>
        </w:rPr>
        <w:t xml:space="preserve">The results from our study found that dry-aging could improve eating quality attributes of low marbled grass-fed beef without adversely affecting microbial characteristics. From our freezing study, the findings from our study suggest that aging prior to freezing coupled with fast-freezing could be an effective way to minimize quality defects of frozen/thawed only meat, particularly water-holding capacity and tenderness. These findings will provide valuable information for the beef/meat industry to develop practical implications to improve meat quality and thus to increase their productivity and profitability. </w:t>
      </w:r>
    </w:p>
    <w:p w14:paraId="235E9B54" w14:textId="77777777" w:rsidR="00190957" w:rsidRPr="00190957" w:rsidRDefault="00190957" w:rsidP="00190957">
      <w:pPr>
        <w:spacing w:before="240" w:after="0" w:line="240" w:lineRule="auto"/>
        <w:rPr>
          <w:rFonts w:ascii="Calibri" w:eastAsia="Times New Roman" w:hAnsi="Calibri" w:cs="Calibri"/>
          <w:b/>
          <w:bCs/>
          <w:i/>
          <w:iCs/>
          <w:color w:val="000000"/>
        </w:rPr>
      </w:pPr>
      <w:r w:rsidRPr="00190957">
        <w:rPr>
          <w:rFonts w:ascii="Calibri" w:eastAsia="Times New Roman" w:hAnsi="Calibri" w:cstheme="minorHAnsi"/>
          <w:b/>
          <w:bCs/>
          <w:i/>
          <w:iCs/>
          <w:color w:val="000000"/>
        </w:rPr>
        <w:t>Kansas – Glenn Tonsor</w:t>
      </w:r>
      <w:r w:rsidRPr="00190957">
        <w:rPr>
          <w:rFonts w:ascii="Calibri" w:eastAsia="Times New Roman" w:hAnsi="Calibri" w:cs="Calibri"/>
          <w:b/>
          <w:bCs/>
          <w:color w:val="000000"/>
        </w:rPr>
        <w:t xml:space="preserve">: </w:t>
      </w:r>
      <w:r w:rsidRPr="00190957">
        <w:rPr>
          <w:rFonts w:ascii="Calibri" w:eastAsia="Times New Roman" w:hAnsi="Calibri" w:cs="Calibri"/>
          <w:color w:val="000000"/>
        </w:rPr>
        <w:t>A better, deeper understanding of U.S. beef demand strength, determinants, and impact on cattle producers.</w:t>
      </w:r>
    </w:p>
    <w:p w14:paraId="7F79B90F" w14:textId="77777777" w:rsidR="00190957" w:rsidRPr="00190957" w:rsidRDefault="00190957" w:rsidP="00190957">
      <w:pPr>
        <w:spacing w:before="240" w:after="0" w:line="240" w:lineRule="auto"/>
        <w:rPr>
          <w:rFonts w:ascii="Calibri" w:eastAsia="Times New Roman" w:hAnsi="Calibri" w:cs="Calibri"/>
          <w:b/>
          <w:bCs/>
          <w:i/>
          <w:iCs/>
          <w:color w:val="000000"/>
        </w:rPr>
      </w:pPr>
      <w:r w:rsidRPr="00190957">
        <w:rPr>
          <w:rFonts w:ascii="Calibri" w:eastAsia="Times New Roman" w:hAnsi="Calibri" w:cstheme="minorHAnsi"/>
          <w:b/>
          <w:bCs/>
          <w:i/>
          <w:iCs/>
          <w:color w:val="000000"/>
        </w:rPr>
        <w:t>Minnesota – Megan Webb</w:t>
      </w:r>
      <w:r w:rsidRPr="00190957">
        <w:rPr>
          <w:rFonts w:ascii="Calibri" w:eastAsia="Times New Roman" w:hAnsi="Calibri" w:cs="Calibri"/>
          <w:b/>
          <w:bCs/>
          <w:color w:val="000000"/>
        </w:rPr>
        <w:t xml:space="preserve">: </w:t>
      </w:r>
      <w:r w:rsidRPr="00190957">
        <w:rPr>
          <w:rFonts w:ascii="Calibri" w:eastAsia="Times New Roman" w:hAnsi="Calibri" w:cs="Calibri"/>
          <w:color w:val="000000"/>
        </w:rPr>
        <w:t xml:space="preserve">The preliminary data of the present studies generates information that improves the understanding about diet type and timing on compensatory gain, duration of time on feed, periodic shifts in animal microbiome population over time, and the influence on carcass merit and consumer palatability. Moreover, the utilization of cover crops (purple top turnips, cereal oats, </w:t>
      </w:r>
      <w:proofErr w:type="spellStart"/>
      <w:r w:rsidRPr="00190957">
        <w:rPr>
          <w:rFonts w:ascii="Calibri" w:eastAsia="Times New Roman" w:hAnsi="Calibri" w:cs="Calibri"/>
          <w:color w:val="000000"/>
        </w:rPr>
        <w:t>graza</w:t>
      </w:r>
      <w:proofErr w:type="spellEnd"/>
      <w:r w:rsidRPr="00190957">
        <w:rPr>
          <w:rFonts w:ascii="Calibri" w:eastAsia="Times New Roman" w:hAnsi="Calibri" w:cs="Calibri"/>
          <w:color w:val="000000"/>
        </w:rPr>
        <w:t xml:space="preserve"> forage radish, and Hunter forage brassica) offer backgrounding cattle similar outcomes in performance as cattle backgrounded on a high roughage ration during backgrounding. Hosted and served on Minnesota advisory groups for the Agricultural Utilization Research Institute and the Minnesota Beef Council Research Committee.</w:t>
      </w:r>
    </w:p>
    <w:p w14:paraId="7BBD6297" w14:textId="77777777" w:rsidR="00190957" w:rsidRPr="00190957" w:rsidRDefault="00190957" w:rsidP="00190957">
      <w:pPr>
        <w:spacing w:before="240" w:after="0" w:line="240" w:lineRule="auto"/>
        <w:rPr>
          <w:rFonts w:ascii="Calibri" w:eastAsia="Times New Roman" w:hAnsi="Calibri" w:cs="Calibri"/>
          <w:b/>
          <w:bCs/>
          <w:i/>
          <w:iCs/>
          <w:color w:val="000000"/>
        </w:rPr>
      </w:pPr>
      <w:r w:rsidRPr="00190957">
        <w:rPr>
          <w:rFonts w:ascii="Calibri" w:eastAsia="Times New Roman" w:hAnsi="Calibri" w:cstheme="minorHAnsi"/>
          <w:b/>
          <w:bCs/>
          <w:i/>
          <w:iCs/>
          <w:color w:val="000000"/>
        </w:rPr>
        <w:t>Mississippi – Josh Maples, Kalyn Coatney, Thu Dinh</w:t>
      </w:r>
      <w:r w:rsidRPr="00190957">
        <w:rPr>
          <w:rFonts w:ascii="Calibri" w:eastAsia="Times New Roman" w:hAnsi="Calibri" w:cs="Calibri"/>
          <w:b/>
          <w:bCs/>
          <w:color w:val="000000"/>
        </w:rPr>
        <w:t xml:space="preserve">: </w:t>
      </w:r>
      <w:r w:rsidRPr="00190957">
        <w:rPr>
          <w:rFonts w:ascii="Calibri" w:eastAsia="Times New Roman" w:hAnsi="Calibri" w:cs="Calibri"/>
          <w:color w:val="000000"/>
        </w:rPr>
        <w:t>The results of Josh Maples project could lead to a better understanding of consumer preferences for meat from larger carcasses. Preliminary data on oxidative stress model in beef cattle was collected and will be used to further study oxidative stress damages in muscle and impacts on meat quality. Electrostatic spray is a potential better technology than conventional pressurizing spray with greater effectiveness and more cost-effective. We had preliminary data showing 96 h of chilling increase marbling score by 20 points, potentially shifting carcass top a higher quality grade.</w:t>
      </w:r>
    </w:p>
    <w:p w14:paraId="2B7C3BA9" w14:textId="77777777" w:rsidR="00190957" w:rsidRPr="00190957" w:rsidRDefault="00190957" w:rsidP="00190957">
      <w:pPr>
        <w:spacing w:before="240" w:after="0" w:line="240" w:lineRule="auto"/>
        <w:rPr>
          <w:rFonts w:ascii="Calibri" w:eastAsia="Times New Roman" w:hAnsi="Calibri" w:cs="Calibri"/>
          <w:b/>
          <w:bCs/>
          <w:i/>
          <w:iCs/>
          <w:color w:val="000000"/>
        </w:rPr>
      </w:pPr>
      <w:r w:rsidRPr="00190957">
        <w:rPr>
          <w:rFonts w:ascii="Calibri" w:eastAsia="Times New Roman" w:hAnsi="Calibri" w:cstheme="minorHAnsi"/>
          <w:b/>
          <w:bCs/>
          <w:i/>
          <w:iCs/>
          <w:color w:val="000000"/>
        </w:rPr>
        <w:t xml:space="preserve">Nebraska – Gary Sullivan and Chris Calkins: </w:t>
      </w:r>
      <w:r w:rsidRPr="00190957">
        <w:rPr>
          <w:rFonts w:ascii="Calibri" w:eastAsia="Times New Roman" w:hAnsi="Calibri" w:cs="Calibri"/>
          <w:color w:val="000000"/>
        </w:rPr>
        <w:t xml:space="preserve">Results of research on frozen meat color have been used to provide advice directly to the meat industry.  Presentations about dry-aged beef made to meat industry, students, and faculty in Brazil and to a professional conference in Australia.  Interaction with industry has resulted in discussions on collaborative projects investigating factors influencing the shelf life of processed meat products.  </w:t>
      </w:r>
    </w:p>
    <w:p w14:paraId="58097F29" w14:textId="77777777" w:rsidR="00190957" w:rsidRPr="0084724F" w:rsidRDefault="00190957" w:rsidP="00190957">
      <w:pPr>
        <w:spacing w:before="240" w:after="0" w:line="240" w:lineRule="auto"/>
        <w:rPr>
          <w:rFonts w:ascii="Calibri" w:eastAsia="Times New Roman" w:hAnsi="Calibri" w:cs="Calibri"/>
          <w:bCs/>
          <w:iCs/>
          <w:color w:val="000000"/>
        </w:rPr>
      </w:pPr>
      <w:r w:rsidRPr="00190957">
        <w:rPr>
          <w:rFonts w:ascii="Calibri" w:eastAsia="Times New Roman" w:hAnsi="Calibri" w:cstheme="minorHAnsi"/>
          <w:b/>
          <w:bCs/>
          <w:i/>
          <w:iCs/>
          <w:color w:val="000000"/>
        </w:rPr>
        <w:t>Nevada – Amilton de Mello</w:t>
      </w:r>
      <w:r w:rsidRPr="00190957">
        <w:rPr>
          <w:rFonts w:ascii="Calibri" w:eastAsia="Times New Roman" w:hAnsi="Calibri" w:cs="Calibri"/>
          <w:b/>
          <w:bCs/>
          <w:color w:val="000000"/>
        </w:rPr>
        <w:t xml:space="preserve">: </w:t>
      </w:r>
      <w:r w:rsidR="0084724F">
        <w:rPr>
          <w:rFonts w:ascii="Calibri" w:eastAsia="Times New Roman" w:hAnsi="Calibri" w:cs="Calibri"/>
          <w:bCs/>
          <w:color w:val="000000"/>
        </w:rPr>
        <w:t xml:space="preserve">Food Safety: Bacteriophages also affect commensal </w:t>
      </w:r>
      <w:r w:rsidR="0084724F" w:rsidRPr="0084724F">
        <w:rPr>
          <w:rFonts w:ascii="Calibri" w:eastAsia="Times New Roman" w:hAnsi="Calibri" w:cs="Calibri"/>
          <w:bCs/>
          <w:i/>
          <w:color w:val="000000"/>
        </w:rPr>
        <w:t>E. coli</w:t>
      </w:r>
      <w:r w:rsidR="0084724F">
        <w:rPr>
          <w:rFonts w:ascii="Calibri" w:eastAsia="Times New Roman" w:hAnsi="Calibri" w:cs="Calibri"/>
          <w:bCs/>
          <w:color w:val="000000"/>
        </w:rPr>
        <w:t>. However, previous research showed that if they reach human intestines no significant disruption of gut microbiota is observed. Preliminary results showed that phages have a diverse genome and constantly change after lysing different hosts. Meat Quality: Analysis of volatiles were performed to properly understand flavor development in dry-</w:t>
      </w:r>
      <w:r w:rsidR="00CA01BB">
        <w:rPr>
          <w:rFonts w:ascii="Calibri" w:eastAsia="Times New Roman" w:hAnsi="Calibri" w:cs="Calibri"/>
          <w:bCs/>
          <w:color w:val="000000"/>
        </w:rPr>
        <w:t>aged beef. Although the trained taste panel results were not different when comparing dry vs wet aging, it seems that there are still some differences in volatile compounds. Nutritional values: microRNA content varies as aging extends suggesting that there may be alterations of known meat quality genetic biomarkers.</w:t>
      </w:r>
    </w:p>
    <w:p w14:paraId="7F602DA5" w14:textId="77777777" w:rsidR="00190957" w:rsidRPr="00190957" w:rsidRDefault="00190957" w:rsidP="00190957">
      <w:pPr>
        <w:spacing w:before="240" w:after="0" w:line="240" w:lineRule="auto"/>
        <w:rPr>
          <w:rFonts w:ascii="Calibri" w:eastAsia="Times New Roman" w:hAnsi="Calibri" w:cs="Calibri"/>
          <w:b/>
          <w:bCs/>
          <w:i/>
          <w:iCs/>
          <w:color w:val="000000"/>
        </w:rPr>
      </w:pPr>
      <w:r w:rsidRPr="00190957">
        <w:rPr>
          <w:rFonts w:ascii="Calibri" w:eastAsia="Times New Roman" w:hAnsi="Calibri" w:cstheme="minorHAnsi"/>
          <w:b/>
          <w:bCs/>
          <w:i/>
          <w:iCs/>
          <w:color w:val="000000"/>
        </w:rPr>
        <w:t>North Dakota - Robert Maddock</w:t>
      </w:r>
      <w:r w:rsidRPr="00190957">
        <w:rPr>
          <w:rFonts w:ascii="Calibri" w:eastAsia="Times New Roman" w:hAnsi="Calibri" w:cs="Calibri"/>
          <w:b/>
          <w:bCs/>
          <w:color w:val="000000"/>
        </w:rPr>
        <w:t xml:space="preserve">: </w:t>
      </w:r>
      <w:r w:rsidRPr="00190957">
        <w:rPr>
          <w:rFonts w:ascii="Calibri" w:eastAsia="Times New Roman" w:hAnsi="Calibri" w:cs="Calibri"/>
          <w:color w:val="000000"/>
        </w:rPr>
        <w:t>Preliminary findings indicate that carcass weight does not adversely affect meat quality attributes, which provides evidence that large or heavy beef carcasses do not need to be treated differently during chilling and processing to maintain quality.</w:t>
      </w:r>
    </w:p>
    <w:p w14:paraId="27C40668" w14:textId="77777777" w:rsidR="00773D6D" w:rsidRPr="00B20D62" w:rsidRDefault="00773D6D" w:rsidP="000F75F0">
      <w:pPr>
        <w:shd w:val="clear" w:color="auto" w:fill="FFFFFF"/>
        <w:spacing w:after="0" w:line="240" w:lineRule="auto"/>
        <w:rPr>
          <w:rFonts w:eastAsia="Times New Roman" w:cstheme="minorHAnsi"/>
          <w:b/>
          <w:bCs/>
        </w:rPr>
      </w:pPr>
    </w:p>
    <w:p w14:paraId="26369A2D" w14:textId="77777777" w:rsidR="00DD7711" w:rsidRPr="00B20D62" w:rsidRDefault="00DD7711" w:rsidP="000F75F0">
      <w:pPr>
        <w:shd w:val="clear" w:color="auto" w:fill="FFFFFF"/>
        <w:spacing w:after="0" w:line="240" w:lineRule="auto"/>
        <w:rPr>
          <w:rFonts w:eastAsia="Times New Roman" w:cstheme="minorHAnsi"/>
        </w:rPr>
      </w:pPr>
      <w:r w:rsidRPr="00B20D62">
        <w:rPr>
          <w:rFonts w:eastAsia="Times New Roman" w:cstheme="minorHAnsi"/>
          <w:b/>
          <w:bCs/>
        </w:rPr>
        <w:t>3. Outputs</w:t>
      </w:r>
      <w:r w:rsidRPr="00B20D62">
        <w:rPr>
          <w:rFonts w:eastAsia="Times New Roman" w:cstheme="minorHAnsi"/>
          <w:i/>
        </w:rPr>
        <w:t xml:space="preserve"> </w:t>
      </w:r>
    </w:p>
    <w:p w14:paraId="17C57463" w14:textId="77777777" w:rsidR="00190957" w:rsidRDefault="00190957" w:rsidP="00190957">
      <w:pPr>
        <w:spacing w:before="240" w:after="0" w:line="240" w:lineRule="auto"/>
        <w:rPr>
          <w:rFonts w:ascii="Calibri" w:eastAsia="Times New Roman" w:hAnsi="Calibri" w:cs="Calibri"/>
          <w:color w:val="000000"/>
        </w:rPr>
      </w:pPr>
      <w:r w:rsidRPr="00190957">
        <w:rPr>
          <w:rFonts w:ascii="Calibri" w:eastAsia="Times New Roman" w:hAnsi="Calibri" w:cstheme="minorHAnsi"/>
          <w:b/>
          <w:bCs/>
          <w:i/>
          <w:iCs/>
          <w:color w:val="000000"/>
        </w:rPr>
        <w:t xml:space="preserve">California - James </w:t>
      </w:r>
      <w:proofErr w:type="spellStart"/>
      <w:r w:rsidRPr="00190957">
        <w:rPr>
          <w:rFonts w:ascii="Calibri" w:eastAsia="Times New Roman" w:hAnsi="Calibri" w:cstheme="minorHAnsi"/>
          <w:b/>
          <w:bCs/>
          <w:i/>
          <w:iCs/>
          <w:color w:val="000000"/>
        </w:rPr>
        <w:t>Oltjen</w:t>
      </w:r>
      <w:proofErr w:type="spellEnd"/>
      <w:r w:rsidRPr="00190957">
        <w:rPr>
          <w:rFonts w:ascii="Calibri" w:eastAsia="Times New Roman" w:hAnsi="Calibri" w:cs="Calibri"/>
          <w:b/>
          <w:bCs/>
          <w:color w:val="000000"/>
        </w:rPr>
        <w:t xml:space="preserve">: </w:t>
      </w:r>
      <w:r w:rsidRPr="00190957">
        <w:rPr>
          <w:rFonts w:ascii="Calibri" w:eastAsia="Times New Roman" w:hAnsi="Calibri" w:cs="Calibri"/>
          <w:color w:val="000000"/>
        </w:rPr>
        <w:t>Journal articles</w:t>
      </w:r>
      <w:r w:rsidR="009C5AF2">
        <w:rPr>
          <w:rFonts w:ascii="Calibri" w:eastAsia="Times New Roman" w:hAnsi="Calibri" w:cs="Calibri"/>
          <w:color w:val="000000"/>
        </w:rPr>
        <w:t>.</w:t>
      </w:r>
    </w:p>
    <w:p w14:paraId="0D0EAABF" w14:textId="77777777" w:rsidR="009C5AF2" w:rsidRDefault="009C5AF2" w:rsidP="009C5AF2">
      <w:pPr>
        <w:spacing w:before="240" w:after="0" w:line="240" w:lineRule="auto"/>
        <w:rPr>
          <w:rFonts w:ascii="Calibri" w:eastAsia="Times New Roman" w:hAnsi="Calibri" w:cstheme="minorHAnsi"/>
          <w:bCs/>
          <w:iCs/>
          <w:color w:val="000000"/>
        </w:rPr>
      </w:pPr>
      <w:r w:rsidRPr="00DE4489">
        <w:rPr>
          <w:rFonts w:ascii="Calibri" w:eastAsia="Times New Roman" w:hAnsi="Calibri" w:cstheme="minorHAnsi"/>
          <w:b/>
          <w:bCs/>
          <w:i/>
          <w:iCs/>
          <w:color w:val="000000"/>
        </w:rPr>
        <w:t xml:space="preserve">California – </w:t>
      </w:r>
      <w:r>
        <w:rPr>
          <w:rFonts w:ascii="Calibri" w:eastAsia="Times New Roman" w:hAnsi="Calibri" w:cstheme="minorHAnsi"/>
          <w:b/>
          <w:bCs/>
          <w:i/>
          <w:iCs/>
          <w:color w:val="000000"/>
        </w:rPr>
        <w:t xml:space="preserve">Scott </w:t>
      </w:r>
      <w:proofErr w:type="spellStart"/>
      <w:r>
        <w:rPr>
          <w:rFonts w:ascii="Calibri" w:eastAsia="Times New Roman" w:hAnsi="Calibri" w:cstheme="minorHAnsi"/>
          <w:b/>
          <w:bCs/>
          <w:i/>
          <w:iCs/>
          <w:color w:val="000000"/>
        </w:rPr>
        <w:t>Fausti</w:t>
      </w:r>
      <w:proofErr w:type="spellEnd"/>
      <w:r>
        <w:rPr>
          <w:rFonts w:ascii="Calibri" w:eastAsia="Times New Roman" w:hAnsi="Calibri" w:cstheme="minorHAnsi"/>
          <w:b/>
          <w:bCs/>
          <w:i/>
          <w:iCs/>
          <w:color w:val="000000"/>
        </w:rPr>
        <w:t>:</w:t>
      </w:r>
      <w:r>
        <w:rPr>
          <w:rFonts w:ascii="Calibri" w:eastAsia="Times New Roman" w:hAnsi="Calibri" w:cstheme="minorHAnsi"/>
          <w:bCs/>
          <w:iCs/>
          <w:color w:val="000000"/>
        </w:rPr>
        <w:t xml:space="preserve"> </w:t>
      </w:r>
      <w:r w:rsidRPr="009C5AF2">
        <w:rPr>
          <w:rFonts w:ascii="Calibri" w:eastAsia="Times New Roman" w:hAnsi="Calibri" w:cstheme="minorHAnsi"/>
          <w:bCs/>
          <w:iCs/>
          <w:color w:val="000000"/>
        </w:rPr>
        <w:t>One peer reviewed paper has been published of feedlot management trends. A second paper is under review. The second paper (under review) is on economic factors affecting future feedlot capacity decisions. A third paper is now in draft form. This paper investigates farmer feedlot risk management practices.</w:t>
      </w:r>
    </w:p>
    <w:p w14:paraId="06B91E62" w14:textId="77777777" w:rsidR="009C5AF2" w:rsidRPr="00B7126E" w:rsidRDefault="009C5AF2" w:rsidP="00B7126E">
      <w:pPr>
        <w:spacing w:before="240" w:after="0" w:line="240" w:lineRule="auto"/>
        <w:rPr>
          <w:rFonts w:ascii="Calibri" w:eastAsia="Times New Roman" w:hAnsi="Calibri" w:cs="Calibri"/>
          <w:color w:val="000000"/>
        </w:rPr>
      </w:pPr>
      <w:r w:rsidRPr="009C5AF2">
        <w:rPr>
          <w:rFonts w:ascii="Calibri" w:eastAsia="Times New Roman" w:hAnsi="Calibri" w:cs="Calibri"/>
          <w:b/>
          <w:i/>
          <w:color w:val="000000"/>
        </w:rPr>
        <w:t xml:space="preserve">Colorado –Keith Belk and Mahesh Nair: </w:t>
      </w:r>
      <w:r w:rsidR="00B7126E" w:rsidRPr="00B7126E">
        <w:rPr>
          <w:rFonts w:ascii="Calibri" w:eastAsia="Times New Roman" w:hAnsi="Calibri" w:cs="Calibri"/>
          <w:color w:val="000000"/>
        </w:rPr>
        <w:t>Mahesh Nair received the 2018 Emerging Scholar from American Society of Ani</w:t>
      </w:r>
      <w:r w:rsidR="00B7126E">
        <w:rPr>
          <w:rFonts w:ascii="Calibri" w:eastAsia="Times New Roman" w:hAnsi="Calibri" w:cs="Calibri"/>
          <w:color w:val="000000"/>
        </w:rPr>
        <w:t xml:space="preserve">mal Science, Southern Section. </w:t>
      </w:r>
      <w:r w:rsidR="00B7126E" w:rsidRPr="00B7126E">
        <w:rPr>
          <w:rFonts w:ascii="Calibri" w:eastAsia="Times New Roman" w:hAnsi="Calibri" w:cs="Calibri"/>
          <w:color w:val="000000"/>
        </w:rPr>
        <w:t>The PI’s published 12 peer reviewed articles, submitted several abstracts at scientific meetings, and prepared severa</w:t>
      </w:r>
      <w:r w:rsidR="00B7126E">
        <w:rPr>
          <w:rFonts w:ascii="Calibri" w:eastAsia="Times New Roman" w:hAnsi="Calibri" w:cs="Calibri"/>
          <w:color w:val="000000"/>
        </w:rPr>
        <w:t>l industry reports. Also, 2 M.S</w:t>
      </w:r>
      <w:r w:rsidR="00B7126E" w:rsidRPr="00B7126E">
        <w:rPr>
          <w:rFonts w:ascii="Calibri" w:eastAsia="Times New Roman" w:hAnsi="Calibri" w:cs="Calibri"/>
          <w:color w:val="000000"/>
        </w:rPr>
        <w:t>.</w:t>
      </w:r>
      <w:r w:rsidR="00B7126E">
        <w:rPr>
          <w:rFonts w:ascii="Calibri" w:eastAsia="Times New Roman" w:hAnsi="Calibri" w:cs="Calibri"/>
          <w:color w:val="000000"/>
        </w:rPr>
        <w:t xml:space="preserve"> </w:t>
      </w:r>
      <w:r w:rsidR="00B7126E" w:rsidRPr="00B7126E">
        <w:rPr>
          <w:rFonts w:ascii="Calibri" w:eastAsia="Times New Roman" w:hAnsi="Calibri" w:cs="Calibri"/>
          <w:color w:val="000000"/>
        </w:rPr>
        <w:t>and 1 Ph.D. students were graduated during the past year.</w:t>
      </w:r>
    </w:p>
    <w:p w14:paraId="06CF4389" w14:textId="77777777" w:rsidR="00190957" w:rsidRPr="00190957" w:rsidRDefault="00190957" w:rsidP="00190957">
      <w:pPr>
        <w:spacing w:before="240" w:after="0" w:line="240" w:lineRule="auto"/>
        <w:rPr>
          <w:rFonts w:ascii="Calibri" w:eastAsia="Times New Roman" w:hAnsi="Calibri" w:cs="Calibri"/>
          <w:b/>
          <w:bCs/>
          <w:i/>
          <w:iCs/>
          <w:color w:val="000000"/>
        </w:rPr>
      </w:pPr>
      <w:r w:rsidRPr="00190957">
        <w:rPr>
          <w:rFonts w:ascii="Calibri" w:eastAsia="Times New Roman" w:hAnsi="Calibri" w:cstheme="minorHAnsi"/>
          <w:b/>
          <w:bCs/>
          <w:i/>
          <w:iCs/>
          <w:color w:val="000000"/>
        </w:rPr>
        <w:t>Idaho – Phil Bass and Michael Colle</w:t>
      </w:r>
      <w:r w:rsidRPr="00190957">
        <w:rPr>
          <w:rFonts w:ascii="Calibri" w:eastAsia="Times New Roman" w:hAnsi="Calibri" w:cs="Calibri"/>
          <w:color w:val="000000"/>
        </w:rPr>
        <w:t>: Idaho published 4 peer-reviewed manuscripts and 7 abstracts.  Additionally, Drs. Bass and Colle were frequently invited speakers at state and regional events.  Dr. Bass is a speaker at the 2019 RMC and was the 2018 recipient of the AMSA’s Achievement Award.</w:t>
      </w:r>
    </w:p>
    <w:p w14:paraId="585E9F82" w14:textId="77777777" w:rsidR="00190957" w:rsidRPr="00190957" w:rsidRDefault="00190957" w:rsidP="00190957">
      <w:pPr>
        <w:spacing w:before="240" w:after="0" w:line="240" w:lineRule="auto"/>
        <w:rPr>
          <w:rFonts w:ascii="Calibri" w:eastAsia="Times New Roman" w:hAnsi="Calibri" w:cs="Calibri"/>
          <w:b/>
          <w:bCs/>
          <w:i/>
          <w:iCs/>
          <w:color w:val="000000"/>
        </w:rPr>
      </w:pPr>
      <w:r w:rsidRPr="00190957">
        <w:rPr>
          <w:rFonts w:ascii="Calibri" w:eastAsia="Times New Roman" w:hAnsi="Calibri" w:cstheme="minorHAnsi"/>
          <w:b/>
          <w:bCs/>
          <w:i/>
          <w:iCs/>
          <w:color w:val="000000"/>
        </w:rPr>
        <w:t>Indiana – Brad Kim</w:t>
      </w:r>
      <w:r w:rsidRPr="00190957">
        <w:rPr>
          <w:rFonts w:ascii="Calibri" w:eastAsia="Times New Roman" w:hAnsi="Calibri" w:cs="Calibri"/>
          <w:b/>
          <w:bCs/>
          <w:color w:val="000000"/>
        </w:rPr>
        <w:t xml:space="preserve">: </w:t>
      </w:r>
      <w:r w:rsidRPr="00190957">
        <w:rPr>
          <w:rFonts w:ascii="Calibri" w:eastAsia="Times New Roman" w:hAnsi="Calibri" w:cs="Calibri"/>
          <w:color w:val="000000"/>
        </w:rPr>
        <w:t>Dr. Brad Kim received Distinguished Achievement Award from American Meat Science Association (2018) and Outstanding Young Researcher Award from American Society of Animal Science, Midwestern Section (2018). He was also invited to give keynote lectures at the International Congress of Meat Science and Technology, Melbourne, Australia (2018), the IFT annual meeting, Chicago, USA (2018), the 50</w:t>
      </w:r>
      <w:r w:rsidRPr="00190957">
        <w:rPr>
          <w:rFonts w:ascii="Calibri" w:eastAsia="Times New Roman" w:hAnsi="Calibri" w:cs="Calibri"/>
          <w:color w:val="000000"/>
          <w:vertAlign w:val="superscript"/>
        </w:rPr>
        <w:t>th</w:t>
      </w:r>
      <w:r w:rsidRPr="00190957">
        <w:rPr>
          <w:rFonts w:ascii="Calibri" w:eastAsia="Times New Roman" w:hAnsi="Calibri" w:cs="Calibri"/>
          <w:color w:val="000000"/>
        </w:rPr>
        <w:t xml:space="preserve"> International Conference of Korean Society for Food Science of Animal Resources, </w:t>
      </w:r>
      <w:proofErr w:type="spellStart"/>
      <w:r w:rsidRPr="00190957">
        <w:rPr>
          <w:rFonts w:ascii="Calibri" w:eastAsia="Times New Roman" w:hAnsi="Calibri" w:cs="Calibri"/>
          <w:color w:val="000000"/>
        </w:rPr>
        <w:t>Jeju</w:t>
      </w:r>
      <w:proofErr w:type="spellEnd"/>
      <w:r w:rsidRPr="00190957">
        <w:rPr>
          <w:rFonts w:ascii="Calibri" w:eastAsia="Times New Roman" w:hAnsi="Calibri" w:cs="Calibri"/>
          <w:color w:val="000000"/>
        </w:rPr>
        <w:t xml:space="preserve">, Korea and several other invited seminars and workshops in Korea (2018). </w:t>
      </w:r>
    </w:p>
    <w:p w14:paraId="411A15AB" w14:textId="77777777" w:rsidR="00190957" w:rsidRPr="00190957" w:rsidRDefault="00190957" w:rsidP="00190957">
      <w:pPr>
        <w:spacing w:before="240" w:after="0" w:line="240" w:lineRule="auto"/>
        <w:rPr>
          <w:rFonts w:ascii="Calibri" w:eastAsia="Times New Roman" w:hAnsi="Calibri" w:cs="Calibri"/>
          <w:b/>
          <w:bCs/>
          <w:i/>
          <w:iCs/>
          <w:color w:val="000000"/>
        </w:rPr>
      </w:pPr>
      <w:r w:rsidRPr="00190957">
        <w:rPr>
          <w:rFonts w:ascii="Calibri" w:eastAsia="Times New Roman" w:hAnsi="Calibri" w:cstheme="minorHAnsi"/>
          <w:b/>
          <w:bCs/>
          <w:i/>
          <w:iCs/>
          <w:color w:val="000000"/>
        </w:rPr>
        <w:t>Minnesota – Megan Webb</w:t>
      </w:r>
      <w:r w:rsidRPr="00190957">
        <w:rPr>
          <w:rFonts w:ascii="Calibri" w:eastAsia="Times New Roman" w:hAnsi="Calibri" w:cs="Calibri"/>
          <w:b/>
          <w:bCs/>
          <w:color w:val="000000"/>
        </w:rPr>
        <w:t xml:space="preserve">: </w:t>
      </w:r>
      <w:r w:rsidRPr="00190957">
        <w:rPr>
          <w:rFonts w:ascii="Calibri" w:eastAsia="Times New Roman" w:hAnsi="Calibri" w:cs="Calibri"/>
          <w:color w:val="000000"/>
        </w:rPr>
        <w:t>April 2018, Megan Webb initiated her role as an Assistant Professor in Beef Production Systems at the UMN.  Peer-reviewed publications include: 1 manuscript, 1 additional manuscript submission, 4 published abstracts at scientific meetings, 1 published peer-reviewed proceedings paper, and 7 published Extension and research reports.  In addition, 11 science-based presentations about beef were provided in Minnesota and beyond.</w:t>
      </w:r>
    </w:p>
    <w:p w14:paraId="20BE19FD" w14:textId="77777777" w:rsidR="00190957" w:rsidRPr="00190957" w:rsidRDefault="00190957" w:rsidP="00190957">
      <w:pPr>
        <w:spacing w:before="240" w:after="0" w:line="240" w:lineRule="auto"/>
        <w:rPr>
          <w:rFonts w:ascii="Calibri" w:eastAsia="Times New Roman" w:hAnsi="Calibri" w:cs="Calibri"/>
          <w:b/>
          <w:bCs/>
          <w:i/>
          <w:iCs/>
          <w:color w:val="000000"/>
        </w:rPr>
      </w:pPr>
      <w:r w:rsidRPr="00190957">
        <w:rPr>
          <w:rFonts w:ascii="Calibri" w:eastAsia="Times New Roman" w:hAnsi="Calibri" w:cstheme="minorHAnsi"/>
          <w:b/>
          <w:bCs/>
          <w:i/>
          <w:iCs/>
          <w:color w:val="000000"/>
        </w:rPr>
        <w:t xml:space="preserve">Mississippi – Thu Dinh, Josh Maples, and Kalyn Coatney: </w:t>
      </w:r>
      <w:r w:rsidRPr="00190957">
        <w:rPr>
          <w:rFonts w:ascii="Calibri" w:eastAsia="Times New Roman" w:hAnsi="Calibri" w:cs="Calibri"/>
          <w:color w:val="000000"/>
        </w:rPr>
        <w:t xml:space="preserve">Thu Dinh published 2 articles and 4 scientific abstracts, graduated 1 Ph.D. student, and presented research findings at 2019 Reciprocal Meat Conference and American Society of Animal Science annual meeting. Kalyn Coatney presented his cattle dynamic profit maximization rule at Dinklage Feed Yards, </w:t>
      </w:r>
      <w:proofErr w:type="spellStart"/>
      <w:r w:rsidRPr="00190957">
        <w:rPr>
          <w:rFonts w:ascii="Calibri" w:eastAsia="Times New Roman" w:hAnsi="Calibri" w:cs="Calibri"/>
          <w:color w:val="000000"/>
        </w:rPr>
        <w:t>Iliff</w:t>
      </w:r>
      <w:proofErr w:type="spellEnd"/>
      <w:r w:rsidRPr="00190957">
        <w:rPr>
          <w:rFonts w:ascii="Calibri" w:eastAsia="Times New Roman" w:hAnsi="Calibri" w:cs="Calibri"/>
          <w:color w:val="000000"/>
        </w:rPr>
        <w:t>, CO.</w:t>
      </w:r>
    </w:p>
    <w:p w14:paraId="37F7C2B9" w14:textId="77777777" w:rsidR="00190957" w:rsidRPr="00190957" w:rsidRDefault="00190957" w:rsidP="00190957">
      <w:pPr>
        <w:spacing w:before="240" w:after="0" w:line="240" w:lineRule="auto"/>
        <w:rPr>
          <w:rFonts w:ascii="Calibri" w:eastAsia="Times New Roman" w:hAnsi="Calibri" w:cs="Calibri"/>
          <w:b/>
          <w:bCs/>
          <w:i/>
          <w:iCs/>
          <w:color w:val="000000"/>
        </w:rPr>
      </w:pPr>
      <w:r w:rsidRPr="00190957">
        <w:rPr>
          <w:rFonts w:ascii="Calibri" w:eastAsia="Times New Roman" w:hAnsi="Calibri" w:cstheme="minorHAnsi"/>
          <w:b/>
          <w:bCs/>
          <w:i/>
          <w:iCs/>
          <w:color w:val="000000"/>
        </w:rPr>
        <w:t>Nebraska – Gary Sullivan and Chris Calkins</w:t>
      </w:r>
      <w:r w:rsidRPr="00190957">
        <w:rPr>
          <w:rFonts w:ascii="Calibri" w:eastAsia="Times New Roman" w:hAnsi="Calibri" w:cs="Calibri"/>
          <w:b/>
          <w:bCs/>
          <w:color w:val="000000"/>
        </w:rPr>
        <w:t xml:space="preserve">: </w:t>
      </w:r>
      <w:r w:rsidRPr="00190957">
        <w:rPr>
          <w:rFonts w:ascii="Calibri" w:eastAsia="Times New Roman" w:hAnsi="Calibri" w:cs="Calibri"/>
          <w:color w:val="000000"/>
        </w:rPr>
        <w:t xml:space="preserve">Calkins has published 7 articles in peer-reviewed journals, 3 in other peer-reviewed venues, and 2 abstracts from professional meetings.  In addition, 7 science-based presentations about beef were given to national and international audiences.  Sullivan published 2 manuscripts in peer-reviewed journals, 1 university research report, and 2 abstracts at professional meetings.  </w:t>
      </w:r>
    </w:p>
    <w:p w14:paraId="36F5F572" w14:textId="77777777" w:rsidR="00190957" w:rsidRPr="00CA01BB" w:rsidRDefault="00190957" w:rsidP="00190957">
      <w:pPr>
        <w:spacing w:before="240" w:after="0" w:line="240" w:lineRule="auto"/>
        <w:rPr>
          <w:rFonts w:ascii="Calibri" w:eastAsia="Times New Roman" w:hAnsi="Calibri" w:cs="Calibri"/>
          <w:bCs/>
          <w:i/>
          <w:iCs/>
          <w:color w:val="000000"/>
        </w:rPr>
      </w:pPr>
      <w:r w:rsidRPr="00190957">
        <w:rPr>
          <w:rFonts w:ascii="Calibri" w:eastAsia="Times New Roman" w:hAnsi="Calibri" w:cstheme="minorHAnsi"/>
          <w:b/>
          <w:bCs/>
          <w:i/>
          <w:iCs/>
          <w:color w:val="000000"/>
        </w:rPr>
        <w:t>Nevada – Amilton de Mello</w:t>
      </w:r>
      <w:r w:rsidRPr="00190957">
        <w:rPr>
          <w:rFonts w:ascii="Calibri" w:eastAsia="Times New Roman" w:hAnsi="Calibri" w:cs="Calibri"/>
          <w:b/>
          <w:bCs/>
          <w:color w:val="000000"/>
        </w:rPr>
        <w:t xml:space="preserve">: </w:t>
      </w:r>
      <w:r w:rsidR="00CA01BB">
        <w:rPr>
          <w:rFonts w:ascii="Calibri" w:eastAsia="Times New Roman" w:hAnsi="Calibri" w:cs="Calibri"/>
          <w:bCs/>
          <w:color w:val="000000"/>
        </w:rPr>
        <w:t>de Mello</w:t>
      </w:r>
      <w:r w:rsidR="00205F83">
        <w:rPr>
          <w:rFonts w:ascii="Calibri" w:eastAsia="Times New Roman" w:hAnsi="Calibri" w:cs="Calibri"/>
          <w:bCs/>
          <w:color w:val="000000"/>
        </w:rPr>
        <w:t xml:space="preserve"> published 2 articles, 6 scientific abstracts, and presented food safety findings related to bacteriophage applications at the AMSA RMC 2019.</w:t>
      </w:r>
    </w:p>
    <w:p w14:paraId="14D5DFC6" w14:textId="77777777" w:rsidR="00395FC4" w:rsidRPr="00B20D62" w:rsidRDefault="00395FC4" w:rsidP="000F75F0">
      <w:pPr>
        <w:shd w:val="clear" w:color="auto" w:fill="FFFFFF"/>
        <w:spacing w:after="0" w:line="240" w:lineRule="auto"/>
        <w:rPr>
          <w:rFonts w:eastAsia="Times New Roman" w:cstheme="minorHAnsi"/>
          <w:b/>
          <w:bCs/>
        </w:rPr>
      </w:pPr>
    </w:p>
    <w:p w14:paraId="6BF65BBC" w14:textId="77777777" w:rsidR="00DD7711" w:rsidRDefault="00DD7711" w:rsidP="000F75F0">
      <w:pPr>
        <w:shd w:val="clear" w:color="auto" w:fill="FFFFFF"/>
        <w:spacing w:after="0" w:line="240" w:lineRule="auto"/>
        <w:rPr>
          <w:rFonts w:eastAsia="Times New Roman" w:cstheme="minorHAnsi"/>
          <w:b/>
          <w:bCs/>
        </w:rPr>
      </w:pPr>
      <w:r w:rsidRPr="00B20D62">
        <w:rPr>
          <w:rFonts w:eastAsia="Times New Roman" w:cstheme="minorHAnsi"/>
          <w:b/>
          <w:bCs/>
        </w:rPr>
        <w:t>4. Activities</w:t>
      </w:r>
    </w:p>
    <w:p w14:paraId="652A2CF6" w14:textId="77777777" w:rsidR="009C5AF2" w:rsidRDefault="009C5AF2" w:rsidP="009C5AF2">
      <w:pPr>
        <w:shd w:val="clear" w:color="auto" w:fill="FFFFFF"/>
        <w:spacing w:after="0" w:line="240" w:lineRule="auto"/>
        <w:rPr>
          <w:rFonts w:ascii="Calibri" w:eastAsia="Times New Roman" w:hAnsi="Calibri" w:cstheme="minorHAnsi"/>
          <w:b/>
          <w:bCs/>
          <w:i/>
          <w:iCs/>
          <w:color w:val="000000"/>
        </w:rPr>
      </w:pPr>
    </w:p>
    <w:p w14:paraId="1E0BC857" w14:textId="77777777" w:rsidR="009C5AF2" w:rsidRDefault="009C5AF2" w:rsidP="009C5AF2">
      <w:pPr>
        <w:shd w:val="clear" w:color="auto" w:fill="FFFFFF"/>
        <w:spacing w:after="0" w:line="240" w:lineRule="auto"/>
        <w:rPr>
          <w:rFonts w:ascii="Calibri" w:eastAsia="Times New Roman" w:hAnsi="Calibri" w:cstheme="minorHAnsi"/>
          <w:bCs/>
          <w:iCs/>
          <w:color w:val="000000"/>
        </w:rPr>
      </w:pPr>
      <w:r w:rsidRPr="00DE4489">
        <w:rPr>
          <w:rFonts w:ascii="Calibri" w:eastAsia="Times New Roman" w:hAnsi="Calibri" w:cstheme="minorHAnsi"/>
          <w:b/>
          <w:bCs/>
          <w:i/>
          <w:iCs/>
          <w:color w:val="000000"/>
        </w:rPr>
        <w:t xml:space="preserve">California – </w:t>
      </w:r>
      <w:r>
        <w:rPr>
          <w:rFonts w:ascii="Calibri" w:eastAsia="Times New Roman" w:hAnsi="Calibri" w:cstheme="minorHAnsi"/>
          <w:b/>
          <w:bCs/>
          <w:i/>
          <w:iCs/>
          <w:color w:val="000000"/>
        </w:rPr>
        <w:t xml:space="preserve">Scott </w:t>
      </w:r>
      <w:proofErr w:type="spellStart"/>
      <w:r>
        <w:rPr>
          <w:rFonts w:ascii="Calibri" w:eastAsia="Times New Roman" w:hAnsi="Calibri" w:cstheme="minorHAnsi"/>
          <w:b/>
          <w:bCs/>
          <w:i/>
          <w:iCs/>
          <w:color w:val="000000"/>
        </w:rPr>
        <w:t>Fausti</w:t>
      </w:r>
      <w:proofErr w:type="spellEnd"/>
      <w:r>
        <w:rPr>
          <w:rFonts w:ascii="Calibri" w:eastAsia="Times New Roman" w:hAnsi="Calibri" w:cstheme="minorHAnsi"/>
          <w:b/>
          <w:bCs/>
          <w:i/>
          <w:iCs/>
          <w:color w:val="000000"/>
        </w:rPr>
        <w:t xml:space="preserve">:  </w:t>
      </w:r>
      <w:r w:rsidRPr="009C5AF2">
        <w:rPr>
          <w:rFonts w:ascii="Calibri" w:eastAsia="Times New Roman" w:hAnsi="Calibri" w:cstheme="minorHAnsi"/>
          <w:bCs/>
          <w:iCs/>
          <w:color w:val="000000"/>
        </w:rPr>
        <w:t>Invited speaker to European Commission workshop held on Market Transparency. Hosted by Directorate-General for Agriculture and Rural Development and Joint Research Centre. Title of presentation: “Effects of more transparency in the US meat market.”  Work Shop held Ma</w:t>
      </w:r>
      <w:r>
        <w:rPr>
          <w:rFonts w:ascii="Calibri" w:eastAsia="Times New Roman" w:hAnsi="Calibri" w:cstheme="minorHAnsi"/>
          <w:bCs/>
          <w:iCs/>
          <w:color w:val="000000"/>
        </w:rPr>
        <w:t xml:space="preserve">y 30-31, 2018 Brussels Belgium. </w:t>
      </w:r>
      <w:r w:rsidRPr="009C5AF2">
        <w:rPr>
          <w:rFonts w:ascii="Calibri" w:eastAsia="Times New Roman" w:hAnsi="Calibri" w:cstheme="minorHAnsi"/>
          <w:bCs/>
          <w:iCs/>
          <w:color w:val="000000"/>
        </w:rPr>
        <w:t>Survey data was presented as a conference paper at the Western Ag Econ Association meeting held in</w:t>
      </w:r>
      <w:r>
        <w:rPr>
          <w:rFonts w:ascii="Calibri" w:eastAsia="Times New Roman" w:hAnsi="Calibri" w:cstheme="minorHAnsi"/>
          <w:bCs/>
          <w:iCs/>
          <w:color w:val="000000"/>
        </w:rPr>
        <w:t xml:space="preserve"> Coeur d’Alene ID July 1, 2019. </w:t>
      </w:r>
      <w:proofErr w:type="spellStart"/>
      <w:r w:rsidRPr="009C5AF2">
        <w:rPr>
          <w:rFonts w:ascii="Calibri" w:eastAsia="Times New Roman" w:hAnsi="Calibri" w:cstheme="minorHAnsi"/>
          <w:bCs/>
          <w:iCs/>
          <w:color w:val="000000"/>
        </w:rPr>
        <w:t>Fausti</w:t>
      </w:r>
      <w:proofErr w:type="spellEnd"/>
      <w:r w:rsidRPr="009C5AF2">
        <w:rPr>
          <w:rFonts w:ascii="Calibri" w:eastAsia="Times New Roman" w:hAnsi="Calibri" w:cstheme="minorHAnsi"/>
          <w:bCs/>
          <w:iCs/>
          <w:color w:val="000000"/>
        </w:rPr>
        <w:t xml:space="preserve"> attended the RMC summer meeting in Loveland CO. At that meeting, he attended the annual meeting of the W-4177 and presented his annual report to the committee (June 23, 2019).  </w:t>
      </w:r>
    </w:p>
    <w:p w14:paraId="45116575" w14:textId="77777777" w:rsidR="00B7126E" w:rsidRDefault="00B7126E" w:rsidP="009C5AF2">
      <w:pPr>
        <w:shd w:val="clear" w:color="auto" w:fill="FFFFFF"/>
        <w:spacing w:after="0" w:line="240" w:lineRule="auto"/>
        <w:rPr>
          <w:rFonts w:ascii="Calibri" w:eastAsia="Times New Roman" w:hAnsi="Calibri" w:cs="Calibri"/>
          <w:b/>
          <w:i/>
          <w:color w:val="000000"/>
        </w:rPr>
      </w:pPr>
    </w:p>
    <w:p w14:paraId="476E07A7" w14:textId="77777777" w:rsidR="00B7126E" w:rsidRPr="009C5AF2" w:rsidRDefault="00B7126E" w:rsidP="009C5AF2">
      <w:pPr>
        <w:shd w:val="clear" w:color="auto" w:fill="FFFFFF"/>
        <w:spacing w:after="0" w:line="240" w:lineRule="auto"/>
        <w:rPr>
          <w:rFonts w:ascii="Calibri" w:eastAsia="Times New Roman" w:hAnsi="Calibri" w:cstheme="minorHAnsi"/>
          <w:bCs/>
          <w:iCs/>
          <w:color w:val="000000"/>
        </w:rPr>
      </w:pPr>
      <w:r w:rsidRPr="009C5AF2">
        <w:rPr>
          <w:rFonts w:ascii="Calibri" w:eastAsia="Times New Roman" w:hAnsi="Calibri" w:cs="Calibri"/>
          <w:b/>
          <w:i/>
          <w:color w:val="000000"/>
        </w:rPr>
        <w:t xml:space="preserve">Colorado –Keith Belk and Mahesh Nair: </w:t>
      </w:r>
      <w:r w:rsidRPr="009C5AF2">
        <w:rPr>
          <w:rFonts w:ascii="Calibri" w:eastAsia="Times New Roman" w:hAnsi="Calibri" w:cs="Calibri"/>
          <w:color w:val="000000"/>
        </w:rPr>
        <w:t>Training was provided to several graduate students, and 2 M.S. and 1. Ph.D. degree were awarded. These research are at various stages of the publication process. In addition, CSU has hosted several large, multi-day workshops to discuss industry issues and present relevant research findings. Additionally, the PI’s have served as invited speakers at scientific meetings</w:t>
      </w:r>
    </w:p>
    <w:p w14:paraId="63287CD0" w14:textId="77777777" w:rsidR="00190957" w:rsidRPr="00190957" w:rsidRDefault="00190957" w:rsidP="00190957">
      <w:pPr>
        <w:spacing w:before="240" w:after="0" w:line="240" w:lineRule="auto"/>
        <w:rPr>
          <w:rFonts w:ascii="Calibri" w:eastAsia="Times New Roman" w:hAnsi="Calibri" w:cs="Calibri"/>
          <w:b/>
          <w:bCs/>
          <w:i/>
          <w:iCs/>
          <w:color w:val="000000"/>
        </w:rPr>
      </w:pPr>
      <w:r w:rsidRPr="00190957">
        <w:rPr>
          <w:rFonts w:ascii="Calibri" w:eastAsia="Times New Roman" w:hAnsi="Calibri" w:cstheme="minorHAnsi"/>
          <w:b/>
          <w:bCs/>
          <w:i/>
          <w:iCs/>
          <w:color w:val="000000"/>
        </w:rPr>
        <w:t xml:space="preserve">Idaho – Phil Bass and Michael Colle: </w:t>
      </w:r>
      <w:r w:rsidRPr="00190957">
        <w:rPr>
          <w:rFonts w:ascii="Calibri" w:eastAsia="Times New Roman" w:hAnsi="Calibri" w:cs="Calibri"/>
          <w:color w:val="000000"/>
        </w:rPr>
        <w:t>Hands on meat lab and research lab training were provided to 4 graduate and 12 undergraduate students in Meat Science.  Two additional graduate students will be joining the team in June.</w:t>
      </w:r>
    </w:p>
    <w:p w14:paraId="23492E07" w14:textId="77777777" w:rsidR="00190957" w:rsidRPr="00190957" w:rsidRDefault="00190957" w:rsidP="00190957">
      <w:pPr>
        <w:spacing w:before="240" w:after="0" w:line="240" w:lineRule="auto"/>
        <w:rPr>
          <w:rFonts w:ascii="Calibri" w:eastAsia="Times New Roman" w:hAnsi="Calibri" w:cs="Calibri"/>
          <w:b/>
          <w:bCs/>
          <w:i/>
          <w:iCs/>
          <w:color w:val="000000"/>
        </w:rPr>
      </w:pPr>
      <w:r w:rsidRPr="00190957">
        <w:rPr>
          <w:rFonts w:ascii="Calibri" w:eastAsia="Times New Roman" w:hAnsi="Calibri" w:cstheme="minorHAnsi"/>
          <w:b/>
          <w:bCs/>
          <w:i/>
          <w:iCs/>
          <w:color w:val="000000"/>
        </w:rPr>
        <w:t>Indiana – Brad Kim</w:t>
      </w:r>
      <w:r w:rsidRPr="00190957">
        <w:rPr>
          <w:rFonts w:ascii="Calibri" w:eastAsia="Times New Roman" w:hAnsi="Calibri" w:cs="Calibri"/>
          <w:b/>
          <w:bCs/>
          <w:color w:val="000000"/>
        </w:rPr>
        <w:t xml:space="preserve">: </w:t>
      </w:r>
      <w:r w:rsidRPr="00190957">
        <w:rPr>
          <w:rFonts w:ascii="Calibri" w:eastAsia="Times New Roman" w:hAnsi="Calibri" w:cs="Calibri"/>
          <w:color w:val="000000"/>
        </w:rPr>
        <w:t>Published several peer-reviewed articles and presented numerous research abstracts/proceeding papers, served as invited speaker at international and national scientific meetings and workshops, trained 3 Ph.D. and 1 M.S. student, 4 visiting scholars and 2 undergraduate students for their research projects</w:t>
      </w:r>
    </w:p>
    <w:p w14:paraId="49777CB0" w14:textId="77777777" w:rsidR="00190957" w:rsidRPr="00190957" w:rsidRDefault="00190957" w:rsidP="00190957">
      <w:pPr>
        <w:spacing w:before="240" w:after="0" w:line="240" w:lineRule="auto"/>
        <w:rPr>
          <w:rFonts w:ascii="Calibri" w:eastAsia="Times New Roman" w:hAnsi="Calibri" w:cs="Calibri"/>
          <w:b/>
          <w:bCs/>
          <w:i/>
          <w:iCs/>
          <w:color w:val="000000"/>
        </w:rPr>
      </w:pPr>
      <w:r w:rsidRPr="00190957">
        <w:rPr>
          <w:rFonts w:ascii="Calibri" w:eastAsia="Times New Roman" w:hAnsi="Calibri" w:cstheme="minorHAnsi"/>
          <w:b/>
          <w:bCs/>
          <w:i/>
          <w:iCs/>
          <w:color w:val="000000"/>
        </w:rPr>
        <w:t>Kansas – Glenn Tonsor</w:t>
      </w:r>
      <w:r w:rsidRPr="00190957">
        <w:rPr>
          <w:rFonts w:ascii="Calibri" w:eastAsia="Times New Roman" w:hAnsi="Calibri" w:cs="Calibri"/>
          <w:b/>
          <w:bCs/>
          <w:color w:val="000000"/>
        </w:rPr>
        <w:t xml:space="preserve">: </w:t>
      </w:r>
      <w:r w:rsidRPr="00190957">
        <w:rPr>
          <w:rFonts w:ascii="Calibri" w:eastAsia="Times New Roman" w:hAnsi="Calibri" w:cs="Calibri"/>
          <w:color w:val="000000"/>
        </w:rPr>
        <w:t>Tonsor is scheduled to present at the RMC related research tied to beef demand determinants.</w:t>
      </w:r>
    </w:p>
    <w:p w14:paraId="07F743FB" w14:textId="77777777" w:rsidR="00190957" w:rsidRPr="00190957" w:rsidRDefault="00190957" w:rsidP="00190957">
      <w:pPr>
        <w:spacing w:before="240" w:after="0" w:line="240" w:lineRule="auto"/>
        <w:rPr>
          <w:rFonts w:ascii="Calibri" w:eastAsia="Times New Roman" w:hAnsi="Calibri" w:cs="Calibri"/>
          <w:b/>
          <w:bCs/>
          <w:i/>
          <w:iCs/>
          <w:color w:val="000000"/>
        </w:rPr>
      </w:pPr>
      <w:r w:rsidRPr="00190957">
        <w:rPr>
          <w:rFonts w:ascii="Calibri" w:eastAsia="Times New Roman" w:hAnsi="Calibri" w:cstheme="minorHAnsi"/>
          <w:b/>
          <w:bCs/>
          <w:i/>
          <w:iCs/>
          <w:color w:val="000000"/>
        </w:rPr>
        <w:t>Minnesota – Megan Webb</w:t>
      </w:r>
      <w:r w:rsidRPr="00190957">
        <w:rPr>
          <w:rFonts w:ascii="Calibri" w:eastAsia="Times New Roman" w:hAnsi="Calibri" w:cs="Calibri"/>
          <w:b/>
          <w:bCs/>
          <w:color w:val="000000"/>
        </w:rPr>
        <w:t xml:space="preserve">: </w:t>
      </w:r>
      <w:r w:rsidRPr="00190957">
        <w:rPr>
          <w:rFonts w:ascii="Calibri" w:eastAsia="Times New Roman" w:hAnsi="Calibri" w:cs="Calibri"/>
          <w:color w:val="000000"/>
        </w:rPr>
        <w:t xml:space="preserve">Webb: initiated trials and analyses of two live-animal studies at two UMN research centers. Research on animal performances has been led by training 1 Post-Doctoral researcher and carcass and meat quality analyses has been led by training 1 M.S. student. Upon the completion of these studies, results will be disseminated to many Extension programs, workshops, and lectureships. The PI also developed Extension programs including dissemination of Secure Beef Supply and Beef Quality Assurance state-wide. </w:t>
      </w:r>
    </w:p>
    <w:p w14:paraId="33F7B812" w14:textId="77777777" w:rsidR="00190957" w:rsidRPr="00190957" w:rsidRDefault="00190957" w:rsidP="00190957">
      <w:pPr>
        <w:spacing w:before="240" w:after="0" w:line="240" w:lineRule="auto"/>
        <w:rPr>
          <w:rFonts w:ascii="Calibri" w:eastAsia="Times New Roman" w:hAnsi="Calibri" w:cs="Calibri"/>
          <w:b/>
          <w:bCs/>
          <w:i/>
          <w:iCs/>
          <w:color w:val="000000"/>
        </w:rPr>
      </w:pPr>
      <w:r w:rsidRPr="00190957">
        <w:rPr>
          <w:rFonts w:ascii="Calibri" w:eastAsia="Times New Roman" w:hAnsi="Calibri" w:cstheme="minorHAnsi"/>
          <w:b/>
          <w:bCs/>
          <w:i/>
          <w:iCs/>
          <w:color w:val="000000"/>
        </w:rPr>
        <w:t>Mississippi – Thu Dinh, Josh Maples, Kalyn Coatney</w:t>
      </w:r>
      <w:r w:rsidRPr="00190957">
        <w:rPr>
          <w:rFonts w:ascii="Calibri" w:eastAsia="Times New Roman" w:hAnsi="Calibri" w:cs="Calibri"/>
          <w:b/>
          <w:bCs/>
          <w:color w:val="000000"/>
        </w:rPr>
        <w:t xml:space="preserve">: </w:t>
      </w:r>
      <w:r w:rsidRPr="00190957">
        <w:rPr>
          <w:rFonts w:ascii="Calibri" w:eastAsia="Times New Roman" w:hAnsi="Calibri" w:cs="Calibri"/>
          <w:color w:val="000000"/>
        </w:rPr>
        <w:t xml:space="preserve">The research in tall fescue led to funding to preliminarily investigate oxidative stress model in beef cattle. Research on natural antioxidants led to funding to determine the efficacy of various natural extracts on color, oxidation, and sensory quality of beef steaks. Currently, a M.S. student is also researching the effects of chilling duration on visibility of marbling.  </w:t>
      </w:r>
    </w:p>
    <w:p w14:paraId="415D53BF" w14:textId="77777777" w:rsidR="00190957" w:rsidRPr="00190957" w:rsidRDefault="00190957" w:rsidP="00190957">
      <w:pPr>
        <w:spacing w:before="240" w:after="0" w:line="240" w:lineRule="auto"/>
        <w:rPr>
          <w:rFonts w:ascii="Calibri" w:eastAsia="Times New Roman" w:hAnsi="Calibri" w:cs="Calibri"/>
          <w:b/>
          <w:bCs/>
          <w:i/>
          <w:iCs/>
          <w:color w:val="000000"/>
        </w:rPr>
      </w:pPr>
      <w:r w:rsidRPr="00190957">
        <w:rPr>
          <w:rFonts w:ascii="Calibri" w:eastAsia="Times New Roman" w:hAnsi="Calibri" w:cstheme="minorHAnsi"/>
          <w:b/>
          <w:bCs/>
          <w:i/>
          <w:iCs/>
          <w:color w:val="000000"/>
        </w:rPr>
        <w:t>Nebraska – Gary Sullivan and Chris Calkins</w:t>
      </w:r>
      <w:r w:rsidRPr="00190957">
        <w:rPr>
          <w:rFonts w:ascii="Calibri" w:eastAsia="Times New Roman" w:hAnsi="Calibri" w:cs="Calibri"/>
          <w:b/>
          <w:bCs/>
          <w:color w:val="000000"/>
        </w:rPr>
        <w:t xml:space="preserve">: </w:t>
      </w:r>
      <w:r w:rsidRPr="00190957">
        <w:rPr>
          <w:rFonts w:ascii="Calibri" w:eastAsia="Times New Roman" w:hAnsi="Calibri" w:cs="Calibri"/>
          <w:color w:val="000000"/>
        </w:rPr>
        <w:t xml:space="preserve">The committee presented a symposium session to the 2019 Reciprocal meat Conference of the American Meat Science Association, called “Enhancing the Competitiveness and Value of U.S. Beef.”  Calkins participated in an international workshop on dry-aging of beef in Brazil and presented a discussion session about dry-aged beef at the 2019 Reciprocal Meat Conference of the American Meat Science Association.   Multiple research projects were conducted on the topics of the relationship of oxidative stress to meat tenderness, frozen meat color, and dry aging.  Research showed that oxidative stress of the live animal can impact subsequent meat quality.  New information about the effects of relative humidity, air speed, muscle pH and blade tenderization on dry-aged beef was obtained.  The impact of oxygenation level on color of frozen beef was explored.  Sullivan has been conducting a variety of research projects looking at factors impacting the spoilage microbiome of processed beef products.  Factors being evaluated including processing steps, antimicrobial ingredients, and smoke application.  Additional research is being conducted investigating the safety of sous vide cooked beef products and influence of high-pressure processing treatment of beef quality and safety.  </w:t>
      </w:r>
    </w:p>
    <w:p w14:paraId="34628B9F" w14:textId="77777777" w:rsidR="005D5725" w:rsidRPr="005D5725" w:rsidRDefault="00190957" w:rsidP="00190957">
      <w:pPr>
        <w:spacing w:before="240" w:after="0" w:line="240" w:lineRule="auto"/>
        <w:rPr>
          <w:rFonts w:ascii="Calibri" w:eastAsia="Times New Roman" w:hAnsi="Calibri" w:cs="Calibri"/>
          <w:bCs/>
          <w:color w:val="000000"/>
        </w:rPr>
      </w:pPr>
      <w:r w:rsidRPr="00190957">
        <w:rPr>
          <w:rFonts w:ascii="Calibri" w:eastAsia="Times New Roman" w:hAnsi="Calibri" w:cstheme="minorHAnsi"/>
          <w:b/>
          <w:bCs/>
          <w:i/>
          <w:iCs/>
          <w:color w:val="000000"/>
        </w:rPr>
        <w:t>Nevada – Amilton de Mello</w:t>
      </w:r>
      <w:r w:rsidRPr="00190957">
        <w:rPr>
          <w:rFonts w:ascii="Calibri" w:eastAsia="Times New Roman" w:hAnsi="Calibri" w:cs="Calibri"/>
          <w:b/>
          <w:bCs/>
          <w:color w:val="000000"/>
        </w:rPr>
        <w:t xml:space="preserve">: </w:t>
      </w:r>
      <w:r w:rsidR="00205F83" w:rsidRPr="00205F83">
        <w:rPr>
          <w:rFonts w:ascii="Calibri" w:eastAsia="Times New Roman" w:hAnsi="Calibri" w:cs="Calibri"/>
          <w:bCs/>
          <w:color w:val="000000"/>
        </w:rPr>
        <w:t>Developed research</w:t>
      </w:r>
      <w:r w:rsidR="00205F83">
        <w:rPr>
          <w:rFonts w:ascii="Calibri" w:eastAsia="Times New Roman" w:hAnsi="Calibri" w:cs="Calibri"/>
          <w:bCs/>
          <w:color w:val="000000"/>
        </w:rPr>
        <w:t xml:space="preserve"> to understand how current food safety interventions effectivel</w:t>
      </w:r>
      <w:r w:rsidR="005D5725">
        <w:rPr>
          <w:rFonts w:ascii="Calibri" w:eastAsia="Times New Roman" w:hAnsi="Calibri" w:cs="Calibri"/>
          <w:bCs/>
          <w:color w:val="000000"/>
        </w:rPr>
        <w:t>y reduce pathogens of interest for the beef industry,</w:t>
      </w:r>
      <w:r w:rsidR="00082E1D">
        <w:rPr>
          <w:rFonts w:ascii="Calibri" w:eastAsia="Times New Roman" w:hAnsi="Calibri" w:cs="Calibri"/>
          <w:bCs/>
          <w:color w:val="000000"/>
        </w:rPr>
        <w:t xml:space="preserve"> effects of dry and wet aging on beef</w:t>
      </w:r>
      <w:r w:rsidR="005D5725">
        <w:rPr>
          <w:rFonts w:ascii="Calibri" w:eastAsia="Times New Roman" w:hAnsi="Calibri" w:cs="Calibri"/>
          <w:bCs/>
          <w:color w:val="000000"/>
        </w:rPr>
        <w:t xml:space="preserve"> trained 3 graduate and 2 undergraduate students, served as the Nevada Food Safety Task Force chair, this project’s chair, and as a member for the USDA </w:t>
      </w:r>
      <w:r w:rsidR="005D5725" w:rsidRPr="005D5725">
        <w:rPr>
          <w:rFonts w:ascii="Calibri" w:eastAsia="Times New Roman" w:hAnsi="Calibri" w:cs="Calibri"/>
          <w:bCs/>
          <w:color w:val="000000"/>
        </w:rPr>
        <w:t>National Advisory Committee on Meat and Poultry Inspection</w:t>
      </w:r>
      <w:r w:rsidR="005D5725">
        <w:rPr>
          <w:rFonts w:ascii="Calibri" w:eastAsia="Times New Roman" w:hAnsi="Calibri" w:cs="Calibri"/>
          <w:bCs/>
          <w:color w:val="000000"/>
        </w:rPr>
        <w:t xml:space="preserve">. De Mello also develop research in meat quality and nutrition fields. </w:t>
      </w:r>
    </w:p>
    <w:p w14:paraId="4393264F" w14:textId="77777777" w:rsidR="00190957" w:rsidRPr="00190957" w:rsidRDefault="00190957" w:rsidP="00190957">
      <w:pPr>
        <w:spacing w:before="240" w:after="0" w:line="240" w:lineRule="auto"/>
        <w:rPr>
          <w:rFonts w:ascii="Calibri" w:eastAsia="Times New Roman" w:hAnsi="Calibri" w:cs="Calibri"/>
          <w:b/>
          <w:bCs/>
          <w:i/>
          <w:iCs/>
          <w:color w:val="000000"/>
        </w:rPr>
      </w:pPr>
      <w:r w:rsidRPr="00190957">
        <w:rPr>
          <w:rFonts w:ascii="Calibri" w:eastAsia="Times New Roman" w:hAnsi="Calibri" w:cstheme="minorHAnsi"/>
          <w:b/>
          <w:bCs/>
          <w:i/>
          <w:iCs/>
          <w:color w:val="000000"/>
        </w:rPr>
        <w:t>North Dakota - Robert Maddock</w:t>
      </w:r>
      <w:r w:rsidRPr="00190957">
        <w:rPr>
          <w:rFonts w:ascii="Calibri" w:eastAsia="Times New Roman" w:hAnsi="Calibri" w:cs="Calibri"/>
          <w:b/>
          <w:bCs/>
          <w:color w:val="000000"/>
        </w:rPr>
        <w:t xml:space="preserve">: </w:t>
      </w:r>
      <w:r w:rsidRPr="00190957">
        <w:rPr>
          <w:rFonts w:ascii="Calibri" w:eastAsia="Times New Roman" w:hAnsi="Calibri" w:cs="Calibri"/>
          <w:color w:val="000000"/>
        </w:rPr>
        <w:t>Two graduate students and two undergraduate students participated in the data collection, where they learned basic research protocols and procedures and how to collect important postmortem metabolism data and measure meat quality attributes such as color, tenderness, and drip loss of beef. How have the results been disseminated to communities of interest? This project was funded in part by the North Dakota Beef Commission.</w:t>
      </w:r>
    </w:p>
    <w:p w14:paraId="7F316C7A" w14:textId="77777777" w:rsidR="00515CA9" w:rsidRPr="00B20D62" w:rsidRDefault="00515CA9" w:rsidP="000F75F0">
      <w:pPr>
        <w:shd w:val="clear" w:color="auto" w:fill="FFFFFF"/>
        <w:spacing w:after="0" w:line="240" w:lineRule="auto"/>
        <w:rPr>
          <w:rFonts w:cstheme="minorHAnsi"/>
          <w:b/>
        </w:rPr>
      </w:pPr>
    </w:p>
    <w:p w14:paraId="261B84F9" w14:textId="77777777" w:rsidR="00DD7711" w:rsidRDefault="00DD7711" w:rsidP="000F75F0">
      <w:pPr>
        <w:shd w:val="clear" w:color="auto" w:fill="FFFFFF"/>
        <w:spacing w:after="0" w:line="240" w:lineRule="auto"/>
        <w:rPr>
          <w:rFonts w:eastAsia="Times New Roman" w:cstheme="minorHAnsi"/>
          <w:b/>
          <w:bCs/>
        </w:rPr>
      </w:pPr>
      <w:r w:rsidRPr="00B20D62">
        <w:rPr>
          <w:rFonts w:eastAsia="Times New Roman" w:cstheme="minorHAnsi"/>
          <w:b/>
          <w:bCs/>
        </w:rPr>
        <w:t>5.</w:t>
      </w:r>
      <w:r w:rsidR="00E34587" w:rsidRPr="00B20D62">
        <w:rPr>
          <w:rFonts w:eastAsia="Times New Roman" w:cstheme="minorHAnsi"/>
          <w:b/>
          <w:bCs/>
        </w:rPr>
        <w:t xml:space="preserve"> </w:t>
      </w:r>
      <w:r w:rsidRPr="00B20D62">
        <w:rPr>
          <w:rFonts w:eastAsia="Times New Roman" w:cstheme="minorHAnsi"/>
          <w:b/>
          <w:bCs/>
        </w:rPr>
        <w:t>Milestones</w:t>
      </w:r>
    </w:p>
    <w:p w14:paraId="08C919A7" w14:textId="77777777" w:rsidR="009C5AF2" w:rsidRDefault="009C5AF2" w:rsidP="000F75F0">
      <w:pPr>
        <w:shd w:val="clear" w:color="auto" w:fill="FFFFFF"/>
        <w:spacing w:after="0" w:line="240" w:lineRule="auto"/>
        <w:rPr>
          <w:rFonts w:eastAsia="Times New Roman" w:cstheme="minorHAnsi"/>
          <w:b/>
          <w:bCs/>
        </w:rPr>
      </w:pPr>
    </w:p>
    <w:p w14:paraId="25E9E34D" w14:textId="77777777" w:rsidR="009C5AF2" w:rsidRDefault="009C5AF2" w:rsidP="009C5AF2">
      <w:pPr>
        <w:shd w:val="clear" w:color="auto" w:fill="FFFFFF"/>
        <w:spacing w:after="0" w:line="240" w:lineRule="auto"/>
        <w:rPr>
          <w:rFonts w:ascii="Calibri" w:eastAsia="Times New Roman" w:hAnsi="Calibri" w:cstheme="minorHAnsi"/>
          <w:bCs/>
          <w:iCs/>
          <w:color w:val="000000"/>
        </w:rPr>
      </w:pPr>
      <w:r w:rsidRPr="00DE4489">
        <w:rPr>
          <w:rFonts w:ascii="Calibri" w:eastAsia="Times New Roman" w:hAnsi="Calibri" w:cstheme="minorHAnsi"/>
          <w:b/>
          <w:bCs/>
          <w:i/>
          <w:iCs/>
          <w:color w:val="000000"/>
        </w:rPr>
        <w:t xml:space="preserve">California – </w:t>
      </w:r>
      <w:r>
        <w:rPr>
          <w:rFonts w:ascii="Calibri" w:eastAsia="Times New Roman" w:hAnsi="Calibri" w:cstheme="minorHAnsi"/>
          <w:b/>
          <w:bCs/>
          <w:i/>
          <w:iCs/>
          <w:color w:val="000000"/>
        </w:rPr>
        <w:t xml:space="preserve">Scott </w:t>
      </w:r>
      <w:proofErr w:type="spellStart"/>
      <w:r>
        <w:rPr>
          <w:rFonts w:ascii="Calibri" w:eastAsia="Times New Roman" w:hAnsi="Calibri" w:cstheme="minorHAnsi"/>
          <w:b/>
          <w:bCs/>
          <w:i/>
          <w:iCs/>
          <w:color w:val="000000"/>
        </w:rPr>
        <w:t>Fausti</w:t>
      </w:r>
      <w:proofErr w:type="spellEnd"/>
      <w:r>
        <w:rPr>
          <w:rFonts w:ascii="Calibri" w:eastAsia="Times New Roman" w:hAnsi="Calibri" w:cstheme="minorHAnsi"/>
          <w:b/>
          <w:bCs/>
          <w:i/>
          <w:iCs/>
          <w:color w:val="000000"/>
        </w:rPr>
        <w:t xml:space="preserve">: </w:t>
      </w:r>
      <w:r w:rsidRPr="009C5AF2">
        <w:rPr>
          <w:rFonts w:ascii="Calibri" w:eastAsia="Times New Roman" w:hAnsi="Calibri" w:cstheme="minorHAnsi"/>
          <w:bCs/>
          <w:iCs/>
          <w:color w:val="000000"/>
        </w:rPr>
        <w:t>Findings gleaned from the South Dakota Feedlot Survey project are now being used in South Dakota beef Extension programing.</w:t>
      </w:r>
    </w:p>
    <w:p w14:paraId="18C1CD54" w14:textId="77777777" w:rsidR="00B7126E" w:rsidRDefault="00B7126E" w:rsidP="00B7126E">
      <w:pPr>
        <w:shd w:val="clear" w:color="auto" w:fill="FFFFFF"/>
        <w:spacing w:after="0" w:line="240" w:lineRule="auto"/>
        <w:rPr>
          <w:rFonts w:ascii="Calibri" w:eastAsia="Times New Roman" w:hAnsi="Calibri" w:cs="Calibri"/>
          <w:b/>
          <w:i/>
          <w:color w:val="000000"/>
        </w:rPr>
      </w:pPr>
    </w:p>
    <w:p w14:paraId="5DEEC683" w14:textId="77777777" w:rsidR="00B7126E" w:rsidRPr="009C5AF2" w:rsidRDefault="00B7126E" w:rsidP="00B7126E">
      <w:pPr>
        <w:shd w:val="clear" w:color="auto" w:fill="FFFFFF"/>
        <w:spacing w:after="0" w:line="240" w:lineRule="auto"/>
        <w:rPr>
          <w:rFonts w:ascii="Calibri" w:eastAsia="Times New Roman" w:hAnsi="Calibri" w:cstheme="minorHAnsi"/>
          <w:bCs/>
          <w:iCs/>
          <w:color w:val="000000"/>
        </w:rPr>
      </w:pPr>
      <w:r w:rsidRPr="009C5AF2">
        <w:rPr>
          <w:rFonts w:ascii="Calibri" w:eastAsia="Times New Roman" w:hAnsi="Calibri" w:cs="Calibri"/>
          <w:b/>
          <w:i/>
          <w:color w:val="000000"/>
        </w:rPr>
        <w:t xml:space="preserve">Colorado –Keith Belk and Mahesh Nair: </w:t>
      </w:r>
      <w:r w:rsidRPr="00B7126E">
        <w:rPr>
          <w:rFonts w:ascii="Calibri" w:eastAsia="Times New Roman" w:hAnsi="Calibri" w:cs="Calibri"/>
          <w:color w:val="000000"/>
        </w:rPr>
        <w:t>Multiple research projects were completed and published during the year. Additional research is underway on several aspects of red meat quality.</w:t>
      </w:r>
    </w:p>
    <w:p w14:paraId="2C4275DE" w14:textId="77777777" w:rsidR="00190957" w:rsidRPr="00190957" w:rsidRDefault="00190957" w:rsidP="00190957">
      <w:pPr>
        <w:spacing w:before="240" w:after="0" w:line="240" w:lineRule="auto"/>
        <w:rPr>
          <w:rFonts w:ascii="Calibri" w:eastAsia="Times New Roman" w:hAnsi="Calibri" w:cs="Calibri"/>
          <w:b/>
          <w:bCs/>
          <w:i/>
          <w:iCs/>
          <w:color w:val="000000"/>
        </w:rPr>
      </w:pPr>
      <w:r w:rsidRPr="00190957">
        <w:rPr>
          <w:rFonts w:ascii="Calibri" w:eastAsia="Times New Roman" w:hAnsi="Calibri" w:cstheme="minorHAnsi"/>
          <w:b/>
          <w:bCs/>
          <w:i/>
          <w:iCs/>
          <w:color w:val="000000"/>
        </w:rPr>
        <w:t xml:space="preserve">Idaho – Phil Bass and Michael Colle: </w:t>
      </w:r>
      <w:r w:rsidRPr="00190957">
        <w:rPr>
          <w:rFonts w:ascii="Calibri" w:eastAsia="Times New Roman" w:hAnsi="Calibri" w:cs="Calibri"/>
          <w:color w:val="000000"/>
        </w:rPr>
        <w:t>Funding is secured to continue to investigate the effect of carcass size on meat quality.  Additionally, projects are funded to evaluate dry aging as well as utilizing antioxidants to extend the shelf-life of retail beef cuts.</w:t>
      </w:r>
    </w:p>
    <w:p w14:paraId="0CB09D2B" w14:textId="77777777" w:rsidR="00190957" w:rsidRPr="00190957" w:rsidRDefault="00190957" w:rsidP="00190957">
      <w:pPr>
        <w:spacing w:before="240" w:after="0" w:line="240" w:lineRule="auto"/>
        <w:rPr>
          <w:rFonts w:ascii="Calibri" w:eastAsia="Times New Roman" w:hAnsi="Calibri" w:cs="Calibri"/>
          <w:b/>
          <w:bCs/>
          <w:i/>
          <w:iCs/>
          <w:color w:val="000000"/>
        </w:rPr>
      </w:pPr>
      <w:r w:rsidRPr="00190957">
        <w:rPr>
          <w:rFonts w:ascii="Calibri" w:eastAsia="Times New Roman" w:hAnsi="Calibri" w:cstheme="minorHAnsi"/>
          <w:b/>
          <w:bCs/>
          <w:i/>
          <w:iCs/>
          <w:color w:val="000000"/>
        </w:rPr>
        <w:t>Indiana – Brad Kim</w:t>
      </w:r>
      <w:r w:rsidRPr="00190957">
        <w:rPr>
          <w:rFonts w:ascii="Calibri" w:eastAsia="Times New Roman" w:hAnsi="Calibri" w:cs="Calibri"/>
          <w:b/>
          <w:bCs/>
          <w:color w:val="000000"/>
        </w:rPr>
        <w:t xml:space="preserve">: </w:t>
      </w:r>
      <w:r w:rsidRPr="00190957">
        <w:rPr>
          <w:rFonts w:ascii="Calibri" w:eastAsia="Times New Roman" w:hAnsi="Calibri" w:cs="Calibri"/>
          <w:color w:val="000000"/>
        </w:rPr>
        <w:t>Brad Kim delivered three keynote lectures at the premier international meetings (ICoMST, IFT and International Conference of Korean Society for Food Science of Animal Resources).</w:t>
      </w:r>
    </w:p>
    <w:p w14:paraId="6E8A3417" w14:textId="77777777" w:rsidR="00190957" w:rsidRPr="00190957" w:rsidRDefault="00190957" w:rsidP="00190957">
      <w:pPr>
        <w:spacing w:before="240" w:after="0" w:line="240" w:lineRule="auto"/>
        <w:rPr>
          <w:rFonts w:ascii="Calibri" w:eastAsia="Times New Roman" w:hAnsi="Calibri" w:cs="Calibri"/>
          <w:b/>
          <w:bCs/>
          <w:i/>
          <w:iCs/>
          <w:color w:val="000000"/>
        </w:rPr>
      </w:pPr>
      <w:r w:rsidRPr="00190957">
        <w:rPr>
          <w:rFonts w:ascii="Calibri" w:eastAsia="Times New Roman" w:hAnsi="Calibri" w:cstheme="minorHAnsi"/>
          <w:b/>
          <w:bCs/>
          <w:i/>
          <w:iCs/>
          <w:color w:val="000000"/>
        </w:rPr>
        <w:t xml:space="preserve">Minnesota – Megan Webb: </w:t>
      </w:r>
      <w:r w:rsidRPr="00190957">
        <w:rPr>
          <w:rFonts w:ascii="Calibri" w:eastAsia="Times New Roman" w:hAnsi="Calibri" w:cs="Calibri"/>
          <w:color w:val="000000"/>
        </w:rPr>
        <w:t>Received funding from the Iowa Beef Industry Council and the Minnesota Beef Council for research and Extension programs. These research and outreach programs will enable the beef industry to improve pre-harvest management decisions for improved carcass performance and sustainability.</w:t>
      </w:r>
    </w:p>
    <w:p w14:paraId="46FD3C68" w14:textId="77777777" w:rsidR="00190957" w:rsidRPr="00190957" w:rsidRDefault="00190957" w:rsidP="00190957">
      <w:pPr>
        <w:spacing w:before="240" w:after="0" w:line="240" w:lineRule="auto"/>
        <w:rPr>
          <w:rFonts w:ascii="Calibri" w:eastAsia="Times New Roman" w:hAnsi="Calibri" w:cs="Calibri"/>
          <w:b/>
          <w:bCs/>
          <w:i/>
          <w:iCs/>
          <w:color w:val="000000"/>
        </w:rPr>
      </w:pPr>
      <w:r w:rsidRPr="00190957">
        <w:rPr>
          <w:rFonts w:ascii="Calibri" w:eastAsia="Times New Roman" w:hAnsi="Calibri" w:cstheme="minorHAnsi"/>
          <w:b/>
          <w:bCs/>
          <w:i/>
          <w:iCs/>
          <w:color w:val="000000"/>
        </w:rPr>
        <w:t>Mississippi – Thu Dinh, Kalyn Coatney, Josh Maples</w:t>
      </w:r>
      <w:r w:rsidRPr="00190957">
        <w:rPr>
          <w:rFonts w:ascii="Calibri" w:eastAsia="Times New Roman" w:hAnsi="Calibri" w:cs="Calibri"/>
          <w:b/>
          <w:bCs/>
          <w:color w:val="000000"/>
        </w:rPr>
        <w:t xml:space="preserve">: </w:t>
      </w:r>
      <w:r w:rsidRPr="00190957">
        <w:rPr>
          <w:rFonts w:ascii="Calibri" w:eastAsia="Times New Roman" w:hAnsi="Calibri" w:cs="Calibri"/>
          <w:color w:val="000000"/>
        </w:rPr>
        <w:t>Thu Dinh will continue to develop an oxidative stress model in beef cattle to find appropriate markers for quality defects and will develop technology to assess flavor of beef.</w:t>
      </w:r>
    </w:p>
    <w:p w14:paraId="7C034AE7" w14:textId="77777777" w:rsidR="00190957" w:rsidRPr="00190957" w:rsidRDefault="00190957" w:rsidP="00190957">
      <w:pPr>
        <w:spacing w:before="240" w:after="0" w:line="240" w:lineRule="auto"/>
        <w:rPr>
          <w:rFonts w:ascii="Calibri" w:eastAsia="Times New Roman" w:hAnsi="Calibri" w:cs="Calibri"/>
          <w:b/>
          <w:bCs/>
          <w:i/>
          <w:iCs/>
          <w:color w:val="000000"/>
        </w:rPr>
      </w:pPr>
      <w:r w:rsidRPr="00190957">
        <w:rPr>
          <w:rFonts w:ascii="Calibri" w:eastAsia="Times New Roman" w:hAnsi="Calibri" w:cstheme="minorHAnsi"/>
          <w:b/>
          <w:bCs/>
          <w:i/>
          <w:iCs/>
          <w:color w:val="000000"/>
        </w:rPr>
        <w:t xml:space="preserve">Nebraska – Gary Sullivan and Chris Calkins: </w:t>
      </w:r>
      <w:r w:rsidRPr="00190957">
        <w:rPr>
          <w:rFonts w:ascii="Calibri" w:eastAsia="Times New Roman" w:hAnsi="Calibri" w:cs="Calibri"/>
          <w:color w:val="000000"/>
        </w:rPr>
        <w:t xml:space="preserve">The committee presented a symposium session called “Enhancing the Competitiveness and Value of U.S. Beef” and Calkins presented a discussion session on dry-beef aged to the 2019 Reciprocal meat Conference of the American Meat Science Association.  Calkins made in invited symposium presentation to an international workshop on dry-aged beef in Brazil. Meat pH may be important when dry aging as it relates to the ability of muscle to bind water. Therefore, a study was conducted to evaluate pH effects on water loss when dry aging and the effects on meat quality characteristics. Dry aging of dark cutting (DC), high pH beef may improve flavor and increase yield.   Ultimate pH did not affect the rate and total moisture loss in dry aged beef. Dry aging of DC resulted in darker color and less red steaks, and decreased lipid oxidation when compared to WET-DC counterparts. Anecdotally, panelists noted inferior eating satisfaction associated with DC flavor, although they were not asked questions regarding preference. Results suggest that yield and flavor were not positively affected by dry aging of DC beef.   </w:t>
      </w:r>
    </w:p>
    <w:p w14:paraId="255D7A0E" w14:textId="77777777" w:rsidR="00190957" w:rsidRPr="00190957" w:rsidRDefault="00190957" w:rsidP="00190957">
      <w:pPr>
        <w:spacing w:before="240" w:after="0" w:line="240" w:lineRule="auto"/>
        <w:rPr>
          <w:rFonts w:ascii="Calibri" w:eastAsia="Times New Roman" w:hAnsi="Calibri" w:cs="Calibri"/>
          <w:b/>
          <w:bCs/>
          <w:i/>
          <w:iCs/>
          <w:color w:val="000000"/>
        </w:rPr>
      </w:pPr>
      <w:r w:rsidRPr="00190957">
        <w:rPr>
          <w:rFonts w:ascii="Calibri" w:eastAsia="Times New Roman" w:hAnsi="Calibri" w:cstheme="minorHAnsi"/>
          <w:b/>
          <w:bCs/>
          <w:i/>
          <w:iCs/>
          <w:color w:val="000000"/>
        </w:rPr>
        <w:t>Nevada – Amilton de Mello</w:t>
      </w:r>
      <w:r w:rsidRPr="00190957">
        <w:rPr>
          <w:rFonts w:ascii="Calibri" w:eastAsia="Times New Roman" w:hAnsi="Calibri" w:cs="Calibri"/>
          <w:b/>
          <w:bCs/>
          <w:color w:val="000000"/>
        </w:rPr>
        <w:t xml:space="preserve">: </w:t>
      </w:r>
      <w:r w:rsidR="005D5725">
        <w:rPr>
          <w:rFonts w:ascii="Calibri" w:eastAsia="Times New Roman" w:hAnsi="Calibri" w:cs="Calibri"/>
          <w:bCs/>
          <w:color w:val="000000"/>
        </w:rPr>
        <w:t>Nevada demonstrated that organic acids</w:t>
      </w:r>
      <w:r w:rsidR="00C02694">
        <w:rPr>
          <w:rFonts w:ascii="Calibri" w:eastAsia="Times New Roman" w:hAnsi="Calibri" w:cs="Calibri"/>
          <w:bCs/>
          <w:color w:val="000000"/>
        </w:rPr>
        <w:t xml:space="preserve"> do not provide proper control of </w:t>
      </w:r>
      <w:r w:rsidR="005D5725">
        <w:rPr>
          <w:rFonts w:ascii="Calibri" w:eastAsia="Times New Roman" w:hAnsi="Calibri" w:cs="Calibri"/>
          <w:bCs/>
          <w:color w:val="000000"/>
        </w:rPr>
        <w:t xml:space="preserve">STEC </w:t>
      </w:r>
      <w:r w:rsidR="00C02694">
        <w:rPr>
          <w:rFonts w:ascii="Calibri" w:eastAsia="Times New Roman" w:hAnsi="Calibri" w:cs="Calibri"/>
          <w:bCs/>
          <w:color w:val="000000"/>
        </w:rPr>
        <w:t xml:space="preserve">and other interventions to minimize contamination are needed. Regarding meat quality, NV suggested that dry aging does not really alter flavor of beef aged up to 42 days. In addition, </w:t>
      </w:r>
      <w:r w:rsidR="000934F1">
        <w:rPr>
          <w:rFonts w:ascii="Calibri" w:eastAsia="Times New Roman" w:hAnsi="Calibri" w:cs="Calibri"/>
          <w:bCs/>
          <w:color w:val="000000"/>
        </w:rPr>
        <w:t xml:space="preserve">while evaluating microRNA profile of raw, cooked and digested beef, NV showed that beef microRNA may be absorbed by humans and alter health parameters. Also, genes, previously identified with meat quality biomarkers may have different expression as meat ages. </w:t>
      </w:r>
    </w:p>
    <w:p w14:paraId="0E202190" w14:textId="77777777" w:rsidR="00190957" w:rsidRPr="00190957" w:rsidRDefault="00190957" w:rsidP="00190957">
      <w:pPr>
        <w:spacing w:before="240" w:after="0" w:line="240" w:lineRule="auto"/>
        <w:rPr>
          <w:rFonts w:ascii="Calibri" w:eastAsia="Times New Roman" w:hAnsi="Calibri" w:cs="Calibri"/>
          <w:b/>
          <w:bCs/>
          <w:i/>
          <w:iCs/>
          <w:color w:val="000000"/>
        </w:rPr>
      </w:pPr>
      <w:r w:rsidRPr="00190957">
        <w:rPr>
          <w:rFonts w:ascii="Calibri" w:eastAsia="Times New Roman" w:hAnsi="Calibri" w:cstheme="minorHAnsi"/>
          <w:b/>
          <w:bCs/>
          <w:i/>
          <w:iCs/>
          <w:color w:val="000000"/>
        </w:rPr>
        <w:t>North Dakota - Robert Maddock</w:t>
      </w:r>
      <w:r w:rsidRPr="00190957">
        <w:rPr>
          <w:rFonts w:ascii="Calibri" w:eastAsia="Times New Roman" w:hAnsi="Calibri" w:cs="Calibri"/>
          <w:b/>
          <w:bCs/>
          <w:color w:val="000000"/>
        </w:rPr>
        <w:t xml:space="preserve">: </w:t>
      </w:r>
      <w:r w:rsidRPr="00190957">
        <w:rPr>
          <w:rFonts w:ascii="Calibri" w:eastAsia="Times New Roman" w:hAnsi="Calibri" w:cs="Calibri"/>
          <w:color w:val="000000"/>
        </w:rPr>
        <w:t>Research continues in this area with a project initiated to investigate consumer preference for steaks with varying sizes, weights, and shape.  This project will determine if ribeye area, thickness, and size, and sirloin steak shape, thickness, and size influence consumer buying decisions.</w:t>
      </w:r>
    </w:p>
    <w:p w14:paraId="01B446D1" w14:textId="77777777" w:rsidR="00773D6D" w:rsidRPr="00B20D62" w:rsidRDefault="00773D6D" w:rsidP="000F75F0">
      <w:pPr>
        <w:spacing w:after="0" w:line="240" w:lineRule="auto"/>
        <w:rPr>
          <w:rFonts w:cstheme="minorHAnsi"/>
        </w:rPr>
      </w:pPr>
    </w:p>
    <w:p w14:paraId="7C0D678F" w14:textId="77777777" w:rsidR="007C6DD1" w:rsidRDefault="007C6DD1" w:rsidP="000F75F0">
      <w:pPr>
        <w:shd w:val="clear" w:color="auto" w:fill="FFFFFF"/>
        <w:spacing w:after="0" w:line="240" w:lineRule="auto"/>
        <w:rPr>
          <w:rFonts w:eastAsia="Times New Roman" w:cstheme="minorHAnsi"/>
          <w:b/>
        </w:rPr>
      </w:pPr>
      <w:r w:rsidRPr="00B20D62">
        <w:rPr>
          <w:rFonts w:eastAsia="Times New Roman" w:cstheme="minorHAnsi"/>
          <w:b/>
        </w:rPr>
        <w:t xml:space="preserve">6. </w:t>
      </w:r>
      <w:r w:rsidR="00DD7711" w:rsidRPr="00B20D62">
        <w:rPr>
          <w:rFonts w:eastAsia="Times New Roman" w:cstheme="minorHAnsi"/>
          <w:b/>
        </w:rPr>
        <w:t>Impact Statements</w:t>
      </w:r>
    </w:p>
    <w:tbl>
      <w:tblPr>
        <w:tblW w:w="9360" w:type="dxa"/>
        <w:tblLook w:val="04A0" w:firstRow="1" w:lastRow="0" w:firstColumn="1" w:lastColumn="0" w:noHBand="0" w:noVBand="1"/>
      </w:tblPr>
      <w:tblGrid>
        <w:gridCol w:w="9360"/>
      </w:tblGrid>
      <w:tr w:rsidR="00190957" w:rsidRPr="00190957" w14:paraId="2E9070D0" w14:textId="77777777" w:rsidTr="00190957">
        <w:trPr>
          <w:trHeight w:val="290"/>
        </w:trPr>
        <w:tc>
          <w:tcPr>
            <w:tcW w:w="9360" w:type="dxa"/>
            <w:tcBorders>
              <w:top w:val="nil"/>
              <w:left w:val="nil"/>
              <w:bottom w:val="nil"/>
              <w:right w:val="nil"/>
            </w:tcBorders>
            <w:shd w:val="clear" w:color="auto" w:fill="auto"/>
            <w:noWrap/>
            <w:vAlign w:val="center"/>
            <w:hideMark/>
          </w:tcPr>
          <w:p w14:paraId="294ADC87" w14:textId="77777777" w:rsidR="00B7126E" w:rsidRDefault="00B7126E" w:rsidP="00B7126E">
            <w:pPr>
              <w:shd w:val="clear" w:color="auto" w:fill="FFFFFF"/>
              <w:spacing w:after="0" w:line="240" w:lineRule="auto"/>
              <w:rPr>
                <w:rFonts w:ascii="Calibri" w:eastAsia="Times New Roman" w:hAnsi="Calibri" w:cs="Calibri"/>
                <w:b/>
                <w:i/>
                <w:color w:val="000000"/>
              </w:rPr>
            </w:pPr>
          </w:p>
          <w:p w14:paraId="37FAF019" w14:textId="77777777" w:rsidR="00B7126E" w:rsidRPr="009C5AF2" w:rsidRDefault="00B7126E" w:rsidP="00B7126E">
            <w:pPr>
              <w:shd w:val="clear" w:color="auto" w:fill="FFFFFF"/>
              <w:spacing w:after="0" w:line="240" w:lineRule="auto"/>
              <w:ind w:left="-105"/>
              <w:rPr>
                <w:rFonts w:ascii="Calibri" w:eastAsia="Times New Roman" w:hAnsi="Calibri" w:cstheme="minorHAnsi"/>
                <w:bCs/>
                <w:iCs/>
                <w:color w:val="000000"/>
              </w:rPr>
            </w:pPr>
            <w:r w:rsidRPr="009C5AF2">
              <w:rPr>
                <w:rFonts w:ascii="Calibri" w:eastAsia="Times New Roman" w:hAnsi="Calibri" w:cs="Calibri"/>
                <w:b/>
                <w:i/>
                <w:color w:val="000000"/>
              </w:rPr>
              <w:t xml:space="preserve">Colorado –Keith Belk and Mahesh Nair: </w:t>
            </w:r>
            <w:r w:rsidRPr="00B7126E">
              <w:rPr>
                <w:rFonts w:ascii="Calibri" w:eastAsia="Times New Roman" w:hAnsi="Calibri" w:cs="Calibri"/>
                <w:color w:val="000000"/>
              </w:rPr>
              <w:t xml:space="preserve">The research undertaken at Colorado State University will enable the beef industry to understand consumer preferences for flavor, and enable them to take advantage of premium pricing to ensure long-term profitability and sustainability. Moreover, research on quality issues such as sour knuckles will facilitate reducing its incidence and improving the overall value of beef. Knowledge acquired through investigations of antimicrobial resistance will facilitate an informed decision making regarding antibiotic usage for livestock </w:t>
            </w:r>
            <w:proofErr w:type="gramStart"/>
            <w:r w:rsidRPr="00B7126E">
              <w:rPr>
                <w:rFonts w:ascii="Calibri" w:eastAsia="Times New Roman" w:hAnsi="Calibri" w:cs="Calibri"/>
                <w:color w:val="000000"/>
              </w:rPr>
              <w:t>production..</w:t>
            </w:r>
            <w:proofErr w:type="gramEnd"/>
          </w:p>
          <w:p w14:paraId="30D9CCBE" w14:textId="77777777" w:rsidR="00190957" w:rsidRPr="00190957" w:rsidRDefault="009C5AF2" w:rsidP="007E3692">
            <w:pPr>
              <w:spacing w:before="240" w:after="0" w:line="240" w:lineRule="auto"/>
              <w:ind w:left="-90"/>
              <w:rPr>
                <w:rFonts w:ascii="Calibri" w:eastAsia="Times New Roman" w:hAnsi="Calibri" w:cs="Calibri"/>
                <w:b/>
                <w:bCs/>
                <w:i/>
                <w:iCs/>
                <w:color w:val="000000"/>
              </w:rPr>
            </w:pPr>
            <w:r>
              <w:rPr>
                <w:rFonts w:ascii="Calibri" w:eastAsia="Times New Roman" w:hAnsi="Calibri" w:cstheme="minorHAnsi"/>
                <w:b/>
                <w:bCs/>
                <w:i/>
                <w:iCs/>
                <w:color w:val="000000"/>
              </w:rPr>
              <w:t>I</w:t>
            </w:r>
            <w:r w:rsidR="00190957" w:rsidRPr="00190957">
              <w:rPr>
                <w:rFonts w:ascii="Calibri" w:eastAsia="Times New Roman" w:hAnsi="Calibri" w:cstheme="minorHAnsi"/>
                <w:b/>
                <w:bCs/>
                <w:i/>
                <w:iCs/>
                <w:color w:val="000000"/>
              </w:rPr>
              <w:t xml:space="preserve">daho – Phil Bass and Michael Colle: </w:t>
            </w:r>
            <w:r w:rsidR="00190957" w:rsidRPr="00190957">
              <w:rPr>
                <w:rFonts w:ascii="Calibri" w:eastAsia="Times New Roman" w:hAnsi="Calibri" w:cs="Calibri"/>
                <w:color w:val="000000"/>
              </w:rPr>
              <w:t xml:space="preserve">The previous and ongoing research at Idaho continues to work to improve product quality and consistency.  Our main goal is always to find ways to increase beef consumption and thereby adding value to all segments of the beef industry. </w:t>
            </w:r>
          </w:p>
        </w:tc>
      </w:tr>
      <w:tr w:rsidR="00190957" w:rsidRPr="00190957" w14:paraId="421E828D" w14:textId="77777777" w:rsidTr="00190957">
        <w:trPr>
          <w:trHeight w:val="290"/>
        </w:trPr>
        <w:tc>
          <w:tcPr>
            <w:tcW w:w="9360" w:type="dxa"/>
            <w:tcBorders>
              <w:top w:val="nil"/>
              <w:left w:val="nil"/>
              <w:bottom w:val="nil"/>
              <w:right w:val="nil"/>
            </w:tcBorders>
            <w:shd w:val="clear" w:color="auto" w:fill="auto"/>
            <w:noWrap/>
            <w:vAlign w:val="center"/>
            <w:hideMark/>
          </w:tcPr>
          <w:p w14:paraId="7644A297" w14:textId="77777777" w:rsidR="00190957" w:rsidRPr="00190957" w:rsidRDefault="00190957" w:rsidP="007E3692">
            <w:pPr>
              <w:spacing w:before="240" w:after="0" w:line="240" w:lineRule="auto"/>
              <w:ind w:left="-90"/>
              <w:rPr>
                <w:rFonts w:ascii="Calibri" w:eastAsia="Times New Roman" w:hAnsi="Calibri" w:cs="Calibri"/>
                <w:b/>
                <w:bCs/>
                <w:i/>
                <w:iCs/>
                <w:color w:val="000000"/>
              </w:rPr>
            </w:pPr>
            <w:r w:rsidRPr="00190957">
              <w:rPr>
                <w:rFonts w:ascii="Calibri" w:eastAsia="Times New Roman" w:hAnsi="Calibri" w:cstheme="minorHAnsi"/>
                <w:b/>
                <w:bCs/>
                <w:i/>
                <w:iCs/>
                <w:color w:val="000000"/>
              </w:rPr>
              <w:t>Indiana – Brad Kim</w:t>
            </w:r>
            <w:r w:rsidRPr="00190957">
              <w:rPr>
                <w:rFonts w:ascii="Calibri" w:eastAsia="Times New Roman" w:hAnsi="Calibri" w:cs="Calibri"/>
                <w:b/>
                <w:bCs/>
                <w:color w:val="000000"/>
              </w:rPr>
              <w:t xml:space="preserve">: </w:t>
            </w:r>
            <w:r w:rsidRPr="00190957">
              <w:rPr>
                <w:rFonts w:ascii="Calibri" w:eastAsia="Times New Roman" w:hAnsi="Calibri" w:cs="Calibri"/>
                <w:color w:val="000000"/>
              </w:rPr>
              <w:t>Dr. Kim’s research program centers around three major research objectives: 1) identify fundamental biochemical mechanisms governing meat quality attributes, such as color, tenderness, flavor, water-holding capacity and juiciness, 2) develop innovative technologies from the live animal pre-harvest to the post-harvest chain of events to improve meat quality, and 3) identify and develop novel meat or non-meat ingredients to create values from underutilized low-value sources.</w:t>
            </w:r>
          </w:p>
        </w:tc>
      </w:tr>
      <w:tr w:rsidR="00190957" w:rsidRPr="00190957" w14:paraId="6F527B96" w14:textId="77777777" w:rsidTr="00190957">
        <w:trPr>
          <w:trHeight w:val="290"/>
        </w:trPr>
        <w:tc>
          <w:tcPr>
            <w:tcW w:w="9360" w:type="dxa"/>
            <w:tcBorders>
              <w:top w:val="nil"/>
              <w:left w:val="nil"/>
              <w:bottom w:val="nil"/>
              <w:right w:val="nil"/>
            </w:tcBorders>
            <w:shd w:val="clear" w:color="auto" w:fill="auto"/>
            <w:noWrap/>
            <w:vAlign w:val="center"/>
            <w:hideMark/>
          </w:tcPr>
          <w:p w14:paraId="27833344" w14:textId="77777777" w:rsidR="00190957" w:rsidRPr="00190957" w:rsidRDefault="00190957" w:rsidP="007E3692">
            <w:pPr>
              <w:spacing w:before="240" w:after="0" w:line="240" w:lineRule="auto"/>
              <w:ind w:left="-90"/>
              <w:rPr>
                <w:rFonts w:ascii="Calibri" w:eastAsia="Times New Roman" w:hAnsi="Calibri" w:cs="Calibri"/>
                <w:b/>
                <w:bCs/>
                <w:i/>
                <w:iCs/>
                <w:color w:val="000000"/>
              </w:rPr>
            </w:pPr>
            <w:r w:rsidRPr="00190957">
              <w:rPr>
                <w:rFonts w:ascii="Calibri" w:eastAsia="Times New Roman" w:hAnsi="Calibri" w:cstheme="minorHAnsi"/>
                <w:b/>
                <w:bCs/>
                <w:i/>
                <w:iCs/>
                <w:color w:val="000000"/>
              </w:rPr>
              <w:t>Kansas – Glenn Tonsor</w:t>
            </w:r>
            <w:r w:rsidRPr="00190957">
              <w:rPr>
                <w:rFonts w:ascii="Calibri" w:eastAsia="Times New Roman" w:hAnsi="Calibri" w:cs="Calibri"/>
                <w:b/>
                <w:bCs/>
                <w:color w:val="000000"/>
              </w:rPr>
              <w:t xml:space="preserve">: </w:t>
            </w:r>
            <w:r w:rsidRPr="00190957">
              <w:rPr>
                <w:rFonts w:ascii="Calibri" w:eastAsia="Times New Roman" w:hAnsi="Calibri" w:cs="Calibri"/>
                <w:color w:val="000000"/>
              </w:rPr>
              <w:t>Allocation of U.S. beef industry resources are improved given the actionable knowledge that followed from the research-based assessment of U.S. beef demand strength, determinants, and impacts on producers.</w:t>
            </w:r>
          </w:p>
        </w:tc>
      </w:tr>
      <w:tr w:rsidR="00190957" w:rsidRPr="00190957" w14:paraId="4A3A401F" w14:textId="77777777" w:rsidTr="00190957">
        <w:trPr>
          <w:trHeight w:val="290"/>
        </w:trPr>
        <w:tc>
          <w:tcPr>
            <w:tcW w:w="9360" w:type="dxa"/>
            <w:tcBorders>
              <w:top w:val="nil"/>
              <w:left w:val="nil"/>
              <w:bottom w:val="nil"/>
              <w:right w:val="nil"/>
            </w:tcBorders>
            <w:shd w:val="clear" w:color="auto" w:fill="auto"/>
            <w:noWrap/>
            <w:vAlign w:val="center"/>
            <w:hideMark/>
          </w:tcPr>
          <w:p w14:paraId="4A5C190F" w14:textId="77777777" w:rsidR="00190957" w:rsidRPr="00190957" w:rsidRDefault="00190957" w:rsidP="007E3692">
            <w:pPr>
              <w:spacing w:before="240" w:after="0" w:line="240" w:lineRule="auto"/>
              <w:ind w:left="-90"/>
              <w:rPr>
                <w:rFonts w:ascii="Calibri" w:eastAsia="Times New Roman" w:hAnsi="Calibri" w:cs="Calibri"/>
                <w:b/>
                <w:bCs/>
                <w:i/>
                <w:iCs/>
                <w:color w:val="000000"/>
              </w:rPr>
            </w:pPr>
            <w:r w:rsidRPr="00190957">
              <w:rPr>
                <w:rFonts w:ascii="Calibri" w:eastAsia="Times New Roman" w:hAnsi="Calibri" w:cstheme="minorHAnsi"/>
                <w:b/>
                <w:bCs/>
                <w:i/>
                <w:iCs/>
                <w:color w:val="000000"/>
              </w:rPr>
              <w:t>Minnesota – Megan Webb</w:t>
            </w:r>
            <w:r w:rsidRPr="00190957">
              <w:rPr>
                <w:rFonts w:ascii="Calibri" w:eastAsia="Times New Roman" w:hAnsi="Calibri" w:cs="Calibri"/>
                <w:b/>
                <w:bCs/>
                <w:color w:val="000000"/>
              </w:rPr>
              <w:t xml:space="preserve">: </w:t>
            </w:r>
            <w:r w:rsidRPr="00190957">
              <w:rPr>
                <w:rFonts w:ascii="Calibri" w:eastAsia="Times New Roman" w:hAnsi="Calibri" w:cs="Calibri"/>
                <w:color w:val="000000"/>
              </w:rPr>
              <w:t xml:space="preserve">On-going research at the UMN will enable beef producers to enhance their management decisions to ensure long-term profitability and sustainability.  Knowledge attained from consumer preference and willingness to pay will allow the beef industry to improve meat marketing. </w:t>
            </w:r>
          </w:p>
        </w:tc>
      </w:tr>
      <w:tr w:rsidR="00190957" w:rsidRPr="00190957" w14:paraId="125BF8F5" w14:textId="77777777" w:rsidTr="00190957">
        <w:trPr>
          <w:trHeight w:val="290"/>
        </w:trPr>
        <w:tc>
          <w:tcPr>
            <w:tcW w:w="9360" w:type="dxa"/>
            <w:tcBorders>
              <w:top w:val="nil"/>
              <w:left w:val="nil"/>
              <w:bottom w:val="nil"/>
              <w:right w:val="nil"/>
            </w:tcBorders>
            <w:shd w:val="clear" w:color="auto" w:fill="auto"/>
            <w:noWrap/>
            <w:vAlign w:val="center"/>
            <w:hideMark/>
          </w:tcPr>
          <w:p w14:paraId="37BABFC7" w14:textId="77777777" w:rsidR="00190957" w:rsidRPr="00190957" w:rsidRDefault="00190957" w:rsidP="007E3692">
            <w:pPr>
              <w:spacing w:before="240" w:after="0" w:line="240" w:lineRule="auto"/>
              <w:ind w:left="-90"/>
              <w:rPr>
                <w:rFonts w:ascii="Calibri" w:eastAsia="Times New Roman" w:hAnsi="Calibri" w:cs="Calibri"/>
                <w:b/>
                <w:bCs/>
                <w:i/>
                <w:iCs/>
                <w:color w:val="000000"/>
              </w:rPr>
            </w:pPr>
            <w:r w:rsidRPr="00190957">
              <w:rPr>
                <w:rFonts w:ascii="Calibri" w:eastAsia="Times New Roman" w:hAnsi="Calibri" w:cstheme="minorHAnsi"/>
                <w:b/>
                <w:bCs/>
                <w:i/>
                <w:iCs/>
                <w:color w:val="000000"/>
              </w:rPr>
              <w:t>Mississippi – Thu Dinh and Kalyn Coatney</w:t>
            </w:r>
            <w:r w:rsidRPr="00190957">
              <w:rPr>
                <w:rFonts w:ascii="Calibri" w:eastAsia="Times New Roman" w:hAnsi="Calibri" w:cs="Calibri"/>
                <w:b/>
                <w:bCs/>
                <w:color w:val="000000"/>
              </w:rPr>
              <w:t xml:space="preserve">: </w:t>
            </w:r>
            <w:r w:rsidRPr="00190957">
              <w:rPr>
                <w:rFonts w:ascii="Calibri" w:eastAsia="Times New Roman" w:hAnsi="Calibri" w:cs="Calibri"/>
                <w:color w:val="000000"/>
              </w:rPr>
              <w:t>Our long-term goal is to discover novel pathways through which quality attributes of beef product can be manipulated to be more stable and consistent to meet consumers' demand and novel technologies that can be used to ensure safety of beef products, especially grass-finished beef and minimally processed beef. Two research directions on oxidative stress in beef cattle and technology to assess beef flavor will allow us to minimize defects and improve the consistency of the eating experience, thereby ultimately enhancing the competitiveness of the US beef products in the future.</w:t>
            </w:r>
          </w:p>
        </w:tc>
      </w:tr>
      <w:tr w:rsidR="00190957" w:rsidRPr="00190957" w14:paraId="2A3C18EF" w14:textId="77777777" w:rsidTr="00190957">
        <w:trPr>
          <w:trHeight w:val="290"/>
        </w:trPr>
        <w:tc>
          <w:tcPr>
            <w:tcW w:w="9360" w:type="dxa"/>
            <w:tcBorders>
              <w:top w:val="nil"/>
              <w:left w:val="nil"/>
              <w:bottom w:val="nil"/>
              <w:right w:val="nil"/>
            </w:tcBorders>
            <w:shd w:val="clear" w:color="auto" w:fill="auto"/>
            <w:noWrap/>
            <w:vAlign w:val="center"/>
            <w:hideMark/>
          </w:tcPr>
          <w:p w14:paraId="6D6A834D" w14:textId="77777777" w:rsidR="00190957" w:rsidRPr="00190957" w:rsidRDefault="00190957" w:rsidP="007E3692">
            <w:pPr>
              <w:spacing w:before="240" w:after="0" w:line="240" w:lineRule="auto"/>
              <w:ind w:left="-90"/>
              <w:rPr>
                <w:rFonts w:ascii="Calibri" w:eastAsia="Times New Roman" w:hAnsi="Calibri" w:cs="Calibri"/>
                <w:b/>
                <w:bCs/>
                <w:i/>
                <w:iCs/>
                <w:color w:val="000000"/>
              </w:rPr>
            </w:pPr>
            <w:r w:rsidRPr="00190957">
              <w:rPr>
                <w:rFonts w:ascii="Calibri" w:eastAsia="Times New Roman" w:hAnsi="Calibri" w:cstheme="minorHAnsi"/>
                <w:b/>
                <w:bCs/>
                <w:i/>
                <w:iCs/>
                <w:color w:val="000000"/>
              </w:rPr>
              <w:t>Nebraska – Gary Sullivan and Chris Calkins</w:t>
            </w:r>
            <w:r w:rsidRPr="00190957">
              <w:rPr>
                <w:rFonts w:ascii="Calibri" w:eastAsia="Times New Roman" w:hAnsi="Calibri" w:cs="Calibri"/>
                <w:b/>
                <w:bCs/>
                <w:color w:val="000000"/>
              </w:rPr>
              <w:t xml:space="preserve">: </w:t>
            </w:r>
            <w:r w:rsidRPr="00190957">
              <w:rPr>
                <w:rFonts w:ascii="Calibri" w:eastAsia="Times New Roman" w:hAnsi="Calibri" w:cs="Calibri"/>
                <w:color w:val="000000"/>
              </w:rPr>
              <w:t xml:space="preserve">Research has been conducted investigating the effects cattle diet, biochemical processes (oxidative stress), ingredient technologies, and antimicrobial processes on beef and beef products quality and shelf life.  These can be used by beef producers and processors to ensure production of high quality beef. Calkins received a grant from the Nebraska Beef Council to support research on oxidative stress ($49,424,8/2018-7/2020) and the research on dry aging was previously funded by the Nebraska Beef Council ($38,136, 8/2018 – 7/2020).  </w:t>
            </w:r>
          </w:p>
        </w:tc>
      </w:tr>
      <w:tr w:rsidR="00190957" w:rsidRPr="00190957" w14:paraId="22DD321B" w14:textId="77777777" w:rsidTr="00190957">
        <w:trPr>
          <w:trHeight w:val="290"/>
        </w:trPr>
        <w:tc>
          <w:tcPr>
            <w:tcW w:w="9360" w:type="dxa"/>
            <w:tcBorders>
              <w:top w:val="nil"/>
              <w:left w:val="nil"/>
              <w:bottom w:val="nil"/>
              <w:right w:val="nil"/>
            </w:tcBorders>
            <w:shd w:val="clear" w:color="auto" w:fill="auto"/>
            <w:noWrap/>
            <w:vAlign w:val="center"/>
            <w:hideMark/>
          </w:tcPr>
          <w:p w14:paraId="5E955B52" w14:textId="77777777" w:rsidR="00190957" w:rsidRPr="000934F1" w:rsidRDefault="00190957" w:rsidP="007E3692">
            <w:pPr>
              <w:spacing w:before="240" w:after="0" w:line="240" w:lineRule="auto"/>
              <w:ind w:left="-90"/>
              <w:rPr>
                <w:rFonts w:ascii="Calibri" w:eastAsia="Times New Roman" w:hAnsi="Calibri" w:cs="Calibri"/>
                <w:b/>
                <w:bCs/>
                <w:iCs/>
                <w:color w:val="000000"/>
              </w:rPr>
            </w:pPr>
            <w:r w:rsidRPr="00190957">
              <w:rPr>
                <w:rFonts w:ascii="Calibri" w:eastAsia="Times New Roman" w:hAnsi="Calibri" w:cstheme="minorHAnsi"/>
                <w:b/>
                <w:bCs/>
                <w:i/>
                <w:iCs/>
                <w:color w:val="000000"/>
              </w:rPr>
              <w:t>Nevada – Amilton de Mello:</w:t>
            </w:r>
            <w:r w:rsidR="000934F1">
              <w:rPr>
                <w:rFonts w:ascii="Calibri" w:eastAsia="Times New Roman" w:hAnsi="Calibri" w:cstheme="minorHAnsi"/>
                <w:b/>
                <w:bCs/>
                <w:iCs/>
                <w:color w:val="000000"/>
              </w:rPr>
              <w:t xml:space="preserve"> </w:t>
            </w:r>
            <w:r w:rsidR="00713CBF">
              <w:rPr>
                <w:rFonts w:ascii="Calibri" w:eastAsia="Times New Roman" w:hAnsi="Calibri" w:cstheme="minorHAnsi"/>
                <w:bCs/>
                <w:iCs/>
                <w:color w:val="000000"/>
              </w:rPr>
              <w:t>Bacteriophage applications provide optimal control of STEC in beef when compared to organic acids. USDA grade plays the most important role in flavor development whereas dry aging does not influence taste when meat is aged up to 42 days. MicroRNAs from beef may be absorbed by humans after digestion and may interact with human genes leading to epigenetics effects.</w:t>
            </w:r>
          </w:p>
        </w:tc>
      </w:tr>
      <w:tr w:rsidR="00190957" w:rsidRPr="00190957" w14:paraId="6B14450C" w14:textId="77777777" w:rsidTr="00190957">
        <w:trPr>
          <w:trHeight w:val="290"/>
        </w:trPr>
        <w:tc>
          <w:tcPr>
            <w:tcW w:w="9360" w:type="dxa"/>
            <w:tcBorders>
              <w:top w:val="nil"/>
              <w:left w:val="nil"/>
              <w:bottom w:val="nil"/>
              <w:right w:val="nil"/>
            </w:tcBorders>
            <w:shd w:val="clear" w:color="auto" w:fill="auto"/>
            <w:noWrap/>
            <w:vAlign w:val="center"/>
            <w:hideMark/>
          </w:tcPr>
          <w:p w14:paraId="1AD7FD11" w14:textId="77777777" w:rsidR="00190957" w:rsidRPr="00190957" w:rsidRDefault="00190957" w:rsidP="007E3692">
            <w:pPr>
              <w:spacing w:before="240" w:after="0" w:line="240" w:lineRule="auto"/>
              <w:ind w:left="-90"/>
              <w:rPr>
                <w:rFonts w:ascii="Calibri" w:eastAsia="Times New Roman" w:hAnsi="Calibri" w:cs="Calibri"/>
                <w:b/>
                <w:bCs/>
                <w:i/>
                <w:iCs/>
                <w:color w:val="000000"/>
              </w:rPr>
            </w:pPr>
            <w:r w:rsidRPr="00190957">
              <w:rPr>
                <w:rFonts w:ascii="Calibri" w:eastAsia="Times New Roman" w:hAnsi="Calibri" w:cstheme="minorHAnsi"/>
                <w:b/>
                <w:bCs/>
                <w:i/>
                <w:iCs/>
                <w:color w:val="000000"/>
              </w:rPr>
              <w:t>North Dakota - Robert Maddock</w:t>
            </w:r>
            <w:r w:rsidRPr="00190957">
              <w:rPr>
                <w:rFonts w:ascii="Calibri" w:eastAsia="Times New Roman" w:hAnsi="Calibri" w:cs="Calibri"/>
                <w:b/>
                <w:bCs/>
                <w:color w:val="000000"/>
              </w:rPr>
              <w:t xml:space="preserve">: </w:t>
            </w:r>
            <w:r w:rsidRPr="00190957">
              <w:rPr>
                <w:rFonts w:ascii="Calibri" w:eastAsia="Times New Roman" w:hAnsi="Calibri" w:cs="Calibri"/>
                <w:color w:val="000000"/>
              </w:rPr>
              <w:t>By determining if carcass size and weigh impacts value and consumer preference of beef steaks, we can provide information to the beef industry that can either verify that heavier carcass weights are not detrimental to quality or work to establish intervention such as alternative processing and cutting methods to limit impact of heavy carcass weights.</w:t>
            </w:r>
          </w:p>
        </w:tc>
      </w:tr>
    </w:tbl>
    <w:p w14:paraId="03A9CF54" w14:textId="77777777" w:rsidR="00D308C4" w:rsidRPr="00B20D62" w:rsidRDefault="00D308C4" w:rsidP="007E3692">
      <w:pPr>
        <w:shd w:val="clear" w:color="auto" w:fill="FFFFFF"/>
        <w:spacing w:after="0" w:line="240" w:lineRule="auto"/>
        <w:ind w:left="-90"/>
        <w:rPr>
          <w:rFonts w:cstheme="minorHAnsi"/>
          <w:b/>
        </w:rPr>
      </w:pPr>
    </w:p>
    <w:p w14:paraId="248387A2" w14:textId="77777777" w:rsidR="00773D6D" w:rsidRPr="00B20D62" w:rsidRDefault="00773D6D" w:rsidP="000F75F0">
      <w:pPr>
        <w:spacing w:after="0" w:line="240" w:lineRule="auto"/>
        <w:rPr>
          <w:rFonts w:cstheme="minorHAnsi"/>
        </w:rPr>
      </w:pPr>
    </w:p>
    <w:p w14:paraId="64F71B94" w14:textId="77777777" w:rsidR="007C6DD1" w:rsidRPr="00B20D62" w:rsidRDefault="007C6DD1" w:rsidP="000F75F0">
      <w:pPr>
        <w:shd w:val="clear" w:color="auto" w:fill="FFFFFF"/>
        <w:spacing w:after="0" w:line="240" w:lineRule="auto"/>
        <w:rPr>
          <w:rFonts w:cstheme="minorHAnsi"/>
        </w:rPr>
      </w:pPr>
      <w:r w:rsidRPr="00B20D62">
        <w:rPr>
          <w:rFonts w:cstheme="minorHAnsi"/>
          <w:b/>
        </w:rPr>
        <w:t xml:space="preserve">7. </w:t>
      </w:r>
      <w:r w:rsidR="00DD7711" w:rsidRPr="00B20D62">
        <w:rPr>
          <w:rFonts w:cstheme="minorHAnsi"/>
          <w:b/>
        </w:rPr>
        <w:t>Publications</w:t>
      </w:r>
    </w:p>
    <w:p w14:paraId="76E9F2C6" w14:textId="77777777" w:rsidR="00491D9E" w:rsidRPr="00B20D62" w:rsidRDefault="00491D9E" w:rsidP="000F75F0">
      <w:pPr>
        <w:shd w:val="clear" w:color="auto" w:fill="FFFFFF"/>
        <w:spacing w:after="0" w:line="240" w:lineRule="auto"/>
        <w:rPr>
          <w:rFonts w:cstheme="minorHAnsi"/>
          <w:b/>
        </w:rPr>
      </w:pPr>
    </w:p>
    <w:p w14:paraId="0813995C" w14:textId="62A13354" w:rsidR="00AD55D4" w:rsidRPr="00C40E3C" w:rsidRDefault="007835B6" w:rsidP="000F75F0">
      <w:pPr>
        <w:shd w:val="clear" w:color="auto" w:fill="FFFFFF"/>
        <w:spacing w:after="0" w:line="240" w:lineRule="auto"/>
        <w:rPr>
          <w:rFonts w:cstheme="minorHAnsi"/>
          <w:b/>
          <w:i/>
        </w:rPr>
      </w:pPr>
      <w:r w:rsidRPr="00C40E3C">
        <w:rPr>
          <w:rFonts w:cstheme="minorHAnsi"/>
          <w:b/>
          <w:i/>
        </w:rPr>
        <w:t xml:space="preserve">California - </w:t>
      </w:r>
      <w:r w:rsidR="00395FC4" w:rsidRPr="00C40E3C">
        <w:rPr>
          <w:rFonts w:cstheme="minorHAnsi"/>
          <w:b/>
          <w:i/>
        </w:rPr>
        <w:t xml:space="preserve">James </w:t>
      </w:r>
      <w:proofErr w:type="spellStart"/>
      <w:r w:rsidR="008342DA" w:rsidRPr="008342DA">
        <w:rPr>
          <w:rFonts w:cstheme="minorHAnsi"/>
          <w:b/>
          <w:bCs/>
          <w:i/>
        </w:rPr>
        <w:t>Oltjen</w:t>
      </w:r>
      <w:proofErr w:type="spellEnd"/>
    </w:p>
    <w:p w14:paraId="72EF029C" w14:textId="3CD97115" w:rsidR="00395FC4" w:rsidRPr="007E3692" w:rsidRDefault="00395FC4" w:rsidP="007E3692">
      <w:pPr>
        <w:pStyle w:val="ListParagraph"/>
        <w:numPr>
          <w:ilvl w:val="0"/>
          <w:numId w:val="48"/>
        </w:numPr>
        <w:shd w:val="clear" w:color="auto" w:fill="FFFFFF"/>
        <w:spacing w:after="0" w:line="240" w:lineRule="auto"/>
        <w:ind w:left="360" w:hanging="270"/>
        <w:rPr>
          <w:rFonts w:cstheme="minorHAnsi"/>
        </w:rPr>
      </w:pPr>
      <w:proofErr w:type="spellStart"/>
      <w:r w:rsidRPr="007E3692">
        <w:rPr>
          <w:rFonts w:cstheme="minorHAnsi"/>
        </w:rPr>
        <w:t>Carabus</w:t>
      </w:r>
      <w:proofErr w:type="spellEnd"/>
      <w:r w:rsidRPr="007E3692">
        <w:rPr>
          <w:rFonts w:cstheme="minorHAnsi"/>
        </w:rPr>
        <w:t xml:space="preserve">, A., R.D. </w:t>
      </w:r>
      <w:proofErr w:type="spellStart"/>
      <w:r w:rsidRPr="007E3692">
        <w:rPr>
          <w:rFonts w:cstheme="minorHAnsi"/>
        </w:rPr>
        <w:t>Sainz</w:t>
      </w:r>
      <w:proofErr w:type="spellEnd"/>
      <w:r w:rsidRPr="007E3692">
        <w:rPr>
          <w:rFonts w:cstheme="minorHAnsi"/>
        </w:rPr>
        <w:t xml:space="preserve">, J.W. </w:t>
      </w:r>
      <w:proofErr w:type="spellStart"/>
      <w:r w:rsidR="008342DA" w:rsidRPr="008342DA">
        <w:rPr>
          <w:rFonts w:cstheme="minorHAnsi"/>
          <w:b/>
          <w:bCs/>
        </w:rPr>
        <w:t>Oltjen</w:t>
      </w:r>
      <w:proofErr w:type="spellEnd"/>
      <w:r w:rsidRPr="007E3692">
        <w:rPr>
          <w:rFonts w:cstheme="minorHAnsi"/>
        </w:rPr>
        <w:t xml:space="preserve">, M. </w:t>
      </w:r>
      <w:proofErr w:type="spellStart"/>
      <w:r w:rsidRPr="007E3692">
        <w:rPr>
          <w:rFonts w:cstheme="minorHAnsi"/>
        </w:rPr>
        <w:t>Gispert</w:t>
      </w:r>
      <w:proofErr w:type="spellEnd"/>
      <w:r w:rsidRPr="007E3692">
        <w:rPr>
          <w:rFonts w:cstheme="minorHAnsi"/>
        </w:rPr>
        <w:t>, M. Font-</w:t>
      </w:r>
      <w:proofErr w:type="spellStart"/>
      <w:r w:rsidRPr="007E3692">
        <w:rPr>
          <w:rFonts w:cstheme="minorHAnsi"/>
        </w:rPr>
        <w:t>i</w:t>
      </w:r>
      <w:proofErr w:type="spellEnd"/>
      <w:r w:rsidRPr="007E3692">
        <w:rPr>
          <w:rFonts w:cstheme="minorHAnsi"/>
        </w:rPr>
        <w:t>-</w:t>
      </w:r>
      <w:proofErr w:type="spellStart"/>
      <w:r w:rsidRPr="007E3692">
        <w:rPr>
          <w:rFonts w:cstheme="minorHAnsi"/>
        </w:rPr>
        <w:t>Furnols</w:t>
      </w:r>
      <w:proofErr w:type="spellEnd"/>
      <w:r w:rsidRPr="007E3692">
        <w:rPr>
          <w:rFonts w:cstheme="minorHAnsi"/>
        </w:rPr>
        <w:t xml:space="preserve">. 2017. Growth of total fat and lean and of primal cuts is affected by the sex type. Animal Feb 10:1-9. </w:t>
      </w:r>
      <w:proofErr w:type="spellStart"/>
      <w:r w:rsidRPr="007E3692">
        <w:rPr>
          <w:rFonts w:cstheme="minorHAnsi"/>
        </w:rPr>
        <w:t>doi</w:t>
      </w:r>
      <w:proofErr w:type="spellEnd"/>
      <w:r w:rsidRPr="007E3692">
        <w:rPr>
          <w:rFonts w:cstheme="minorHAnsi"/>
        </w:rPr>
        <w:t>: 10.1017/S1751731117000039.</w:t>
      </w:r>
    </w:p>
    <w:p w14:paraId="5644109C" w14:textId="77777777" w:rsidR="009C5AF2" w:rsidRDefault="009C5AF2" w:rsidP="009C5AF2">
      <w:pPr>
        <w:shd w:val="clear" w:color="auto" w:fill="FFFFFF"/>
        <w:spacing w:after="0" w:line="240" w:lineRule="auto"/>
        <w:rPr>
          <w:rFonts w:ascii="Calibri" w:eastAsia="Times New Roman" w:hAnsi="Calibri" w:cstheme="minorHAnsi"/>
          <w:b/>
          <w:bCs/>
          <w:i/>
          <w:iCs/>
          <w:color w:val="000000"/>
        </w:rPr>
      </w:pPr>
    </w:p>
    <w:p w14:paraId="0C3E06EB" w14:textId="77777777" w:rsidR="00B7126E" w:rsidRDefault="00B7126E" w:rsidP="009C5AF2">
      <w:pPr>
        <w:shd w:val="clear" w:color="auto" w:fill="FFFFFF"/>
        <w:spacing w:after="0" w:line="240" w:lineRule="auto"/>
        <w:rPr>
          <w:rFonts w:ascii="Calibri" w:eastAsia="Times New Roman" w:hAnsi="Calibri" w:cstheme="minorHAnsi"/>
          <w:b/>
          <w:bCs/>
          <w:i/>
          <w:iCs/>
          <w:color w:val="000000"/>
        </w:rPr>
      </w:pPr>
    </w:p>
    <w:p w14:paraId="429C1B78" w14:textId="6B3A686E" w:rsidR="009C5AF2" w:rsidRDefault="009C5AF2" w:rsidP="009C5AF2">
      <w:pPr>
        <w:shd w:val="clear" w:color="auto" w:fill="FFFFFF"/>
        <w:spacing w:after="0" w:line="240" w:lineRule="auto"/>
        <w:rPr>
          <w:rFonts w:ascii="Calibri" w:eastAsia="Times New Roman" w:hAnsi="Calibri" w:cstheme="minorHAnsi"/>
          <w:b/>
          <w:bCs/>
          <w:i/>
          <w:iCs/>
          <w:color w:val="000000"/>
        </w:rPr>
      </w:pPr>
      <w:r w:rsidRPr="009C5AF2">
        <w:rPr>
          <w:rFonts w:ascii="Calibri" w:eastAsia="Times New Roman" w:hAnsi="Calibri" w:cstheme="minorHAnsi"/>
          <w:b/>
          <w:bCs/>
          <w:i/>
          <w:iCs/>
          <w:color w:val="000000"/>
        </w:rPr>
        <w:t xml:space="preserve">California – Scott </w:t>
      </w:r>
      <w:proofErr w:type="spellStart"/>
      <w:r w:rsidR="008342DA" w:rsidRPr="008342DA">
        <w:rPr>
          <w:rFonts w:ascii="Calibri" w:eastAsia="Times New Roman" w:hAnsi="Calibri" w:cstheme="minorHAnsi"/>
          <w:b/>
          <w:bCs/>
          <w:i/>
          <w:iCs/>
          <w:color w:val="000000"/>
        </w:rPr>
        <w:t>Fausti</w:t>
      </w:r>
      <w:proofErr w:type="spellEnd"/>
    </w:p>
    <w:p w14:paraId="79D6A9F9" w14:textId="3C229906" w:rsidR="009C5AF2" w:rsidRPr="009C5AF2" w:rsidRDefault="009C5AF2" w:rsidP="009C5AF2">
      <w:pPr>
        <w:pStyle w:val="ListParagraph"/>
        <w:numPr>
          <w:ilvl w:val="0"/>
          <w:numId w:val="50"/>
        </w:numPr>
        <w:shd w:val="clear" w:color="auto" w:fill="FFFFFF"/>
        <w:spacing w:after="0" w:line="240" w:lineRule="auto"/>
        <w:ind w:left="360" w:hanging="270"/>
        <w:rPr>
          <w:rFonts w:eastAsia="Times New Roman" w:cstheme="minorHAnsi"/>
          <w:bCs/>
          <w:color w:val="000000"/>
        </w:rPr>
      </w:pPr>
      <w:proofErr w:type="spellStart"/>
      <w:r w:rsidRPr="009C5AF2">
        <w:rPr>
          <w:rFonts w:eastAsia="Times New Roman" w:cstheme="minorHAnsi"/>
          <w:bCs/>
          <w:color w:val="000000"/>
        </w:rPr>
        <w:t>Diersen</w:t>
      </w:r>
      <w:proofErr w:type="spellEnd"/>
      <w:r w:rsidRPr="009C5AF2">
        <w:rPr>
          <w:rFonts w:eastAsia="Times New Roman" w:cstheme="minorHAnsi"/>
          <w:bCs/>
          <w:color w:val="000000"/>
        </w:rPr>
        <w:t xml:space="preserve">, Matthew A., and </w:t>
      </w:r>
      <w:proofErr w:type="spellStart"/>
      <w:r w:rsidR="008342DA" w:rsidRPr="008342DA">
        <w:rPr>
          <w:rFonts w:eastAsia="Times New Roman" w:cstheme="minorHAnsi"/>
          <w:b/>
          <w:bCs/>
          <w:color w:val="000000"/>
        </w:rPr>
        <w:t>Fausti</w:t>
      </w:r>
      <w:proofErr w:type="spellEnd"/>
      <w:r w:rsidRPr="009C5AF2">
        <w:rPr>
          <w:rFonts w:eastAsia="Times New Roman" w:cstheme="minorHAnsi"/>
          <w:bCs/>
          <w:color w:val="000000"/>
        </w:rPr>
        <w:t>, S.W., “Feedlot Size, Backgrounding Behavior and Management Practices.” Accepted with minor revisions by Journal of ASFMRA, Vol.82, No.1, 2019: pp.128-132.</w:t>
      </w:r>
    </w:p>
    <w:p w14:paraId="3B43BE6D" w14:textId="61B15DBD" w:rsidR="009C5AF2" w:rsidRPr="009C5AF2" w:rsidRDefault="008342DA" w:rsidP="009C5AF2">
      <w:pPr>
        <w:pStyle w:val="ListParagraph"/>
        <w:numPr>
          <w:ilvl w:val="0"/>
          <w:numId w:val="50"/>
        </w:numPr>
        <w:shd w:val="clear" w:color="auto" w:fill="FFFFFF"/>
        <w:spacing w:after="0" w:line="240" w:lineRule="auto"/>
        <w:ind w:left="360" w:hanging="270"/>
        <w:rPr>
          <w:rFonts w:eastAsia="Times New Roman" w:cstheme="minorHAnsi"/>
        </w:rPr>
      </w:pPr>
      <w:proofErr w:type="spellStart"/>
      <w:r w:rsidRPr="008342DA">
        <w:rPr>
          <w:rFonts w:eastAsia="Times New Roman" w:cstheme="minorHAnsi"/>
          <w:b/>
          <w:bCs/>
          <w:color w:val="000000"/>
        </w:rPr>
        <w:t>Fausti</w:t>
      </w:r>
      <w:proofErr w:type="spellEnd"/>
      <w:r w:rsidR="009C5AF2" w:rsidRPr="009C5AF2">
        <w:rPr>
          <w:rFonts w:eastAsia="Times New Roman" w:cstheme="minorHAnsi"/>
          <w:bCs/>
          <w:color w:val="000000"/>
        </w:rPr>
        <w:t xml:space="preserve">, S.W., and </w:t>
      </w:r>
      <w:proofErr w:type="spellStart"/>
      <w:r w:rsidR="009C5AF2" w:rsidRPr="009C5AF2">
        <w:rPr>
          <w:rFonts w:eastAsia="Times New Roman" w:cstheme="minorHAnsi"/>
          <w:bCs/>
          <w:color w:val="000000"/>
        </w:rPr>
        <w:t>Diersen</w:t>
      </w:r>
      <w:proofErr w:type="spellEnd"/>
      <w:r w:rsidR="009C5AF2" w:rsidRPr="009C5AF2">
        <w:rPr>
          <w:rFonts w:eastAsia="Times New Roman" w:cstheme="minorHAnsi"/>
          <w:bCs/>
          <w:color w:val="000000"/>
        </w:rPr>
        <w:t>, Matthew A., “Competitive Forces Affecting Capacity Decisions of South Dakota Feedlot Operations” under review at Agricultural Economics.</w:t>
      </w:r>
    </w:p>
    <w:p w14:paraId="30ED36F0" w14:textId="77777777" w:rsidR="00B7126E" w:rsidRDefault="00B7126E" w:rsidP="000F75F0">
      <w:pPr>
        <w:shd w:val="clear" w:color="auto" w:fill="FFFFFF"/>
        <w:spacing w:after="0" w:line="240" w:lineRule="auto"/>
        <w:rPr>
          <w:rFonts w:ascii="Calibri" w:eastAsia="Times New Roman" w:hAnsi="Calibri" w:cs="Calibri"/>
          <w:b/>
          <w:i/>
          <w:color w:val="000000"/>
        </w:rPr>
      </w:pPr>
    </w:p>
    <w:p w14:paraId="176158C7" w14:textId="49BFFAF5" w:rsidR="00252FBF" w:rsidRDefault="00B7126E" w:rsidP="000F75F0">
      <w:pPr>
        <w:shd w:val="clear" w:color="auto" w:fill="FFFFFF"/>
        <w:spacing w:after="0" w:line="240" w:lineRule="auto"/>
        <w:rPr>
          <w:rFonts w:ascii="Calibri" w:eastAsia="Times New Roman" w:hAnsi="Calibri" w:cs="Calibri"/>
          <w:b/>
          <w:i/>
          <w:color w:val="000000"/>
        </w:rPr>
      </w:pPr>
      <w:r w:rsidRPr="009C5AF2">
        <w:rPr>
          <w:rFonts w:ascii="Calibri" w:eastAsia="Times New Roman" w:hAnsi="Calibri" w:cs="Calibri"/>
          <w:b/>
          <w:i/>
          <w:color w:val="000000"/>
        </w:rPr>
        <w:t xml:space="preserve">Colorado –Keith </w:t>
      </w:r>
      <w:r w:rsidR="008342DA" w:rsidRPr="008342DA">
        <w:rPr>
          <w:rFonts w:ascii="Calibri" w:eastAsia="Times New Roman" w:hAnsi="Calibri" w:cs="Calibri"/>
          <w:b/>
          <w:bCs/>
          <w:i/>
          <w:color w:val="000000"/>
        </w:rPr>
        <w:t>Belk</w:t>
      </w:r>
      <w:r w:rsidRPr="009C5AF2">
        <w:rPr>
          <w:rFonts w:ascii="Calibri" w:eastAsia="Times New Roman" w:hAnsi="Calibri" w:cs="Calibri"/>
          <w:b/>
          <w:i/>
          <w:color w:val="000000"/>
        </w:rPr>
        <w:t xml:space="preserve"> and Mahesh </w:t>
      </w:r>
      <w:r w:rsidR="008342DA" w:rsidRPr="008342DA">
        <w:rPr>
          <w:rFonts w:ascii="Calibri" w:eastAsia="Times New Roman" w:hAnsi="Calibri" w:cs="Calibri"/>
          <w:b/>
          <w:bCs/>
          <w:i/>
          <w:color w:val="000000"/>
        </w:rPr>
        <w:t>Nair</w:t>
      </w:r>
    </w:p>
    <w:p w14:paraId="0C9777A1" w14:textId="287379A5" w:rsidR="00B7126E" w:rsidRPr="00B7126E" w:rsidRDefault="00B7126E" w:rsidP="00B7126E">
      <w:pPr>
        <w:shd w:val="clear" w:color="auto" w:fill="FFFFFF"/>
        <w:spacing w:after="0" w:line="240" w:lineRule="auto"/>
        <w:ind w:left="270" w:hanging="270"/>
        <w:rPr>
          <w:rFonts w:cstheme="minorHAnsi"/>
        </w:rPr>
      </w:pPr>
      <w:r w:rsidRPr="00B7126E">
        <w:rPr>
          <w:rFonts w:cstheme="minorHAnsi"/>
        </w:rPr>
        <w:t>1.</w:t>
      </w:r>
      <w:r w:rsidRPr="00B7126E">
        <w:rPr>
          <w:rFonts w:cstheme="minorHAnsi"/>
        </w:rPr>
        <w:tab/>
        <w:t xml:space="preserve">Davis, H. E., and K. E. </w:t>
      </w:r>
      <w:r w:rsidR="008342DA" w:rsidRPr="008342DA">
        <w:rPr>
          <w:rFonts w:cstheme="minorHAnsi"/>
          <w:b/>
          <w:bCs/>
        </w:rPr>
        <w:t>Belk</w:t>
      </w:r>
      <w:r w:rsidRPr="00B7126E">
        <w:rPr>
          <w:rFonts w:cstheme="minorHAnsi"/>
        </w:rPr>
        <w:t>.  2018.  Managing meat exports considering production technology challenges.  Anim. Frontiers.  vfy007.  doi:10.1093/</w:t>
      </w:r>
      <w:proofErr w:type="spellStart"/>
      <w:r w:rsidRPr="00B7126E">
        <w:rPr>
          <w:rFonts w:cstheme="minorHAnsi"/>
        </w:rPr>
        <w:t>af</w:t>
      </w:r>
      <w:proofErr w:type="spellEnd"/>
      <w:r w:rsidRPr="00B7126E">
        <w:rPr>
          <w:rFonts w:cstheme="minorHAnsi"/>
        </w:rPr>
        <w:t>/vfy007.</w:t>
      </w:r>
    </w:p>
    <w:p w14:paraId="29D50AD8" w14:textId="54A53DB5" w:rsidR="00B7126E" w:rsidRPr="00B7126E" w:rsidRDefault="00B7126E" w:rsidP="00B7126E">
      <w:pPr>
        <w:shd w:val="clear" w:color="auto" w:fill="FFFFFF"/>
        <w:spacing w:after="0" w:line="240" w:lineRule="auto"/>
        <w:ind w:left="270" w:hanging="270"/>
        <w:rPr>
          <w:rFonts w:cstheme="minorHAnsi"/>
        </w:rPr>
      </w:pPr>
      <w:r w:rsidRPr="00B7126E">
        <w:rPr>
          <w:rFonts w:cstheme="minorHAnsi"/>
        </w:rPr>
        <w:t>2.</w:t>
      </w:r>
      <w:r w:rsidRPr="00B7126E">
        <w:rPr>
          <w:rFonts w:cstheme="minorHAnsi"/>
        </w:rPr>
        <w:tab/>
        <w:t xml:space="preserve">Weinroth, M. D., B. C. Britton, and K. E. </w:t>
      </w:r>
      <w:r w:rsidR="008342DA" w:rsidRPr="008342DA">
        <w:rPr>
          <w:rFonts w:cstheme="minorHAnsi"/>
          <w:b/>
          <w:bCs/>
        </w:rPr>
        <w:t>Belk</w:t>
      </w:r>
      <w:r w:rsidRPr="00B7126E">
        <w:rPr>
          <w:rFonts w:cstheme="minorHAnsi"/>
        </w:rPr>
        <w:t xml:space="preserve">.  2018.  Genetics and microbiology of meat.  Proc. Intl. </w:t>
      </w:r>
      <w:proofErr w:type="spellStart"/>
      <w:r w:rsidRPr="00B7126E">
        <w:rPr>
          <w:rFonts w:cstheme="minorHAnsi"/>
        </w:rPr>
        <w:t>Congr</w:t>
      </w:r>
      <w:proofErr w:type="spellEnd"/>
      <w:r w:rsidRPr="00B7126E">
        <w:rPr>
          <w:rFonts w:cstheme="minorHAnsi"/>
        </w:rPr>
        <w:t>. Meat Sci. Tech, Melbourne, Australia.  Meat Sci. 144(2018):15–21.  doi.org/10.1016/j.meatsci.2018.04.017.</w:t>
      </w:r>
    </w:p>
    <w:p w14:paraId="6D0DD283" w14:textId="60F45567" w:rsidR="00B7126E" w:rsidRPr="00B7126E" w:rsidRDefault="00B7126E" w:rsidP="00B7126E">
      <w:pPr>
        <w:shd w:val="clear" w:color="auto" w:fill="FFFFFF"/>
        <w:spacing w:after="0" w:line="240" w:lineRule="auto"/>
        <w:ind w:left="270" w:hanging="270"/>
        <w:rPr>
          <w:rFonts w:cstheme="minorHAnsi"/>
        </w:rPr>
      </w:pPr>
      <w:r w:rsidRPr="00B7126E">
        <w:rPr>
          <w:rFonts w:cstheme="minorHAnsi"/>
        </w:rPr>
        <w:t>3.</w:t>
      </w:r>
      <w:r w:rsidRPr="00B7126E">
        <w:rPr>
          <w:rFonts w:cstheme="minorHAnsi"/>
        </w:rPr>
        <w:tab/>
      </w:r>
      <w:proofErr w:type="spellStart"/>
      <w:r w:rsidRPr="00B7126E">
        <w:rPr>
          <w:rFonts w:cstheme="minorHAnsi"/>
        </w:rPr>
        <w:t>Gredell</w:t>
      </w:r>
      <w:proofErr w:type="spellEnd"/>
      <w:r w:rsidRPr="00B7126E">
        <w:rPr>
          <w:rFonts w:cstheme="minorHAnsi"/>
        </w:rPr>
        <w:t xml:space="preserve">, D. A., N. </w:t>
      </w:r>
      <w:proofErr w:type="spellStart"/>
      <w:r w:rsidRPr="00B7126E">
        <w:rPr>
          <w:rFonts w:cstheme="minorHAnsi"/>
        </w:rPr>
        <w:t>Sant’Ana</w:t>
      </w:r>
      <w:proofErr w:type="spellEnd"/>
      <w:r w:rsidRPr="00B7126E">
        <w:rPr>
          <w:rFonts w:cstheme="minorHAnsi"/>
        </w:rPr>
        <w:t xml:space="preserve">, L. </w:t>
      </w:r>
      <w:proofErr w:type="spellStart"/>
      <w:r w:rsidRPr="00B7126E">
        <w:rPr>
          <w:rFonts w:cstheme="minorHAnsi"/>
        </w:rPr>
        <w:t>Arantes</w:t>
      </w:r>
      <w:proofErr w:type="spellEnd"/>
      <w:r w:rsidRPr="00B7126E">
        <w:rPr>
          <w:rFonts w:cstheme="minorHAnsi"/>
        </w:rPr>
        <w:t xml:space="preserve">-Pereira, D. R. Woerner, J. F. Legako, J. N. Martin, J. D. Tatum, R. J. </w:t>
      </w:r>
      <w:proofErr w:type="spellStart"/>
      <w:r w:rsidRPr="00B7126E">
        <w:rPr>
          <w:rFonts w:cstheme="minorHAnsi"/>
        </w:rPr>
        <w:t>Delmore</w:t>
      </w:r>
      <w:proofErr w:type="spellEnd"/>
      <w:r w:rsidRPr="00B7126E">
        <w:rPr>
          <w:rFonts w:cstheme="minorHAnsi"/>
        </w:rPr>
        <w:t xml:space="preserve">, and K. E. </w:t>
      </w:r>
      <w:r w:rsidR="008342DA" w:rsidRPr="008342DA">
        <w:rPr>
          <w:rFonts w:cstheme="minorHAnsi"/>
          <w:b/>
          <w:bCs/>
        </w:rPr>
        <w:t>Belk</w:t>
      </w:r>
      <w:r w:rsidRPr="00B7126E">
        <w:rPr>
          <w:rFonts w:cstheme="minorHAnsi"/>
        </w:rPr>
        <w:t>.  2018.  Understanding the impact of oven temperature and relative humidity on the beef cooking process.  Meat &amp; Muscle Biol.  2(1):334-343.  doi:10.22175/mmb2018.04.0008.</w:t>
      </w:r>
    </w:p>
    <w:p w14:paraId="4651E7D2" w14:textId="4BC03264" w:rsidR="00B7126E" w:rsidRPr="00B7126E" w:rsidRDefault="00B7126E" w:rsidP="00B7126E">
      <w:pPr>
        <w:shd w:val="clear" w:color="auto" w:fill="FFFFFF"/>
        <w:spacing w:after="0" w:line="240" w:lineRule="auto"/>
        <w:ind w:left="270" w:hanging="270"/>
        <w:rPr>
          <w:rFonts w:cstheme="minorHAnsi"/>
        </w:rPr>
      </w:pPr>
      <w:r w:rsidRPr="00B7126E">
        <w:rPr>
          <w:rFonts w:cstheme="minorHAnsi"/>
        </w:rPr>
        <w:t>4.</w:t>
      </w:r>
      <w:r w:rsidRPr="00B7126E">
        <w:rPr>
          <w:rFonts w:cstheme="minorHAnsi"/>
        </w:rPr>
        <w:tab/>
        <w:t xml:space="preserve">Weinroth, M. D., A. D. </w:t>
      </w:r>
      <w:r w:rsidR="008342DA" w:rsidRPr="008342DA">
        <w:rPr>
          <w:rFonts w:cstheme="minorHAnsi"/>
          <w:b/>
          <w:bCs/>
        </w:rPr>
        <w:t>Belk</w:t>
      </w:r>
      <w:r w:rsidRPr="00B7126E">
        <w:rPr>
          <w:rFonts w:cstheme="minorHAnsi"/>
        </w:rPr>
        <w:t xml:space="preserve">, and K. E. </w:t>
      </w:r>
      <w:r w:rsidR="008342DA" w:rsidRPr="008342DA">
        <w:rPr>
          <w:rFonts w:cstheme="minorHAnsi"/>
          <w:b/>
          <w:bCs/>
        </w:rPr>
        <w:t>Belk</w:t>
      </w:r>
      <w:r w:rsidRPr="00B7126E">
        <w:rPr>
          <w:rFonts w:cstheme="minorHAnsi"/>
        </w:rPr>
        <w:t>.  2018.  History, development, and current status of food safety systems worldwide.  Animal Frontiers.  8(4):9-15.  doi:10.1093/</w:t>
      </w:r>
      <w:proofErr w:type="spellStart"/>
      <w:r w:rsidRPr="00B7126E">
        <w:rPr>
          <w:rFonts w:cstheme="minorHAnsi"/>
        </w:rPr>
        <w:t>af</w:t>
      </w:r>
      <w:proofErr w:type="spellEnd"/>
      <w:r w:rsidRPr="00B7126E">
        <w:rPr>
          <w:rFonts w:cstheme="minorHAnsi"/>
        </w:rPr>
        <w:t>/vfy016.</w:t>
      </w:r>
    </w:p>
    <w:p w14:paraId="4F37436C" w14:textId="4496EE58" w:rsidR="00B7126E" w:rsidRPr="00B7126E" w:rsidRDefault="00B7126E" w:rsidP="00B7126E">
      <w:pPr>
        <w:shd w:val="clear" w:color="auto" w:fill="FFFFFF"/>
        <w:spacing w:after="0" w:line="240" w:lineRule="auto"/>
        <w:ind w:left="270" w:hanging="270"/>
        <w:rPr>
          <w:rFonts w:cstheme="minorHAnsi"/>
        </w:rPr>
      </w:pPr>
      <w:r w:rsidRPr="00B7126E">
        <w:rPr>
          <w:rFonts w:cstheme="minorHAnsi"/>
        </w:rPr>
        <w:t>5.</w:t>
      </w:r>
      <w:r w:rsidRPr="00B7126E">
        <w:rPr>
          <w:rFonts w:cstheme="minorHAnsi"/>
        </w:rPr>
        <w:tab/>
        <w:t xml:space="preserve">Perham, C.C., C. L. Gifford, D. R. Woerner, T. E. Engle, K. S. </w:t>
      </w:r>
      <w:proofErr w:type="spellStart"/>
      <w:r w:rsidRPr="00B7126E">
        <w:rPr>
          <w:rFonts w:cstheme="minorHAnsi"/>
        </w:rPr>
        <w:t>Sellins</w:t>
      </w:r>
      <w:proofErr w:type="spellEnd"/>
      <w:r w:rsidRPr="00B7126E">
        <w:rPr>
          <w:rFonts w:cstheme="minorHAnsi"/>
        </w:rPr>
        <w:t xml:space="preserve">, R. J. Acheson, L. W. Douglass, J. D. Tatum, R. J. </w:t>
      </w:r>
      <w:proofErr w:type="spellStart"/>
      <w:r w:rsidRPr="00B7126E">
        <w:rPr>
          <w:rFonts w:cstheme="minorHAnsi"/>
        </w:rPr>
        <w:t>Delmore</w:t>
      </w:r>
      <w:proofErr w:type="spellEnd"/>
      <w:r w:rsidRPr="00B7126E">
        <w:rPr>
          <w:rFonts w:cstheme="minorHAnsi"/>
        </w:rPr>
        <w:t xml:space="preserve">, A. </w:t>
      </w:r>
      <w:proofErr w:type="spellStart"/>
      <w:r w:rsidRPr="00B7126E">
        <w:rPr>
          <w:rFonts w:cstheme="minorHAnsi"/>
        </w:rPr>
        <w:t>Cifellic</w:t>
      </w:r>
      <w:proofErr w:type="spellEnd"/>
      <w:r w:rsidRPr="00B7126E">
        <w:rPr>
          <w:rFonts w:cstheme="minorHAnsi"/>
        </w:rPr>
        <w:t xml:space="preserve">, S. H. McNeill, and K. E. </w:t>
      </w:r>
      <w:r w:rsidR="008342DA" w:rsidRPr="008342DA">
        <w:rPr>
          <w:rFonts w:cstheme="minorHAnsi"/>
          <w:b/>
          <w:bCs/>
        </w:rPr>
        <w:t>Belk</w:t>
      </w:r>
      <w:r w:rsidRPr="00B7126E">
        <w:rPr>
          <w:rFonts w:cstheme="minorHAnsi"/>
        </w:rPr>
        <w:t xml:space="preserve">.  2019.  Special-Fed Veal: Separable components, proximate composition, and nutrient analysis of selected raw and cooked, wholesale and retail cuts.  Meat Sci.  148:19–31.  </w:t>
      </w:r>
      <w:proofErr w:type="spellStart"/>
      <w:r w:rsidRPr="00B7126E">
        <w:rPr>
          <w:rFonts w:cstheme="minorHAnsi"/>
        </w:rPr>
        <w:t>doi</w:t>
      </w:r>
      <w:proofErr w:type="spellEnd"/>
      <w:r w:rsidRPr="00B7126E">
        <w:rPr>
          <w:rFonts w:cstheme="minorHAnsi"/>
        </w:rPr>
        <w:t>: 10.1016/j.meatsci.2018.09.016.</w:t>
      </w:r>
    </w:p>
    <w:p w14:paraId="162261CD" w14:textId="28CC954A" w:rsidR="00B7126E" w:rsidRPr="00B7126E" w:rsidRDefault="00B7126E" w:rsidP="00B7126E">
      <w:pPr>
        <w:shd w:val="clear" w:color="auto" w:fill="FFFFFF"/>
        <w:spacing w:after="0" w:line="240" w:lineRule="auto"/>
        <w:ind w:left="270" w:hanging="270"/>
        <w:rPr>
          <w:rFonts w:cstheme="minorHAnsi"/>
        </w:rPr>
      </w:pPr>
      <w:r w:rsidRPr="00B7126E">
        <w:rPr>
          <w:rFonts w:cstheme="minorHAnsi"/>
        </w:rPr>
        <w:t>6.</w:t>
      </w:r>
      <w:r w:rsidRPr="00B7126E">
        <w:rPr>
          <w:rFonts w:cstheme="minorHAnsi"/>
        </w:rPr>
        <w:tab/>
        <w:t xml:space="preserve">Huebner, K., J. Martin, C. </w:t>
      </w:r>
      <w:proofErr w:type="spellStart"/>
      <w:r w:rsidRPr="00B7126E">
        <w:rPr>
          <w:rFonts w:cstheme="minorHAnsi"/>
        </w:rPr>
        <w:t>Weissend</w:t>
      </w:r>
      <w:proofErr w:type="spellEnd"/>
      <w:r w:rsidRPr="00B7126E">
        <w:rPr>
          <w:rFonts w:cstheme="minorHAnsi"/>
        </w:rPr>
        <w:t xml:space="preserve">, K. Holzer, J. Parker, S. Lakin, E. Doster, M. Weinroth, Z. Abdo, D. Woerner, J. Metcalf, I. </w:t>
      </w:r>
      <w:proofErr w:type="spellStart"/>
      <w:r w:rsidRPr="00B7126E">
        <w:rPr>
          <w:rFonts w:cstheme="minorHAnsi"/>
        </w:rPr>
        <w:t>Geornaras</w:t>
      </w:r>
      <w:proofErr w:type="spellEnd"/>
      <w:r w:rsidRPr="00B7126E">
        <w:rPr>
          <w:rFonts w:cstheme="minorHAnsi"/>
        </w:rPr>
        <w:t xml:space="preserve">, T. Bryant, P. Morley, and K. E. </w:t>
      </w:r>
      <w:r w:rsidR="008342DA" w:rsidRPr="008342DA">
        <w:rPr>
          <w:rFonts w:cstheme="minorHAnsi"/>
          <w:b/>
          <w:bCs/>
        </w:rPr>
        <w:t>Belk</w:t>
      </w:r>
      <w:r w:rsidRPr="00B7126E">
        <w:rPr>
          <w:rFonts w:cstheme="minorHAnsi"/>
        </w:rPr>
        <w:t xml:space="preserve">.  2019.  Effects of a Saccharomyces cerevisiae fermentation product on liver abscesses, fecal microbiome, and </w:t>
      </w:r>
      <w:proofErr w:type="spellStart"/>
      <w:r w:rsidRPr="00B7126E">
        <w:rPr>
          <w:rFonts w:cstheme="minorHAnsi"/>
        </w:rPr>
        <w:t>resistome</w:t>
      </w:r>
      <w:proofErr w:type="spellEnd"/>
      <w:r w:rsidRPr="00B7126E">
        <w:rPr>
          <w:rFonts w:cstheme="minorHAnsi"/>
        </w:rPr>
        <w:t xml:space="preserve"> in feedlot cattle raised without antibiotics.  Sci. Reports.  Feb 22;9(1):2559. </w:t>
      </w:r>
      <w:proofErr w:type="spellStart"/>
      <w:r w:rsidRPr="00B7126E">
        <w:rPr>
          <w:rFonts w:cstheme="minorHAnsi"/>
        </w:rPr>
        <w:t>doi</w:t>
      </w:r>
      <w:proofErr w:type="spellEnd"/>
      <w:r w:rsidRPr="00B7126E">
        <w:rPr>
          <w:rFonts w:cstheme="minorHAnsi"/>
        </w:rPr>
        <w:t>: 10.1038/s41598-019-39181-7.</w:t>
      </w:r>
    </w:p>
    <w:p w14:paraId="400EA79A" w14:textId="3CC3C766" w:rsidR="00B7126E" w:rsidRPr="00B7126E" w:rsidRDefault="00B7126E" w:rsidP="00B7126E">
      <w:pPr>
        <w:shd w:val="clear" w:color="auto" w:fill="FFFFFF"/>
        <w:spacing w:after="0" w:line="240" w:lineRule="auto"/>
        <w:ind w:left="270" w:hanging="270"/>
        <w:rPr>
          <w:rFonts w:cstheme="minorHAnsi"/>
        </w:rPr>
      </w:pPr>
      <w:r w:rsidRPr="00B7126E">
        <w:rPr>
          <w:rFonts w:cstheme="minorHAnsi"/>
        </w:rPr>
        <w:t>7.</w:t>
      </w:r>
      <w:r w:rsidRPr="00B7126E">
        <w:rPr>
          <w:rFonts w:cstheme="minorHAnsi"/>
        </w:rPr>
        <w:tab/>
        <w:t xml:space="preserve">Howard, S. T., D. R. Woerner, D. A. </w:t>
      </w:r>
      <w:proofErr w:type="spellStart"/>
      <w:r w:rsidRPr="00B7126E">
        <w:rPr>
          <w:rFonts w:cstheme="minorHAnsi"/>
        </w:rPr>
        <w:t>Gredell</w:t>
      </w:r>
      <w:proofErr w:type="spellEnd"/>
      <w:r w:rsidRPr="00B7126E">
        <w:rPr>
          <w:rFonts w:cstheme="minorHAnsi"/>
        </w:rPr>
        <w:t xml:space="preserve">, D. R. </w:t>
      </w:r>
      <w:proofErr w:type="spellStart"/>
      <w:r w:rsidRPr="00B7126E">
        <w:rPr>
          <w:rFonts w:cstheme="minorHAnsi"/>
        </w:rPr>
        <w:t>Sewald</w:t>
      </w:r>
      <w:proofErr w:type="spellEnd"/>
      <w:r w:rsidRPr="00B7126E">
        <w:rPr>
          <w:rFonts w:cstheme="minorHAnsi"/>
        </w:rPr>
        <w:t xml:space="preserve">, T. C Bryant, D. J. Vote, J. A. Scanga, J. D. Tatum, and K. E. </w:t>
      </w:r>
      <w:r w:rsidR="008342DA" w:rsidRPr="008342DA">
        <w:rPr>
          <w:rFonts w:cstheme="minorHAnsi"/>
          <w:b/>
          <w:bCs/>
        </w:rPr>
        <w:t>Belk</w:t>
      </w:r>
      <w:r w:rsidRPr="00B7126E">
        <w:rPr>
          <w:rFonts w:cstheme="minorHAnsi"/>
        </w:rPr>
        <w:t>.  2019.  Effects of ractopamine hydrochloride and zilpaterol hydrochloride supplementation on feedlot performance and carcass characteristics of calf-fed Holstein steers. (Submitted to J. Anim. Sci., January 2019).</w:t>
      </w:r>
    </w:p>
    <w:p w14:paraId="0D408648" w14:textId="596383E1" w:rsidR="00B7126E" w:rsidRPr="00B7126E" w:rsidRDefault="00B7126E" w:rsidP="00B7126E">
      <w:pPr>
        <w:shd w:val="clear" w:color="auto" w:fill="FFFFFF"/>
        <w:spacing w:after="0" w:line="240" w:lineRule="auto"/>
        <w:ind w:left="270" w:hanging="270"/>
        <w:rPr>
          <w:rFonts w:cstheme="minorHAnsi"/>
        </w:rPr>
      </w:pPr>
      <w:r w:rsidRPr="00B7126E">
        <w:rPr>
          <w:rFonts w:cstheme="minorHAnsi"/>
        </w:rPr>
        <w:t>8.</w:t>
      </w:r>
      <w:r w:rsidRPr="00B7126E">
        <w:rPr>
          <w:rFonts w:cstheme="minorHAnsi"/>
        </w:rPr>
        <w:tab/>
        <w:t xml:space="preserve">Yang, X., </w:t>
      </w:r>
      <w:proofErr w:type="spellStart"/>
      <w:r w:rsidRPr="00B7126E">
        <w:rPr>
          <w:rFonts w:cstheme="minorHAnsi"/>
        </w:rPr>
        <w:t>Kalchayanand</w:t>
      </w:r>
      <w:proofErr w:type="spellEnd"/>
      <w:r w:rsidRPr="00B7126E">
        <w:rPr>
          <w:rFonts w:cstheme="minorHAnsi"/>
        </w:rPr>
        <w:t xml:space="preserve">, N., </w:t>
      </w:r>
      <w:r w:rsidR="008342DA" w:rsidRPr="008342DA">
        <w:rPr>
          <w:rFonts w:cstheme="minorHAnsi"/>
          <w:b/>
          <w:bCs/>
        </w:rPr>
        <w:t>Belk</w:t>
      </w:r>
      <w:r w:rsidRPr="00B7126E">
        <w:rPr>
          <w:rFonts w:cstheme="minorHAnsi"/>
        </w:rPr>
        <w:t xml:space="preserve">, K.E., and Wheeler, T. L.  2019. </w:t>
      </w:r>
      <w:proofErr w:type="spellStart"/>
      <w:r w:rsidRPr="00B7126E">
        <w:rPr>
          <w:rFonts w:cstheme="minorHAnsi"/>
        </w:rPr>
        <w:t>Photohydroionization</w:t>
      </w:r>
      <w:proofErr w:type="spellEnd"/>
      <w:r w:rsidRPr="00B7126E">
        <w:rPr>
          <w:rFonts w:cstheme="minorHAnsi"/>
        </w:rPr>
        <w:t xml:space="preserve"> reduces </w:t>
      </w:r>
      <w:proofErr w:type="spellStart"/>
      <w:r w:rsidRPr="00B7126E">
        <w:rPr>
          <w:rFonts w:cstheme="minorHAnsi"/>
        </w:rPr>
        <w:t>shiga</w:t>
      </w:r>
      <w:proofErr w:type="spellEnd"/>
      <w:r w:rsidRPr="00B7126E">
        <w:rPr>
          <w:rFonts w:cstheme="minorHAnsi"/>
        </w:rPr>
        <w:t xml:space="preserve"> toxin-producing Escherichia coli and Salmonella on fresh beef with minimal effects on meat quality. Meat and Mus Bio. 3, 105- 115.</w:t>
      </w:r>
    </w:p>
    <w:p w14:paraId="7F6C28A2" w14:textId="7D6B7158" w:rsidR="00B7126E" w:rsidRPr="00B7126E" w:rsidRDefault="00B7126E" w:rsidP="00B7126E">
      <w:pPr>
        <w:shd w:val="clear" w:color="auto" w:fill="FFFFFF"/>
        <w:spacing w:after="0" w:line="240" w:lineRule="auto"/>
        <w:ind w:left="270" w:hanging="270"/>
        <w:rPr>
          <w:rFonts w:cstheme="minorHAnsi"/>
        </w:rPr>
      </w:pPr>
      <w:r w:rsidRPr="00B7126E">
        <w:rPr>
          <w:rFonts w:cstheme="minorHAnsi"/>
        </w:rPr>
        <w:t>9.</w:t>
      </w:r>
      <w:r w:rsidRPr="00B7126E">
        <w:rPr>
          <w:rFonts w:cstheme="minorHAnsi"/>
        </w:rPr>
        <w:tab/>
      </w:r>
      <w:bookmarkStart w:id="0" w:name="_Hlk76660783"/>
      <w:proofErr w:type="spellStart"/>
      <w:r w:rsidRPr="00B7126E">
        <w:rPr>
          <w:rFonts w:cstheme="minorHAnsi"/>
        </w:rPr>
        <w:t>Gredell</w:t>
      </w:r>
      <w:proofErr w:type="spellEnd"/>
      <w:r w:rsidRPr="00B7126E">
        <w:rPr>
          <w:rFonts w:cstheme="minorHAnsi"/>
        </w:rPr>
        <w:t xml:space="preserve">, D. A., Schroeder, A. R., </w:t>
      </w:r>
      <w:r w:rsidR="008342DA" w:rsidRPr="008342DA">
        <w:rPr>
          <w:rFonts w:cstheme="minorHAnsi"/>
          <w:b/>
          <w:bCs/>
        </w:rPr>
        <w:t>Belk</w:t>
      </w:r>
      <w:r w:rsidRPr="00B7126E">
        <w:rPr>
          <w:rFonts w:cstheme="minorHAnsi"/>
        </w:rPr>
        <w:t xml:space="preserve">, K. E., </w:t>
      </w:r>
      <w:proofErr w:type="spellStart"/>
      <w:r w:rsidRPr="00B7126E">
        <w:rPr>
          <w:rFonts w:cstheme="minorHAnsi"/>
        </w:rPr>
        <w:t>Broeckling</w:t>
      </w:r>
      <w:proofErr w:type="spellEnd"/>
      <w:r w:rsidRPr="00B7126E">
        <w:rPr>
          <w:rFonts w:cstheme="minorHAnsi"/>
        </w:rPr>
        <w:t xml:space="preserve">, C. D., </w:t>
      </w:r>
      <w:proofErr w:type="spellStart"/>
      <w:r w:rsidRPr="00B7126E">
        <w:rPr>
          <w:rFonts w:cstheme="minorHAnsi"/>
        </w:rPr>
        <w:t>Heuberger</w:t>
      </w:r>
      <w:proofErr w:type="spellEnd"/>
      <w:r w:rsidRPr="00B7126E">
        <w:rPr>
          <w:rFonts w:cstheme="minorHAnsi"/>
        </w:rPr>
        <w:t xml:space="preserve">, A. D., </w:t>
      </w:r>
      <w:r w:rsidR="008342DA" w:rsidRPr="008342DA">
        <w:rPr>
          <w:rFonts w:cstheme="minorHAnsi"/>
          <w:b/>
          <w:bCs/>
        </w:rPr>
        <w:t>Kim</w:t>
      </w:r>
      <w:r w:rsidRPr="00B7126E">
        <w:rPr>
          <w:rFonts w:cstheme="minorHAnsi"/>
        </w:rPr>
        <w:t xml:space="preserve">, S-Y., King, D. A., Shackelford, S. D., Sharp, J. L., Wheeler, T. L., Woerner D. R and </w:t>
      </w:r>
      <w:proofErr w:type="spellStart"/>
      <w:r w:rsidRPr="00B7126E">
        <w:rPr>
          <w:rFonts w:cstheme="minorHAnsi"/>
        </w:rPr>
        <w:t>Prenni</w:t>
      </w:r>
      <w:proofErr w:type="spellEnd"/>
      <w:r w:rsidRPr="00B7126E">
        <w:rPr>
          <w:rFonts w:cstheme="minorHAnsi"/>
        </w:rPr>
        <w:t>, J. E. 2019. Comparison of machine learning algorithms for predictive modeling of beef attributes using Rapid Evaporative Ionization Mass Spectrometry (REIMS) data.  Sci. Reports, 9, Article number: 5721</w:t>
      </w:r>
      <w:bookmarkEnd w:id="0"/>
    </w:p>
    <w:p w14:paraId="735FBCB2" w14:textId="57B8A9CF" w:rsidR="00B7126E" w:rsidRPr="00B7126E" w:rsidRDefault="00B7126E" w:rsidP="00B7126E">
      <w:pPr>
        <w:shd w:val="clear" w:color="auto" w:fill="FFFFFF"/>
        <w:spacing w:after="0" w:line="240" w:lineRule="auto"/>
        <w:ind w:left="270" w:hanging="270"/>
        <w:rPr>
          <w:rFonts w:cstheme="minorHAnsi"/>
        </w:rPr>
      </w:pPr>
      <w:r>
        <w:rPr>
          <w:rFonts w:cstheme="minorHAnsi"/>
        </w:rPr>
        <w:t xml:space="preserve">10. </w:t>
      </w:r>
      <w:r w:rsidRPr="00B7126E">
        <w:rPr>
          <w:rFonts w:cstheme="minorHAnsi"/>
        </w:rPr>
        <w:t xml:space="preserve">Weinroth, M. D., B. C. Britton, K. R. McCullough, J. N. Martin, I. </w:t>
      </w:r>
      <w:proofErr w:type="spellStart"/>
      <w:r w:rsidRPr="00B7126E">
        <w:rPr>
          <w:rFonts w:cstheme="minorHAnsi"/>
        </w:rPr>
        <w:t>Geornaras</w:t>
      </w:r>
      <w:proofErr w:type="spellEnd"/>
      <w:r w:rsidRPr="00B7126E">
        <w:rPr>
          <w:rFonts w:cstheme="minorHAnsi"/>
        </w:rPr>
        <w:t xml:space="preserve">, R. Knight, K. </w:t>
      </w:r>
      <w:proofErr w:type="gramStart"/>
      <w:r w:rsidR="008342DA" w:rsidRPr="008342DA">
        <w:rPr>
          <w:rFonts w:cstheme="minorHAnsi"/>
          <w:b/>
          <w:bCs/>
        </w:rPr>
        <w:t>Belk</w:t>
      </w:r>
      <w:r w:rsidRPr="00B7126E">
        <w:rPr>
          <w:rFonts w:cstheme="minorHAnsi"/>
        </w:rPr>
        <w:t xml:space="preserve"> ,</w:t>
      </w:r>
      <w:proofErr w:type="gramEnd"/>
      <w:r w:rsidRPr="00B7126E">
        <w:rPr>
          <w:rFonts w:cstheme="minorHAnsi"/>
        </w:rPr>
        <w:t xml:space="preserve"> and J. L. Metcalf.  2019.  Ground Beef Microbiome Changes with Antimicrobial Decontamination Interventions and Product Storage.  </w:t>
      </w:r>
      <w:proofErr w:type="spellStart"/>
      <w:r w:rsidRPr="00B7126E">
        <w:rPr>
          <w:rFonts w:cstheme="minorHAnsi"/>
        </w:rPr>
        <w:t>PlosOne</w:t>
      </w:r>
      <w:proofErr w:type="spellEnd"/>
      <w:r w:rsidRPr="00B7126E">
        <w:rPr>
          <w:rFonts w:cstheme="minorHAnsi"/>
        </w:rPr>
        <w:t>, https://doi.org/10.1371/journal.pone.0217947</w:t>
      </w:r>
    </w:p>
    <w:p w14:paraId="3AD6DD98" w14:textId="03207005" w:rsidR="00B7126E" w:rsidRPr="00B7126E" w:rsidRDefault="00B7126E" w:rsidP="00B7126E">
      <w:pPr>
        <w:shd w:val="clear" w:color="auto" w:fill="FFFFFF"/>
        <w:spacing w:after="0" w:line="240" w:lineRule="auto"/>
        <w:ind w:left="270" w:hanging="270"/>
        <w:rPr>
          <w:rFonts w:cstheme="minorHAnsi"/>
        </w:rPr>
      </w:pPr>
      <w:r>
        <w:rPr>
          <w:rFonts w:cstheme="minorHAnsi"/>
        </w:rPr>
        <w:t xml:space="preserve">11. </w:t>
      </w:r>
      <w:r w:rsidRPr="00B7126E">
        <w:rPr>
          <w:rFonts w:cstheme="minorHAnsi"/>
        </w:rPr>
        <w:t xml:space="preserve">Ramanathan, R., </w:t>
      </w:r>
      <w:r w:rsidR="008342DA" w:rsidRPr="008342DA">
        <w:rPr>
          <w:rFonts w:cstheme="minorHAnsi"/>
          <w:b/>
          <w:bCs/>
        </w:rPr>
        <w:t>Nair</w:t>
      </w:r>
      <w:r w:rsidRPr="00B7126E">
        <w:rPr>
          <w:rFonts w:cstheme="minorHAnsi"/>
        </w:rPr>
        <w:t>, M.N., Hunt, M.C., Suman, S.P. (2019). Mitochondrial functionality and beef color: A review of recent research. South African Journal of Animal Science, 49, 9–19.</w:t>
      </w:r>
    </w:p>
    <w:p w14:paraId="5FFFDD78" w14:textId="66DE32C7" w:rsidR="00B7126E" w:rsidRPr="00B20D62" w:rsidRDefault="00B7126E" w:rsidP="00B7126E">
      <w:pPr>
        <w:shd w:val="clear" w:color="auto" w:fill="FFFFFF"/>
        <w:spacing w:after="0" w:line="240" w:lineRule="auto"/>
        <w:ind w:left="270" w:hanging="270"/>
        <w:rPr>
          <w:rFonts w:cstheme="minorHAnsi"/>
        </w:rPr>
      </w:pPr>
      <w:r>
        <w:rPr>
          <w:rFonts w:cstheme="minorHAnsi"/>
        </w:rPr>
        <w:t xml:space="preserve">12. </w:t>
      </w:r>
      <w:r w:rsidR="008342DA" w:rsidRPr="008342DA">
        <w:rPr>
          <w:rFonts w:cstheme="minorHAnsi"/>
          <w:b/>
          <w:bCs/>
        </w:rPr>
        <w:t>Nair</w:t>
      </w:r>
      <w:r w:rsidRPr="00B7126E">
        <w:rPr>
          <w:rFonts w:cstheme="minorHAnsi"/>
        </w:rPr>
        <w:t xml:space="preserve">, M.N., Canto, A.C.V.C.S., </w:t>
      </w:r>
      <w:proofErr w:type="spellStart"/>
      <w:r w:rsidRPr="00B7126E">
        <w:rPr>
          <w:rFonts w:cstheme="minorHAnsi"/>
        </w:rPr>
        <w:t>Rentfrow</w:t>
      </w:r>
      <w:proofErr w:type="spellEnd"/>
      <w:r w:rsidRPr="00B7126E">
        <w:rPr>
          <w:rFonts w:cstheme="minorHAnsi"/>
        </w:rPr>
        <w:t>, G., Suman, S.P. (2019). Muscle-specific effect of aging on tenderness of three beef hindquarter muscles. LWT Food Science and Technology, 100, 250–252.</w:t>
      </w:r>
    </w:p>
    <w:p w14:paraId="75E028D8" w14:textId="77777777" w:rsidR="009C5AF2" w:rsidRDefault="009C5AF2" w:rsidP="000F75F0">
      <w:pPr>
        <w:shd w:val="clear" w:color="auto" w:fill="FFFFFF"/>
        <w:spacing w:after="0" w:line="240" w:lineRule="auto"/>
        <w:rPr>
          <w:rFonts w:cstheme="minorHAnsi"/>
          <w:b/>
          <w:i/>
        </w:rPr>
      </w:pPr>
    </w:p>
    <w:p w14:paraId="338BE805" w14:textId="77777777" w:rsidR="00B7126E" w:rsidRDefault="00B7126E" w:rsidP="000F75F0">
      <w:pPr>
        <w:shd w:val="clear" w:color="auto" w:fill="FFFFFF"/>
        <w:spacing w:after="0" w:line="240" w:lineRule="auto"/>
        <w:rPr>
          <w:rFonts w:cstheme="minorHAnsi"/>
          <w:b/>
          <w:i/>
        </w:rPr>
      </w:pPr>
    </w:p>
    <w:p w14:paraId="1950E3E8" w14:textId="77924DB3" w:rsidR="00AD55D4" w:rsidRPr="00C40E3C" w:rsidRDefault="00AD55D4" w:rsidP="000F75F0">
      <w:pPr>
        <w:shd w:val="clear" w:color="auto" w:fill="FFFFFF"/>
        <w:spacing w:after="0" w:line="240" w:lineRule="auto"/>
        <w:rPr>
          <w:rFonts w:cstheme="minorHAnsi"/>
          <w:b/>
          <w:i/>
        </w:rPr>
      </w:pPr>
      <w:r w:rsidRPr="00C40E3C">
        <w:rPr>
          <w:rFonts w:cstheme="minorHAnsi"/>
          <w:b/>
          <w:i/>
        </w:rPr>
        <w:t>Kansas</w:t>
      </w:r>
      <w:r w:rsidR="00412F23" w:rsidRPr="00C40E3C">
        <w:rPr>
          <w:rFonts w:cstheme="minorHAnsi"/>
          <w:b/>
          <w:i/>
        </w:rPr>
        <w:t xml:space="preserve"> – Glenn </w:t>
      </w:r>
      <w:proofErr w:type="spellStart"/>
      <w:r w:rsidR="008342DA" w:rsidRPr="008342DA">
        <w:rPr>
          <w:rFonts w:cstheme="minorHAnsi"/>
          <w:b/>
          <w:bCs/>
          <w:i/>
        </w:rPr>
        <w:t>Tonsor</w:t>
      </w:r>
      <w:proofErr w:type="spellEnd"/>
    </w:p>
    <w:p w14:paraId="4F43F7D3" w14:textId="3923CA5B" w:rsidR="00773D6D" w:rsidRPr="00C40E3C" w:rsidRDefault="00773D6D" w:rsidP="00C40E3C">
      <w:pPr>
        <w:pStyle w:val="ListParagraph"/>
        <w:numPr>
          <w:ilvl w:val="0"/>
          <w:numId w:val="35"/>
        </w:numPr>
        <w:spacing w:after="0" w:line="240" w:lineRule="auto"/>
        <w:rPr>
          <w:rFonts w:cstheme="minorHAnsi"/>
        </w:rPr>
      </w:pPr>
      <w:r w:rsidRPr="00C40E3C">
        <w:rPr>
          <w:rFonts w:cstheme="minorHAnsi"/>
        </w:rPr>
        <w:t xml:space="preserve">McKendree, M.G.S., G.T. </w:t>
      </w:r>
      <w:proofErr w:type="spellStart"/>
      <w:r w:rsidR="008342DA" w:rsidRPr="008342DA">
        <w:rPr>
          <w:rFonts w:cstheme="minorHAnsi"/>
          <w:b/>
          <w:bCs/>
        </w:rPr>
        <w:t>Tonsor</w:t>
      </w:r>
      <w:proofErr w:type="spellEnd"/>
      <w:r w:rsidRPr="00C40E3C">
        <w:rPr>
          <w:rFonts w:cstheme="minorHAnsi"/>
        </w:rPr>
        <w:t xml:space="preserve">, T.C. Schroeder, and N.P. Hendricks. “Impacts of Retail and Export Beef Demand on United States Cattle Producers.” </w:t>
      </w:r>
      <w:r w:rsidRPr="00C40E3C">
        <w:rPr>
          <w:rFonts w:cstheme="minorHAnsi"/>
          <w:i/>
        </w:rPr>
        <w:t>American Journal of Agricultural Economics.</w:t>
      </w:r>
      <w:r w:rsidRPr="00C40E3C">
        <w:rPr>
          <w:rFonts w:cstheme="minorHAnsi"/>
        </w:rPr>
        <w:t xml:space="preserve"> Forthcoming. </w:t>
      </w:r>
    </w:p>
    <w:p w14:paraId="7D872A7F" w14:textId="5E613288" w:rsidR="00773D6D" w:rsidRPr="00C40E3C" w:rsidRDefault="00773D6D" w:rsidP="00C40E3C">
      <w:pPr>
        <w:pStyle w:val="ListParagraph"/>
        <w:numPr>
          <w:ilvl w:val="0"/>
          <w:numId w:val="35"/>
        </w:numPr>
        <w:spacing w:after="0" w:line="240" w:lineRule="auto"/>
        <w:rPr>
          <w:rFonts w:cstheme="minorHAnsi"/>
        </w:rPr>
      </w:pPr>
      <w:r w:rsidRPr="00C40E3C">
        <w:rPr>
          <w:rFonts w:cstheme="minorHAnsi"/>
        </w:rPr>
        <w:t xml:space="preserve">Shang, X. and G.T. </w:t>
      </w:r>
      <w:proofErr w:type="spellStart"/>
      <w:r w:rsidR="008342DA" w:rsidRPr="008342DA">
        <w:rPr>
          <w:rFonts w:cstheme="minorHAnsi"/>
          <w:b/>
          <w:bCs/>
        </w:rPr>
        <w:t>Tonsor</w:t>
      </w:r>
      <w:proofErr w:type="spellEnd"/>
      <w:r w:rsidRPr="00C40E3C">
        <w:rPr>
          <w:rFonts w:cstheme="minorHAnsi"/>
        </w:rPr>
        <w:t xml:space="preserve">. “Sanitary and Phytosanitary Regulations and International Red Meat Trade.” </w:t>
      </w:r>
      <w:r w:rsidRPr="00C40E3C">
        <w:rPr>
          <w:rFonts w:cstheme="minorHAnsi"/>
          <w:i/>
        </w:rPr>
        <w:t>British Food Journal</w:t>
      </w:r>
      <w:r w:rsidRPr="00C40E3C">
        <w:rPr>
          <w:rFonts w:cstheme="minorHAnsi"/>
        </w:rPr>
        <w:t xml:space="preserve">. Forthcoming. </w:t>
      </w:r>
    </w:p>
    <w:p w14:paraId="457649F7" w14:textId="10F3BEBE" w:rsidR="00773D6D" w:rsidRPr="00C40E3C" w:rsidRDefault="00773D6D" w:rsidP="00C40E3C">
      <w:pPr>
        <w:pStyle w:val="ListParagraph"/>
        <w:numPr>
          <w:ilvl w:val="0"/>
          <w:numId w:val="35"/>
        </w:numPr>
        <w:spacing w:after="0" w:line="240" w:lineRule="auto"/>
        <w:rPr>
          <w:rFonts w:cstheme="minorHAnsi"/>
        </w:rPr>
      </w:pPr>
      <w:proofErr w:type="spellStart"/>
      <w:r w:rsidRPr="00C40E3C">
        <w:rPr>
          <w:rFonts w:cstheme="minorHAnsi"/>
        </w:rPr>
        <w:t>Appuhamilage</w:t>
      </w:r>
      <w:proofErr w:type="spellEnd"/>
      <w:r w:rsidRPr="00C40E3C">
        <w:rPr>
          <w:rFonts w:cstheme="minorHAnsi"/>
        </w:rPr>
        <w:t xml:space="preserve">, B.P.M. and G.T. </w:t>
      </w:r>
      <w:proofErr w:type="spellStart"/>
      <w:r w:rsidR="008342DA" w:rsidRPr="008342DA">
        <w:rPr>
          <w:rFonts w:cstheme="minorHAnsi"/>
          <w:b/>
          <w:bCs/>
        </w:rPr>
        <w:t>Tonsor</w:t>
      </w:r>
      <w:proofErr w:type="spellEnd"/>
      <w:r w:rsidRPr="00C40E3C">
        <w:rPr>
          <w:rFonts w:cstheme="minorHAnsi"/>
        </w:rPr>
        <w:t>. “</w:t>
      </w:r>
      <w:proofErr w:type="gramStart"/>
      <w:r w:rsidRPr="00C40E3C">
        <w:rPr>
          <w:rFonts w:cstheme="minorHAnsi"/>
        </w:rPr>
        <w:t>E.coli</w:t>
      </w:r>
      <w:proofErr w:type="gramEnd"/>
      <w:r w:rsidRPr="00C40E3C">
        <w:rPr>
          <w:rFonts w:cstheme="minorHAnsi"/>
        </w:rPr>
        <w:t xml:space="preserve"> Recalls and Meat Demand: An Updated Assessment.” </w:t>
      </w:r>
      <w:r w:rsidRPr="00C40E3C">
        <w:rPr>
          <w:rFonts w:cstheme="minorHAnsi"/>
          <w:i/>
        </w:rPr>
        <w:t>Journal of Agribusiness</w:t>
      </w:r>
      <w:r w:rsidRPr="00C40E3C">
        <w:rPr>
          <w:rFonts w:cstheme="minorHAnsi"/>
        </w:rPr>
        <w:t xml:space="preserve">. Forthcoming. </w:t>
      </w:r>
    </w:p>
    <w:p w14:paraId="66005E12" w14:textId="187FDE7B" w:rsidR="00773D6D" w:rsidRPr="00C40E3C" w:rsidRDefault="00773D6D" w:rsidP="00C40E3C">
      <w:pPr>
        <w:pStyle w:val="ListParagraph"/>
        <w:numPr>
          <w:ilvl w:val="0"/>
          <w:numId w:val="35"/>
        </w:numPr>
        <w:spacing w:after="0" w:line="240" w:lineRule="auto"/>
        <w:rPr>
          <w:rFonts w:cstheme="minorHAnsi"/>
        </w:rPr>
      </w:pPr>
      <w:r w:rsidRPr="00C40E3C">
        <w:rPr>
          <w:rFonts w:cstheme="minorHAnsi"/>
        </w:rPr>
        <w:t xml:space="preserve">Britton, L. and G.T. </w:t>
      </w:r>
      <w:proofErr w:type="spellStart"/>
      <w:r w:rsidR="008342DA" w:rsidRPr="008342DA">
        <w:rPr>
          <w:rFonts w:cstheme="minorHAnsi"/>
          <w:b/>
          <w:bCs/>
        </w:rPr>
        <w:t>Tonsor</w:t>
      </w:r>
      <w:proofErr w:type="spellEnd"/>
      <w:r w:rsidRPr="00C40E3C">
        <w:rPr>
          <w:rFonts w:cstheme="minorHAnsi"/>
        </w:rPr>
        <w:t xml:space="preserve">. (2019). “Consumers’ Willingness to Pay for Beef Products Derived from RNA Interference Technology.” </w:t>
      </w:r>
      <w:r w:rsidRPr="00C40E3C">
        <w:rPr>
          <w:rFonts w:cstheme="minorHAnsi"/>
          <w:i/>
        </w:rPr>
        <w:t>Food Quality and Preference</w:t>
      </w:r>
      <w:r w:rsidRPr="00C40E3C">
        <w:rPr>
          <w:rFonts w:cstheme="minorHAnsi"/>
        </w:rPr>
        <w:t>. 75:187-197. (</w:t>
      </w:r>
      <w:hyperlink r:id="rId8" w:history="1">
        <w:r w:rsidRPr="00C40E3C">
          <w:rPr>
            <w:rStyle w:val="Hyperlink"/>
            <w:rFonts w:cstheme="minorHAnsi"/>
            <w:color w:val="auto"/>
          </w:rPr>
          <w:t>LINK</w:t>
        </w:r>
      </w:hyperlink>
      <w:r w:rsidRPr="00C40E3C">
        <w:rPr>
          <w:rFonts w:cstheme="minorHAnsi"/>
        </w:rPr>
        <w:t>).</w:t>
      </w:r>
    </w:p>
    <w:p w14:paraId="3725D479" w14:textId="58E4E823" w:rsidR="00773D6D" w:rsidRPr="00C40E3C" w:rsidRDefault="00773D6D" w:rsidP="00C40E3C">
      <w:pPr>
        <w:pStyle w:val="ListParagraph"/>
        <w:numPr>
          <w:ilvl w:val="0"/>
          <w:numId w:val="35"/>
        </w:numPr>
        <w:spacing w:after="0" w:line="240" w:lineRule="auto"/>
        <w:rPr>
          <w:rFonts w:cstheme="minorHAnsi"/>
        </w:rPr>
      </w:pPr>
      <w:proofErr w:type="spellStart"/>
      <w:r w:rsidRPr="00C40E3C">
        <w:rPr>
          <w:rFonts w:cstheme="minorHAnsi"/>
        </w:rPr>
        <w:t>Bekkerman</w:t>
      </w:r>
      <w:proofErr w:type="spellEnd"/>
      <w:r w:rsidRPr="00C40E3C">
        <w:rPr>
          <w:rFonts w:cstheme="minorHAnsi"/>
        </w:rPr>
        <w:t xml:space="preserve">, A., G.W. </w:t>
      </w:r>
      <w:proofErr w:type="spellStart"/>
      <w:r w:rsidRPr="00C40E3C">
        <w:rPr>
          <w:rFonts w:cstheme="minorHAnsi"/>
        </w:rPr>
        <w:t>Brester</w:t>
      </w:r>
      <w:proofErr w:type="spellEnd"/>
      <w:r w:rsidRPr="00C40E3C">
        <w:rPr>
          <w:rFonts w:cstheme="minorHAnsi"/>
        </w:rPr>
        <w:t xml:space="preserve">, and G.T. </w:t>
      </w:r>
      <w:proofErr w:type="spellStart"/>
      <w:r w:rsidR="008342DA" w:rsidRPr="008342DA">
        <w:rPr>
          <w:rFonts w:cstheme="minorHAnsi"/>
          <w:b/>
          <w:bCs/>
        </w:rPr>
        <w:t>Tonsor</w:t>
      </w:r>
      <w:proofErr w:type="spellEnd"/>
      <w:r w:rsidRPr="00C40E3C">
        <w:rPr>
          <w:rFonts w:cstheme="minorHAnsi"/>
        </w:rPr>
        <w:t xml:space="preserve">. “An Alternative Approach to Measure Demand Changes in Meat Markets.” </w:t>
      </w:r>
      <w:r w:rsidRPr="00C40E3C">
        <w:rPr>
          <w:rFonts w:cstheme="minorHAnsi"/>
          <w:i/>
        </w:rPr>
        <w:t xml:space="preserve">International Food and Agribusiness Management Review. </w:t>
      </w:r>
      <w:r w:rsidRPr="00C40E3C">
        <w:rPr>
          <w:rFonts w:cstheme="minorHAnsi"/>
        </w:rPr>
        <w:t>Forthcoming. (</w:t>
      </w:r>
      <w:hyperlink r:id="rId9" w:history="1">
        <w:r w:rsidRPr="00C40E3C">
          <w:rPr>
            <w:rStyle w:val="Hyperlink"/>
            <w:rFonts w:cstheme="minorHAnsi"/>
            <w:color w:val="auto"/>
          </w:rPr>
          <w:t>LINK</w:t>
        </w:r>
      </w:hyperlink>
      <w:r w:rsidRPr="00C40E3C">
        <w:rPr>
          <w:rFonts w:cstheme="minorHAnsi"/>
        </w:rPr>
        <w:t>).</w:t>
      </w:r>
    </w:p>
    <w:p w14:paraId="4154EA11" w14:textId="02EAFD66" w:rsidR="00773D6D" w:rsidRPr="00C40E3C" w:rsidRDefault="00773D6D" w:rsidP="00C40E3C">
      <w:pPr>
        <w:pStyle w:val="ListParagraph"/>
        <w:numPr>
          <w:ilvl w:val="0"/>
          <w:numId w:val="35"/>
        </w:numPr>
        <w:spacing w:after="0" w:line="240" w:lineRule="auto"/>
        <w:rPr>
          <w:rFonts w:cstheme="minorHAnsi"/>
        </w:rPr>
      </w:pPr>
      <w:r w:rsidRPr="00C40E3C">
        <w:rPr>
          <w:rFonts w:cstheme="minorHAnsi"/>
        </w:rPr>
        <w:t xml:space="preserve">Coffey, B.K., D.L. </w:t>
      </w:r>
      <w:proofErr w:type="spellStart"/>
      <w:r w:rsidRPr="00C40E3C">
        <w:rPr>
          <w:rFonts w:cstheme="minorHAnsi"/>
        </w:rPr>
        <w:t>Pendell</w:t>
      </w:r>
      <w:proofErr w:type="spellEnd"/>
      <w:r w:rsidRPr="00C40E3C">
        <w:rPr>
          <w:rFonts w:cstheme="minorHAnsi"/>
        </w:rPr>
        <w:t xml:space="preserve">, and G.T. </w:t>
      </w:r>
      <w:proofErr w:type="spellStart"/>
      <w:r w:rsidR="008342DA" w:rsidRPr="008342DA">
        <w:rPr>
          <w:rFonts w:cstheme="minorHAnsi"/>
          <w:b/>
          <w:bCs/>
        </w:rPr>
        <w:t>Tonsor</w:t>
      </w:r>
      <w:proofErr w:type="spellEnd"/>
      <w:r w:rsidRPr="00C40E3C">
        <w:rPr>
          <w:rFonts w:cstheme="minorHAnsi"/>
        </w:rPr>
        <w:t xml:space="preserve">. (2019). “Contemporaneous and Lagged Causal Relationships among Negotiated Live Cattle Cash Markets.” </w:t>
      </w:r>
      <w:r w:rsidRPr="00C40E3C">
        <w:rPr>
          <w:rFonts w:cstheme="minorHAnsi"/>
          <w:i/>
        </w:rPr>
        <w:t>Journal of Agricultural and Applied Economics.</w:t>
      </w:r>
      <w:r w:rsidRPr="00C40E3C">
        <w:rPr>
          <w:rFonts w:cstheme="minorHAnsi"/>
        </w:rPr>
        <w:t xml:space="preserve"> 51:182-198. (</w:t>
      </w:r>
      <w:hyperlink r:id="rId10" w:history="1">
        <w:r w:rsidRPr="00C40E3C">
          <w:rPr>
            <w:rStyle w:val="Hyperlink"/>
            <w:rFonts w:cstheme="minorHAnsi"/>
            <w:color w:val="auto"/>
          </w:rPr>
          <w:t>LINK</w:t>
        </w:r>
      </w:hyperlink>
      <w:r w:rsidRPr="00C40E3C">
        <w:rPr>
          <w:rFonts w:cstheme="minorHAnsi"/>
        </w:rPr>
        <w:t>)</w:t>
      </w:r>
    </w:p>
    <w:p w14:paraId="71A46C48" w14:textId="287007E4" w:rsidR="00773D6D" w:rsidRPr="00C40E3C" w:rsidRDefault="00773D6D" w:rsidP="00C40E3C">
      <w:pPr>
        <w:pStyle w:val="ListParagraph"/>
        <w:numPr>
          <w:ilvl w:val="0"/>
          <w:numId w:val="35"/>
        </w:numPr>
        <w:spacing w:after="0" w:line="240" w:lineRule="auto"/>
        <w:rPr>
          <w:rFonts w:cstheme="minorHAnsi"/>
        </w:rPr>
      </w:pPr>
      <w:r w:rsidRPr="00C40E3C">
        <w:rPr>
          <w:rFonts w:cstheme="minorHAnsi"/>
        </w:rPr>
        <w:t xml:space="preserve">Schroeder, T.C., G.T. </w:t>
      </w:r>
      <w:proofErr w:type="spellStart"/>
      <w:r w:rsidR="008342DA" w:rsidRPr="008342DA">
        <w:rPr>
          <w:rFonts w:cstheme="minorHAnsi"/>
          <w:b/>
          <w:bCs/>
        </w:rPr>
        <w:t>Tonsor</w:t>
      </w:r>
      <w:proofErr w:type="spellEnd"/>
      <w:r w:rsidRPr="00C40E3C">
        <w:rPr>
          <w:rFonts w:cstheme="minorHAnsi"/>
        </w:rPr>
        <w:t xml:space="preserve">, and B.K. Coffey. (2019). “Commodity Futures with Thinly Traded Cash Markets: The Case of Live Cattle.” </w:t>
      </w:r>
      <w:r w:rsidRPr="00C40E3C">
        <w:rPr>
          <w:rFonts w:cstheme="minorHAnsi"/>
          <w:i/>
        </w:rPr>
        <w:t>Journal of Commodity Markets</w:t>
      </w:r>
      <w:r w:rsidRPr="00C40E3C">
        <w:rPr>
          <w:rFonts w:cstheme="minorHAnsi"/>
        </w:rPr>
        <w:t>. Forthcoming. (</w:t>
      </w:r>
      <w:hyperlink r:id="rId11" w:history="1">
        <w:r w:rsidRPr="00C40E3C">
          <w:rPr>
            <w:rStyle w:val="Hyperlink"/>
            <w:rFonts w:cstheme="minorHAnsi"/>
            <w:color w:val="auto"/>
          </w:rPr>
          <w:t>LINK</w:t>
        </w:r>
      </w:hyperlink>
      <w:r w:rsidRPr="00C40E3C">
        <w:rPr>
          <w:rFonts w:cstheme="minorHAnsi"/>
        </w:rPr>
        <w:t>)</w:t>
      </w:r>
    </w:p>
    <w:p w14:paraId="4BDB0BC1" w14:textId="1F2D5FC9" w:rsidR="00773D6D" w:rsidRPr="00C40E3C" w:rsidRDefault="008342DA" w:rsidP="00C40E3C">
      <w:pPr>
        <w:pStyle w:val="ListParagraph"/>
        <w:numPr>
          <w:ilvl w:val="0"/>
          <w:numId w:val="35"/>
        </w:numPr>
        <w:spacing w:after="0" w:line="240" w:lineRule="auto"/>
        <w:rPr>
          <w:rFonts w:cstheme="minorHAnsi"/>
        </w:rPr>
      </w:pPr>
      <w:proofErr w:type="spellStart"/>
      <w:r w:rsidRPr="008342DA">
        <w:rPr>
          <w:rFonts w:cstheme="minorHAnsi"/>
          <w:b/>
          <w:bCs/>
        </w:rPr>
        <w:t>Tonsor</w:t>
      </w:r>
      <w:proofErr w:type="spellEnd"/>
      <w:r w:rsidR="00773D6D" w:rsidRPr="00C40E3C">
        <w:rPr>
          <w:rFonts w:cstheme="minorHAnsi"/>
        </w:rPr>
        <w:t>, G.T. “Overview of KSU Export Meat Demand Indices.” KSU-AgEcon-GT-2019.2. May 2019. (</w:t>
      </w:r>
      <w:hyperlink r:id="rId12" w:history="1">
        <w:r w:rsidR="00773D6D" w:rsidRPr="00C40E3C">
          <w:rPr>
            <w:rStyle w:val="Hyperlink"/>
            <w:rFonts w:cstheme="minorHAnsi"/>
            <w:color w:val="auto"/>
          </w:rPr>
          <w:t>LINK</w:t>
        </w:r>
      </w:hyperlink>
      <w:r w:rsidR="00773D6D" w:rsidRPr="00C40E3C">
        <w:rPr>
          <w:rFonts w:cstheme="minorHAnsi"/>
        </w:rPr>
        <w:t xml:space="preserve">) </w:t>
      </w:r>
    </w:p>
    <w:p w14:paraId="2D5EBFDC" w14:textId="30A52EE9" w:rsidR="00DB4E8C" w:rsidRPr="00C40E3C" w:rsidRDefault="008342DA" w:rsidP="00C40E3C">
      <w:pPr>
        <w:pStyle w:val="NoSpacing"/>
        <w:numPr>
          <w:ilvl w:val="0"/>
          <w:numId w:val="35"/>
        </w:numPr>
        <w:rPr>
          <w:rFonts w:asciiTheme="minorHAnsi" w:hAnsiTheme="minorHAnsi" w:cstheme="minorHAnsi"/>
          <w:sz w:val="22"/>
        </w:rPr>
      </w:pPr>
      <w:proofErr w:type="spellStart"/>
      <w:r w:rsidRPr="008342DA">
        <w:rPr>
          <w:rFonts w:asciiTheme="minorHAnsi" w:hAnsiTheme="minorHAnsi" w:cstheme="minorHAnsi"/>
          <w:b/>
          <w:bCs/>
          <w:sz w:val="22"/>
        </w:rPr>
        <w:t>Tonsor</w:t>
      </w:r>
      <w:proofErr w:type="spellEnd"/>
      <w:r w:rsidR="00773D6D" w:rsidRPr="00C40E3C">
        <w:rPr>
          <w:rFonts w:asciiTheme="minorHAnsi" w:hAnsiTheme="minorHAnsi" w:cstheme="minorHAnsi"/>
          <w:sz w:val="22"/>
        </w:rPr>
        <w:t>, G.T. “Updated Overview of KSU Domestic Meat Demand Indices.” KSU-AgEcon-GT-2019.1. May 2019. (</w:t>
      </w:r>
      <w:hyperlink r:id="rId13" w:history="1">
        <w:r w:rsidR="00773D6D" w:rsidRPr="00C40E3C">
          <w:rPr>
            <w:rStyle w:val="Hyperlink"/>
            <w:rFonts w:asciiTheme="minorHAnsi" w:hAnsiTheme="minorHAnsi" w:cstheme="minorHAnsi"/>
            <w:color w:val="auto"/>
            <w:sz w:val="22"/>
          </w:rPr>
          <w:t>LINK</w:t>
        </w:r>
      </w:hyperlink>
      <w:r w:rsidR="00773D6D" w:rsidRPr="00C40E3C">
        <w:rPr>
          <w:rFonts w:asciiTheme="minorHAnsi" w:hAnsiTheme="minorHAnsi" w:cstheme="minorHAnsi"/>
          <w:sz w:val="22"/>
        </w:rPr>
        <w:t>)</w:t>
      </w:r>
    </w:p>
    <w:p w14:paraId="26F31F1C" w14:textId="77777777" w:rsidR="00E6426A" w:rsidRPr="00B20D62" w:rsidRDefault="00E6426A" w:rsidP="000F75F0">
      <w:pPr>
        <w:pStyle w:val="NoSpacing"/>
        <w:rPr>
          <w:rFonts w:asciiTheme="minorHAnsi" w:hAnsiTheme="minorHAnsi" w:cstheme="minorHAnsi"/>
          <w:b/>
          <w:sz w:val="22"/>
        </w:rPr>
      </w:pPr>
    </w:p>
    <w:p w14:paraId="57FD33E3" w14:textId="77777777" w:rsidR="00AD55D4" w:rsidRPr="00C40E3C" w:rsidRDefault="00AD55D4" w:rsidP="000F75F0">
      <w:pPr>
        <w:shd w:val="clear" w:color="auto" w:fill="FFFFFF"/>
        <w:spacing w:after="0" w:line="240" w:lineRule="auto"/>
        <w:rPr>
          <w:rFonts w:cstheme="minorHAnsi"/>
          <w:b/>
          <w:i/>
        </w:rPr>
      </w:pPr>
      <w:r w:rsidRPr="00C40E3C">
        <w:rPr>
          <w:rFonts w:cstheme="minorHAnsi"/>
          <w:b/>
          <w:i/>
        </w:rPr>
        <w:t>Mississippi</w:t>
      </w:r>
    </w:p>
    <w:p w14:paraId="27BC6694" w14:textId="77777777" w:rsidR="005A3F5C" w:rsidRPr="00B20D62" w:rsidRDefault="005A3F5C" w:rsidP="000F75F0">
      <w:pPr>
        <w:spacing w:after="0" w:line="240" w:lineRule="auto"/>
        <w:rPr>
          <w:rFonts w:cstheme="minorHAnsi"/>
        </w:rPr>
      </w:pPr>
      <w:r w:rsidRPr="00B20D62">
        <w:rPr>
          <w:rFonts w:cstheme="minorHAnsi"/>
        </w:rPr>
        <w:t>Refereed articles:</w:t>
      </w:r>
    </w:p>
    <w:p w14:paraId="01B810D0" w14:textId="5590BB01" w:rsidR="005A3F5C" w:rsidRPr="00B20D62" w:rsidRDefault="005A3F5C" w:rsidP="000F75F0">
      <w:pPr>
        <w:pStyle w:val="ListParagraph"/>
        <w:numPr>
          <w:ilvl w:val="0"/>
          <w:numId w:val="23"/>
        </w:numPr>
        <w:spacing w:after="0" w:line="240" w:lineRule="auto"/>
        <w:contextualSpacing w:val="0"/>
        <w:rPr>
          <w:rFonts w:cstheme="minorHAnsi"/>
        </w:rPr>
      </w:pPr>
      <w:bookmarkStart w:id="1" w:name="_Hlk76660829"/>
      <w:r w:rsidRPr="00B20D62">
        <w:rPr>
          <w:rFonts w:cstheme="minorHAnsi"/>
        </w:rPr>
        <w:t xml:space="preserve">Sukumaran, A. T., </w:t>
      </w:r>
      <w:proofErr w:type="spellStart"/>
      <w:r w:rsidR="008342DA" w:rsidRPr="008342DA">
        <w:rPr>
          <w:rFonts w:cstheme="minorHAnsi"/>
          <w:b/>
          <w:bCs/>
        </w:rPr>
        <w:t>Coatney</w:t>
      </w:r>
      <w:proofErr w:type="spellEnd"/>
      <w:r w:rsidRPr="00B20D62">
        <w:rPr>
          <w:rFonts w:cstheme="minorHAnsi"/>
        </w:rPr>
        <w:t xml:space="preserve">, K., Ellington, J., Holtcamp, A. J., Schilling, M., &amp; </w:t>
      </w:r>
      <w:r w:rsidR="008342DA" w:rsidRPr="008342DA">
        <w:rPr>
          <w:rFonts w:cstheme="minorHAnsi"/>
          <w:b/>
          <w:bCs/>
        </w:rPr>
        <w:t>Dinh</w:t>
      </w:r>
      <w:r w:rsidRPr="00B20D62">
        <w:rPr>
          <w:rFonts w:cstheme="minorHAnsi"/>
        </w:rPr>
        <w:t xml:space="preserve">, T. T. (2019). Consumer Acceptability and Demand for Cooked Beef Sausage Formulated </w:t>
      </w:r>
      <w:proofErr w:type="gramStart"/>
      <w:r w:rsidRPr="00B20D62">
        <w:rPr>
          <w:rFonts w:cstheme="minorHAnsi"/>
        </w:rPr>
        <w:t>With</w:t>
      </w:r>
      <w:proofErr w:type="gramEnd"/>
      <w:r w:rsidRPr="00B20D62">
        <w:rPr>
          <w:rFonts w:cstheme="minorHAnsi"/>
        </w:rPr>
        <w:t xml:space="preserve"> Pre-and Post-Rigor Deboned Beef 1. </w:t>
      </w:r>
      <w:r w:rsidRPr="00B20D62">
        <w:rPr>
          <w:rFonts w:cstheme="minorHAnsi"/>
          <w:i/>
          <w:iCs/>
        </w:rPr>
        <w:t>Meat and Muscle Biology</w:t>
      </w:r>
      <w:r w:rsidRPr="00B20D62">
        <w:rPr>
          <w:rFonts w:cstheme="minorHAnsi"/>
        </w:rPr>
        <w:t>, </w:t>
      </w:r>
      <w:r w:rsidRPr="00B20D62">
        <w:rPr>
          <w:rFonts w:cstheme="minorHAnsi"/>
          <w:i/>
          <w:iCs/>
        </w:rPr>
        <w:t>3</w:t>
      </w:r>
      <w:r w:rsidRPr="00B20D62">
        <w:rPr>
          <w:rFonts w:cstheme="minorHAnsi"/>
        </w:rPr>
        <w:t>(1), 210-218.</w:t>
      </w:r>
    </w:p>
    <w:p w14:paraId="0D69B543" w14:textId="38E57081" w:rsidR="005A3F5C" w:rsidRPr="00B20D62" w:rsidRDefault="005A3F5C" w:rsidP="000F75F0">
      <w:pPr>
        <w:pStyle w:val="ListParagraph"/>
        <w:numPr>
          <w:ilvl w:val="0"/>
          <w:numId w:val="23"/>
        </w:numPr>
        <w:spacing w:after="0" w:line="240" w:lineRule="auto"/>
        <w:contextualSpacing w:val="0"/>
        <w:rPr>
          <w:rFonts w:cstheme="minorHAnsi"/>
        </w:rPr>
      </w:pPr>
      <w:r w:rsidRPr="00B20D62">
        <w:rPr>
          <w:rFonts w:cstheme="minorHAnsi"/>
        </w:rPr>
        <w:t xml:space="preserve">Holtcamp, A.J., Sukumaran, A.T., Schnedler, A.E., McClenton, B.J., Kunze, E., </w:t>
      </w:r>
      <w:r w:rsidR="008342DA" w:rsidRPr="008342DA">
        <w:rPr>
          <w:rFonts w:cstheme="minorHAnsi"/>
          <w:b/>
          <w:bCs/>
        </w:rPr>
        <w:t>Calkins</w:t>
      </w:r>
      <w:r w:rsidRPr="00B20D62">
        <w:rPr>
          <w:rFonts w:cstheme="minorHAnsi"/>
        </w:rPr>
        <w:t xml:space="preserve">, C.R., </w:t>
      </w:r>
      <w:proofErr w:type="spellStart"/>
      <w:r w:rsidRPr="00B20D62">
        <w:rPr>
          <w:rFonts w:cstheme="minorHAnsi"/>
        </w:rPr>
        <w:t>Karisch</w:t>
      </w:r>
      <w:proofErr w:type="spellEnd"/>
      <w:r w:rsidRPr="00B20D62">
        <w:rPr>
          <w:rFonts w:cstheme="minorHAnsi"/>
        </w:rPr>
        <w:t xml:space="preserve">, B.B., Burnett, D.D., </w:t>
      </w:r>
      <w:r w:rsidR="008342DA" w:rsidRPr="008342DA">
        <w:rPr>
          <w:rFonts w:cstheme="minorHAnsi"/>
          <w:b/>
          <w:bCs/>
        </w:rPr>
        <w:t>Dinh</w:t>
      </w:r>
      <w:r w:rsidRPr="00B20D62">
        <w:rPr>
          <w:rFonts w:cstheme="minorHAnsi"/>
        </w:rPr>
        <w:t>, T.T. (2019). Effects of feeding endophyte-infected tall fescue seeds to stocker Angus steers on retail quality attributes of beef strip steaks. </w:t>
      </w:r>
      <w:r w:rsidRPr="00B20D62">
        <w:rPr>
          <w:rFonts w:cstheme="minorHAnsi"/>
          <w:i/>
          <w:iCs/>
        </w:rPr>
        <w:t>Meat Science</w:t>
      </w:r>
      <w:r w:rsidRPr="00B20D62">
        <w:rPr>
          <w:rFonts w:cstheme="minorHAnsi"/>
        </w:rPr>
        <w:t>, </w:t>
      </w:r>
      <w:r w:rsidRPr="00B20D62">
        <w:rPr>
          <w:rFonts w:cstheme="minorHAnsi"/>
          <w:i/>
          <w:iCs/>
        </w:rPr>
        <w:t>149</w:t>
      </w:r>
      <w:r w:rsidRPr="00B20D62">
        <w:rPr>
          <w:rFonts w:cstheme="minorHAnsi"/>
        </w:rPr>
        <w:t>, 31-39.</w:t>
      </w:r>
    </w:p>
    <w:p w14:paraId="2B5B7993" w14:textId="77777777" w:rsidR="005A3F5C" w:rsidRPr="00B20D62" w:rsidRDefault="005A3F5C" w:rsidP="000F75F0">
      <w:pPr>
        <w:spacing w:after="0" w:line="240" w:lineRule="auto"/>
        <w:rPr>
          <w:rFonts w:cstheme="minorHAnsi"/>
        </w:rPr>
      </w:pPr>
      <w:bookmarkStart w:id="2" w:name="_Hlk16845406"/>
      <w:bookmarkEnd w:id="1"/>
    </w:p>
    <w:p w14:paraId="6F53C9A7" w14:textId="77777777" w:rsidR="005A3F5C" w:rsidRPr="00B20D62" w:rsidRDefault="005A3F5C" w:rsidP="000F75F0">
      <w:pPr>
        <w:spacing w:after="0" w:line="240" w:lineRule="auto"/>
        <w:rPr>
          <w:rFonts w:cstheme="minorHAnsi"/>
        </w:rPr>
      </w:pPr>
      <w:r w:rsidRPr="00B20D62">
        <w:rPr>
          <w:rFonts w:cstheme="minorHAnsi"/>
        </w:rPr>
        <w:t>Scientific abstracts</w:t>
      </w:r>
    </w:p>
    <w:p w14:paraId="7C6BEFEB" w14:textId="5922FF72" w:rsidR="005A3F5C" w:rsidRPr="00B20D62" w:rsidRDefault="005A3F5C" w:rsidP="000F75F0">
      <w:pPr>
        <w:pStyle w:val="ListParagraph"/>
        <w:numPr>
          <w:ilvl w:val="0"/>
          <w:numId w:val="24"/>
        </w:numPr>
        <w:spacing w:after="0" w:line="240" w:lineRule="auto"/>
        <w:contextualSpacing w:val="0"/>
        <w:rPr>
          <w:rFonts w:cstheme="minorHAnsi"/>
        </w:rPr>
      </w:pPr>
      <w:r w:rsidRPr="00B20D62">
        <w:rPr>
          <w:rFonts w:cstheme="minorHAnsi"/>
        </w:rPr>
        <w:t xml:space="preserve">McClenton, B. J, Goodman, J., Dong, O., Sukumaran, A., Holtcamp, A., Hart, C., Lemley, C. O., Aiken, G., Schilling, W., Baldwin, B., Martin, S., Blanton, J., &amp; </w:t>
      </w:r>
      <w:r w:rsidR="008342DA" w:rsidRPr="008342DA">
        <w:rPr>
          <w:rFonts w:cstheme="minorHAnsi"/>
          <w:b/>
          <w:bCs/>
        </w:rPr>
        <w:t>Dinh</w:t>
      </w:r>
      <w:r w:rsidRPr="00B20D62">
        <w:rPr>
          <w:rFonts w:cstheme="minorHAnsi"/>
        </w:rPr>
        <w:t xml:space="preserve">, </w:t>
      </w:r>
      <w:bookmarkEnd w:id="2"/>
      <w:r w:rsidRPr="00B20D62">
        <w:rPr>
          <w:rFonts w:cstheme="minorHAnsi"/>
        </w:rPr>
        <w:t>T. 2019. Effects of feeding endophyte-infected tall fescue seed to Angus steers on ergovaline concentration, lipid oxidation, and skeletal metmyoglobin reductase activity. 2019 Joint ASAS/CSAS Annual Meeting, Austin, TX.</w:t>
      </w:r>
    </w:p>
    <w:p w14:paraId="53E00C12" w14:textId="2D1225A7" w:rsidR="005A3F5C" w:rsidRPr="00B20D62" w:rsidRDefault="005A3F5C" w:rsidP="000F75F0">
      <w:pPr>
        <w:pStyle w:val="ListParagraph"/>
        <w:numPr>
          <w:ilvl w:val="0"/>
          <w:numId w:val="24"/>
        </w:numPr>
        <w:spacing w:after="0" w:line="240" w:lineRule="auto"/>
        <w:contextualSpacing w:val="0"/>
        <w:rPr>
          <w:rFonts w:cstheme="minorHAnsi"/>
        </w:rPr>
      </w:pPr>
      <w:bookmarkStart w:id="3" w:name="_Hlk76660873"/>
      <w:r w:rsidRPr="00B20D62">
        <w:rPr>
          <w:rFonts w:cstheme="minorHAnsi"/>
        </w:rPr>
        <w:t xml:space="preserve">Sajeev, D., Thames, H. T., Cobb, H. C., Sukumaran, A. T., Holtcamp, A, J., Cavender, A., </w:t>
      </w:r>
      <w:r w:rsidR="008342DA" w:rsidRPr="008342DA">
        <w:rPr>
          <w:rFonts w:cstheme="minorHAnsi"/>
          <w:b/>
          <w:bCs/>
        </w:rPr>
        <w:t>de Mello</w:t>
      </w:r>
      <w:r w:rsidRPr="00B20D62">
        <w:rPr>
          <w:rFonts w:cstheme="minorHAnsi"/>
        </w:rPr>
        <w:t xml:space="preserve">, A., &amp; </w:t>
      </w:r>
      <w:r w:rsidR="008342DA" w:rsidRPr="008342DA">
        <w:rPr>
          <w:rFonts w:cstheme="minorHAnsi"/>
          <w:b/>
          <w:bCs/>
        </w:rPr>
        <w:t>Dinh</w:t>
      </w:r>
      <w:r w:rsidRPr="00B20D62">
        <w:rPr>
          <w:rFonts w:cstheme="minorHAnsi"/>
        </w:rPr>
        <w:t>, T. T. N. 2019. Effects of electrostatic spray and natural antioxidants on sensory quality and color of grass- finished beef strip steaks. 2019 Joint ASAS/CSAS Annual Meeting, Austin, TX.</w:t>
      </w:r>
    </w:p>
    <w:bookmarkEnd w:id="3"/>
    <w:p w14:paraId="553BF890" w14:textId="763172CB" w:rsidR="005A3F5C" w:rsidRPr="00B20D62" w:rsidRDefault="005A3F5C" w:rsidP="000F75F0">
      <w:pPr>
        <w:pStyle w:val="ListParagraph"/>
        <w:numPr>
          <w:ilvl w:val="0"/>
          <w:numId w:val="24"/>
        </w:numPr>
        <w:spacing w:after="0" w:line="240" w:lineRule="auto"/>
        <w:contextualSpacing w:val="0"/>
        <w:rPr>
          <w:rFonts w:cstheme="minorHAnsi"/>
        </w:rPr>
      </w:pPr>
      <w:r w:rsidRPr="00B20D62">
        <w:rPr>
          <w:rFonts w:cstheme="minorHAnsi"/>
        </w:rPr>
        <w:t xml:space="preserve">Sajeev, D., Thames, H. T., Burnett, D. D., &amp; </w:t>
      </w:r>
      <w:r w:rsidR="008342DA" w:rsidRPr="008342DA">
        <w:rPr>
          <w:rFonts w:cstheme="minorHAnsi"/>
          <w:b/>
          <w:bCs/>
        </w:rPr>
        <w:t>Dinh</w:t>
      </w:r>
      <w:r w:rsidRPr="00B20D62">
        <w:rPr>
          <w:rFonts w:cstheme="minorHAnsi"/>
        </w:rPr>
        <w:t>, T. T. N. 2019. Impacts of anatomical location on postmortem color of pork longissimus muscle. The 72</w:t>
      </w:r>
      <w:r w:rsidRPr="00B20D62">
        <w:rPr>
          <w:rFonts w:cstheme="minorHAnsi"/>
          <w:vertAlign w:val="superscript"/>
        </w:rPr>
        <w:t>st</w:t>
      </w:r>
      <w:r w:rsidRPr="00B20D62">
        <w:rPr>
          <w:rFonts w:cstheme="minorHAnsi"/>
        </w:rPr>
        <w:t xml:space="preserve"> Reciprocal Meat Conference of the American Meat Science Association. Loveland, CO.</w:t>
      </w:r>
    </w:p>
    <w:p w14:paraId="78BB86F9" w14:textId="6C1D5CF0" w:rsidR="005A3F5C" w:rsidRPr="00B20D62" w:rsidRDefault="005A3F5C" w:rsidP="000F75F0">
      <w:pPr>
        <w:pStyle w:val="ListParagraph"/>
        <w:numPr>
          <w:ilvl w:val="0"/>
          <w:numId w:val="24"/>
        </w:numPr>
        <w:spacing w:after="0" w:line="240" w:lineRule="auto"/>
        <w:contextualSpacing w:val="0"/>
        <w:rPr>
          <w:rFonts w:cstheme="minorHAnsi"/>
        </w:rPr>
      </w:pPr>
      <w:bookmarkStart w:id="4" w:name="_Hlk76660890"/>
      <w:r w:rsidRPr="00B20D62">
        <w:rPr>
          <w:rFonts w:cstheme="minorHAnsi"/>
        </w:rPr>
        <w:t xml:space="preserve">Haines, C., Sajeev, D., </w:t>
      </w:r>
      <w:proofErr w:type="spellStart"/>
      <w:r w:rsidR="008342DA" w:rsidRPr="008342DA">
        <w:rPr>
          <w:rFonts w:cstheme="minorHAnsi"/>
          <w:b/>
          <w:bCs/>
        </w:rPr>
        <w:t>Coatney</w:t>
      </w:r>
      <w:proofErr w:type="spellEnd"/>
      <w:r w:rsidRPr="00B20D62">
        <w:rPr>
          <w:rFonts w:cstheme="minorHAnsi"/>
        </w:rPr>
        <w:t>, K., &amp;</w:t>
      </w:r>
      <w:r w:rsidR="008342DA" w:rsidRPr="008342DA">
        <w:rPr>
          <w:rFonts w:cstheme="minorHAnsi"/>
          <w:b/>
          <w:bCs/>
        </w:rPr>
        <w:t>Dinh</w:t>
      </w:r>
      <w:r w:rsidRPr="00B20D62">
        <w:rPr>
          <w:rFonts w:cstheme="minorHAnsi"/>
        </w:rPr>
        <w:t>, T. 2019. Impacts of chilling duration on marbling score, shrinkage, and lean color in beef carcasses. The 72</w:t>
      </w:r>
      <w:r w:rsidRPr="00B20D62">
        <w:rPr>
          <w:rFonts w:cstheme="minorHAnsi"/>
          <w:vertAlign w:val="superscript"/>
        </w:rPr>
        <w:t>st</w:t>
      </w:r>
      <w:r w:rsidRPr="00B20D62">
        <w:rPr>
          <w:rFonts w:cstheme="minorHAnsi"/>
        </w:rPr>
        <w:t xml:space="preserve"> Reciprocal Meat Conference of the American Meat Science Association. Loveland, CO.</w:t>
      </w:r>
    </w:p>
    <w:bookmarkEnd w:id="4"/>
    <w:p w14:paraId="4D35F66B" w14:textId="15D6E23E" w:rsidR="005A3F5C" w:rsidRPr="00B20D62" w:rsidRDefault="005A3F5C" w:rsidP="000F75F0">
      <w:pPr>
        <w:pStyle w:val="ListParagraph"/>
        <w:numPr>
          <w:ilvl w:val="0"/>
          <w:numId w:val="24"/>
        </w:numPr>
        <w:spacing w:after="0" w:line="240" w:lineRule="auto"/>
        <w:contextualSpacing w:val="0"/>
        <w:rPr>
          <w:rFonts w:cstheme="minorHAnsi"/>
        </w:rPr>
      </w:pPr>
      <w:r w:rsidRPr="00B20D62">
        <w:rPr>
          <w:rFonts w:cstheme="minorHAnsi"/>
        </w:rPr>
        <w:t xml:space="preserve">Thames, H. T., Sajeev, D., Cobb, H. C., Sukumaran, A. T., Holtcamp, A. J., &amp; </w:t>
      </w:r>
      <w:r w:rsidR="008342DA" w:rsidRPr="008342DA">
        <w:rPr>
          <w:rFonts w:cstheme="minorHAnsi"/>
          <w:b/>
          <w:bCs/>
        </w:rPr>
        <w:t>Dinh</w:t>
      </w:r>
      <w:r w:rsidRPr="00B20D62">
        <w:rPr>
          <w:rFonts w:cstheme="minorHAnsi"/>
        </w:rPr>
        <w:t xml:space="preserve">, T. N. T. 2019. Effects of electrostatic spray and natural antioxidants on chemical quality of grass-finished beef strips steaks. </w:t>
      </w:r>
    </w:p>
    <w:p w14:paraId="2A3B395E" w14:textId="77777777" w:rsidR="005A3F5C" w:rsidRPr="00B20D62" w:rsidRDefault="005A3F5C" w:rsidP="000F75F0">
      <w:pPr>
        <w:spacing w:after="0" w:line="240" w:lineRule="auto"/>
        <w:rPr>
          <w:rFonts w:cstheme="minorHAnsi"/>
        </w:rPr>
      </w:pPr>
    </w:p>
    <w:p w14:paraId="3D14A477" w14:textId="77777777" w:rsidR="005A3F5C" w:rsidRPr="00B20D62" w:rsidRDefault="005A3F5C" w:rsidP="000F75F0">
      <w:pPr>
        <w:spacing w:after="0" w:line="240" w:lineRule="auto"/>
        <w:rPr>
          <w:rFonts w:cstheme="minorHAnsi"/>
        </w:rPr>
      </w:pPr>
      <w:r w:rsidRPr="00B20D62">
        <w:rPr>
          <w:rFonts w:cstheme="minorHAnsi"/>
        </w:rPr>
        <w:t>Invited presentation</w:t>
      </w:r>
    </w:p>
    <w:p w14:paraId="5BF6307C" w14:textId="71C5A4E3" w:rsidR="005A3F5C" w:rsidRPr="00B20D62" w:rsidRDefault="008342DA" w:rsidP="000F75F0">
      <w:pPr>
        <w:numPr>
          <w:ilvl w:val="0"/>
          <w:numId w:val="25"/>
        </w:numPr>
        <w:spacing w:after="0" w:line="240" w:lineRule="auto"/>
        <w:rPr>
          <w:rFonts w:cstheme="minorHAnsi"/>
        </w:rPr>
      </w:pPr>
      <w:proofErr w:type="spellStart"/>
      <w:r w:rsidRPr="008342DA">
        <w:rPr>
          <w:rFonts w:cstheme="minorHAnsi"/>
          <w:b/>
          <w:bCs/>
        </w:rPr>
        <w:t>Coatney</w:t>
      </w:r>
      <w:proofErr w:type="spellEnd"/>
      <w:r w:rsidR="005A3F5C" w:rsidRPr="00B20D62">
        <w:rPr>
          <w:rFonts w:cstheme="minorHAnsi"/>
        </w:rPr>
        <w:t xml:space="preserve">, K., Rivera, D., </w:t>
      </w:r>
      <w:r w:rsidRPr="008342DA">
        <w:rPr>
          <w:rFonts w:cstheme="minorHAnsi"/>
          <w:b/>
          <w:bCs/>
        </w:rPr>
        <w:t>Dinh</w:t>
      </w:r>
      <w:r w:rsidR="005A3F5C" w:rsidRPr="00B20D62">
        <w:rPr>
          <w:rFonts w:cstheme="minorHAnsi"/>
        </w:rPr>
        <w:t xml:space="preserve">, T., and Marshall, T. 2019. Marketing fed cattle based on a dynamic profit maximization rule: evidence from a natural field experiment. Dinklage Feed Yards, </w:t>
      </w:r>
      <w:proofErr w:type="spellStart"/>
      <w:r w:rsidR="005A3F5C" w:rsidRPr="00B20D62">
        <w:rPr>
          <w:rFonts w:cstheme="minorHAnsi"/>
        </w:rPr>
        <w:t>Iliff</w:t>
      </w:r>
      <w:proofErr w:type="spellEnd"/>
      <w:r w:rsidR="005A3F5C" w:rsidRPr="00B20D62">
        <w:rPr>
          <w:rFonts w:cstheme="minorHAnsi"/>
        </w:rPr>
        <w:t>, CO.</w:t>
      </w:r>
    </w:p>
    <w:p w14:paraId="0EAEFB49" w14:textId="7BA52B0B" w:rsidR="00DE60CC" w:rsidRPr="00B20D62" w:rsidRDefault="005A3F5C" w:rsidP="000F75F0">
      <w:pPr>
        <w:numPr>
          <w:ilvl w:val="0"/>
          <w:numId w:val="25"/>
        </w:numPr>
        <w:spacing w:after="0" w:line="240" w:lineRule="auto"/>
        <w:rPr>
          <w:rFonts w:cstheme="minorHAnsi"/>
        </w:rPr>
      </w:pPr>
      <w:r w:rsidRPr="00B20D62">
        <w:rPr>
          <w:rFonts w:cstheme="minorHAnsi"/>
        </w:rPr>
        <w:t xml:space="preserve">McClenton, B. J, Sukumaran, A., Holtcamp, A., Vann, R., Lemley, C. O., Schilling, W., Baldwin, B., Martin, S., Blanton, J., &amp; </w:t>
      </w:r>
      <w:r w:rsidR="008342DA" w:rsidRPr="008342DA">
        <w:rPr>
          <w:rFonts w:cstheme="minorHAnsi"/>
          <w:b/>
          <w:bCs/>
        </w:rPr>
        <w:t>Dinh</w:t>
      </w:r>
      <w:r w:rsidRPr="00B20D62">
        <w:rPr>
          <w:rFonts w:cstheme="minorHAnsi"/>
        </w:rPr>
        <w:t>, T. 2019. Effects of Feeding Endophyte-Infected Tall Fescue Seed on Animal Performance and Carcass Characteristics of Angus Steers. The 72</w:t>
      </w:r>
      <w:r w:rsidRPr="00B20D62">
        <w:rPr>
          <w:rFonts w:cstheme="minorHAnsi"/>
          <w:vertAlign w:val="superscript"/>
        </w:rPr>
        <w:t>st</w:t>
      </w:r>
      <w:r w:rsidRPr="00B20D62">
        <w:rPr>
          <w:rFonts w:cstheme="minorHAnsi"/>
        </w:rPr>
        <w:t xml:space="preserve"> Reciprocal Meat Conference of American Meat Science Association. Kansas City, MO.</w:t>
      </w:r>
    </w:p>
    <w:p w14:paraId="69EAEB1F" w14:textId="77777777" w:rsidR="00E6426A" w:rsidRPr="00B20D62" w:rsidRDefault="00E6426A" w:rsidP="000F75F0">
      <w:pPr>
        <w:shd w:val="clear" w:color="auto" w:fill="FFFFFF"/>
        <w:spacing w:after="0" w:line="240" w:lineRule="auto"/>
        <w:rPr>
          <w:rFonts w:cstheme="minorHAnsi"/>
          <w:b/>
        </w:rPr>
      </w:pPr>
    </w:p>
    <w:p w14:paraId="744AE8AA" w14:textId="58CFBB9C" w:rsidR="00893CF6" w:rsidRPr="00190957" w:rsidRDefault="00893CF6" w:rsidP="000F75F0">
      <w:pPr>
        <w:shd w:val="clear" w:color="auto" w:fill="FFFFFF"/>
        <w:spacing w:after="0" w:line="240" w:lineRule="auto"/>
        <w:rPr>
          <w:rFonts w:cstheme="minorHAnsi"/>
          <w:b/>
          <w:i/>
        </w:rPr>
      </w:pPr>
      <w:r w:rsidRPr="00190957">
        <w:rPr>
          <w:rFonts w:cstheme="minorHAnsi"/>
          <w:b/>
          <w:i/>
        </w:rPr>
        <w:t xml:space="preserve">Nebraska – Gary </w:t>
      </w:r>
      <w:r w:rsidR="008342DA" w:rsidRPr="008342DA">
        <w:rPr>
          <w:rFonts w:cstheme="minorHAnsi"/>
          <w:b/>
          <w:bCs/>
          <w:i/>
        </w:rPr>
        <w:t>Sullivan</w:t>
      </w:r>
      <w:r w:rsidRPr="00190957">
        <w:rPr>
          <w:rFonts w:cstheme="minorHAnsi"/>
          <w:b/>
          <w:i/>
        </w:rPr>
        <w:t xml:space="preserve"> and Chris </w:t>
      </w:r>
      <w:r w:rsidR="008342DA" w:rsidRPr="008342DA">
        <w:rPr>
          <w:rFonts w:cstheme="minorHAnsi"/>
          <w:b/>
          <w:bCs/>
          <w:i/>
        </w:rPr>
        <w:t>Calkins</w:t>
      </w:r>
    </w:p>
    <w:p w14:paraId="78CCAAE1" w14:textId="77777777" w:rsidR="00696623" w:rsidRPr="00887CDB" w:rsidRDefault="00696623" w:rsidP="000F75F0">
      <w:pPr>
        <w:spacing w:after="0" w:line="240" w:lineRule="auto"/>
        <w:rPr>
          <w:rFonts w:cstheme="minorHAnsi"/>
        </w:rPr>
      </w:pPr>
      <w:r w:rsidRPr="00887CDB">
        <w:rPr>
          <w:rFonts w:cstheme="minorHAnsi"/>
        </w:rPr>
        <w:t>Journal Articles</w:t>
      </w:r>
    </w:p>
    <w:p w14:paraId="5EC473F2" w14:textId="76F42267" w:rsidR="00696623" w:rsidRPr="00B20D62" w:rsidRDefault="00696623" w:rsidP="00887CDB">
      <w:pPr>
        <w:pStyle w:val="content1"/>
        <w:numPr>
          <w:ilvl w:val="0"/>
          <w:numId w:val="36"/>
        </w:numPr>
        <w:spacing w:before="0"/>
        <w:rPr>
          <w:rFonts w:asciiTheme="minorHAnsi" w:hAnsiTheme="minorHAnsi" w:cstheme="minorHAnsi"/>
          <w:sz w:val="22"/>
          <w:szCs w:val="22"/>
        </w:rPr>
      </w:pPr>
      <w:r w:rsidRPr="00B20D62">
        <w:rPr>
          <w:rFonts w:asciiTheme="minorHAnsi" w:hAnsiTheme="minorHAnsi" w:cstheme="minorHAnsi"/>
          <w:sz w:val="22"/>
          <w:szCs w:val="22"/>
        </w:rPr>
        <w:t xml:space="preserve">Ribeiro, F. A., Domenech-Pérez, K. I., Contreras-Castillo, C. J., Wilkerson, E. K., </w:t>
      </w:r>
      <w:proofErr w:type="spellStart"/>
      <w:r w:rsidRPr="00B20D62">
        <w:rPr>
          <w:rFonts w:asciiTheme="minorHAnsi" w:hAnsiTheme="minorHAnsi" w:cstheme="minorHAnsi"/>
          <w:sz w:val="22"/>
          <w:szCs w:val="22"/>
        </w:rPr>
        <w:t>Voegele</w:t>
      </w:r>
      <w:proofErr w:type="spellEnd"/>
      <w:r w:rsidRPr="00B20D62">
        <w:rPr>
          <w:rFonts w:asciiTheme="minorHAnsi" w:hAnsiTheme="minorHAnsi" w:cstheme="minorHAnsi"/>
          <w:sz w:val="22"/>
          <w:szCs w:val="22"/>
        </w:rPr>
        <w:t xml:space="preserve">, H. R., Hart, K. B., Herrera, N. J., </w:t>
      </w:r>
      <w:r w:rsidR="008342DA" w:rsidRPr="008342DA">
        <w:rPr>
          <w:rFonts w:asciiTheme="minorHAnsi" w:hAnsiTheme="minorHAnsi" w:cstheme="minorHAnsi"/>
          <w:b/>
          <w:bCs/>
          <w:sz w:val="22"/>
          <w:szCs w:val="22"/>
        </w:rPr>
        <w:t>Calkins</w:t>
      </w:r>
      <w:r w:rsidRPr="00B20D62">
        <w:rPr>
          <w:rFonts w:asciiTheme="minorHAnsi" w:hAnsiTheme="minorHAnsi" w:cstheme="minorHAnsi"/>
          <w:sz w:val="22"/>
          <w:szCs w:val="22"/>
        </w:rPr>
        <w:t xml:space="preserve">., C. R. (2018). Effects of dietary fat source on beef strip loin steak display life. </w:t>
      </w:r>
      <w:r w:rsidRPr="00B20D62">
        <w:rPr>
          <w:rFonts w:asciiTheme="minorHAnsi" w:hAnsiTheme="minorHAnsi" w:cstheme="minorHAnsi"/>
          <w:i/>
          <w:iCs/>
          <w:sz w:val="22"/>
          <w:szCs w:val="22"/>
        </w:rPr>
        <w:t>Journal of Animal Science, 96</w:t>
      </w:r>
      <w:r w:rsidRPr="00B20D62">
        <w:rPr>
          <w:rFonts w:asciiTheme="minorHAnsi" w:hAnsiTheme="minorHAnsi" w:cstheme="minorHAnsi"/>
          <w:sz w:val="22"/>
          <w:szCs w:val="22"/>
        </w:rPr>
        <w:t>, 2665-2674.</w:t>
      </w:r>
    </w:p>
    <w:p w14:paraId="31A0EEA5" w14:textId="2CC75594" w:rsidR="00696623" w:rsidRPr="00B20D62" w:rsidRDefault="00696623" w:rsidP="00887CDB">
      <w:pPr>
        <w:pStyle w:val="content1"/>
        <w:numPr>
          <w:ilvl w:val="0"/>
          <w:numId w:val="36"/>
        </w:numPr>
        <w:spacing w:before="0"/>
        <w:rPr>
          <w:rFonts w:asciiTheme="minorHAnsi" w:hAnsiTheme="minorHAnsi" w:cstheme="minorHAnsi"/>
          <w:sz w:val="22"/>
          <w:szCs w:val="22"/>
        </w:rPr>
      </w:pPr>
      <w:proofErr w:type="spellStart"/>
      <w:r w:rsidRPr="00B20D62">
        <w:rPr>
          <w:rFonts w:asciiTheme="minorHAnsi" w:hAnsiTheme="minorHAnsi" w:cstheme="minorHAnsi"/>
          <w:sz w:val="22"/>
          <w:szCs w:val="22"/>
        </w:rPr>
        <w:t>Malheiros</w:t>
      </w:r>
      <w:proofErr w:type="spellEnd"/>
      <w:r w:rsidRPr="00B20D62">
        <w:rPr>
          <w:rFonts w:asciiTheme="minorHAnsi" w:hAnsiTheme="minorHAnsi" w:cstheme="minorHAnsi"/>
          <w:sz w:val="22"/>
          <w:szCs w:val="22"/>
        </w:rPr>
        <w:t xml:space="preserve">, J. M., Braga, C. P., Grove, R. A., Ribeiro, F. A., </w:t>
      </w:r>
      <w:r w:rsidR="008342DA" w:rsidRPr="008342DA">
        <w:rPr>
          <w:rFonts w:asciiTheme="minorHAnsi" w:hAnsiTheme="minorHAnsi" w:cstheme="minorHAnsi"/>
          <w:b/>
          <w:bCs/>
          <w:sz w:val="22"/>
          <w:szCs w:val="22"/>
        </w:rPr>
        <w:t>Calkins</w:t>
      </w:r>
      <w:r w:rsidRPr="00B20D62">
        <w:rPr>
          <w:rFonts w:asciiTheme="minorHAnsi" w:hAnsiTheme="minorHAnsi" w:cstheme="minorHAnsi"/>
          <w:sz w:val="22"/>
          <w:szCs w:val="22"/>
        </w:rPr>
        <w:t xml:space="preserve">, C., </w:t>
      </w:r>
      <w:proofErr w:type="spellStart"/>
      <w:r w:rsidRPr="00B20D62">
        <w:rPr>
          <w:rFonts w:asciiTheme="minorHAnsi" w:hAnsiTheme="minorHAnsi" w:cstheme="minorHAnsi"/>
          <w:sz w:val="22"/>
          <w:szCs w:val="22"/>
        </w:rPr>
        <w:t>Adamec</w:t>
      </w:r>
      <w:proofErr w:type="spellEnd"/>
      <w:r w:rsidRPr="00B20D62">
        <w:rPr>
          <w:rFonts w:asciiTheme="minorHAnsi" w:hAnsiTheme="minorHAnsi" w:cstheme="minorHAnsi"/>
          <w:sz w:val="22"/>
          <w:szCs w:val="22"/>
        </w:rPr>
        <w:t xml:space="preserve">, J., Loyola </w:t>
      </w:r>
      <w:proofErr w:type="spellStart"/>
      <w:r w:rsidRPr="00B20D62">
        <w:rPr>
          <w:rFonts w:asciiTheme="minorHAnsi" w:hAnsiTheme="minorHAnsi" w:cstheme="minorHAnsi"/>
          <w:sz w:val="22"/>
          <w:szCs w:val="22"/>
        </w:rPr>
        <w:t>Chardulo</w:t>
      </w:r>
      <w:proofErr w:type="spellEnd"/>
      <w:r w:rsidRPr="00B20D62">
        <w:rPr>
          <w:rFonts w:asciiTheme="minorHAnsi" w:hAnsiTheme="minorHAnsi" w:cstheme="minorHAnsi"/>
          <w:sz w:val="22"/>
          <w:szCs w:val="22"/>
        </w:rPr>
        <w:t xml:space="preserve">, L. A. (2019). Influence of oxidative damage to proteins on meat tenderness using a proteomics approach. </w:t>
      </w:r>
      <w:r w:rsidRPr="00B20D62">
        <w:rPr>
          <w:rFonts w:asciiTheme="minorHAnsi" w:hAnsiTheme="minorHAnsi" w:cstheme="minorHAnsi"/>
          <w:i/>
          <w:iCs/>
          <w:sz w:val="22"/>
          <w:szCs w:val="22"/>
        </w:rPr>
        <w:t>Meat Science, 148</w:t>
      </w:r>
      <w:r w:rsidRPr="00B20D62">
        <w:rPr>
          <w:rFonts w:asciiTheme="minorHAnsi" w:hAnsiTheme="minorHAnsi" w:cstheme="minorHAnsi"/>
          <w:sz w:val="22"/>
          <w:szCs w:val="22"/>
        </w:rPr>
        <w:t>, 64-71.</w:t>
      </w:r>
    </w:p>
    <w:p w14:paraId="05F000B8" w14:textId="64309640" w:rsidR="00696623" w:rsidRPr="00B20D62" w:rsidRDefault="00696623" w:rsidP="00887CDB">
      <w:pPr>
        <w:pStyle w:val="content1"/>
        <w:numPr>
          <w:ilvl w:val="0"/>
          <w:numId w:val="36"/>
        </w:numPr>
        <w:spacing w:before="0"/>
        <w:rPr>
          <w:rFonts w:asciiTheme="minorHAnsi" w:hAnsiTheme="minorHAnsi" w:cstheme="minorHAnsi"/>
          <w:sz w:val="22"/>
          <w:szCs w:val="22"/>
        </w:rPr>
      </w:pPr>
      <w:r w:rsidRPr="00B20D62">
        <w:rPr>
          <w:rFonts w:asciiTheme="minorHAnsi" w:hAnsiTheme="minorHAnsi" w:cstheme="minorHAnsi"/>
          <w:sz w:val="22"/>
          <w:szCs w:val="22"/>
        </w:rPr>
        <w:t xml:space="preserve">Ribeiro, F. A., Domenech-Pérez, K. I., Contreras Castillo, C., Wilkerson, E. K., </w:t>
      </w:r>
      <w:proofErr w:type="spellStart"/>
      <w:r w:rsidRPr="00B20D62">
        <w:rPr>
          <w:rFonts w:asciiTheme="minorHAnsi" w:hAnsiTheme="minorHAnsi" w:cstheme="minorHAnsi"/>
          <w:sz w:val="22"/>
          <w:szCs w:val="22"/>
        </w:rPr>
        <w:t>Voegele</w:t>
      </w:r>
      <w:proofErr w:type="spellEnd"/>
      <w:r w:rsidRPr="00B20D62">
        <w:rPr>
          <w:rFonts w:asciiTheme="minorHAnsi" w:hAnsiTheme="minorHAnsi" w:cstheme="minorHAnsi"/>
          <w:sz w:val="22"/>
          <w:szCs w:val="22"/>
        </w:rPr>
        <w:t xml:space="preserve">, H., Hart, K. B., Herrera, N. J., </w:t>
      </w:r>
      <w:r w:rsidR="008342DA" w:rsidRPr="008342DA">
        <w:rPr>
          <w:rFonts w:asciiTheme="minorHAnsi" w:hAnsiTheme="minorHAnsi" w:cstheme="minorHAnsi"/>
          <w:b/>
          <w:bCs/>
          <w:sz w:val="22"/>
          <w:szCs w:val="22"/>
        </w:rPr>
        <w:t>Calkins</w:t>
      </w:r>
      <w:r w:rsidRPr="00B20D62">
        <w:rPr>
          <w:rFonts w:asciiTheme="minorHAnsi" w:hAnsiTheme="minorHAnsi" w:cstheme="minorHAnsi"/>
          <w:sz w:val="22"/>
          <w:szCs w:val="22"/>
        </w:rPr>
        <w:t xml:space="preserve">, C. (2018). Effects of dietary fat source on beef strip loin steak display life. </w:t>
      </w:r>
      <w:r w:rsidRPr="00B20D62">
        <w:rPr>
          <w:rFonts w:asciiTheme="minorHAnsi" w:hAnsiTheme="minorHAnsi" w:cstheme="minorHAnsi"/>
          <w:i/>
          <w:iCs/>
          <w:sz w:val="22"/>
          <w:szCs w:val="22"/>
        </w:rPr>
        <w:t xml:space="preserve">Journal of Animal </w:t>
      </w:r>
      <w:proofErr w:type="gramStart"/>
      <w:r w:rsidRPr="00B20D62">
        <w:rPr>
          <w:rFonts w:asciiTheme="minorHAnsi" w:hAnsiTheme="minorHAnsi" w:cstheme="minorHAnsi"/>
          <w:i/>
          <w:iCs/>
          <w:sz w:val="22"/>
          <w:szCs w:val="22"/>
        </w:rPr>
        <w:t>Science</w:t>
      </w:r>
      <w:r w:rsidRPr="00B20D62">
        <w:rPr>
          <w:rFonts w:asciiTheme="minorHAnsi" w:hAnsiTheme="minorHAnsi" w:cstheme="minorHAnsi"/>
          <w:sz w:val="22"/>
          <w:szCs w:val="22"/>
        </w:rPr>
        <w:t xml:space="preserve">  96:2665</w:t>
      </w:r>
      <w:proofErr w:type="gramEnd"/>
      <w:r w:rsidRPr="00B20D62">
        <w:rPr>
          <w:rFonts w:asciiTheme="minorHAnsi" w:hAnsiTheme="minorHAnsi" w:cstheme="minorHAnsi"/>
          <w:sz w:val="22"/>
          <w:szCs w:val="22"/>
        </w:rPr>
        <w:t>-2674.</w:t>
      </w:r>
    </w:p>
    <w:p w14:paraId="63583EFA" w14:textId="3C81B8C4" w:rsidR="00696623" w:rsidRPr="00B20D62" w:rsidRDefault="00696623" w:rsidP="00887CDB">
      <w:pPr>
        <w:pStyle w:val="content1"/>
        <w:numPr>
          <w:ilvl w:val="0"/>
          <w:numId w:val="36"/>
        </w:numPr>
        <w:spacing w:before="0"/>
        <w:rPr>
          <w:rFonts w:asciiTheme="minorHAnsi" w:hAnsiTheme="minorHAnsi" w:cstheme="minorHAnsi"/>
          <w:sz w:val="22"/>
          <w:szCs w:val="22"/>
        </w:rPr>
      </w:pPr>
      <w:r w:rsidRPr="00B20D62">
        <w:rPr>
          <w:rFonts w:asciiTheme="minorHAnsi" w:hAnsiTheme="minorHAnsi" w:cstheme="minorHAnsi"/>
          <w:sz w:val="22"/>
          <w:szCs w:val="22"/>
        </w:rPr>
        <w:t xml:space="preserve">Ribeiro, F. A., Domenech-Pérez, K. I., Contreras-Castillo, C. J., Hart, K., Herrera, N. J., </w:t>
      </w:r>
      <w:r w:rsidR="008342DA" w:rsidRPr="008342DA">
        <w:rPr>
          <w:rFonts w:asciiTheme="minorHAnsi" w:hAnsiTheme="minorHAnsi" w:cstheme="minorHAnsi"/>
          <w:b/>
          <w:bCs/>
          <w:sz w:val="22"/>
          <w:szCs w:val="22"/>
        </w:rPr>
        <w:t>Calkins</w:t>
      </w:r>
      <w:r w:rsidRPr="00B20D62">
        <w:rPr>
          <w:rFonts w:asciiTheme="minorHAnsi" w:hAnsiTheme="minorHAnsi" w:cstheme="minorHAnsi"/>
          <w:sz w:val="22"/>
          <w:szCs w:val="22"/>
        </w:rPr>
        <w:t xml:space="preserve">, C. (2019) Feeding distillers grains to cattle may affect beef tenderness early postmortem. </w:t>
      </w:r>
      <w:r w:rsidRPr="00B20D62">
        <w:rPr>
          <w:rFonts w:asciiTheme="minorHAnsi" w:hAnsiTheme="minorHAnsi" w:cstheme="minorHAnsi"/>
          <w:i/>
          <w:iCs/>
          <w:sz w:val="22"/>
          <w:szCs w:val="22"/>
        </w:rPr>
        <w:t>Journal of Animal Science</w:t>
      </w:r>
      <w:r w:rsidRPr="00B20D62">
        <w:rPr>
          <w:rFonts w:asciiTheme="minorHAnsi" w:hAnsiTheme="minorHAnsi" w:cstheme="minorHAnsi"/>
          <w:sz w:val="22"/>
          <w:szCs w:val="22"/>
        </w:rPr>
        <w:t>.97:657-668.</w:t>
      </w:r>
    </w:p>
    <w:p w14:paraId="4B74D622" w14:textId="4BB22E7F" w:rsidR="00696623" w:rsidRPr="00B20D62" w:rsidRDefault="00696623" w:rsidP="00887CDB">
      <w:pPr>
        <w:pStyle w:val="content1"/>
        <w:numPr>
          <w:ilvl w:val="0"/>
          <w:numId w:val="36"/>
        </w:numPr>
        <w:spacing w:before="0"/>
        <w:rPr>
          <w:rFonts w:asciiTheme="minorHAnsi" w:hAnsiTheme="minorHAnsi" w:cstheme="minorHAnsi"/>
          <w:sz w:val="22"/>
          <w:szCs w:val="22"/>
        </w:rPr>
      </w:pPr>
      <w:r w:rsidRPr="00B20D62">
        <w:rPr>
          <w:rFonts w:asciiTheme="minorHAnsi" w:hAnsiTheme="minorHAnsi" w:cstheme="minorHAnsi"/>
          <w:sz w:val="22"/>
          <w:szCs w:val="22"/>
        </w:rPr>
        <w:t xml:space="preserve">Hart, K. B., Ribeiro, F. A., </w:t>
      </w:r>
      <w:proofErr w:type="spellStart"/>
      <w:r w:rsidRPr="00B20D62">
        <w:rPr>
          <w:rFonts w:asciiTheme="minorHAnsi" w:hAnsiTheme="minorHAnsi" w:cstheme="minorHAnsi"/>
          <w:sz w:val="22"/>
          <w:szCs w:val="22"/>
        </w:rPr>
        <w:t>Henriott</w:t>
      </w:r>
      <w:proofErr w:type="spellEnd"/>
      <w:r w:rsidRPr="00B20D62">
        <w:rPr>
          <w:rFonts w:asciiTheme="minorHAnsi" w:hAnsiTheme="minorHAnsi" w:cstheme="minorHAnsi"/>
          <w:sz w:val="22"/>
          <w:szCs w:val="22"/>
        </w:rPr>
        <w:t xml:space="preserve">, N. J., </w:t>
      </w:r>
      <w:r w:rsidR="008342DA" w:rsidRPr="008342DA">
        <w:rPr>
          <w:rFonts w:asciiTheme="minorHAnsi" w:hAnsiTheme="minorHAnsi" w:cstheme="minorHAnsi"/>
          <w:b/>
          <w:bCs/>
          <w:sz w:val="22"/>
          <w:szCs w:val="22"/>
        </w:rPr>
        <w:t>Calkins</w:t>
      </w:r>
      <w:r w:rsidRPr="00B20D62">
        <w:rPr>
          <w:rFonts w:asciiTheme="minorHAnsi" w:hAnsiTheme="minorHAnsi" w:cstheme="minorHAnsi"/>
          <w:sz w:val="22"/>
          <w:szCs w:val="22"/>
        </w:rPr>
        <w:t>, C. (2019</w:t>
      </w:r>
      <w:proofErr w:type="gramStart"/>
      <w:r w:rsidRPr="00B20D62">
        <w:rPr>
          <w:rFonts w:asciiTheme="minorHAnsi" w:hAnsiTheme="minorHAnsi" w:cstheme="minorHAnsi"/>
          <w:sz w:val="22"/>
          <w:szCs w:val="22"/>
        </w:rPr>
        <w:t>)  Quality</w:t>
      </w:r>
      <w:proofErr w:type="gramEnd"/>
      <w:r w:rsidRPr="00B20D62">
        <w:rPr>
          <w:rFonts w:asciiTheme="minorHAnsi" w:hAnsiTheme="minorHAnsi" w:cstheme="minorHAnsi"/>
          <w:sz w:val="22"/>
          <w:szCs w:val="22"/>
        </w:rPr>
        <w:t xml:space="preserve"> effects on beef from cattle fed high-protein corn distillers grains and other ethanol by-products. Journal of Animal Science 97:2087-2098.</w:t>
      </w:r>
    </w:p>
    <w:p w14:paraId="5C47C3F8" w14:textId="79204C00" w:rsidR="00696623" w:rsidRPr="00B20D62" w:rsidRDefault="00696623" w:rsidP="00887CDB">
      <w:pPr>
        <w:pStyle w:val="content1"/>
        <w:numPr>
          <w:ilvl w:val="0"/>
          <w:numId w:val="36"/>
        </w:numPr>
        <w:spacing w:before="0"/>
        <w:rPr>
          <w:rFonts w:asciiTheme="minorHAnsi" w:hAnsiTheme="minorHAnsi" w:cstheme="minorHAnsi"/>
          <w:sz w:val="22"/>
          <w:szCs w:val="22"/>
        </w:rPr>
      </w:pPr>
      <w:bookmarkStart w:id="5" w:name="_Hlk76660921"/>
      <w:proofErr w:type="spellStart"/>
      <w:r w:rsidRPr="00B20D62">
        <w:rPr>
          <w:rFonts w:asciiTheme="minorHAnsi" w:hAnsiTheme="minorHAnsi" w:cstheme="minorHAnsi"/>
          <w:sz w:val="22"/>
          <w:szCs w:val="22"/>
        </w:rPr>
        <w:t>Fruet</w:t>
      </w:r>
      <w:proofErr w:type="spellEnd"/>
      <w:r w:rsidRPr="00B20D62">
        <w:rPr>
          <w:rFonts w:asciiTheme="minorHAnsi" w:hAnsiTheme="minorHAnsi" w:cstheme="minorHAnsi"/>
          <w:sz w:val="22"/>
          <w:szCs w:val="22"/>
        </w:rPr>
        <w:t xml:space="preserve">, A. P. B., </w:t>
      </w:r>
      <w:proofErr w:type="spellStart"/>
      <w:r w:rsidRPr="00B20D62">
        <w:rPr>
          <w:rFonts w:asciiTheme="minorHAnsi" w:hAnsiTheme="minorHAnsi" w:cstheme="minorHAnsi"/>
          <w:sz w:val="22"/>
          <w:szCs w:val="22"/>
        </w:rPr>
        <w:t>Nörnberg</w:t>
      </w:r>
      <w:proofErr w:type="spellEnd"/>
      <w:r w:rsidRPr="00B20D62">
        <w:rPr>
          <w:rFonts w:asciiTheme="minorHAnsi" w:hAnsiTheme="minorHAnsi" w:cstheme="minorHAnsi"/>
          <w:sz w:val="22"/>
          <w:szCs w:val="22"/>
        </w:rPr>
        <w:t xml:space="preserve">, J. L., </w:t>
      </w:r>
      <w:r w:rsidR="008342DA" w:rsidRPr="008342DA">
        <w:rPr>
          <w:rFonts w:asciiTheme="minorHAnsi" w:hAnsiTheme="minorHAnsi" w:cstheme="minorHAnsi"/>
          <w:b/>
          <w:bCs/>
          <w:sz w:val="22"/>
          <w:szCs w:val="22"/>
        </w:rPr>
        <w:t>Calkins</w:t>
      </w:r>
      <w:r w:rsidRPr="00B20D62">
        <w:rPr>
          <w:rFonts w:asciiTheme="minorHAnsi" w:hAnsiTheme="minorHAnsi" w:cstheme="minorHAnsi"/>
          <w:sz w:val="22"/>
          <w:szCs w:val="22"/>
        </w:rPr>
        <w:t xml:space="preserve">, C., </w:t>
      </w:r>
      <w:r w:rsidR="008342DA" w:rsidRPr="008342DA">
        <w:rPr>
          <w:rFonts w:asciiTheme="minorHAnsi" w:hAnsiTheme="minorHAnsi" w:cstheme="minorHAnsi"/>
          <w:b/>
          <w:bCs/>
          <w:sz w:val="22"/>
          <w:szCs w:val="22"/>
        </w:rPr>
        <w:t>De Mello</w:t>
      </w:r>
      <w:r w:rsidRPr="00B20D62">
        <w:rPr>
          <w:rFonts w:asciiTheme="minorHAnsi" w:hAnsiTheme="minorHAnsi" w:cstheme="minorHAnsi"/>
          <w:sz w:val="22"/>
          <w:szCs w:val="22"/>
        </w:rPr>
        <w:t>, A. (2019</w:t>
      </w:r>
      <w:proofErr w:type="gramStart"/>
      <w:r w:rsidRPr="00B20D62">
        <w:rPr>
          <w:rFonts w:asciiTheme="minorHAnsi" w:hAnsiTheme="minorHAnsi" w:cstheme="minorHAnsi"/>
          <w:sz w:val="22"/>
          <w:szCs w:val="22"/>
        </w:rPr>
        <w:t>)  Effects</w:t>
      </w:r>
      <w:proofErr w:type="gramEnd"/>
      <w:r w:rsidRPr="00B20D62">
        <w:rPr>
          <w:rFonts w:asciiTheme="minorHAnsi" w:hAnsiTheme="minorHAnsi" w:cstheme="minorHAnsi"/>
          <w:sz w:val="22"/>
          <w:szCs w:val="22"/>
        </w:rPr>
        <w:t xml:space="preserve"> of different antioxidants on quality of beef patties from steers fed low-moisture distillers grains. Meat Science 154:119-125. </w:t>
      </w:r>
    </w:p>
    <w:p w14:paraId="4835F755" w14:textId="7D9FF35F" w:rsidR="00696623" w:rsidRPr="00B20D62" w:rsidRDefault="00696623" w:rsidP="00887CDB">
      <w:pPr>
        <w:pStyle w:val="content1"/>
        <w:numPr>
          <w:ilvl w:val="0"/>
          <w:numId w:val="36"/>
        </w:numPr>
        <w:spacing w:before="0"/>
        <w:rPr>
          <w:rFonts w:asciiTheme="minorHAnsi" w:hAnsiTheme="minorHAnsi" w:cstheme="minorHAnsi"/>
          <w:sz w:val="22"/>
          <w:szCs w:val="22"/>
        </w:rPr>
      </w:pPr>
      <w:r w:rsidRPr="00B20D62">
        <w:rPr>
          <w:rFonts w:asciiTheme="minorHAnsi" w:hAnsiTheme="minorHAnsi" w:cstheme="minorHAnsi"/>
          <w:sz w:val="22"/>
          <w:szCs w:val="22"/>
        </w:rPr>
        <w:t xml:space="preserve">Holtcamp, Alexander J., Anuraj T. Sukumaran, Abigail E. Schnedler, Brandon J. McClenton, Emery Kunze, Chris R. </w:t>
      </w:r>
      <w:r w:rsidR="008342DA" w:rsidRPr="008342DA">
        <w:rPr>
          <w:rFonts w:asciiTheme="minorHAnsi" w:hAnsiTheme="minorHAnsi" w:cstheme="minorHAnsi"/>
          <w:b/>
          <w:bCs/>
          <w:sz w:val="22"/>
          <w:szCs w:val="22"/>
        </w:rPr>
        <w:t>Calkins</w:t>
      </w:r>
      <w:r w:rsidRPr="00B20D62">
        <w:rPr>
          <w:rFonts w:asciiTheme="minorHAnsi" w:hAnsiTheme="minorHAnsi" w:cstheme="minorHAnsi"/>
          <w:sz w:val="22"/>
          <w:szCs w:val="22"/>
        </w:rPr>
        <w:t xml:space="preserve">, Brandi B. Karisch, Derris D. Burnett, Thu T.N. </w:t>
      </w:r>
      <w:r w:rsidR="008342DA" w:rsidRPr="008342DA">
        <w:rPr>
          <w:rFonts w:asciiTheme="minorHAnsi" w:hAnsiTheme="minorHAnsi" w:cstheme="minorHAnsi"/>
          <w:b/>
          <w:bCs/>
          <w:sz w:val="22"/>
          <w:szCs w:val="22"/>
        </w:rPr>
        <w:t>Dinh</w:t>
      </w:r>
      <w:r w:rsidRPr="00B20D62">
        <w:rPr>
          <w:rFonts w:asciiTheme="minorHAnsi" w:hAnsiTheme="minorHAnsi" w:cstheme="minorHAnsi"/>
          <w:sz w:val="22"/>
          <w:szCs w:val="22"/>
        </w:rPr>
        <w:t>.  (2019).  Effects of feeding endophyte-infected tall fescue seeds to stocker Angus steers on retail quality attributes of beef strip steaks.  Meat Science 149:31-39.</w:t>
      </w:r>
    </w:p>
    <w:bookmarkEnd w:id="5"/>
    <w:p w14:paraId="595E437B" w14:textId="3350F4F8" w:rsidR="00696623" w:rsidRPr="00B20D62" w:rsidRDefault="00696623" w:rsidP="00887CDB">
      <w:pPr>
        <w:pStyle w:val="content1"/>
        <w:numPr>
          <w:ilvl w:val="0"/>
          <w:numId w:val="36"/>
        </w:numPr>
        <w:spacing w:before="0"/>
        <w:rPr>
          <w:rFonts w:asciiTheme="minorHAnsi" w:hAnsiTheme="minorHAnsi" w:cstheme="minorHAnsi"/>
          <w:sz w:val="22"/>
          <w:szCs w:val="22"/>
        </w:rPr>
      </w:pPr>
      <w:r w:rsidRPr="00B20D62">
        <w:rPr>
          <w:rFonts w:asciiTheme="minorHAnsi" w:hAnsiTheme="minorHAnsi" w:cstheme="minorHAnsi"/>
          <w:sz w:val="22"/>
          <w:szCs w:val="22"/>
        </w:rPr>
        <w:t xml:space="preserve">Sun, S., </w:t>
      </w:r>
      <w:proofErr w:type="spellStart"/>
      <w:r w:rsidRPr="00B20D62">
        <w:rPr>
          <w:rFonts w:asciiTheme="minorHAnsi" w:hAnsiTheme="minorHAnsi" w:cstheme="minorHAnsi"/>
          <w:sz w:val="22"/>
          <w:szCs w:val="22"/>
        </w:rPr>
        <w:t>Rasumussen</w:t>
      </w:r>
      <w:proofErr w:type="spellEnd"/>
      <w:r w:rsidRPr="00B20D62">
        <w:rPr>
          <w:rFonts w:asciiTheme="minorHAnsi" w:hAnsiTheme="minorHAnsi" w:cstheme="minorHAnsi"/>
          <w:sz w:val="22"/>
          <w:szCs w:val="22"/>
        </w:rPr>
        <w:t xml:space="preserve">, F, Cavender, G., </w:t>
      </w:r>
      <w:r w:rsidR="008342DA" w:rsidRPr="008342DA">
        <w:rPr>
          <w:rFonts w:asciiTheme="minorHAnsi" w:hAnsiTheme="minorHAnsi" w:cstheme="minorHAnsi"/>
          <w:b/>
          <w:bCs/>
          <w:sz w:val="22"/>
          <w:szCs w:val="22"/>
        </w:rPr>
        <w:t>Sullivan</w:t>
      </w:r>
      <w:r w:rsidRPr="00B20D62">
        <w:rPr>
          <w:rFonts w:asciiTheme="minorHAnsi" w:hAnsiTheme="minorHAnsi" w:cstheme="minorHAnsi"/>
          <w:sz w:val="22"/>
          <w:szCs w:val="22"/>
        </w:rPr>
        <w:t>, G. (2019) Texture, color, and sensory evaluation of beef steak treated with high pressure processing prior to sous vide cooking. LWT- Food Science and Technology.  103:169-177.</w:t>
      </w:r>
    </w:p>
    <w:p w14:paraId="104FAA17" w14:textId="0167C5AF" w:rsidR="00696623" w:rsidRPr="00B20D62" w:rsidRDefault="00696623" w:rsidP="00887CDB">
      <w:pPr>
        <w:pStyle w:val="content1"/>
        <w:numPr>
          <w:ilvl w:val="0"/>
          <w:numId w:val="36"/>
        </w:numPr>
        <w:spacing w:before="0"/>
        <w:rPr>
          <w:rFonts w:asciiTheme="minorHAnsi" w:hAnsiTheme="minorHAnsi" w:cstheme="minorHAnsi"/>
          <w:sz w:val="22"/>
          <w:szCs w:val="22"/>
        </w:rPr>
      </w:pPr>
      <w:proofErr w:type="spellStart"/>
      <w:r w:rsidRPr="00B20D62">
        <w:rPr>
          <w:rFonts w:asciiTheme="minorHAnsi" w:hAnsiTheme="minorHAnsi" w:cstheme="minorHAnsi"/>
          <w:sz w:val="22"/>
          <w:szCs w:val="22"/>
        </w:rPr>
        <w:t>Posthuma</w:t>
      </w:r>
      <w:proofErr w:type="spellEnd"/>
      <w:r w:rsidRPr="00B20D62">
        <w:rPr>
          <w:rFonts w:asciiTheme="minorHAnsi" w:hAnsiTheme="minorHAnsi" w:cstheme="minorHAnsi"/>
          <w:sz w:val="22"/>
          <w:szCs w:val="22"/>
        </w:rPr>
        <w:t xml:space="preserve">, J., Rasmussen, F., </w:t>
      </w:r>
      <w:r w:rsidR="008342DA" w:rsidRPr="008342DA">
        <w:rPr>
          <w:rFonts w:asciiTheme="minorHAnsi" w:hAnsiTheme="minorHAnsi" w:cstheme="minorHAnsi"/>
          <w:b/>
          <w:bCs/>
          <w:sz w:val="22"/>
          <w:szCs w:val="22"/>
        </w:rPr>
        <w:t>Sullivan</w:t>
      </w:r>
      <w:r w:rsidRPr="00B20D62">
        <w:rPr>
          <w:rFonts w:asciiTheme="minorHAnsi" w:hAnsiTheme="minorHAnsi" w:cstheme="minorHAnsi"/>
          <w:sz w:val="22"/>
          <w:szCs w:val="22"/>
        </w:rPr>
        <w:t>, G. (2018) Effects of nitrite source, reducing agents, and holding time on color development in a cured meat model system. LWT – Food Science and Technology. 95:47-50.</w:t>
      </w:r>
    </w:p>
    <w:p w14:paraId="5B3CF71E" w14:textId="71BBA559" w:rsidR="00696623" w:rsidRPr="00B20D62" w:rsidRDefault="00696623" w:rsidP="00887CDB">
      <w:pPr>
        <w:pStyle w:val="content1"/>
        <w:numPr>
          <w:ilvl w:val="0"/>
          <w:numId w:val="36"/>
        </w:numPr>
        <w:spacing w:before="0"/>
        <w:rPr>
          <w:rFonts w:asciiTheme="minorHAnsi" w:hAnsiTheme="minorHAnsi" w:cstheme="minorHAnsi"/>
          <w:sz w:val="22"/>
          <w:szCs w:val="22"/>
        </w:rPr>
      </w:pPr>
      <w:r w:rsidRPr="00B20D62">
        <w:rPr>
          <w:rFonts w:asciiTheme="minorHAnsi" w:hAnsiTheme="minorHAnsi" w:cstheme="minorHAnsi"/>
          <w:sz w:val="22"/>
          <w:szCs w:val="22"/>
        </w:rPr>
        <w:t xml:space="preserve">Gupta, J., Bower, C. G., </w:t>
      </w:r>
      <w:r w:rsidR="008342DA" w:rsidRPr="008342DA">
        <w:rPr>
          <w:rFonts w:asciiTheme="minorHAnsi" w:hAnsiTheme="minorHAnsi" w:cstheme="minorHAnsi"/>
          <w:b/>
          <w:bCs/>
          <w:sz w:val="22"/>
          <w:szCs w:val="22"/>
        </w:rPr>
        <w:t>Sullivan</w:t>
      </w:r>
      <w:r w:rsidRPr="00B20D62">
        <w:rPr>
          <w:rFonts w:asciiTheme="minorHAnsi" w:hAnsiTheme="minorHAnsi" w:cstheme="minorHAnsi"/>
          <w:sz w:val="22"/>
          <w:szCs w:val="22"/>
        </w:rPr>
        <w:t xml:space="preserve">, G., Cavender, G. (2018) Effect of Differing Ingredients and Packaging Technologies on the Color of High Pressure Processed Ground Beef. Journal of Food Quality. Volume </w:t>
      </w:r>
      <w:proofErr w:type="gramStart"/>
      <w:r w:rsidRPr="00B20D62">
        <w:rPr>
          <w:rFonts w:asciiTheme="minorHAnsi" w:hAnsiTheme="minorHAnsi" w:cstheme="minorHAnsi"/>
          <w:sz w:val="22"/>
          <w:szCs w:val="22"/>
        </w:rPr>
        <w:t>2018:Article</w:t>
      </w:r>
      <w:proofErr w:type="gramEnd"/>
      <w:r w:rsidRPr="00B20D62">
        <w:rPr>
          <w:rFonts w:asciiTheme="minorHAnsi" w:hAnsiTheme="minorHAnsi" w:cstheme="minorHAnsi"/>
          <w:sz w:val="22"/>
          <w:szCs w:val="22"/>
        </w:rPr>
        <w:t xml:space="preserve"> ID 4590143, </w:t>
      </w:r>
    </w:p>
    <w:p w14:paraId="4CE10DAB" w14:textId="77777777" w:rsidR="00696623" w:rsidRPr="00B20D62" w:rsidRDefault="00696623" w:rsidP="00887CDB">
      <w:pPr>
        <w:pStyle w:val="Heading2"/>
        <w:numPr>
          <w:ilvl w:val="0"/>
          <w:numId w:val="36"/>
        </w:numPr>
        <w:spacing w:before="0" w:line="240" w:lineRule="auto"/>
        <w:rPr>
          <w:rFonts w:asciiTheme="minorHAnsi" w:hAnsiTheme="minorHAnsi" w:cstheme="minorHAnsi"/>
          <w:color w:val="auto"/>
          <w:sz w:val="22"/>
          <w:szCs w:val="22"/>
        </w:rPr>
      </w:pPr>
      <w:r w:rsidRPr="00B20D62">
        <w:rPr>
          <w:rFonts w:asciiTheme="minorHAnsi" w:hAnsiTheme="minorHAnsi" w:cstheme="minorHAnsi"/>
          <w:color w:val="auto"/>
          <w:sz w:val="22"/>
          <w:szCs w:val="22"/>
        </w:rPr>
        <w:t>Other Peer Reviewed Educational Material</w:t>
      </w:r>
    </w:p>
    <w:p w14:paraId="70D635CE" w14:textId="02F50C32" w:rsidR="00696623" w:rsidRPr="00B20D62" w:rsidRDefault="00696623" w:rsidP="00887CDB">
      <w:pPr>
        <w:pStyle w:val="content1"/>
        <w:numPr>
          <w:ilvl w:val="0"/>
          <w:numId w:val="36"/>
        </w:numPr>
        <w:spacing w:before="0"/>
        <w:rPr>
          <w:rFonts w:asciiTheme="minorHAnsi" w:hAnsiTheme="minorHAnsi" w:cstheme="minorHAnsi"/>
          <w:sz w:val="22"/>
          <w:szCs w:val="22"/>
        </w:rPr>
      </w:pPr>
      <w:r w:rsidRPr="00B20D62">
        <w:rPr>
          <w:rFonts w:asciiTheme="minorHAnsi" w:hAnsiTheme="minorHAnsi" w:cstheme="minorHAnsi"/>
          <w:sz w:val="22"/>
          <w:szCs w:val="22"/>
        </w:rPr>
        <w:t xml:space="preserve">Ribeiro, F. A., Domenech-Perez, K. I., Herrera, N. J., Hart, K. B., </w:t>
      </w:r>
      <w:r w:rsidR="008342DA" w:rsidRPr="008342DA">
        <w:rPr>
          <w:rFonts w:asciiTheme="minorHAnsi" w:hAnsiTheme="minorHAnsi" w:cstheme="minorHAnsi"/>
          <w:b/>
          <w:bCs/>
          <w:sz w:val="22"/>
          <w:szCs w:val="22"/>
        </w:rPr>
        <w:t>Calkins</w:t>
      </w:r>
      <w:r w:rsidRPr="00B20D62">
        <w:rPr>
          <w:rFonts w:asciiTheme="minorHAnsi" w:hAnsiTheme="minorHAnsi" w:cstheme="minorHAnsi"/>
          <w:sz w:val="22"/>
          <w:szCs w:val="22"/>
        </w:rPr>
        <w:t xml:space="preserve">, C. (2019). Impact of dietary fat source on beef tenderness. (vol. MP 106, pp. 111:113). The Nebraska Beef Cattle Report. </w:t>
      </w:r>
    </w:p>
    <w:p w14:paraId="64DB141F" w14:textId="232005F1" w:rsidR="00696623" w:rsidRPr="00B20D62" w:rsidRDefault="00696623" w:rsidP="00887CDB">
      <w:pPr>
        <w:pStyle w:val="content1"/>
        <w:numPr>
          <w:ilvl w:val="0"/>
          <w:numId w:val="36"/>
        </w:numPr>
        <w:spacing w:before="0"/>
        <w:rPr>
          <w:rFonts w:asciiTheme="minorHAnsi" w:hAnsiTheme="minorHAnsi" w:cstheme="minorHAnsi"/>
          <w:sz w:val="22"/>
          <w:szCs w:val="22"/>
        </w:rPr>
      </w:pPr>
      <w:r w:rsidRPr="00B20D62">
        <w:rPr>
          <w:rFonts w:asciiTheme="minorHAnsi" w:hAnsiTheme="minorHAnsi" w:cstheme="minorHAnsi"/>
          <w:sz w:val="22"/>
          <w:szCs w:val="22"/>
        </w:rPr>
        <w:t xml:space="preserve">Hart, K. B., Ribeiro, F. A., </w:t>
      </w:r>
      <w:proofErr w:type="spellStart"/>
      <w:r w:rsidRPr="00B20D62">
        <w:rPr>
          <w:rFonts w:asciiTheme="minorHAnsi" w:hAnsiTheme="minorHAnsi" w:cstheme="minorHAnsi"/>
          <w:sz w:val="22"/>
          <w:szCs w:val="22"/>
        </w:rPr>
        <w:t>Henriott</w:t>
      </w:r>
      <w:proofErr w:type="spellEnd"/>
      <w:r w:rsidRPr="00B20D62">
        <w:rPr>
          <w:rFonts w:asciiTheme="minorHAnsi" w:hAnsiTheme="minorHAnsi" w:cstheme="minorHAnsi"/>
          <w:sz w:val="22"/>
          <w:szCs w:val="22"/>
        </w:rPr>
        <w:t xml:space="preserve">, M. L., Herrera, N. J., </w:t>
      </w:r>
      <w:r w:rsidR="008342DA" w:rsidRPr="008342DA">
        <w:rPr>
          <w:rFonts w:asciiTheme="minorHAnsi" w:hAnsiTheme="minorHAnsi" w:cstheme="minorHAnsi"/>
          <w:b/>
          <w:bCs/>
          <w:sz w:val="22"/>
          <w:szCs w:val="22"/>
        </w:rPr>
        <w:t>Calkins</w:t>
      </w:r>
      <w:r w:rsidRPr="00B20D62">
        <w:rPr>
          <w:rFonts w:asciiTheme="minorHAnsi" w:hAnsiTheme="minorHAnsi" w:cstheme="minorHAnsi"/>
          <w:sz w:val="22"/>
          <w:szCs w:val="22"/>
        </w:rPr>
        <w:t xml:space="preserve">, C. (2019). Quality effects on beef from cattle fed high-protein corn distillers grains and other ethanol by-products. (vol. MP 106, pp. 108-110). The Nebraska Beef Cattle Report. </w:t>
      </w:r>
    </w:p>
    <w:p w14:paraId="439FE5DE" w14:textId="2FE67E39" w:rsidR="00696623" w:rsidRPr="00B20D62" w:rsidRDefault="00696623" w:rsidP="00887CDB">
      <w:pPr>
        <w:pStyle w:val="content1"/>
        <w:numPr>
          <w:ilvl w:val="0"/>
          <w:numId w:val="36"/>
        </w:numPr>
        <w:spacing w:before="0"/>
        <w:rPr>
          <w:rFonts w:asciiTheme="minorHAnsi" w:hAnsiTheme="minorHAnsi" w:cstheme="minorHAnsi"/>
          <w:sz w:val="22"/>
          <w:szCs w:val="22"/>
        </w:rPr>
      </w:pPr>
      <w:proofErr w:type="spellStart"/>
      <w:r w:rsidRPr="00B20D62">
        <w:rPr>
          <w:rFonts w:asciiTheme="minorHAnsi" w:hAnsiTheme="minorHAnsi" w:cstheme="minorHAnsi"/>
          <w:sz w:val="22"/>
          <w:szCs w:val="22"/>
        </w:rPr>
        <w:t>Malheiros</w:t>
      </w:r>
      <w:proofErr w:type="spellEnd"/>
      <w:r w:rsidRPr="00B20D62">
        <w:rPr>
          <w:rFonts w:asciiTheme="minorHAnsi" w:hAnsiTheme="minorHAnsi" w:cstheme="minorHAnsi"/>
          <w:sz w:val="22"/>
          <w:szCs w:val="22"/>
        </w:rPr>
        <w:t xml:space="preserve">, J. M., Braga, C. P., Grove, R. A., Ribeiro, F. A., </w:t>
      </w:r>
      <w:r w:rsidR="008342DA" w:rsidRPr="008342DA">
        <w:rPr>
          <w:rFonts w:asciiTheme="minorHAnsi" w:hAnsiTheme="minorHAnsi" w:cstheme="minorHAnsi"/>
          <w:b/>
          <w:bCs/>
          <w:sz w:val="22"/>
          <w:szCs w:val="22"/>
        </w:rPr>
        <w:t>Calkins</w:t>
      </w:r>
      <w:r w:rsidRPr="00B20D62">
        <w:rPr>
          <w:rFonts w:asciiTheme="minorHAnsi" w:hAnsiTheme="minorHAnsi" w:cstheme="minorHAnsi"/>
          <w:sz w:val="22"/>
          <w:szCs w:val="22"/>
        </w:rPr>
        <w:t xml:space="preserve">, C., </w:t>
      </w:r>
      <w:proofErr w:type="spellStart"/>
      <w:r w:rsidRPr="00B20D62">
        <w:rPr>
          <w:rFonts w:asciiTheme="minorHAnsi" w:hAnsiTheme="minorHAnsi" w:cstheme="minorHAnsi"/>
          <w:sz w:val="22"/>
          <w:szCs w:val="22"/>
        </w:rPr>
        <w:t>Adamec</w:t>
      </w:r>
      <w:proofErr w:type="spellEnd"/>
      <w:r w:rsidRPr="00B20D62">
        <w:rPr>
          <w:rFonts w:asciiTheme="minorHAnsi" w:hAnsiTheme="minorHAnsi" w:cstheme="minorHAnsi"/>
          <w:sz w:val="22"/>
          <w:szCs w:val="22"/>
        </w:rPr>
        <w:t xml:space="preserve">, J., </w:t>
      </w:r>
      <w:proofErr w:type="spellStart"/>
      <w:r w:rsidRPr="00B20D62">
        <w:rPr>
          <w:rFonts w:asciiTheme="minorHAnsi" w:hAnsiTheme="minorHAnsi" w:cstheme="minorHAnsi"/>
          <w:sz w:val="22"/>
          <w:szCs w:val="22"/>
        </w:rPr>
        <w:t>Chardulo</w:t>
      </w:r>
      <w:proofErr w:type="spellEnd"/>
      <w:r w:rsidRPr="00B20D62">
        <w:rPr>
          <w:rFonts w:asciiTheme="minorHAnsi" w:hAnsiTheme="minorHAnsi" w:cstheme="minorHAnsi"/>
          <w:sz w:val="22"/>
          <w:szCs w:val="22"/>
        </w:rPr>
        <w:t xml:space="preserve">, L. A. L. (2018). Influence of oxidative damage to proteins on beef tenderness. International Congress of Meat Science and Technology. http://icomst-proceedings.helsinki.fi/papers/2018_10_20.pdf </w:t>
      </w:r>
    </w:p>
    <w:p w14:paraId="6842521C" w14:textId="4D2D1FF1" w:rsidR="00696623" w:rsidRPr="00B20D62" w:rsidRDefault="00696623" w:rsidP="00887CDB">
      <w:pPr>
        <w:pStyle w:val="content1"/>
        <w:numPr>
          <w:ilvl w:val="0"/>
          <w:numId w:val="36"/>
        </w:numPr>
        <w:spacing w:before="0"/>
        <w:rPr>
          <w:rFonts w:asciiTheme="minorHAnsi" w:hAnsiTheme="minorHAnsi" w:cstheme="minorHAnsi"/>
          <w:sz w:val="22"/>
          <w:szCs w:val="22"/>
        </w:rPr>
      </w:pPr>
      <w:r w:rsidRPr="00B20D62">
        <w:rPr>
          <w:rFonts w:asciiTheme="minorHAnsi" w:hAnsiTheme="minorHAnsi" w:cstheme="minorHAnsi"/>
          <w:sz w:val="22"/>
          <w:szCs w:val="22"/>
        </w:rPr>
        <w:t xml:space="preserve">Rasmussen, F., </w:t>
      </w:r>
      <w:r w:rsidR="008342DA" w:rsidRPr="008342DA">
        <w:rPr>
          <w:rFonts w:asciiTheme="minorHAnsi" w:hAnsiTheme="minorHAnsi" w:cstheme="minorHAnsi"/>
          <w:b/>
          <w:bCs/>
          <w:sz w:val="22"/>
          <w:szCs w:val="22"/>
        </w:rPr>
        <w:t>Sullivan</w:t>
      </w:r>
      <w:r w:rsidRPr="00B20D62">
        <w:rPr>
          <w:rFonts w:asciiTheme="minorHAnsi" w:hAnsiTheme="minorHAnsi" w:cstheme="minorHAnsi"/>
          <w:sz w:val="22"/>
          <w:szCs w:val="22"/>
        </w:rPr>
        <w:t xml:space="preserve">, G. (2019). Comparison of Traditional and Alternative Curing Ingredients on Curing Reactions in a Model Meat System. (vol. MP 106, pp. 105-17). The Nebraska Beef Cattle Report. </w:t>
      </w:r>
    </w:p>
    <w:p w14:paraId="5354DB8E" w14:textId="77777777" w:rsidR="00696623" w:rsidRPr="00B20D62" w:rsidRDefault="00696623" w:rsidP="000F75F0">
      <w:pPr>
        <w:spacing w:after="0" w:line="240" w:lineRule="auto"/>
        <w:rPr>
          <w:rFonts w:cstheme="minorHAnsi"/>
        </w:rPr>
      </w:pPr>
    </w:p>
    <w:p w14:paraId="7977B930" w14:textId="77777777" w:rsidR="00696623" w:rsidRPr="00887CDB" w:rsidRDefault="00696623" w:rsidP="000F75F0">
      <w:pPr>
        <w:pStyle w:val="content1"/>
        <w:spacing w:before="0"/>
        <w:ind w:left="720" w:hanging="720"/>
        <w:rPr>
          <w:rFonts w:asciiTheme="minorHAnsi" w:hAnsiTheme="minorHAnsi" w:cstheme="minorHAnsi"/>
          <w:sz w:val="22"/>
          <w:szCs w:val="22"/>
        </w:rPr>
      </w:pPr>
      <w:r w:rsidRPr="00887CDB">
        <w:rPr>
          <w:rFonts w:asciiTheme="minorHAnsi" w:hAnsiTheme="minorHAnsi" w:cstheme="minorHAnsi"/>
          <w:sz w:val="22"/>
          <w:szCs w:val="22"/>
        </w:rPr>
        <w:t>Abstracts</w:t>
      </w:r>
    </w:p>
    <w:p w14:paraId="01086824" w14:textId="6445D67E" w:rsidR="00696623" w:rsidRPr="00B20D62" w:rsidRDefault="00696623" w:rsidP="00887CDB">
      <w:pPr>
        <w:pStyle w:val="content1"/>
        <w:numPr>
          <w:ilvl w:val="0"/>
          <w:numId w:val="37"/>
        </w:numPr>
        <w:spacing w:before="0"/>
        <w:rPr>
          <w:rFonts w:asciiTheme="minorHAnsi" w:hAnsiTheme="minorHAnsi" w:cstheme="minorHAnsi"/>
          <w:sz w:val="22"/>
          <w:szCs w:val="22"/>
        </w:rPr>
      </w:pPr>
      <w:r w:rsidRPr="00B20D62">
        <w:rPr>
          <w:rFonts w:asciiTheme="minorHAnsi" w:hAnsiTheme="minorHAnsi" w:cstheme="minorHAnsi"/>
          <w:sz w:val="22"/>
          <w:szCs w:val="22"/>
        </w:rPr>
        <w:t xml:space="preserve">Bland, N. A., Ribeiro, F. A., Hart, K. B., Herrera, N. J., </w:t>
      </w:r>
      <w:proofErr w:type="spellStart"/>
      <w:r w:rsidRPr="00B20D62">
        <w:rPr>
          <w:rFonts w:asciiTheme="minorHAnsi" w:hAnsiTheme="minorHAnsi" w:cstheme="minorHAnsi"/>
          <w:sz w:val="22"/>
          <w:szCs w:val="22"/>
        </w:rPr>
        <w:t>Henriott</w:t>
      </w:r>
      <w:proofErr w:type="spellEnd"/>
      <w:r w:rsidRPr="00B20D62">
        <w:rPr>
          <w:rFonts w:asciiTheme="minorHAnsi" w:hAnsiTheme="minorHAnsi" w:cstheme="minorHAnsi"/>
          <w:sz w:val="22"/>
          <w:szCs w:val="22"/>
        </w:rPr>
        <w:t xml:space="preserve">, M. L., </w:t>
      </w:r>
      <w:r w:rsidR="008342DA" w:rsidRPr="008342DA">
        <w:rPr>
          <w:rFonts w:asciiTheme="minorHAnsi" w:hAnsiTheme="minorHAnsi" w:cstheme="minorHAnsi"/>
          <w:b/>
          <w:bCs/>
          <w:sz w:val="22"/>
          <w:szCs w:val="22"/>
        </w:rPr>
        <w:t>Calkins</w:t>
      </w:r>
      <w:r w:rsidRPr="00B20D62">
        <w:rPr>
          <w:rFonts w:asciiTheme="minorHAnsi" w:hAnsiTheme="minorHAnsi" w:cstheme="minorHAnsi"/>
          <w:sz w:val="22"/>
          <w:szCs w:val="22"/>
        </w:rPr>
        <w:t>, C. (2019</w:t>
      </w:r>
      <w:proofErr w:type="gramStart"/>
      <w:r w:rsidRPr="00B20D62">
        <w:rPr>
          <w:rFonts w:asciiTheme="minorHAnsi" w:hAnsiTheme="minorHAnsi" w:cstheme="minorHAnsi"/>
          <w:sz w:val="22"/>
          <w:szCs w:val="22"/>
        </w:rPr>
        <w:t>)  Impact</w:t>
      </w:r>
      <w:proofErr w:type="gramEnd"/>
      <w:r w:rsidRPr="00B20D62">
        <w:rPr>
          <w:rFonts w:asciiTheme="minorHAnsi" w:hAnsiTheme="minorHAnsi" w:cstheme="minorHAnsi"/>
          <w:sz w:val="22"/>
          <w:szCs w:val="22"/>
        </w:rPr>
        <w:t xml:space="preserve"> of diet on shelf life of beef steaks. Journal of Animal Science. 97(Supp. 2</w:t>
      </w:r>
      <w:proofErr w:type="gramStart"/>
      <w:r w:rsidRPr="00B20D62">
        <w:rPr>
          <w:rFonts w:asciiTheme="minorHAnsi" w:hAnsiTheme="minorHAnsi" w:cstheme="minorHAnsi"/>
          <w:sz w:val="22"/>
          <w:szCs w:val="22"/>
        </w:rPr>
        <w:t>):In</w:t>
      </w:r>
      <w:proofErr w:type="gramEnd"/>
      <w:r w:rsidRPr="00B20D62">
        <w:rPr>
          <w:rFonts w:asciiTheme="minorHAnsi" w:hAnsiTheme="minorHAnsi" w:cstheme="minorHAnsi"/>
          <w:sz w:val="22"/>
          <w:szCs w:val="22"/>
        </w:rPr>
        <w:t xml:space="preserve"> press.</w:t>
      </w:r>
    </w:p>
    <w:p w14:paraId="3A8FF0BD" w14:textId="204BA1AF" w:rsidR="00696623" w:rsidRPr="00B20D62" w:rsidRDefault="00696623" w:rsidP="00887CDB">
      <w:pPr>
        <w:pStyle w:val="content1"/>
        <w:numPr>
          <w:ilvl w:val="0"/>
          <w:numId w:val="37"/>
        </w:numPr>
        <w:spacing w:before="0"/>
        <w:rPr>
          <w:rFonts w:asciiTheme="minorHAnsi" w:hAnsiTheme="minorHAnsi" w:cstheme="minorHAnsi"/>
          <w:sz w:val="22"/>
          <w:szCs w:val="22"/>
        </w:rPr>
      </w:pPr>
      <w:proofErr w:type="spellStart"/>
      <w:r w:rsidRPr="00B20D62">
        <w:rPr>
          <w:rFonts w:asciiTheme="minorHAnsi" w:hAnsiTheme="minorHAnsi" w:cstheme="minorHAnsi"/>
          <w:sz w:val="22"/>
          <w:szCs w:val="22"/>
        </w:rPr>
        <w:t>Henriott</w:t>
      </w:r>
      <w:proofErr w:type="spellEnd"/>
      <w:r w:rsidRPr="00B20D62">
        <w:rPr>
          <w:rFonts w:asciiTheme="minorHAnsi" w:hAnsiTheme="minorHAnsi" w:cstheme="minorHAnsi"/>
          <w:sz w:val="22"/>
          <w:szCs w:val="22"/>
        </w:rPr>
        <w:t xml:space="preserve">, M. L., Ribeiro, F. A., Hart, K. B., Herrera, N. J., Bland, N. A., </w:t>
      </w:r>
      <w:r w:rsidR="008342DA" w:rsidRPr="008342DA">
        <w:rPr>
          <w:rFonts w:asciiTheme="minorHAnsi" w:hAnsiTheme="minorHAnsi" w:cstheme="minorHAnsi"/>
          <w:b/>
          <w:bCs/>
          <w:sz w:val="22"/>
          <w:szCs w:val="22"/>
        </w:rPr>
        <w:t>Calkins</w:t>
      </w:r>
      <w:r w:rsidRPr="00B20D62">
        <w:rPr>
          <w:rFonts w:asciiTheme="minorHAnsi" w:hAnsiTheme="minorHAnsi" w:cstheme="minorHAnsi"/>
          <w:sz w:val="22"/>
          <w:szCs w:val="22"/>
        </w:rPr>
        <w:t>, C. (2019</w:t>
      </w:r>
      <w:proofErr w:type="gramStart"/>
      <w:r w:rsidRPr="00B20D62">
        <w:rPr>
          <w:rFonts w:asciiTheme="minorHAnsi" w:hAnsiTheme="minorHAnsi" w:cstheme="minorHAnsi"/>
          <w:sz w:val="22"/>
          <w:szCs w:val="22"/>
        </w:rPr>
        <w:t>)  Color</w:t>
      </w:r>
      <w:proofErr w:type="gramEnd"/>
      <w:r w:rsidRPr="00B20D62">
        <w:rPr>
          <w:rFonts w:asciiTheme="minorHAnsi" w:hAnsiTheme="minorHAnsi" w:cstheme="minorHAnsi"/>
          <w:sz w:val="22"/>
          <w:szCs w:val="22"/>
        </w:rPr>
        <w:t xml:space="preserve"> stability of fresh and frozen beef. (vol. 97 (Supp. 2)). Journal of Animal Science. 97(Supp. 2</w:t>
      </w:r>
      <w:proofErr w:type="gramStart"/>
      <w:r w:rsidRPr="00B20D62">
        <w:rPr>
          <w:rFonts w:asciiTheme="minorHAnsi" w:hAnsiTheme="minorHAnsi" w:cstheme="minorHAnsi"/>
          <w:sz w:val="22"/>
          <w:szCs w:val="22"/>
        </w:rPr>
        <w:t>):In</w:t>
      </w:r>
      <w:proofErr w:type="gramEnd"/>
      <w:r w:rsidRPr="00B20D62">
        <w:rPr>
          <w:rFonts w:asciiTheme="minorHAnsi" w:hAnsiTheme="minorHAnsi" w:cstheme="minorHAnsi"/>
          <w:sz w:val="22"/>
          <w:szCs w:val="22"/>
        </w:rPr>
        <w:t xml:space="preserve"> press.</w:t>
      </w:r>
    </w:p>
    <w:p w14:paraId="3F135D53" w14:textId="4A9AB798" w:rsidR="00696623" w:rsidRPr="00B20D62" w:rsidRDefault="00696623" w:rsidP="00887CDB">
      <w:pPr>
        <w:pStyle w:val="content1"/>
        <w:numPr>
          <w:ilvl w:val="0"/>
          <w:numId w:val="37"/>
        </w:numPr>
        <w:spacing w:before="0"/>
        <w:rPr>
          <w:rFonts w:asciiTheme="minorHAnsi" w:hAnsiTheme="minorHAnsi" w:cstheme="minorHAnsi"/>
          <w:sz w:val="22"/>
          <w:szCs w:val="22"/>
        </w:rPr>
      </w:pPr>
      <w:r w:rsidRPr="00B20D62">
        <w:rPr>
          <w:rFonts w:asciiTheme="minorHAnsi" w:hAnsiTheme="minorHAnsi" w:cstheme="minorHAnsi"/>
          <w:sz w:val="22"/>
          <w:szCs w:val="22"/>
        </w:rPr>
        <w:t xml:space="preserve">Rasmussen, F.D., </w:t>
      </w:r>
      <w:r w:rsidR="008342DA" w:rsidRPr="008342DA">
        <w:rPr>
          <w:rFonts w:asciiTheme="minorHAnsi" w:hAnsiTheme="minorHAnsi" w:cstheme="minorHAnsi"/>
          <w:b/>
          <w:bCs/>
          <w:sz w:val="22"/>
          <w:szCs w:val="22"/>
        </w:rPr>
        <w:t>Sullivan</w:t>
      </w:r>
      <w:r w:rsidRPr="00B20D62">
        <w:rPr>
          <w:rFonts w:asciiTheme="minorHAnsi" w:hAnsiTheme="minorHAnsi" w:cstheme="minorHAnsi"/>
          <w:sz w:val="22"/>
          <w:szCs w:val="22"/>
        </w:rPr>
        <w:t>, G.A. 2018. Comparison of nitrite sources and reducing agents on reactions with myoglobin and cysteine using a model meat curing system. Reciprocal Meat Conference, Kansas City. MO, June 24-27, 2018.</w:t>
      </w:r>
    </w:p>
    <w:p w14:paraId="64F01636" w14:textId="1683DCBC" w:rsidR="00696623" w:rsidRPr="00B20D62" w:rsidRDefault="00696623" w:rsidP="00887CDB">
      <w:pPr>
        <w:pStyle w:val="content1"/>
        <w:numPr>
          <w:ilvl w:val="0"/>
          <w:numId w:val="37"/>
        </w:numPr>
        <w:spacing w:before="0"/>
        <w:rPr>
          <w:rFonts w:asciiTheme="minorHAnsi" w:hAnsiTheme="minorHAnsi" w:cstheme="minorHAnsi"/>
          <w:sz w:val="22"/>
          <w:szCs w:val="22"/>
        </w:rPr>
      </w:pPr>
      <w:r w:rsidRPr="00B20D62">
        <w:rPr>
          <w:rFonts w:asciiTheme="minorHAnsi" w:hAnsiTheme="minorHAnsi" w:cstheme="minorHAnsi"/>
          <w:sz w:val="22"/>
          <w:szCs w:val="22"/>
        </w:rPr>
        <w:t xml:space="preserve">Bower, C.G., Fernando, S.C., </w:t>
      </w:r>
      <w:r w:rsidR="008342DA" w:rsidRPr="008342DA">
        <w:rPr>
          <w:rFonts w:asciiTheme="minorHAnsi" w:hAnsiTheme="minorHAnsi" w:cstheme="minorHAnsi"/>
          <w:b/>
          <w:bCs/>
          <w:sz w:val="22"/>
          <w:szCs w:val="22"/>
        </w:rPr>
        <w:t>Sullivan</w:t>
      </w:r>
      <w:r w:rsidRPr="00B20D62">
        <w:rPr>
          <w:rFonts w:asciiTheme="minorHAnsi" w:hAnsiTheme="minorHAnsi" w:cstheme="minorHAnsi"/>
          <w:sz w:val="22"/>
          <w:szCs w:val="22"/>
        </w:rPr>
        <w:t>, G.A. 2019. Spoilage microbiota of beef throughout various phases of processing. Reciprocal Meat Conference, Fort Collins. CO, June 23-26, 2019.</w:t>
      </w:r>
    </w:p>
    <w:p w14:paraId="69910662" w14:textId="77777777" w:rsidR="00AD55D4" w:rsidRPr="00B20D62" w:rsidRDefault="00AD55D4" w:rsidP="000F75F0">
      <w:pPr>
        <w:shd w:val="clear" w:color="auto" w:fill="FFFFFF"/>
        <w:spacing w:after="0" w:line="240" w:lineRule="auto"/>
        <w:rPr>
          <w:rFonts w:cstheme="minorHAnsi"/>
        </w:rPr>
      </w:pPr>
    </w:p>
    <w:p w14:paraId="7BAEC599" w14:textId="036D86D5" w:rsidR="00713CBF" w:rsidRDefault="00AD55D4" w:rsidP="000F75F0">
      <w:pPr>
        <w:shd w:val="clear" w:color="auto" w:fill="FFFFFF"/>
        <w:spacing w:after="0" w:line="240" w:lineRule="auto"/>
        <w:rPr>
          <w:rFonts w:cstheme="minorHAnsi"/>
          <w:b/>
          <w:i/>
        </w:rPr>
      </w:pPr>
      <w:r w:rsidRPr="00190957">
        <w:rPr>
          <w:rFonts w:cstheme="minorHAnsi"/>
          <w:b/>
          <w:i/>
        </w:rPr>
        <w:t>Nevada</w:t>
      </w:r>
      <w:r w:rsidR="00DB4E8C" w:rsidRPr="00190957">
        <w:rPr>
          <w:rFonts w:cstheme="minorHAnsi"/>
          <w:b/>
          <w:i/>
        </w:rPr>
        <w:t xml:space="preserve"> – Amilton </w:t>
      </w:r>
      <w:r w:rsidR="008342DA" w:rsidRPr="008342DA">
        <w:rPr>
          <w:rFonts w:cstheme="minorHAnsi"/>
          <w:b/>
          <w:bCs/>
          <w:i/>
        </w:rPr>
        <w:t>de Mello</w:t>
      </w:r>
    </w:p>
    <w:p w14:paraId="7ADF8347" w14:textId="77777777" w:rsidR="00713CBF" w:rsidRPr="00082E1D" w:rsidRDefault="00082E1D" w:rsidP="000F75F0">
      <w:pPr>
        <w:shd w:val="clear" w:color="auto" w:fill="FFFFFF"/>
        <w:spacing w:after="0" w:line="240" w:lineRule="auto"/>
        <w:rPr>
          <w:rFonts w:cstheme="minorHAnsi"/>
        </w:rPr>
      </w:pPr>
      <w:r>
        <w:rPr>
          <w:rFonts w:cstheme="minorHAnsi"/>
        </w:rPr>
        <w:t xml:space="preserve">Journal </w:t>
      </w:r>
      <w:r w:rsidR="00713CBF" w:rsidRPr="00082E1D">
        <w:rPr>
          <w:rFonts w:cstheme="minorHAnsi"/>
        </w:rPr>
        <w:t>Articles</w:t>
      </w:r>
    </w:p>
    <w:p w14:paraId="6BBC2F01" w14:textId="1ED7B559" w:rsidR="0085526D" w:rsidRPr="00082E1D" w:rsidRDefault="00713CBF" w:rsidP="00082E1D">
      <w:pPr>
        <w:pStyle w:val="ListParagraph"/>
        <w:numPr>
          <w:ilvl w:val="0"/>
          <w:numId w:val="46"/>
        </w:numPr>
        <w:shd w:val="clear" w:color="auto" w:fill="FFFFFF"/>
        <w:spacing w:after="0" w:line="240" w:lineRule="auto"/>
        <w:ind w:left="360"/>
        <w:rPr>
          <w:rFonts w:cstheme="minorHAnsi"/>
        </w:rPr>
      </w:pPr>
      <w:bookmarkStart w:id="6" w:name="_Hlk76660955"/>
      <w:proofErr w:type="spellStart"/>
      <w:r w:rsidRPr="00082E1D">
        <w:rPr>
          <w:rFonts w:cstheme="minorHAnsi"/>
        </w:rPr>
        <w:t>Fruet</w:t>
      </w:r>
      <w:proofErr w:type="spellEnd"/>
      <w:r w:rsidRPr="00082E1D">
        <w:rPr>
          <w:rFonts w:cstheme="minorHAnsi"/>
        </w:rPr>
        <w:t xml:space="preserve">, A.P.B., </w:t>
      </w:r>
      <w:proofErr w:type="spellStart"/>
      <w:r w:rsidRPr="00082E1D">
        <w:rPr>
          <w:rFonts w:cstheme="minorHAnsi"/>
        </w:rPr>
        <w:t>Nörnberg</w:t>
      </w:r>
      <w:proofErr w:type="spellEnd"/>
      <w:r w:rsidRPr="00082E1D">
        <w:rPr>
          <w:rFonts w:cstheme="minorHAnsi"/>
        </w:rPr>
        <w:t xml:space="preserve">, J.L., </w:t>
      </w:r>
      <w:r w:rsidR="008342DA" w:rsidRPr="008342DA">
        <w:rPr>
          <w:rFonts w:cstheme="minorHAnsi"/>
          <w:b/>
          <w:bCs/>
        </w:rPr>
        <w:t>Calkins</w:t>
      </w:r>
      <w:r w:rsidRPr="00082E1D">
        <w:rPr>
          <w:rFonts w:cstheme="minorHAnsi"/>
        </w:rPr>
        <w:t xml:space="preserve">, C.R., </w:t>
      </w:r>
      <w:r w:rsidR="008342DA" w:rsidRPr="008342DA">
        <w:rPr>
          <w:rFonts w:cstheme="minorHAnsi"/>
          <w:b/>
          <w:bCs/>
        </w:rPr>
        <w:t>de Mello</w:t>
      </w:r>
      <w:r w:rsidRPr="00082E1D">
        <w:rPr>
          <w:rFonts w:cstheme="minorHAnsi"/>
        </w:rPr>
        <w:t xml:space="preserve">, A.S. 2019, "Effects of different antioxidants on quality of beef patties from steers fed low-moisture </w:t>
      </w:r>
      <w:proofErr w:type="gramStart"/>
      <w:r w:rsidR="0085526D" w:rsidRPr="00082E1D">
        <w:rPr>
          <w:rFonts w:cstheme="minorHAnsi"/>
        </w:rPr>
        <w:t>distillers</w:t>
      </w:r>
      <w:proofErr w:type="gramEnd"/>
      <w:r w:rsidR="0085526D" w:rsidRPr="00082E1D">
        <w:rPr>
          <w:rFonts w:cstheme="minorHAnsi"/>
        </w:rPr>
        <w:t xml:space="preserve"> grains" Meat Science. </w:t>
      </w:r>
      <w:hyperlink r:id="rId14" w:history="1">
        <w:r w:rsidR="0085526D" w:rsidRPr="00082E1D">
          <w:rPr>
            <w:rStyle w:val="Hyperlink"/>
            <w:rFonts w:cstheme="minorHAnsi"/>
          </w:rPr>
          <w:t>https://www.sciencedirect.com/science/article/pii/S0309174018310477</w:t>
        </w:r>
      </w:hyperlink>
    </w:p>
    <w:bookmarkEnd w:id="6"/>
    <w:p w14:paraId="2D642F14" w14:textId="56034134" w:rsidR="00713CBF" w:rsidRPr="00082E1D" w:rsidRDefault="00713CBF" w:rsidP="00082E1D">
      <w:pPr>
        <w:pStyle w:val="ListParagraph"/>
        <w:numPr>
          <w:ilvl w:val="0"/>
          <w:numId w:val="46"/>
        </w:numPr>
        <w:shd w:val="clear" w:color="auto" w:fill="FFFFFF"/>
        <w:spacing w:after="0" w:line="240" w:lineRule="auto"/>
        <w:ind w:left="360"/>
        <w:rPr>
          <w:rFonts w:cstheme="minorHAnsi"/>
        </w:rPr>
      </w:pPr>
      <w:proofErr w:type="spellStart"/>
      <w:r w:rsidRPr="00082E1D">
        <w:rPr>
          <w:rFonts w:cstheme="minorHAnsi"/>
        </w:rPr>
        <w:t>Fruet</w:t>
      </w:r>
      <w:proofErr w:type="spellEnd"/>
      <w:r w:rsidRPr="00082E1D">
        <w:rPr>
          <w:rFonts w:cstheme="minorHAnsi"/>
        </w:rPr>
        <w:t xml:space="preserve">, A. P., Gerrard, D., </w:t>
      </w:r>
      <w:proofErr w:type="spellStart"/>
      <w:r w:rsidRPr="00082E1D">
        <w:rPr>
          <w:rFonts w:cstheme="minorHAnsi"/>
        </w:rPr>
        <w:t>Nörnberg</w:t>
      </w:r>
      <w:proofErr w:type="spellEnd"/>
      <w:r w:rsidRPr="00082E1D">
        <w:rPr>
          <w:rFonts w:cstheme="minorHAnsi"/>
        </w:rPr>
        <w:t xml:space="preserve">, J. L. and </w:t>
      </w:r>
      <w:r w:rsidR="008342DA" w:rsidRPr="008342DA">
        <w:rPr>
          <w:rFonts w:cstheme="minorHAnsi"/>
          <w:b/>
          <w:bCs/>
        </w:rPr>
        <w:t>de Mello</w:t>
      </w:r>
      <w:r w:rsidRPr="00082E1D">
        <w:rPr>
          <w:rFonts w:cstheme="minorHAnsi"/>
        </w:rPr>
        <w:t>, A. S. 2018, "Effects of fortification of beef steaks with krill oil on physical, chemical, and sensory characteristics" Journal of Human Nutriti</w:t>
      </w:r>
      <w:r w:rsidR="0085526D" w:rsidRPr="00082E1D">
        <w:rPr>
          <w:rFonts w:cstheme="minorHAnsi"/>
        </w:rPr>
        <w:t xml:space="preserve">on &amp; Food Science. </w:t>
      </w:r>
      <w:hyperlink r:id="rId15" w:history="1">
        <w:r w:rsidR="0085526D" w:rsidRPr="00082E1D">
          <w:rPr>
            <w:rStyle w:val="Hyperlink"/>
            <w:rFonts w:cstheme="minorHAnsi"/>
          </w:rPr>
          <w:t>https://pdfs.semanticscholar.org/9854/4d874cd2c125345fc6f0767b3c690dbfe9e1.pdf</w:t>
        </w:r>
      </w:hyperlink>
    </w:p>
    <w:p w14:paraId="776ED386" w14:textId="77777777" w:rsidR="00E66FDE" w:rsidRPr="00082E1D" w:rsidRDefault="00E66FDE" w:rsidP="00713CBF">
      <w:pPr>
        <w:shd w:val="clear" w:color="auto" w:fill="FFFFFF"/>
        <w:spacing w:after="0" w:line="240" w:lineRule="auto"/>
        <w:rPr>
          <w:rFonts w:cstheme="minorHAnsi"/>
        </w:rPr>
      </w:pPr>
    </w:p>
    <w:p w14:paraId="71B5C3E6" w14:textId="77777777" w:rsidR="00314604" w:rsidRPr="00082E1D" w:rsidRDefault="00314604" w:rsidP="000F75F0">
      <w:pPr>
        <w:shd w:val="clear" w:color="auto" w:fill="FFFFFF"/>
        <w:spacing w:after="0" w:line="240" w:lineRule="auto"/>
        <w:rPr>
          <w:rFonts w:cstheme="minorHAnsi"/>
        </w:rPr>
      </w:pPr>
      <w:r w:rsidRPr="00082E1D">
        <w:rPr>
          <w:rFonts w:cstheme="minorHAnsi"/>
        </w:rPr>
        <w:t>Abstracts</w:t>
      </w:r>
    </w:p>
    <w:p w14:paraId="65293115" w14:textId="72713EBF" w:rsidR="00E66FDE" w:rsidRPr="00082E1D" w:rsidRDefault="00082E1D" w:rsidP="00082E1D">
      <w:pPr>
        <w:pStyle w:val="ListParagraph"/>
        <w:numPr>
          <w:ilvl w:val="0"/>
          <w:numId w:val="47"/>
        </w:numPr>
        <w:spacing w:after="0"/>
        <w:ind w:left="360"/>
        <w:rPr>
          <w:rFonts w:cstheme="minorHAnsi"/>
        </w:rPr>
      </w:pPr>
      <w:proofErr w:type="spellStart"/>
      <w:r>
        <w:rPr>
          <w:rFonts w:cstheme="minorHAnsi"/>
        </w:rPr>
        <w:t>Laidler</w:t>
      </w:r>
      <w:proofErr w:type="spellEnd"/>
      <w:r>
        <w:rPr>
          <w:rFonts w:cstheme="minorHAnsi"/>
        </w:rPr>
        <w:t>, S. T.,</w:t>
      </w:r>
      <w:r w:rsidRPr="00082E1D">
        <w:rPr>
          <w:rFonts w:cstheme="minorHAnsi"/>
        </w:rPr>
        <w:t xml:space="preserve"> </w:t>
      </w:r>
      <w:proofErr w:type="spellStart"/>
      <w:r w:rsidRPr="00082E1D">
        <w:rPr>
          <w:rFonts w:cstheme="minorHAnsi"/>
        </w:rPr>
        <w:t>Shebs</w:t>
      </w:r>
      <w:proofErr w:type="spellEnd"/>
      <w:r w:rsidRPr="00082E1D">
        <w:rPr>
          <w:rFonts w:cstheme="minorHAnsi"/>
        </w:rPr>
        <w:t xml:space="preserve">, E. L., Giotto, F. M., </w:t>
      </w:r>
      <w:proofErr w:type="spellStart"/>
      <w:r w:rsidRPr="00082E1D">
        <w:rPr>
          <w:rFonts w:cstheme="minorHAnsi"/>
        </w:rPr>
        <w:t>Lukov</w:t>
      </w:r>
      <w:proofErr w:type="spellEnd"/>
      <w:r w:rsidRPr="00082E1D">
        <w:rPr>
          <w:rFonts w:cstheme="minorHAnsi"/>
        </w:rPr>
        <w:t xml:space="preserve">, M. J., </w:t>
      </w:r>
      <w:r w:rsidR="008342DA" w:rsidRPr="008342DA">
        <w:rPr>
          <w:rFonts w:cstheme="minorHAnsi"/>
          <w:b/>
          <w:bCs/>
        </w:rPr>
        <w:t>de Mello</w:t>
      </w:r>
      <w:r w:rsidRPr="00082E1D">
        <w:rPr>
          <w:rFonts w:cstheme="minorHAnsi"/>
        </w:rPr>
        <w:t>, A. S</w:t>
      </w:r>
      <w:r>
        <w:rPr>
          <w:rFonts w:cstheme="minorHAnsi"/>
        </w:rPr>
        <w:t>.</w:t>
      </w:r>
      <w:r w:rsidRPr="00082E1D">
        <w:rPr>
          <w:rFonts w:cstheme="minorHAnsi"/>
        </w:rPr>
        <w:t xml:space="preserve"> 2019. AMSA RMC, United States. </w:t>
      </w:r>
      <w:r w:rsidR="00E66FDE" w:rsidRPr="00082E1D">
        <w:rPr>
          <w:rFonts w:cstheme="minorHAnsi"/>
        </w:rPr>
        <w:t>Effect of the MS bacteriophage on STEC O157:H7 populations in beef</w:t>
      </w:r>
    </w:p>
    <w:p w14:paraId="784CED6F" w14:textId="5D978EAB" w:rsidR="00E66FDE" w:rsidRPr="00082E1D" w:rsidRDefault="00082E1D" w:rsidP="00082E1D">
      <w:pPr>
        <w:pStyle w:val="ListParagraph"/>
        <w:numPr>
          <w:ilvl w:val="0"/>
          <w:numId w:val="47"/>
        </w:numPr>
        <w:spacing w:after="0"/>
        <w:ind w:left="360"/>
        <w:rPr>
          <w:rFonts w:cstheme="minorHAnsi"/>
        </w:rPr>
      </w:pPr>
      <w:proofErr w:type="spellStart"/>
      <w:r w:rsidRPr="00082E1D">
        <w:rPr>
          <w:rFonts w:cstheme="minorHAnsi"/>
        </w:rPr>
        <w:t>Shebs</w:t>
      </w:r>
      <w:proofErr w:type="spellEnd"/>
      <w:r w:rsidRPr="00082E1D">
        <w:rPr>
          <w:rFonts w:cstheme="minorHAnsi"/>
        </w:rPr>
        <w:t xml:space="preserve">, E. L., Giotto, F. M., </w:t>
      </w:r>
      <w:proofErr w:type="spellStart"/>
      <w:r w:rsidRPr="00082E1D">
        <w:rPr>
          <w:rFonts w:cstheme="minorHAnsi"/>
        </w:rPr>
        <w:t>Lukov</w:t>
      </w:r>
      <w:proofErr w:type="spellEnd"/>
      <w:r w:rsidRPr="00082E1D">
        <w:rPr>
          <w:rFonts w:cstheme="minorHAnsi"/>
        </w:rPr>
        <w:t xml:space="preserve">, M. J., </w:t>
      </w:r>
      <w:proofErr w:type="spellStart"/>
      <w:r>
        <w:rPr>
          <w:rFonts w:cstheme="minorHAnsi"/>
        </w:rPr>
        <w:t>Laidler</w:t>
      </w:r>
      <w:proofErr w:type="spellEnd"/>
      <w:r>
        <w:rPr>
          <w:rFonts w:cstheme="minorHAnsi"/>
        </w:rPr>
        <w:t>, S. T.,</w:t>
      </w:r>
      <w:r w:rsidRPr="00082E1D">
        <w:rPr>
          <w:rFonts w:cstheme="minorHAnsi"/>
        </w:rPr>
        <w:t xml:space="preserve"> </w:t>
      </w:r>
      <w:r w:rsidR="008342DA" w:rsidRPr="008342DA">
        <w:rPr>
          <w:rFonts w:cstheme="minorHAnsi"/>
          <w:b/>
          <w:bCs/>
        </w:rPr>
        <w:t>de Mello</w:t>
      </w:r>
      <w:r w:rsidRPr="00082E1D">
        <w:rPr>
          <w:rFonts w:cstheme="minorHAnsi"/>
        </w:rPr>
        <w:t>, A. S.</w:t>
      </w:r>
      <w:r>
        <w:rPr>
          <w:rFonts w:cstheme="minorHAnsi"/>
        </w:rPr>
        <w:t xml:space="preserve"> </w:t>
      </w:r>
      <w:r w:rsidRPr="00082E1D">
        <w:rPr>
          <w:rFonts w:cstheme="minorHAnsi"/>
        </w:rPr>
        <w:t xml:space="preserve">2019. AMSA RMC, United States. </w:t>
      </w:r>
      <w:r w:rsidR="00E66FDE" w:rsidRPr="00082E1D">
        <w:rPr>
          <w:rFonts w:cstheme="minorHAnsi"/>
        </w:rPr>
        <w:t>Effects of bacteriophage, ultraviolet light, and organic acid applications on STEC O157:H7 and the “Big Six” in beef packaged under vacuum and aerobic conditions</w:t>
      </w:r>
    </w:p>
    <w:p w14:paraId="3A3DB05D" w14:textId="02BF01F8" w:rsidR="00923EAE" w:rsidRPr="00082E1D" w:rsidRDefault="00082E1D" w:rsidP="00082E1D">
      <w:pPr>
        <w:pStyle w:val="ListParagraph"/>
        <w:numPr>
          <w:ilvl w:val="0"/>
          <w:numId w:val="47"/>
        </w:numPr>
        <w:spacing w:after="0" w:line="240" w:lineRule="auto"/>
        <w:ind w:left="360"/>
        <w:rPr>
          <w:rFonts w:eastAsia="Times New Roman" w:cstheme="minorHAnsi"/>
          <w:color w:val="000000"/>
        </w:rPr>
      </w:pPr>
      <w:r w:rsidRPr="00082E1D">
        <w:rPr>
          <w:rFonts w:cstheme="minorHAnsi"/>
        </w:rPr>
        <w:t xml:space="preserve">Cavender, A. M., Giotto, F. M., </w:t>
      </w:r>
      <w:r w:rsidR="008342DA" w:rsidRPr="008342DA">
        <w:rPr>
          <w:rFonts w:cstheme="minorHAnsi"/>
          <w:b/>
          <w:bCs/>
        </w:rPr>
        <w:t>de Mello</w:t>
      </w:r>
      <w:r>
        <w:rPr>
          <w:rFonts w:cstheme="minorHAnsi"/>
        </w:rPr>
        <w:t>, A. S.</w:t>
      </w:r>
      <w:r w:rsidRPr="00082E1D">
        <w:rPr>
          <w:rFonts w:cstheme="minorHAnsi"/>
        </w:rPr>
        <w:t xml:space="preserve"> </w:t>
      </w:r>
      <w:r w:rsidR="00DD105A" w:rsidRPr="00082E1D">
        <w:rPr>
          <w:rFonts w:cstheme="minorHAnsi"/>
        </w:rPr>
        <w:t>2019. AMSA RMC</w:t>
      </w:r>
      <w:r w:rsidRPr="00082E1D">
        <w:rPr>
          <w:rFonts w:cstheme="minorHAnsi"/>
        </w:rPr>
        <w:t xml:space="preserve">, </w:t>
      </w:r>
      <w:r w:rsidR="00DD105A" w:rsidRPr="00082E1D">
        <w:rPr>
          <w:rFonts w:cstheme="minorHAnsi"/>
        </w:rPr>
        <w:t xml:space="preserve">United States. </w:t>
      </w:r>
      <w:r w:rsidR="00923EAE" w:rsidRPr="00082E1D">
        <w:rPr>
          <w:rFonts w:eastAsia="Times New Roman" w:cstheme="minorHAnsi"/>
          <w:color w:val="000000"/>
        </w:rPr>
        <w:t xml:space="preserve">Effects of dry and wet aging on quality attributes of USDA Choice and Prime strip loins </w:t>
      </w:r>
    </w:p>
    <w:p w14:paraId="6BA3AF22" w14:textId="4FC26DB1" w:rsidR="00923EAE" w:rsidRPr="00082E1D" w:rsidRDefault="00DD105A" w:rsidP="00082E1D">
      <w:pPr>
        <w:pStyle w:val="ListParagraph"/>
        <w:numPr>
          <w:ilvl w:val="0"/>
          <w:numId w:val="47"/>
        </w:numPr>
        <w:spacing w:after="0" w:line="240" w:lineRule="auto"/>
        <w:ind w:left="360"/>
        <w:rPr>
          <w:rFonts w:cstheme="minorHAnsi"/>
        </w:rPr>
      </w:pPr>
      <w:proofErr w:type="spellStart"/>
      <w:r w:rsidRPr="00082E1D">
        <w:rPr>
          <w:rFonts w:cstheme="minorHAnsi"/>
        </w:rPr>
        <w:t>Shebs</w:t>
      </w:r>
      <w:proofErr w:type="spellEnd"/>
      <w:r w:rsidRPr="00082E1D">
        <w:rPr>
          <w:rFonts w:cstheme="minorHAnsi"/>
        </w:rPr>
        <w:t xml:space="preserve">, E. L., </w:t>
      </w:r>
      <w:proofErr w:type="spellStart"/>
      <w:r w:rsidRPr="00082E1D">
        <w:rPr>
          <w:rFonts w:cstheme="minorHAnsi"/>
        </w:rPr>
        <w:t>Lukov</w:t>
      </w:r>
      <w:proofErr w:type="spellEnd"/>
      <w:r w:rsidRPr="00082E1D">
        <w:rPr>
          <w:rFonts w:cstheme="minorHAnsi"/>
        </w:rPr>
        <w:t xml:space="preserve">, M. J., Giotto, F. M., Torres, E. S., </w:t>
      </w:r>
      <w:r w:rsidR="008342DA" w:rsidRPr="008342DA">
        <w:rPr>
          <w:rFonts w:cstheme="minorHAnsi"/>
          <w:b/>
          <w:bCs/>
        </w:rPr>
        <w:t>de Mello</w:t>
      </w:r>
      <w:r w:rsidRPr="00082E1D">
        <w:rPr>
          <w:rFonts w:cstheme="minorHAnsi"/>
        </w:rPr>
        <w:t xml:space="preserve">, A. S. 2019. AMSA RMC, </w:t>
      </w:r>
      <w:r w:rsidRPr="00082E1D">
        <w:rPr>
          <w:rFonts w:cstheme="minorHAnsi"/>
        </w:rPr>
        <w:br/>
        <w:t xml:space="preserve">United States. </w:t>
      </w:r>
      <w:r w:rsidR="00923EAE" w:rsidRPr="00082E1D">
        <w:rPr>
          <w:rFonts w:cstheme="minorHAnsi"/>
        </w:rPr>
        <w:t xml:space="preserve">Efficiency of commercial bacteriophages on </w:t>
      </w:r>
      <w:r w:rsidR="00923EAE" w:rsidRPr="00082E1D">
        <w:rPr>
          <w:rFonts w:cstheme="minorHAnsi"/>
          <w:bCs/>
        </w:rPr>
        <w:t>STEC O157:H7 populations in beef kept under vacuum and aerobic</w:t>
      </w:r>
      <w:r w:rsidR="00923EAE" w:rsidRPr="00082E1D">
        <w:rPr>
          <w:rFonts w:cstheme="minorHAnsi"/>
        </w:rPr>
        <w:t xml:space="preserve"> conditions.</w:t>
      </w:r>
    </w:p>
    <w:p w14:paraId="018292E8" w14:textId="50728CB6" w:rsidR="00DD105A" w:rsidRPr="00082E1D" w:rsidRDefault="00DD105A" w:rsidP="00082E1D">
      <w:pPr>
        <w:pStyle w:val="ListParagraph"/>
        <w:numPr>
          <w:ilvl w:val="0"/>
          <w:numId w:val="47"/>
        </w:numPr>
        <w:spacing w:after="0"/>
        <w:ind w:left="360"/>
        <w:rPr>
          <w:rFonts w:cstheme="minorHAnsi"/>
        </w:rPr>
      </w:pPr>
      <w:r w:rsidRPr="00082E1D">
        <w:rPr>
          <w:rFonts w:cstheme="minorHAnsi"/>
        </w:rPr>
        <w:t xml:space="preserve">Giotto, F. M., Evans, L. W., Ferguson, B. F., </w:t>
      </w:r>
      <w:r w:rsidR="008342DA" w:rsidRPr="008342DA">
        <w:rPr>
          <w:rFonts w:cstheme="minorHAnsi"/>
          <w:b/>
          <w:bCs/>
        </w:rPr>
        <w:t>de Mello</w:t>
      </w:r>
      <w:r w:rsidRPr="00082E1D">
        <w:rPr>
          <w:rFonts w:cstheme="minorHAnsi"/>
        </w:rPr>
        <w:t xml:space="preserve">, A. S. 2019. </w:t>
      </w:r>
      <w:proofErr w:type="spellStart"/>
      <w:r w:rsidRPr="00082E1D">
        <w:rPr>
          <w:rFonts w:cstheme="minorHAnsi"/>
        </w:rPr>
        <w:t>Icomst</w:t>
      </w:r>
      <w:proofErr w:type="spellEnd"/>
      <w:r w:rsidRPr="00082E1D">
        <w:rPr>
          <w:rFonts w:cstheme="minorHAnsi"/>
        </w:rPr>
        <w:t>, Germany.  Availability of human homologous dietary microRNAs in cooked beef.</w:t>
      </w:r>
    </w:p>
    <w:p w14:paraId="094A82F6" w14:textId="1DE129B6" w:rsidR="00DD105A" w:rsidRPr="00082E1D" w:rsidRDefault="00DD105A" w:rsidP="00082E1D">
      <w:pPr>
        <w:pStyle w:val="ListParagraph"/>
        <w:numPr>
          <w:ilvl w:val="0"/>
          <w:numId w:val="47"/>
        </w:numPr>
        <w:spacing w:after="0"/>
        <w:ind w:left="360"/>
        <w:rPr>
          <w:rFonts w:cstheme="minorHAnsi"/>
        </w:rPr>
      </w:pPr>
      <w:r w:rsidRPr="00082E1D">
        <w:rPr>
          <w:rFonts w:cstheme="minorHAnsi"/>
        </w:rPr>
        <w:t xml:space="preserve">Cavender, A. M., Giotto, F. M., </w:t>
      </w:r>
      <w:r w:rsidR="008342DA" w:rsidRPr="008342DA">
        <w:rPr>
          <w:rFonts w:cstheme="minorHAnsi"/>
          <w:b/>
          <w:bCs/>
        </w:rPr>
        <w:t>de Mello</w:t>
      </w:r>
      <w:r w:rsidRPr="00082E1D">
        <w:rPr>
          <w:rFonts w:cstheme="minorHAnsi"/>
        </w:rPr>
        <w:t xml:space="preserve">, A.S. 2019. </w:t>
      </w:r>
      <w:proofErr w:type="spellStart"/>
      <w:r w:rsidRPr="00082E1D">
        <w:rPr>
          <w:rFonts w:cstheme="minorHAnsi"/>
        </w:rPr>
        <w:t>Icomst</w:t>
      </w:r>
      <w:proofErr w:type="spellEnd"/>
      <w:r w:rsidRPr="00082E1D">
        <w:rPr>
          <w:rFonts w:cstheme="minorHAnsi"/>
        </w:rPr>
        <w:t xml:space="preserve"> Germany. Effects of dry and wet aging on sensory attributes, instrumental tenderness, and lipid peroxidation of USDA-Choice and USDA-Prime tenderloins.</w:t>
      </w:r>
    </w:p>
    <w:p w14:paraId="0A8EBF15" w14:textId="77777777" w:rsidR="00314604" w:rsidRPr="00B20D62" w:rsidRDefault="00314604" w:rsidP="000F75F0">
      <w:pPr>
        <w:shd w:val="clear" w:color="auto" w:fill="FFFFFF"/>
        <w:spacing w:after="0" w:line="240" w:lineRule="auto"/>
        <w:rPr>
          <w:rFonts w:cstheme="minorHAnsi"/>
        </w:rPr>
      </w:pPr>
    </w:p>
    <w:p w14:paraId="214551F3" w14:textId="31E66549" w:rsidR="00AD55D4" w:rsidRPr="00190957" w:rsidRDefault="007835B6" w:rsidP="000F75F0">
      <w:pPr>
        <w:shd w:val="clear" w:color="auto" w:fill="FFFFFF"/>
        <w:spacing w:after="0" w:line="240" w:lineRule="auto"/>
        <w:rPr>
          <w:rFonts w:cstheme="minorHAnsi"/>
          <w:b/>
          <w:i/>
        </w:rPr>
      </w:pPr>
      <w:r w:rsidRPr="00190957">
        <w:rPr>
          <w:rFonts w:cstheme="minorHAnsi"/>
          <w:b/>
          <w:i/>
        </w:rPr>
        <w:t xml:space="preserve">North Dakota - Robert </w:t>
      </w:r>
      <w:r w:rsidR="008342DA" w:rsidRPr="008342DA">
        <w:rPr>
          <w:rFonts w:cstheme="minorHAnsi"/>
          <w:b/>
          <w:bCs/>
          <w:i/>
        </w:rPr>
        <w:t>Maddock</w:t>
      </w:r>
    </w:p>
    <w:p w14:paraId="7B6593C7" w14:textId="77777777" w:rsidR="002D64F2" w:rsidRPr="00887CDB" w:rsidRDefault="002D64F2" w:rsidP="00887CDB">
      <w:pPr>
        <w:pStyle w:val="ListParagraph"/>
        <w:numPr>
          <w:ilvl w:val="0"/>
          <w:numId w:val="38"/>
        </w:numPr>
        <w:spacing w:after="0" w:line="240" w:lineRule="auto"/>
        <w:rPr>
          <w:rFonts w:cstheme="minorHAnsi"/>
        </w:rPr>
      </w:pPr>
      <w:proofErr w:type="spellStart"/>
      <w:r w:rsidRPr="00887CDB">
        <w:rPr>
          <w:rFonts w:cstheme="minorHAnsi"/>
        </w:rPr>
        <w:t>Fevold</w:t>
      </w:r>
      <w:proofErr w:type="spellEnd"/>
      <w:r w:rsidRPr="00887CDB">
        <w:rPr>
          <w:rFonts w:cstheme="minorHAnsi"/>
        </w:rPr>
        <w:t>, M. A.  2019.  Tenderness and Juiciness of beef steak from varying hot carcass weights.  Thesis at North Dakota State University.</w:t>
      </w:r>
    </w:p>
    <w:p w14:paraId="02E34035" w14:textId="426426F1" w:rsidR="00E34587" w:rsidRPr="00887CDB" w:rsidRDefault="002D64F2" w:rsidP="00887CDB">
      <w:pPr>
        <w:pStyle w:val="ListParagraph"/>
        <w:numPr>
          <w:ilvl w:val="0"/>
          <w:numId w:val="38"/>
        </w:numPr>
        <w:shd w:val="clear" w:color="auto" w:fill="FFFFFF"/>
        <w:spacing w:after="0" w:line="240" w:lineRule="auto"/>
        <w:rPr>
          <w:rFonts w:cstheme="minorHAnsi"/>
        </w:rPr>
      </w:pPr>
      <w:proofErr w:type="spellStart"/>
      <w:r w:rsidRPr="00887CDB">
        <w:rPr>
          <w:rFonts w:cstheme="minorHAnsi"/>
        </w:rPr>
        <w:t>Fevold</w:t>
      </w:r>
      <w:proofErr w:type="spellEnd"/>
      <w:r w:rsidRPr="00887CDB">
        <w:rPr>
          <w:rFonts w:cstheme="minorHAnsi"/>
        </w:rPr>
        <w:t xml:space="preserve">, M. A., K. L. Grube, W. S. Keller, K. R. </w:t>
      </w:r>
      <w:r w:rsidR="008342DA" w:rsidRPr="008342DA">
        <w:rPr>
          <w:rFonts w:cstheme="minorHAnsi"/>
          <w:b/>
          <w:bCs/>
        </w:rPr>
        <w:t>Maddock</w:t>
      </w:r>
      <w:r w:rsidRPr="00887CDB">
        <w:rPr>
          <w:rFonts w:cstheme="minorHAnsi"/>
        </w:rPr>
        <w:t xml:space="preserve">-Carlin, and R. J. </w:t>
      </w:r>
      <w:r w:rsidR="008342DA" w:rsidRPr="008342DA">
        <w:rPr>
          <w:rFonts w:cstheme="minorHAnsi"/>
          <w:b/>
          <w:bCs/>
        </w:rPr>
        <w:t>Maddock</w:t>
      </w:r>
      <w:r w:rsidRPr="00887CDB">
        <w:rPr>
          <w:rFonts w:cstheme="minorHAnsi"/>
        </w:rPr>
        <w:t xml:space="preserve">.  2019.  Tenderness and Juiciness of beef steak from varying hot carcass weights.  Proc of 2019 RMC.  </w:t>
      </w:r>
      <w:r w:rsidR="00E66FDE" w:rsidRPr="00887CDB">
        <w:rPr>
          <w:rFonts w:cstheme="minorHAnsi"/>
        </w:rPr>
        <w:t>Accepted</w:t>
      </w:r>
      <w:r w:rsidRPr="00887CDB">
        <w:rPr>
          <w:rFonts w:cstheme="minorHAnsi"/>
        </w:rPr>
        <w:t>.</w:t>
      </w:r>
    </w:p>
    <w:p w14:paraId="6322D358" w14:textId="77777777" w:rsidR="00395FC4" w:rsidRPr="00B20D62" w:rsidRDefault="00395FC4" w:rsidP="000F75F0">
      <w:pPr>
        <w:shd w:val="clear" w:color="auto" w:fill="FFFFFF"/>
        <w:spacing w:after="0" w:line="240" w:lineRule="auto"/>
        <w:rPr>
          <w:rFonts w:cstheme="minorHAnsi"/>
        </w:rPr>
      </w:pPr>
    </w:p>
    <w:p w14:paraId="4A12C99C" w14:textId="72E402B1" w:rsidR="000F75F0" w:rsidRPr="00190957" w:rsidRDefault="000F75F0" w:rsidP="000F75F0">
      <w:pPr>
        <w:shd w:val="clear" w:color="auto" w:fill="FFFFFF"/>
        <w:spacing w:after="0" w:line="240" w:lineRule="auto"/>
        <w:rPr>
          <w:rFonts w:cstheme="minorHAnsi"/>
          <w:b/>
          <w:i/>
        </w:rPr>
      </w:pPr>
      <w:r w:rsidRPr="00190957">
        <w:rPr>
          <w:rFonts w:cstheme="minorHAnsi"/>
          <w:b/>
          <w:i/>
        </w:rPr>
        <w:t xml:space="preserve">Indiana – Brad </w:t>
      </w:r>
      <w:r w:rsidR="008342DA" w:rsidRPr="008342DA">
        <w:rPr>
          <w:rFonts w:cstheme="minorHAnsi"/>
          <w:b/>
          <w:bCs/>
          <w:i/>
        </w:rPr>
        <w:t>Kim</w:t>
      </w:r>
    </w:p>
    <w:p w14:paraId="4DCD5311" w14:textId="77777777" w:rsidR="000F75F0" w:rsidRPr="00B20D62" w:rsidRDefault="00887CDB" w:rsidP="000F75F0">
      <w:pPr>
        <w:spacing w:after="0" w:line="240" w:lineRule="auto"/>
        <w:rPr>
          <w:rFonts w:cstheme="minorHAnsi"/>
        </w:rPr>
      </w:pPr>
      <w:r>
        <w:rPr>
          <w:rFonts w:cstheme="minorHAnsi"/>
        </w:rPr>
        <w:t>J</w:t>
      </w:r>
      <w:r w:rsidR="000F75F0" w:rsidRPr="00B20D62">
        <w:rPr>
          <w:rFonts w:cstheme="minorHAnsi"/>
        </w:rPr>
        <w:t>ournal articles</w:t>
      </w:r>
    </w:p>
    <w:p w14:paraId="58F89482" w14:textId="5E0210A4" w:rsidR="000F75F0" w:rsidRPr="00887CDB" w:rsidRDefault="000F75F0" w:rsidP="00887CDB">
      <w:pPr>
        <w:pStyle w:val="ListParagraph"/>
        <w:numPr>
          <w:ilvl w:val="0"/>
          <w:numId w:val="39"/>
        </w:numPr>
        <w:tabs>
          <w:tab w:val="left" w:pos="1170"/>
          <w:tab w:val="left" w:pos="1260"/>
        </w:tabs>
        <w:spacing w:after="0" w:line="240" w:lineRule="auto"/>
        <w:ind w:left="360"/>
        <w:jc w:val="both"/>
        <w:rPr>
          <w:rFonts w:cstheme="minorHAnsi"/>
        </w:rPr>
      </w:pPr>
      <w:proofErr w:type="spellStart"/>
      <w:r w:rsidRPr="00887CDB">
        <w:rPr>
          <w:rFonts w:cstheme="minorHAnsi"/>
          <w:bCs/>
          <w:iCs/>
        </w:rPr>
        <w:t>Setyabrata</w:t>
      </w:r>
      <w:proofErr w:type="spellEnd"/>
      <w:r w:rsidRPr="00887CDB">
        <w:rPr>
          <w:rFonts w:cstheme="minorHAnsi"/>
          <w:bCs/>
          <w:iCs/>
        </w:rPr>
        <w:t xml:space="preserve">, D., </w:t>
      </w:r>
      <w:r w:rsidR="008342DA" w:rsidRPr="008342DA">
        <w:rPr>
          <w:rFonts w:cstheme="minorHAnsi"/>
          <w:b/>
          <w:bCs/>
          <w:u w:val="single"/>
        </w:rPr>
        <w:t>Kim</w:t>
      </w:r>
      <w:r w:rsidRPr="00887CDB">
        <w:rPr>
          <w:rFonts w:cstheme="minorHAnsi"/>
          <w:u w:val="single"/>
        </w:rPr>
        <w:t>, Y.H.B.</w:t>
      </w:r>
      <w:r w:rsidRPr="00887CDB">
        <w:rPr>
          <w:rFonts w:cstheme="minorHAnsi"/>
        </w:rPr>
        <w:t>*</w:t>
      </w:r>
      <w:r w:rsidRPr="00887CDB">
        <w:rPr>
          <w:rFonts w:cstheme="minorHAnsi"/>
          <w:spacing w:val="-1"/>
        </w:rPr>
        <w:t xml:space="preserve"> 2019. </w:t>
      </w:r>
      <w:r w:rsidRPr="00887CDB">
        <w:rPr>
          <w:rFonts w:cstheme="minorHAnsi"/>
        </w:rPr>
        <w:t xml:space="preserve">Impacts of aging/freezing sequence on microstructure, protein degradation and </w:t>
      </w:r>
      <w:proofErr w:type="spellStart"/>
      <w:r w:rsidRPr="00887CDB">
        <w:rPr>
          <w:rFonts w:cstheme="minorHAnsi"/>
        </w:rPr>
        <w:t>physico</w:t>
      </w:r>
      <w:proofErr w:type="spellEnd"/>
      <w:r w:rsidRPr="00887CDB">
        <w:rPr>
          <w:rFonts w:cstheme="minorHAnsi"/>
        </w:rPr>
        <w:t>-chemical properties of beef muscles</w:t>
      </w:r>
      <w:r w:rsidRPr="00887CDB">
        <w:rPr>
          <w:rFonts w:cstheme="minorHAnsi"/>
          <w:spacing w:val="-1"/>
        </w:rPr>
        <w:t>. Meat Science. 151:64-74.</w:t>
      </w:r>
    </w:p>
    <w:p w14:paraId="53661731" w14:textId="4EE6FA4A" w:rsidR="000F75F0" w:rsidRPr="00887CDB" w:rsidRDefault="000F75F0" w:rsidP="00887CDB">
      <w:pPr>
        <w:pStyle w:val="ListParagraph"/>
        <w:numPr>
          <w:ilvl w:val="0"/>
          <w:numId w:val="39"/>
        </w:numPr>
        <w:tabs>
          <w:tab w:val="left" w:pos="1170"/>
        </w:tabs>
        <w:spacing w:after="0" w:line="240" w:lineRule="auto"/>
        <w:ind w:left="360"/>
        <w:jc w:val="both"/>
        <w:rPr>
          <w:rFonts w:cstheme="minorHAnsi"/>
        </w:rPr>
      </w:pPr>
      <w:r w:rsidRPr="00887CDB">
        <w:rPr>
          <w:rFonts w:cstheme="minorHAnsi"/>
          <w:bCs/>
          <w:iCs/>
        </w:rPr>
        <w:t xml:space="preserve">Teixeira, P.D., </w:t>
      </w:r>
      <w:proofErr w:type="spellStart"/>
      <w:r w:rsidRPr="00887CDB">
        <w:rPr>
          <w:rFonts w:cstheme="minorHAnsi"/>
          <w:bCs/>
          <w:iCs/>
        </w:rPr>
        <w:t>Tekippe</w:t>
      </w:r>
      <w:proofErr w:type="spellEnd"/>
      <w:r w:rsidRPr="00887CDB">
        <w:rPr>
          <w:rFonts w:cstheme="minorHAnsi"/>
          <w:bCs/>
          <w:iCs/>
        </w:rPr>
        <w:t xml:space="preserve">, J.A., Rodrigues, L.M., </w:t>
      </w:r>
      <w:proofErr w:type="spellStart"/>
      <w:r w:rsidRPr="00887CDB">
        <w:rPr>
          <w:rFonts w:cstheme="minorHAnsi"/>
          <w:bCs/>
          <w:iCs/>
        </w:rPr>
        <w:t>Ladeira</w:t>
      </w:r>
      <w:proofErr w:type="spellEnd"/>
      <w:r w:rsidRPr="00887CDB">
        <w:rPr>
          <w:rFonts w:cstheme="minorHAnsi"/>
          <w:bCs/>
          <w:iCs/>
        </w:rPr>
        <w:t xml:space="preserve">, M.M., </w:t>
      </w:r>
      <w:proofErr w:type="spellStart"/>
      <w:r w:rsidRPr="00887CDB">
        <w:rPr>
          <w:rFonts w:cstheme="minorHAnsi"/>
          <w:bCs/>
          <w:iCs/>
        </w:rPr>
        <w:t>Pukrop</w:t>
      </w:r>
      <w:proofErr w:type="spellEnd"/>
      <w:r w:rsidRPr="00887CDB">
        <w:rPr>
          <w:rFonts w:cstheme="minorHAnsi"/>
          <w:bCs/>
          <w:iCs/>
        </w:rPr>
        <w:t xml:space="preserve">, J.R., </w:t>
      </w:r>
      <w:r w:rsidR="008342DA" w:rsidRPr="008342DA">
        <w:rPr>
          <w:rFonts w:cstheme="minorHAnsi"/>
          <w:b/>
          <w:bCs/>
          <w:iCs/>
          <w:u w:val="single"/>
        </w:rPr>
        <w:t>Kim</w:t>
      </w:r>
      <w:r w:rsidRPr="00887CDB">
        <w:rPr>
          <w:rFonts w:cstheme="minorHAnsi"/>
          <w:bCs/>
          <w:iCs/>
          <w:u w:val="single"/>
        </w:rPr>
        <w:t>, Y.H.B.</w:t>
      </w:r>
      <w:r w:rsidRPr="00887CDB">
        <w:rPr>
          <w:rFonts w:cstheme="minorHAnsi"/>
          <w:bCs/>
          <w:iCs/>
        </w:rPr>
        <w:t xml:space="preserve">, </w:t>
      </w:r>
      <w:proofErr w:type="spellStart"/>
      <w:r w:rsidRPr="00887CDB">
        <w:rPr>
          <w:rFonts w:cstheme="minorHAnsi"/>
          <w:bCs/>
          <w:iCs/>
        </w:rPr>
        <w:t>Schoonmaker</w:t>
      </w:r>
      <w:proofErr w:type="spellEnd"/>
      <w:r w:rsidRPr="00887CDB">
        <w:rPr>
          <w:rFonts w:cstheme="minorHAnsi"/>
          <w:bCs/>
          <w:iCs/>
        </w:rPr>
        <w:t xml:space="preserve">, J.P.* 2019. Effect of </w:t>
      </w:r>
      <w:proofErr w:type="spellStart"/>
      <w:r w:rsidRPr="00887CDB">
        <w:rPr>
          <w:rFonts w:cstheme="minorHAnsi"/>
          <w:bCs/>
          <w:iCs/>
        </w:rPr>
        <w:t>ruminally</w:t>
      </w:r>
      <w:proofErr w:type="spellEnd"/>
      <w:r w:rsidRPr="00887CDB">
        <w:rPr>
          <w:rFonts w:cstheme="minorHAnsi"/>
          <w:bCs/>
          <w:iCs/>
        </w:rPr>
        <w:t xml:space="preserve"> protected arginine and lysine supplementation on serum amino acids, performance and carcass traits of feedlot steers. 97:3511-3522.</w:t>
      </w:r>
    </w:p>
    <w:p w14:paraId="0E949616" w14:textId="7ECBF75E" w:rsidR="000F75F0" w:rsidRPr="00887CDB" w:rsidRDefault="000F75F0" w:rsidP="00887CDB">
      <w:pPr>
        <w:pStyle w:val="ListParagraph"/>
        <w:numPr>
          <w:ilvl w:val="0"/>
          <w:numId w:val="39"/>
        </w:numPr>
        <w:tabs>
          <w:tab w:val="left" w:pos="1170"/>
        </w:tabs>
        <w:spacing w:after="0" w:line="240" w:lineRule="auto"/>
        <w:ind w:left="360"/>
        <w:jc w:val="both"/>
        <w:rPr>
          <w:rFonts w:cstheme="minorHAnsi"/>
        </w:rPr>
      </w:pPr>
      <w:r w:rsidRPr="00887CDB">
        <w:rPr>
          <w:rFonts w:cstheme="minorHAnsi"/>
        </w:rPr>
        <w:t xml:space="preserve">Balan, P.*, Farouk, M.M., Stuart, A.D., Kemp, R., Staincliffe, M., </w:t>
      </w:r>
      <w:proofErr w:type="spellStart"/>
      <w:r w:rsidRPr="00887CDB">
        <w:rPr>
          <w:rFonts w:cstheme="minorHAnsi"/>
        </w:rPr>
        <w:t>Craige</w:t>
      </w:r>
      <w:proofErr w:type="spellEnd"/>
      <w:r w:rsidRPr="00887CDB">
        <w:rPr>
          <w:rFonts w:cstheme="minorHAnsi"/>
        </w:rPr>
        <w:t xml:space="preserve">, C., </w:t>
      </w:r>
      <w:r w:rsidR="008342DA" w:rsidRPr="008342DA">
        <w:rPr>
          <w:rFonts w:cstheme="minorHAnsi"/>
          <w:b/>
          <w:bCs/>
          <w:iCs/>
          <w:u w:val="single"/>
        </w:rPr>
        <w:t>Kim</w:t>
      </w:r>
      <w:r w:rsidRPr="00887CDB">
        <w:rPr>
          <w:rFonts w:cstheme="minorHAnsi"/>
          <w:bCs/>
          <w:iCs/>
          <w:u w:val="single"/>
        </w:rPr>
        <w:t>, Y.H.B.</w:t>
      </w:r>
      <w:r w:rsidRPr="00887CDB">
        <w:rPr>
          <w:rFonts w:cstheme="minorHAnsi"/>
          <w:bCs/>
          <w:iCs/>
        </w:rPr>
        <w:t xml:space="preserve"> 2019. </w:t>
      </w:r>
      <w:r w:rsidRPr="00887CDB">
        <w:rPr>
          <w:rFonts w:cstheme="minorHAnsi"/>
          <w:lang w:eastAsia="en-NZ"/>
        </w:rPr>
        <w:t>Effects of electrical stimulation and pre-rigor conditioning temperature on ageing potential of hot-boned beef M. longissimus lumborum. Animal Science Journal. In Print.</w:t>
      </w:r>
    </w:p>
    <w:p w14:paraId="754E70F4" w14:textId="67B7C45E" w:rsidR="000F75F0" w:rsidRPr="00887CDB" w:rsidRDefault="000F75F0" w:rsidP="00887CDB">
      <w:pPr>
        <w:pStyle w:val="ListParagraph"/>
        <w:numPr>
          <w:ilvl w:val="0"/>
          <w:numId w:val="39"/>
        </w:numPr>
        <w:tabs>
          <w:tab w:val="left" w:pos="1170"/>
        </w:tabs>
        <w:spacing w:after="0" w:line="240" w:lineRule="auto"/>
        <w:ind w:left="360"/>
        <w:jc w:val="both"/>
        <w:rPr>
          <w:rFonts w:cstheme="minorHAnsi"/>
        </w:rPr>
      </w:pPr>
      <w:r w:rsidRPr="00887CDB">
        <w:rPr>
          <w:rFonts w:cstheme="minorHAnsi"/>
        </w:rPr>
        <w:t xml:space="preserve">Balan, P.*, </w:t>
      </w:r>
      <w:r w:rsidR="008342DA" w:rsidRPr="008342DA">
        <w:rPr>
          <w:rFonts w:cstheme="minorHAnsi"/>
          <w:b/>
          <w:bCs/>
          <w:iCs/>
          <w:u w:val="single"/>
        </w:rPr>
        <w:t>Kim</w:t>
      </w:r>
      <w:r w:rsidRPr="00887CDB">
        <w:rPr>
          <w:rFonts w:cstheme="minorHAnsi"/>
          <w:bCs/>
          <w:iCs/>
          <w:u w:val="single"/>
        </w:rPr>
        <w:t>, Y.H.B</w:t>
      </w:r>
      <w:r w:rsidRPr="00887CDB">
        <w:rPr>
          <w:rFonts w:cstheme="minorHAnsi"/>
          <w:bCs/>
          <w:iCs/>
        </w:rPr>
        <w:t xml:space="preserve">., </w:t>
      </w:r>
      <w:r w:rsidRPr="00887CDB">
        <w:rPr>
          <w:rFonts w:cstheme="minorHAnsi"/>
        </w:rPr>
        <w:t xml:space="preserve">Stuart, A.D., Kemp, R., Staincliffe, M., </w:t>
      </w:r>
      <w:proofErr w:type="spellStart"/>
      <w:r w:rsidRPr="00887CDB">
        <w:rPr>
          <w:rFonts w:cstheme="minorHAnsi"/>
        </w:rPr>
        <w:t>Craige</w:t>
      </w:r>
      <w:proofErr w:type="spellEnd"/>
      <w:r w:rsidRPr="00887CDB">
        <w:rPr>
          <w:rFonts w:cstheme="minorHAnsi"/>
        </w:rPr>
        <w:t xml:space="preserve">, C., Farouk, M.M. 2019. </w:t>
      </w:r>
      <w:r w:rsidRPr="00887CDB">
        <w:rPr>
          <w:rFonts w:cstheme="minorHAnsi"/>
          <w:lang w:eastAsia="en-NZ"/>
        </w:rPr>
        <w:t>Effect of fast freezing then thaw-aging on meat quality attributes of lamb M. longissimus lumborum. Animal Science Journal. In Print.</w:t>
      </w:r>
    </w:p>
    <w:p w14:paraId="5D502BDD" w14:textId="02AFA486" w:rsidR="000F75F0" w:rsidRPr="00B20D62" w:rsidRDefault="000F75F0" w:rsidP="00887CDB">
      <w:pPr>
        <w:pStyle w:val="BodyText"/>
        <w:numPr>
          <w:ilvl w:val="0"/>
          <w:numId w:val="39"/>
        </w:numPr>
        <w:tabs>
          <w:tab w:val="left" w:pos="1260"/>
        </w:tabs>
        <w:ind w:left="360"/>
        <w:jc w:val="both"/>
        <w:rPr>
          <w:rFonts w:asciiTheme="minorHAnsi" w:hAnsiTheme="minorHAnsi" w:cstheme="minorHAnsi"/>
          <w:sz w:val="22"/>
          <w:szCs w:val="22"/>
        </w:rPr>
      </w:pPr>
      <w:r w:rsidRPr="00B20D62">
        <w:rPr>
          <w:rFonts w:asciiTheme="minorHAnsi" w:hAnsiTheme="minorHAnsi" w:cstheme="minorHAnsi"/>
          <w:sz w:val="22"/>
          <w:szCs w:val="22"/>
        </w:rPr>
        <w:t xml:space="preserve">Cramer, T., </w:t>
      </w:r>
      <w:r w:rsidR="008342DA" w:rsidRPr="008342DA">
        <w:rPr>
          <w:rFonts w:asciiTheme="minorHAnsi" w:hAnsiTheme="minorHAnsi" w:cstheme="minorHAnsi"/>
          <w:b/>
          <w:bCs/>
          <w:sz w:val="22"/>
          <w:szCs w:val="22"/>
        </w:rPr>
        <w:t>Kim</w:t>
      </w:r>
      <w:r w:rsidRPr="00B20D62">
        <w:rPr>
          <w:rFonts w:asciiTheme="minorHAnsi" w:hAnsiTheme="minorHAnsi" w:cstheme="minorHAnsi"/>
          <w:sz w:val="22"/>
          <w:szCs w:val="22"/>
        </w:rPr>
        <w:t xml:space="preserve">, H.W., Chao, Y., Wang, W., Cheng, H.W., </w:t>
      </w:r>
      <w:r w:rsidR="008342DA" w:rsidRPr="008342DA">
        <w:rPr>
          <w:rFonts w:asciiTheme="minorHAnsi" w:hAnsiTheme="minorHAnsi" w:cstheme="minorHAnsi"/>
          <w:b/>
          <w:bCs/>
          <w:sz w:val="22"/>
          <w:szCs w:val="22"/>
          <w:u w:val="single"/>
        </w:rPr>
        <w:t>Kim</w:t>
      </w:r>
      <w:r w:rsidRPr="00B20D62">
        <w:rPr>
          <w:rFonts w:asciiTheme="minorHAnsi" w:hAnsiTheme="minorHAnsi" w:cstheme="minorHAnsi"/>
          <w:sz w:val="22"/>
          <w:szCs w:val="22"/>
          <w:u w:val="single"/>
        </w:rPr>
        <w:t>, Y.H.B</w:t>
      </w:r>
      <w:r w:rsidRPr="00B20D62">
        <w:rPr>
          <w:rFonts w:asciiTheme="minorHAnsi" w:hAnsiTheme="minorHAnsi" w:cstheme="minorHAnsi"/>
          <w:sz w:val="22"/>
          <w:szCs w:val="22"/>
        </w:rPr>
        <w:t>.* 2018. Supplemental impacts of probiotic (</w:t>
      </w:r>
      <w:r w:rsidRPr="00B20D62">
        <w:rPr>
          <w:rFonts w:asciiTheme="minorHAnsi" w:hAnsiTheme="minorHAnsi" w:cstheme="minorHAnsi"/>
          <w:i/>
          <w:sz w:val="22"/>
          <w:szCs w:val="22"/>
        </w:rPr>
        <w:t>Bacillus subtilis</w:t>
      </w:r>
      <w:r w:rsidRPr="00B20D62">
        <w:rPr>
          <w:rFonts w:asciiTheme="minorHAnsi" w:hAnsiTheme="minorHAnsi" w:cstheme="minorHAnsi"/>
          <w:sz w:val="22"/>
          <w:szCs w:val="22"/>
        </w:rPr>
        <w:t>) on meat quality and oxidative stability of breast muscle from broilers exposed to chronic heat stress. Poultry Science. 97:3358-3368.</w:t>
      </w:r>
    </w:p>
    <w:p w14:paraId="67AF946D" w14:textId="7642CC3D" w:rsidR="000F75F0" w:rsidRPr="00B20D62" w:rsidRDefault="008342DA" w:rsidP="00887CDB">
      <w:pPr>
        <w:pStyle w:val="BodyText"/>
        <w:numPr>
          <w:ilvl w:val="0"/>
          <w:numId w:val="39"/>
        </w:numPr>
        <w:tabs>
          <w:tab w:val="left" w:pos="1260"/>
        </w:tabs>
        <w:ind w:left="360"/>
        <w:jc w:val="both"/>
        <w:rPr>
          <w:rFonts w:asciiTheme="minorHAnsi" w:hAnsiTheme="minorHAnsi" w:cstheme="minorHAnsi"/>
          <w:sz w:val="22"/>
          <w:szCs w:val="22"/>
        </w:rPr>
      </w:pPr>
      <w:r w:rsidRPr="008342DA">
        <w:rPr>
          <w:rFonts w:asciiTheme="minorHAnsi" w:hAnsiTheme="minorHAnsi" w:cstheme="minorHAnsi"/>
          <w:b/>
          <w:bCs/>
          <w:sz w:val="22"/>
          <w:szCs w:val="22"/>
          <w:u w:val="single"/>
        </w:rPr>
        <w:t>Kim</w:t>
      </w:r>
      <w:r w:rsidR="000F75F0" w:rsidRPr="00B20D62">
        <w:rPr>
          <w:rFonts w:asciiTheme="minorHAnsi" w:hAnsiTheme="minorHAnsi" w:cstheme="minorHAnsi"/>
          <w:sz w:val="22"/>
          <w:szCs w:val="22"/>
          <w:u w:val="single"/>
        </w:rPr>
        <w:t>, Y.H.B.</w:t>
      </w:r>
      <w:r w:rsidR="000F75F0" w:rsidRPr="00B20D62">
        <w:rPr>
          <w:rFonts w:asciiTheme="minorHAnsi" w:hAnsiTheme="minorHAnsi" w:cstheme="minorHAnsi"/>
          <w:sz w:val="22"/>
          <w:szCs w:val="22"/>
        </w:rPr>
        <w:t xml:space="preserve">*, Ma, D., </w:t>
      </w:r>
      <w:proofErr w:type="spellStart"/>
      <w:r w:rsidR="000F75F0" w:rsidRPr="00B20D62">
        <w:rPr>
          <w:rFonts w:asciiTheme="minorHAnsi" w:hAnsiTheme="minorHAnsi" w:cstheme="minorHAnsi"/>
          <w:sz w:val="22"/>
          <w:szCs w:val="22"/>
        </w:rPr>
        <w:t>Setyabrata</w:t>
      </w:r>
      <w:proofErr w:type="spellEnd"/>
      <w:r w:rsidR="000F75F0" w:rsidRPr="00B20D62">
        <w:rPr>
          <w:rFonts w:asciiTheme="minorHAnsi" w:hAnsiTheme="minorHAnsi" w:cstheme="minorHAnsi"/>
          <w:sz w:val="22"/>
          <w:szCs w:val="22"/>
        </w:rPr>
        <w:t>, D., Farouk, M.M., Lonergan, S.M., Huff-Lonergan, E., Hunt, M.C. 2018. Understanding postmortem biochemical processes and post-harvest aging factors to develop novel smart-aging strategies: A review. Meat Science. 144:74-90.</w:t>
      </w:r>
    </w:p>
    <w:p w14:paraId="55DDFCF4" w14:textId="1A04E78A" w:rsidR="000F75F0" w:rsidRPr="00B20D62" w:rsidRDefault="000F75F0" w:rsidP="00887CDB">
      <w:pPr>
        <w:pStyle w:val="BodyText"/>
        <w:numPr>
          <w:ilvl w:val="0"/>
          <w:numId w:val="39"/>
        </w:numPr>
        <w:tabs>
          <w:tab w:val="left" w:pos="1260"/>
        </w:tabs>
        <w:ind w:left="360"/>
        <w:jc w:val="both"/>
        <w:rPr>
          <w:rFonts w:asciiTheme="minorHAnsi" w:hAnsiTheme="minorHAnsi" w:cstheme="minorHAnsi"/>
          <w:sz w:val="22"/>
          <w:szCs w:val="22"/>
        </w:rPr>
      </w:pPr>
      <w:r w:rsidRPr="00B20D62">
        <w:rPr>
          <w:rFonts w:asciiTheme="minorHAnsi" w:hAnsiTheme="minorHAnsi" w:cstheme="minorHAnsi"/>
          <w:sz w:val="22"/>
          <w:szCs w:val="22"/>
        </w:rPr>
        <w:t xml:space="preserve">Berger, J., </w:t>
      </w:r>
      <w:r w:rsidR="008342DA" w:rsidRPr="008342DA">
        <w:rPr>
          <w:rFonts w:asciiTheme="minorHAnsi" w:hAnsiTheme="minorHAnsi" w:cstheme="minorHAnsi"/>
          <w:b/>
          <w:bCs/>
          <w:sz w:val="22"/>
          <w:szCs w:val="22"/>
          <w:u w:val="single"/>
        </w:rPr>
        <w:t>Kim</w:t>
      </w:r>
      <w:r w:rsidRPr="00B20D62">
        <w:rPr>
          <w:rFonts w:asciiTheme="minorHAnsi" w:hAnsiTheme="minorHAnsi" w:cstheme="minorHAnsi"/>
          <w:sz w:val="22"/>
          <w:szCs w:val="22"/>
          <w:u w:val="single"/>
        </w:rPr>
        <w:t>, Y.H.B.</w:t>
      </w:r>
      <w:r w:rsidRPr="00B20D62">
        <w:rPr>
          <w:rFonts w:asciiTheme="minorHAnsi" w:hAnsiTheme="minorHAnsi" w:cstheme="minorHAnsi"/>
          <w:sz w:val="22"/>
          <w:szCs w:val="22"/>
        </w:rPr>
        <w:t xml:space="preserve">*, Legako, J., Martini, S., Lee, J.W., Ebner, P., </w:t>
      </w:r>
      <w:proofErr w:type="spellStart"/>
      <w:r w:rsidRPr="00B20D62">
        <w:rPr>
          <w:rFonts w:asciiTheme="minorHAnsi" w:hAnsiTheme="minorHAnsi" w:cstheme="minorHAnsi"/>
          <w:sz w:val="22"/>
          <w:szCs w:val="22"/>
        </w:rPr>
        <w:t>Zuelly</w:t>
      </w:r>
      <w:proofErr w:type="spellEnd"/>
      <w:r w:rsidRPr="00B20D62">
        <w:rPr>
          <w:rFonts w:asciiTheme="minorHAnsi" w:hAnsiTheme="minorHAnsi" w:cstheme="minorHAnsi"/>
          <w:sz w:val="22"/>
          <w:szCs w:val="22"/>
        </w:rPr>
        <w:t>, S.M.S. 2018. Dry-aging improves meat quality attributes of grass-fed beef loins. Meat Science. 145:285-291.</w:t>
      </w:r>
    </w:p>
    <w:p w14:paraId="403DF0EF" w14:textId="50484BC2" w:rsidR="000F75F0" w:rsidRPr="00B20D62" w:rsidRDefault="000F75F0" w:rsidP="00887CDB">
      <w:pPr>
        <w:pStyle w:val="BodyText"/>
        <w:numPr>
          <w:ilvl w:val="0"/>
          <w:numId w:val="39"/>
        </w:numPr>
        <w:tabs>
          <w:tab w:val="left" w:pos="1260"/>
          <w:tab w:val="left" w:pos="1440"/>
        </w:tabs>
        <w:ind w:left="360"/>
        <w:jc w:val="both"/>
        <w:rPr>
          <w:rFonts w:asciiTheme="minorHAnsi" w:hAnsiTheme="minorHAnsi" w:cstheme="minorHAnsi"/>
          <w:sz w:val="22"/>
          <w:szCs w:val="22"/>
        </w:rPr>
      </w:pPr>
      <w:r w:rsidRPr="00B20D62">
        <w:rPr>
          <w:rFonts w:asciiTheme="minorHAnsi" w:hAnsiTheme="minorHAnsi" w:cstheme="minorHAnsi"/>
          <w:sz w:val="22"/>
          <w:szCs w:val="22"/>
        </w:rPr>
        <w:t xml:space="preserve">Xue, S., Qian, C., Xu, X., </w:t>
      </w:r>
      <w:r w:rsidR="008342DA" w:rsidRPr="008342DA">
        <w:rPr>
          <w:rFonts w:asciiTheme="minorHAnsi" w:hAnsiTheme="minorHAnsi" w:cstheme="minorHAnsi"/>
          <w:b/>
          <w:bCs/>
          <w:sz w:val="22"/>
          <w:szCs w:val="22"/>
          <w:u w:val="single"/>
        </w:rPr>
        <w:t>Kim</w:t>
      </w:r>
      <w:r w:rsidRPr="00B20D62">
        <w:rPr>
          <w:rFonts w:asciiTheme="minorHAnsi" w:hAnsiTheme="minorHAnsi" w:cstheme="minorHAnsi"/>
          <w:sz w:val="22"/>
          <w:szCs w:val="22"/>
          <w:u w:val="single"/>
        </w:rPr>
        <w:t>, Y.H.B.</w:t>
      </w:r>
      <w:r w:rsidRPr="00B20D62">
        <w:rPr>
          <w:rFonts w:asciiTheme="minorHAnsi" w:hAnsiTheme="minorHAnsi" w:cstheme="minorHAnsi"/>
          <w:sz w:val="22"/>
          <w:szCs w:val="22"/>
        </w:rPr>
        <w:t>, Zhou, G*. 2018. High-pressure effects on myosin in relation to heat gelation: A micro-perspective study. Food Hydrocolloids. 84:219-228.</w:t>
      </w:r>
    </w:p>
    <w:p w14:paraId="2350E7ED" w14:textId="0E91DEB5" w:rsidR="000F75F0" w:rsidRPr="00B20D62" w:rsidRDefault="000F75F0" w:rsidP="00887CDB">
      <w:pPr>
        <w:pStyle w:val="BodyText"/>
        <w:numPr>
          <w:ilvl w:val="0"/>
          <w:numId w:val="39"/>
        </w:numPr>
        <w:tabs>
          <w:tab w:val="left" w:pos="1260"/>
          <w:tab w:val="left" w:pos="1440"/>
        </w:tabs>
        <w:ind w:left="360"/>
        <w:jc w:val="both"/>
        <w:rPr>
          <w:rFonts w:asciiTheme="minorHAnsi" w:hAnsiTheme="minorHAnsi" w:cstheme="minorHAnsi"/>
          <w:sz w:val="22"/>
          <w:szCs w:val="22"/>
        </w:rPr>
      </w:pPr>
      <w:r w:rsidRPr="00B20D62">
        <w:rPr>
          <w:rFonts w:asciiTheme="minorHAnsi" w:hAnsiTheme="minorHAnsi" w:cstheme="minorHAnsi"/>
          <w:sz w:val="22"/>
          <w:szCs w:val="22"/>
        </w:rPr>
        <w:t xml:space="preserve">Cramer, T., Penick, M.L., Waddell, J.N., Bidwell, C.A., </w:t>
      </w:r>
      <w:r w:rsidR="008342DA" w:rsidRPr="008342DA">
        <w:rPr>
          <w:rFonts w:asciiTheme="minorHAnsi" w:hAnsiTheme="minorHAnsi" w:cstheme="minorHAnsi"/>
          <w:b/>
          <w:bCs/>
          <w:sz w:val="22"/>
          <w:szCs w:val="22"/>
          <w:u w:val="single"/>
        </w:rPr>
        <w:t>Kim</w:t>
      </w:r>
      <w:r w:rsidRPr="00B20D62">
        <w:rPr>
          <w:rFonts w:asciiTheme="minorHAnsi" w:hAnsiTheme="minorHAnsi" w:cstheme="minorHAnsi"/>
          <w:sz w:val="22"/>
          <w:szCs w:val="22"/>
          <w:u w:val="single"/>
        </w:rPr>
        <w:t>, Y.H.B</w:t>
      </w:r>
      <w:r w:rsidRPr="00B20D62">
        <w:rPr>
          <w:rFonts w:asciiTheme="minorHAnsi" w:hAnsiTheme="minorHAnsi" w:cstheme="minorHAnsi"/>
          <w:sz w:val="22"/>
          <w:szCs w:val="22"/>
        </w:rPr>
        <w:t xml:space="preserve">.* 2018. A new insight into meat toughness of </w:t>
      </w:r>
      <w:proofErr w:type="spellStart"/>
      <w:r w:rsidRPr="00B20D62">
        <w:rPr>
          <w:rFonts w:asciiTheme="minorHAnsi" w:hAnsiTheme="minorHAnsi" w:cstheme="minorHAnsi"/>
          <w:sz w:val="22"/>
          <w:szCs w:val="22"/>
        </w:rPr>
        <w:t>callipyge</w:t>
      </w:r>
      <w:proofErr w:type="spellEnd"/>
      <w:r w:rsidRPr="00B20D62">
        <w:rPr>
          <w:rFonts w:asciiTheme="minorHAnsi" w:hAnsiTheme="minorHAnsi" w:cstheme="minorHAnsi"/>
          <w:sz w:val="22"/>
          <w:szCs w:val="22"/>
        </w:rPr>
        <w:t xml:space="preserve"> lamb loins – the relevance of anti-apoptotic systems to decreased proteolysis. Meat Science. 140:66-71.    </w:t>
      </w:r>
    </w:p>
    <w:p w14:paraId="71DE4689" w14:textId="23F709B7" w:rsidR="000F75F0" w:rsidRPr="00B20D62" w:rsidRDefault="008342DA" w:rsidP="00887CDB">
      <w:pPr>
        <w:pStyle w:val="BodyText"/>
        <w:numPr>
          <w:ilvl w:val="0"/>
          <w:numId w:val="39"/>
        </w:numPr>
        <w:tabs>
          <w:tab w:val="left" w:pos="1260"/>
          <w:tab w:val="left" w:pos="1440"/>
        </w:tabs>
        <w:ind w:left="360"/>
        <w:jc w:val="both"/>
        <w:rPr>
          <w:rFonts w:asciiTheme="minorHAnsi" w:hAnsiTheme="minorHAnsi" w:cstheme="minorHAnsi"/>
          <w:sz w:val="22"/>
          <w:szCs w:val="22"/>
        </w:rPr>
      </w:pPr>
      <w:r w:rsidRPr="008342DA">
        <w:rPr>
          <w:rFonts w:asciiTheme="minorHAnsi" w:hAnsiTheme="minorHAnsi" w:cstheme="minorHAnsi"/>
          <w:b/>
          <w:bCs/>
          <w:sz w:val="22"/>
          <w:szCs w:val="22"/>
        </w:rPr>
        <w:t>Kim</w:t>
      </w:r>
      <w:r w:rsidR="000F75F0" w:rsidRPr="00B20D62">
        <w:rPr>
          <w:rFonts w:asciiTheme="minorHAnsi" w:hAnsiTheme="minorHAnsi" w:cstheme="minorHAnsi"/>
          <w:sz w:val="22"/>
          <w:szCs w:val="22"/>
        </w:rPr>
        <w:t xml:space="preserve">, H.W., </w:t>
      </w:r>
      <w:r w:rsidRPr="008342DA">
        <w:rPr>
          <w:rFonts w:asciiTheme="minorHAnsi" w:hAnsiTheme="minorHAnsi" w:cstheme="minorHAnsi"/>
          <w:b/>
          <w:bCs/>
          <w:sz w:val="22"/>
          <w:szCs w:val="22"/>
        </w:rPr>
        <w:t>Kim</w:t>
      </w:r>
      <w:r w:rsidR="000F75F0" w:rsidRPr="00B20D62">
        <w:rPr>
          <w:rFonts w:asciiTheme="minorHAnsi" w:hAnsiTheme="minorHAnsi" w:cstheme="minorHAnsi"/>
          <w:sz w:val="22"/>
          <w:szCs w:val="22"/>
        </w:rPr>
        <w:t xml:space="preserve">, J.H., </w:t>
      </w:r>
      <w:proofErr w:type="spellStart"/>
      <w:r w:rsidR="000F75F0" w:rsidRPr="00B20D62">
        <w:rPr>
          <w:rFonts w:asciiTheme="minorHAnsi" w:hAnsiTheme="minorHAnsi" w:cstheme="minorHAnsi"/>
          <w:sz w:val="22"/>
          <w:szCs w:val="22"/>
        </w:rPr>
        <w:t>Seo</w:t>
      </w:r>
      <w:proofErr w:type="spellEnd"/>
      <w:r w:rsidR="000F75F0" w:rsidRPr="00B20D62">
        <w:rPr>
          <w:rFonts w:asciiTheme="minorHAnsi" w:hAnsiTheme="minorHAnsi" w:cstheme="minorHAnsi"/>
          <w:sz w:val="22"/>
          <w:szCs w:val="22"/>
        </w:rPr>
        <w:t xml:space="preserve">, J.K., </w:t>
      </w:r>
      <w:proofErr w:type="spellStart"/>
      <w:r w:rsidR="000F75F0" w:rsidRPr="00B20D62">
        <w:rPr>
          <w:rFonts w:asciiTheme="minorHAnsi" w:hAnsiTheme="minorHAnsi" w:cstheme="minorHAnsi"/>
          <w:sz w:val="22"/>
          <w:szCs w:val="22"/>
        </w:rPr>
        <w:t>Setyabrata</w:t>
      </w:r>
      <w:proofErr w:type="spellEnd"/>
      <w:r w:rsidR="000F75F0" w:rsidRPr="00B20D62">
        <w:rPr>
          <w:rFonts w:asciiTheme="minorHAnsi" w:hAnsiTheme="minorHAnsi" w:cstheme="minorHAnsi"/>
          <w:sz w:val="22"/>
          <w:szCs w:val="22"/>
        </w:rPr>
        <w:t xml:space="preserve">, D., </w:t>
      </w:r>
      <w:r w:rsidRPr="008342DA">
        <w:rPr>
          <w:rFonts w:asciiTheme="minorHAnsi" w:hAnsiTheme="minorHAnsi" w:cstheme="minorHAnsi"/>
          <w:b/>
          <w:bCs/>
          <w:sz w:val="22"/>
          <w:szCs w:val="22"/>
          <w:u w:val="single"/>
        </w:rPr>
        <w:t>Kim</w:t>
      </w:r>
      <w:r w:rsidR="000F75F0" w:rsidRPr="00B20D62">
        <w:rPr>
          <w:rFonts w:asciiTheme="minorHAnsi" w:hAnsiTheme="minorHAnsi" w:cstheme="minorHAnsi"/>
          <w:sz w:val="22"/>
          <w:szCs w:val="22"/>
          <w:u w:val="single"/>
        </w:rPr>
        <w:t>, Y.H.B</w:t>
      </w:r>
      <w:r w:rsidR="000F75F0" w:rsidRPr="00B20D62">
        <w:rPr>
          <w:rFonts w:asciiTheme="minorHAnsi" w:hAnsiTheme="minorHAnsi" w:cstheme="minorHAnsi"/>
          <w:sz w:val="22"/>
          <w:szCs w:val="22"/>
        </w:rPr>
        <w:t>.* 2018. Effects of aging/freezing sequence and freezing rate on meat quality and oxidative stability of pork loins. Meat Science. 139:162-170.</w:t>
      </w:r>
    </w:p>
    <w:p w14:paraId="7744F4FF" w14:textId="6BC9D44A" w:rsidR="000F75F0" w:rsidRPr="00B20D62" w:rsidRDefault="008342DA" w:rsidP="00887CDB">
      <w:pPr>
        <w:pStyle w:val="BodyText"/>
        <w:numPr>
          <w:ilvl w:val="0"/>
          <w:numId w:val="39"/>
        </w:numPr>
        <w:tabs>
          <w:tab w:val="left" w:pos="1260"/>
          <w:tab w:val="left" w:pos="1440"/>
        </w:tabs>
        <w:ind w:left="360"/>
        <w:jc w:val="both"/>
        <w:rPr>
          <w:rFonts w:asciiTheme="minorHAnsi" w:hAnsiTheme="minorHAnsi" w:cstheme="minorHAnsi"/>
          <w:sz w:val="22"/>
          <w:szCs w:val="22"/>
        </w:rPr>
      </w:pPr>
      <w:r w:rsidRPr="008342DA">
        <w:rPr>
          <w:rFonts w:asciiTheme="minorHAnsi" w:hAnsiTheme="minorHAnsi" w:cstheme="minorHAnsi"/>
          <w:b/>
          <w:bCs/>
          <w:sz w:val="22"/>
          <w:szCs w:val="22"/>
        </w:rPr>
        <w:t>Kim</w:t>
      </w:r>
      <w:r w:rsidR="000F75F0" w:rsidRPr="00B20D62">
        <w:rPr>
          <w:rFonts w:asciiTheme="minorHAnsi" w:hAnsiTheme="minorHAnsi" w:cstheme="minorHAnsi"/>
          <w:sz w:val="22"/>
          <w:szCs w:val="22"/>
        </w:rPr>
        <w:t xml:space="preserve">, H.W., </w:t>
      </w:r>
      <w:proofErr w:type="spellStart"/>
      <w:r w:rsidR="000F75F0" w:rsidRPr="00B20D62">
        <w:rPr>
          <w:rFonts w:asciiTheme="minorHAnsi" w:hAnsiTheme="minorHAnsi" w:cstheme="minorHAnsi"/>
          <w:sz w:val="22"/>
          <w:szCs w:val="22"/>
        </w:rPr>
        <w:t>Setyabrata</w:t>
      </w:r>
      <w:proofErr w:type="spellEnd"/>
      <w:r w:rsidR="000F75F0" w:rsidRPr="00B20D62">
        <w:rPr>
          <w:rFonts w:asciiTheme="minorHAnsi" w:hAnsiTheme="minorHAnsi" w:cstheme="minorHAnsi"/>
          <w:sz w:val="22"/>
          <w:szCs w:val="22"/>
        </w:rPr>
        <w:t xml:space="preserve">, D., Lee, Y.J., </w:t>
      </w:r>
      <w:r w:rsidRPr="008342DA">
        <w:rPr>
          <w:rFonts w:asciiTheme="minorHAnsi" w:hAnsiTheme="minorHAnsi" w:cstheme="minorHAnsi"/>
          <w:b/>
          <w:bCs/>
          <w:sz w:val="22"/>
          <w:szCs w:val="22"/>
          <w:u w:val="single"/>
        </w:rPr>
        <w:t>Kim</w:t>
      </w:r>
      <w:r w:rsidR="000F75F0" w:rsidRPr="00B20D62">
        <w:rPr>
          <w:rFonts w:asciiTheme="minorHAnsi" w:hAnsiTheme="minorHAnsi" w:cstheme="minorHAnsi"/>
          <w:sz w:val="22"/>
          <w:szCs w:val="22"/>
          <w:u w:val="single"/>
        </w:rPr>
        <w:t>, Y.H.B</w:t>
      </w:r>
      <w:r w:rsidR="000F75F0" w:rsidRPr="00B20D62">
        <w:rPr>
          <w:rFonts w:asciiTheme="minorHAnsi" w:hAnsiTheme="minorHAnsi" w:cstheme="minorHAnsi"/>
          <w:sz w:val="22"/>
          <w:szCs w:val="22"/>
        </w:rPr>
        <w:t>.* 2018. Efficacy of alkaline-treatment to improve functional properties of sugarcane bagasse fiber as a fat-replacer in meat emulsion. Korea Journal for Food Science of Animal Resources. 38:315-324.</w:t>
      </w:r>
    </w:p>
    <w:p w14:paraId="2B77C4F6" w14:textId="287C3C4A" w:rsidR="000F75F0" w:rsidRPr="00B20D62" w:rsidRDefault="000F75F0" w:rsidP="00887CDB">
      <w:pPr>
        <w:pStyle w:val="BodyText"/>
        <w:numPr>
          <w:ilvl w:val="0"/>
          <w:numId w:val="39"/>
        </w:numPr>
        <w:shd w:val="clear" w:color="auto" w:fill="FFFFFF"/>
        <w:tabs>
          <w:tab w:val="left" w:pos="1260"/>
        </w:tabs>
        <w:ind w:left="360"/>
        <w:jc w:val="both"/>
        <w:rPr>
          <w:rFonts w:asciiTheme="minorHAnsi" w:hAnsiTheme="minorHAnsi" w:cstheme="minorHAnsi"/>
          <w:sz w:val="22"/>
          <w:szCs w:val="22"/>
        </w:rPr>
      </w:pPr>
      <w:r w:rsidRPr="00B20D62">
        <w:rPr>
          <w:rFonts w:asciiTheme="minorHAnsi" w:hAnsiTheme="minorHAnsi" w:cstheme="minorHAnsi"/>
          <w:sz w:val="22"/>
          <w:szCs w:val="22"/>
        </w:rPr>
        <w:t xml:space="preserve">Lee, Y.J.*, </w:t>
      </w:r>
      <w:r w:rsidR="008342DA" w:rsidRPr="008342DA">
        <w:rPr>
          <w:rFonts w:asciiTheme="minorHAnsi" w:hAnsiTheme="minorHAnsi" w:cstheme="minorHAnsi"/>
          <w:b/>
          <w:bCs/>
          <w:sz w:val="22"/>
          <w:szCs w:val="22"/>
        </w:rPr>
        <w:t>Kim</w:t>
      </w:r>
      <w:r w:rsidRPr="00B20D62">
        <w:rPr>
          <w:rFonts w:asciiTheme="minorHAnsi" w:hAnsiTheme="minorHAnsi" w:cstheme="minorHAnsi"/>
          <w:sz w:val="22"/>
          <w:szCs w:val="22"/>
        </w:rPr>
        <w:t xml:space="preserve">, H.W., </w:t>
      </w:r>
      <w:r w:rsidR="008342DA" w:rsidRPr="008342DA">
        <w:rPr>
          <w:rFonts w:asciiTheme="minorHAnsi" w:hAnsiTheme="minorHAnsi" w:cstheme="minorHAnsi"/>
          <w:b/>
          <w:bCs/>
          <w:sz w:val="22"/>
          <w:szCs w:val="22"/>
          <w:u w:val="single"/>
        </w:rPr>
        <w:t>Kim</w:t>
      </w:r>
      <w:r w:rsidRPr="00B20D62">
        <w:rPr>
          <w:rFonts w:asciiTheme="minorHAnsi" w:hAnsiTheme="minorHAnsi" w:cstheme="minorHAnsi"/>
          <w:sz w:val="22"/>
          <w:szCs w:val="22"/>
          <w:u w:val="single"/>
        </w:rPr>
        <w:t>, Y.H.B.</w:t>
      </w:r>
      <w:r w:rsidRPr="00B20D62">
        <w:rPr>
          <w:rFonts w:asciiTheme="minorHAnsi" w:hAnsiTheme="minorHAnsi" w:cstheme="minorHAnsi"/>
          <w:sz w:val="22"/>
          <w:szCs w:val="22"/>
        </w:rPr>
        <w:t xml:space="preserve"> 2018. New route of chitosan extraction from blue crabs and shrimp shell as flocculants on soybean solutes. Food Science and Biotechnology. 27:461-466</w:t>
      </w:r>
      <w:r w:rsidRPr="00B20D62">
        <w:rPr>
          <w:rFonts w:asciiTheme="minorHAnsi" w:hAnsiTheme="minorHAnsi" w:cstheme="minorHAnsi"/>
          <w:sz w:val="22"/>
          <w:szCs w:val="22"/>
          <w:lang w:val="en-GB"/>
        </w:rPr>
        <w:t xml:space="preserve">. </w:t>
      </w:r>
    </w:p>
    <w:p w14:paraId="2CCBE19E" w14:textId="77777777" w:rsidR="000F75F0" w:rsidRPr="00B20D62" w:rsidRDefault="000F75F0" w:rsidP="000F75F0">
      <w:pPr>
        <w:pStyle w:val="BodyText"/>
        <w:tabs>
          <w:tab w:val="left" w:pos="1260"/>
        </w:tabs>
        <w:ind w:left="360"/>
        <w:jc w:val="both"/>
        <w:rPr>
          <w:rFonts w:asciiTheme="minorHAnsi" w:hAnsiTheme="minorHAnsi" w:cstheme="minorHAnsi"/>
          <w:sz w:val="22"/>
          <w:szCs w:val="22"/>
        </w:rPr>
      </w:pPr>
    </w:p>
    <w:p w14:paraId="249B327B" w14:textId="77777777" w:rsidR="000F75F0" w:rsidRPr="00B20D62" w:rsidRDefault="000F75F0" w:rsidP="000F75F0">
      <w:pPr>
        <w:pStyle w:val="BodyText"/>
        <w:tabs>
          <w:tab w:val="left" w:pos="1260"/>
        </w:tabs>
        <w:ind w:left="360"/>
        <w:jc w:val="both"/>
        <w:rPr>
          <w:rFonts w:asciiTheme="minorHAnsi" w:hAnsiTheme="minorHAnsi" w:cstheme="minorHAnsi"/>
          <w:sz w:val="22"/>
          <w:szCs w:val="22"/>
        </w:rPr>
      </w:pPr>
      <w:r w:rsidRPr="00B20D62">
        <w:rPr>
          <w:rFonts w:asciiTheme="minorHAnsi" w:hAnsiTheme="minorHAnsi" w:cstheme="minorHAnsi"/>
          <w:sz w:val="22"/>
          <w:szCs w:val="22"/>
        </w:rPr>
        <w:t>Abstracts</w:t>
      </w:r>
    </w:p>
    <w:p w14:paraId="70EC687B" w14:textId="4191ED95" w:rsidR="000F75F0" w:rsidRPr="00887CDB" w:rsidRDefault="000F75F0" w:rsidP="00887CDB">
      <w:pPr>
        <w:pStyle w:val="ListParagraph"/>
        <w:numPr>
          <w:ilvl w:val="0"/>
          <w:numId w:val="40"/>
        </w:numPr>
        <w:tabs>
          <w:tab w:val="left" w:pos="1260"/>
        </w:tabs>
        <w:spacing w:after="0" w:line="240" w:lineRule="auto"/>
        <w:jc w:val="both"/>
        <w:rPr>
          <w:rFonts w:cstheme="minorHAnsi"/>
          <w:bCs/>
          <w:iCs/>
        </w:rPr>
      </w:pPr>
      <w:proofErr w:type="spellStart"/>
      <w:r w:rsidRPr="00887CDB">
        <w:rPr>
          <w:rFonts w:cstheme="minorHAnsi"/>
          <w:bCs/>
          <w:iCs/>
        </w:rPr>
        <w:t>Setyabrata</w:t>
      </w:r>
      <w:proofErr w:type="spellEnd"/>
      <w:r w:rsidRPr="00887CDB">
        <w:rPr>
          <w:rFonts w:cstheme="minorHAnsi"/>
          <w:bCs/>
          <w:iCs/>
        </w:rPr>
        <w:t xml:space="preserve">, D., </w:t>
      </w:r>
      <w:proofErr w:type="spellStart"/>
      <w:r w:rsidRPr="00887CDB">
        <w:rPr>
          <w:rFonts w:cstheme="minorHAnsi"/>
          <w:bCs/>
          <w:iCs/>
        </w:rPr>
        <w:t>Tuell</w:t>
      </w:r>
      <w:proofErr w:type="spellEnd"/>
      <w:r w:rsidRPr="00887CDB">
        <w:rPr>
          <w:rFonts w:cstheme="minorHAnsi"/>
          <w:bCs/>
          <w:iCs/>
        </w:rPr>
        <w:t xml:space="preserve">, J., </w:t>
      </w:r>
      <w:r w:rsidR="008342DA" w:rsidRPr="008342DA">
        <w:rPr>
          <w:rFonts w:cstheme="minorHAnsi"/>
          <w:b/>
          <w:bCs/>
          <w:u w:val="single"/>
        </w:rPr>
        <w:t>Kim</w:t>
      </w:r>
      <w:r w:rsidRPr="00887CDB">
        <w:rPr>
          <w:rFonts w:cstheme="minorHAnsi"/>
          <w:u w:val="single"/>
        </w:rPr>
        <w:t>, Y.H.B.</w:t>
      </w:r>
      <w:r w:rsidRPr="00887CDB">
        <w:rPr>
          <w:rFonts w:cstheme="minorHAnsi"/>
        </w:rPr>
        <w:t>*</w:t>
      </w:r>
      <w:r w:rsidRPr="00887CDB">
        <w:rPr>
          <w:rFonts w:cstheme="minorHAnsi"/>
          <w:spacing w:val="-1"/>
        </w:rPr>
        <w:t xml:space="preserve"> 2018. Effect of aging/freezing sequence and freezing rate on quality attributes of beef loins. </w:t>
      </w:r>
      <w:r w:rsidRPr="00887CDB">
        <w:rPr>
          <w:rFonts w:cstheme="minorHAnsi"/>
          <w:bCs/>
          <w:iCs/>
        </w:rPr>
        <w:t>IFT. Chicago, Illinois.</w:t>
      </w:r>
    </w:p>
    <w:p w14:paraId="387121AF" w14:textId="3CA8ED72" w:rsidR="000F75F0" w:rsidRPr="00887CDB" w:rsidRDefault="000F75F0" w:rsidP="00887CDB">
      <w:pPr>
        <w:pStyle w:val="ListParagraph"/>
        <w:numPr>
          <w:ilvl w:val="0"/>
          <w:numId w:val="40"/>
        </w:numPr>
        <w:tabs>
          <w:tab w:val="left" w:pos="1260"/>
        </w:tabs>
        <w:spacing w:after="0" w:line="240" w:lineRule="auto"/>
        <w:jc w:val="both"/>
        <w:rPr>
          <w:rFonts w:cstheme="minorHAnsi"/>
          <w:bCs/>
          <w:iCs/>
        </w:rPr>
      </w:pPr>
      <w:r w:rsidRPr="00887CDB">
        <w:rPr>
          <w:rFonts w:cstheme="minorHAnsi"/>
          <w:bCs/>
          <w:iCs/>
        </w:rPr>
        <w:t xml:space="preserve">Guedes-Oliveira, J.M., Xue, S., </w:t>
      </w:r>
      <w:proofErr w:type="spellStart"/>
      <w:r w:rsidRPr="00887CDB">
        <w:rPr>
          <w:rFonts w:cstheme="minorHAnsi"/>
          <w:bCs/>
          <w:iCs/>
        </w:rPr>
        <w:t>Setyabrata</w:t>
      </w:r>
      <w:proofErr w:type="spellEnd"/>
      <w:r w:rsidRPr="00887CDB">
        <w:rPr>
          <w:rFonts w:cstheme="minorHAnsi"/>
          <w:bCs/>
          <w:iCs/>
        </w:rPr>
        <w:t xml:space="preserve">, D., </w:t>
      </w:r>
      <w:r w:rsidR="008342DA" w:rsidRPr="008342DA">
        <w:rPr>
          <w:rFonts w:cstheme="minorHAnsi"/>
          <w:b/>
          <w:bCs/>
          <w:u w:val="single"/>
        </w:rPr>
        <w:t>Kim</w:t>
      </w:r>
      <w:r w:rsidRPr="00887CDB">
        <w:rPr>
          <w:rFonts w:cstheme="minorHAnsi"/>
          <w:u w:val="single"/>
        </w:rPr>
        <w:t>, Y.H.B.</w:t>
      </w:r>
      <w:r w:rsidRPr="00887CDB">
        <w:rPr>
          <w:rFonts w:cstheme="minorHAnsi"/>
        </w:rPr>
        <w:t>*</w:t>
      </w:r>
      <w:r w:rsidRPr="00887CDB">
        <w:rPr>
          <w:rFonts w:cstheme="minorHAnsi"/>
          <w:spacing w:val="-1"/>
        </w:rPr>
        <w:t xml:space="preserve"> 2018. </w:t>
      </w:r>
      <w:r w:rsidRPr="00887CDB">
        <w:rPr>
          <w:rFonts w:cstheme="minorHAnsi"/>
        </w:rPr>
        <w:t>Effect of cilantro extract (</w:t>
      </w:r>
      <w:r w:rsidRPr="00887CDB">
        <w:rPr>
          <w:rFonts w:cstheme="minorHAnsi"/>
          <w:i/>
        </w:rPr>
        <w:t>Coriandrum sativum</w:t>
      </w:r>
      <w:r w:rsidRPr="00887CDB">
        <w:rPr>
          <w:rFonts w:cstheme="minorHAnsi"/>
        </w:rPr>
        <w:t>)</w:t>
      </w:r>
      <w:r w:rsidRPr="00887CDB">
        <w:rPr>
          <w:rFonts w:cstheme="minorHAnsi"/>
          <w:i/>
          <w:shd w:val="clear" w:color="auto" w:fill="FFFFFF"/>
        </w:rPr>
        <w:t xml:space="preserve"> </w:t>
      </w:r>
      <w:r w:rsidRPr="00887CDB">
        <w:rPr>
          <w:rFonts w:cstheme="minorHAnsi"/>
          <w:shd w:val="clear" w:color="auto" w:fill="FFFFFF"/>
        </w:rPr>
        <w:t xml:space="preserve">application </w:t>
      </w:r>
      <w:r w:rsidRPr="00887CDB">
        <w:rPr>
          <w:rFonts w:cstheme="minorHAnsi"/>
          <w:u w:color="82C42A"/>
          <w:shd w:val="clear" w:color="auto" w:fill="FFFFFF"/>
        </w:rPr>
        <w:t>on</w:t>
      </w:r>
      <w:r w:rsidRPr="00887CDB">
        <w:rPr>
          <w:rFonts w:cstheme="minorHAnsi"/>
          <w:shd w:val="clear" w:color="auto" w:fill="FFFFFF"/>
        </w:rPr>
        <w:t xml:space="preserve"> c</w:t>
      </w:r>
      <w:r w:rsidRPr="00887CDB">
        <w:rPr>
          <w:rFonts w:cstheme="minorHAnsi"/>
        </w:rPr>
        <w:t>olor and oxidative stability of ground pork under different packaging conditions</w:t>
      </w:r>
      <w:r w:rsidRPr="00887CDB">
        <w:rPr>
          <w:rFonts w:cstheme="minorHAnsi"/>
          <w:spacing w:val="-1"/>
        </w:rPr>
        <w:t xml:space="preserve">. </w:t>
      </w:r>
      <w:r w:rsidRPr="00887CDB">
        <w:rPr>
          <w:rFonts w:cstheme="minorHAnsi"/>
        </w:rPr>
        <w:t>The 71</w:t>
      </w:r>
      <w:r w:rsidRPr="00887CDB">
        <w:rPr>
          <w:rFonts w:cstheme="minorHAnsi"/>
          <w:vertAlign w:val="superscript"/>
        </w:rPr>
        <w:t>st</w:t>
      </w:r>
      <w:r w:rsidRPr="00887CDB">
        <w:rPr>
          <w:rFonts w:cstheme="minorHAnsi"/>
        </w:rPr>
        <w:t xml:space="preserve"> Annual Reciprocal Meat Conference, Kansas City, Missouri.</w:t>
      </w:r>
    </w:p>
    <w:p w14:paraId="6725F8BC" w14:textId="118B051D" w:rsidR="000F75F0" w:rsidRPr="00887CDB" w:rsidRDefault="000F75F0" w:rsidP="00887CDB">
      <w:pPr>
        <w:pStyle w:val="ListParagraph"/>
        <w:numPr>
          <w:ilvl w:val="0"/>
          <w:numId w:val="40"/>
        </w:numPr>
        <w:tabs>
          <w:tab w:val="left" w:pos="1260"/>
        </w:tabs>
        <w:spacing w:after="0" w:line="240" w:lineRule="auto"/>
        <w:jc w:val="both"/>
        <w:rPr>
          <w:rFonts w:cstheme="minorHAnsi"/>
          <w:bCs/>
          <w:iCs/>
        </w:rPr>
      </w:pPr>
      <w:proofErr w:type="spellStart"/>
      <w:r w:rsidRPr="00887CDB">
        <w:rPr>
          <w:rFonts w:cstheme="minorHAnsi"/>
          <w:bCs/>
          <w:iCs/>
        </w:rPr>
        <w:t>Tuell</w:t>
      </w:r>
      <w:proofErr w:type="spellEnd"/>
      <w:r w:rsidRPr="00887CDB">
        <w:rPr>
          <w:rFonts w:cstheme="minorHAnsi"/>
          <w:bCs/>
          <w:iCs/>
        </w:rPr>
        <w:t xml:space="preserve">, J., </w:t>
      </w:r>
      <w:r w:rsidR="008342DA" w:rsidRPr="008342DA">
        <w:rPr>
          <w:rFonts w:cstheme="minorHAnsi"/>
          <w:b/>
          <w:bCs/>
          <w:iCs/>
        </w:rPr>
        <w:t>Kim</w:t>
      </w:r>
      <w:r w:rsidRPr="00887CDB">
        <w:rPr>
          <w:rFonts w:cstheme="minorHAnsi"/>
          <w:bCs/>
          <w:iCs/>
        </w:rPr>
        <w:t xml:space="preserve">, H.W., </w:t>
      </w:r>
      <w:proofErr w:type="spellStart"/>
      <w:r w:rsidRPr="00887CDB">
        <w:rPr>
          <w:rFonts w:cstheme="minorHAnsi"/>
          <w:bCs/>
          <w:iCs/>
        </w:rPr>
        <w:t>Setyabrata</w:t>
      </w:r>
      <w:proofErr w:type="spellEnd"/>
      <w:r w:rsidRPr="00887CDB">
        <w:rPr>
          <w:rFonts w:cstheme="minorHAnsi"/>
          <w:bCs/>
          <w:iCs/>
        </w:rPr>
        <w:t xml:space="preserve">, D., Guedes-Oliveira, J.M., </w:t>
      </w:r>
      <w:proofErr w:type="spellStart"/>
      <w:r w:rsidRPr="00887CDB">
        <w:rPr>
          <w:rFonts w:cstheme="minorHAnsi"/>
          <w:bCs/>
          <w:iCs/>
        </w:rPr>
        <w:t>Seo</w:t>
      </w:r>
      <w:proofErr w:type="spellEnd"/>
      <w:r w:rsidRPr="00887CDB">
        <w:rPr>
          <w:rFonts w:cstheme="minorHAnsi"/>
          <w:bCs/>
          <w:iCs/>
        </w:rPr>
        <w:t xml:space="preserve">, J.K., </w:t>
      </w:r>
      <w:proofErr w:type="spellStart"/>
      <w:r w:rsidRPr="00887CDB">
        <w:rPr>
          <w:rFonts w:cstheme="minorHAnsi"/>
          <w:bCs/>
          <w:iCs/>
        </w:rPr>
        <w:t>Schoonmaker</w:t>
      </w:r>
      <w:proofErr w:type="spellEnd"/>
      <w:r w:rsidRPr="00887CDB">
        <w:rPr>
          <w:rFonts w:cstheme="minorHAnsi"/>
          <w:bCs/>
          <w:iCs/>
        </w:rPr>
        <w:t xml:space="preserve">, J., </w:t>
      </w:r>
      <w:r w:rsidR="008342DA" w:rsidRPr="008342DA">
        <w:rPr>
          <w:rFonts w:cstheme="minorHAnsi"/>
          <w:b/>
          <w:bCs/>
          <w:u w:val="single"/>
        </w:rPr>
        <w:t>Kim</w:t>
      </w:r>
      <w:r w:rsidRPr="00887CDB">
        <w:rPr>
          <w:rFonts w:cstheme="minorHAnsi"/>
          <w:u w:val="single"/>
        </w:rPr>
        <w:t>, Y.H.B.</w:t>
      </w:r>
      <w:r w:rsidRPr="00887CDB">
        <w:rPr>
          <w:rFonts w:cstheme="minorHAnsi"/>
        </w:rPr>
        <w:t>*</w:t>
      </w:r>
      <w:r w:rsidRPr="00887CDB">
        <w:rPr>
          <w:rFonts w:cstheme="minorHAnsi"/>
          <w:spacing w:val="-1"/>
        </w:rPr>
        <w:t xml:space="preserve"> 2018. Supplementing beef steers with ruminal bypass arginine improves oxidative stability of aged beef loins. </w:t>
      </w:r>
      <w:r w:rsidRPr="00887CDB">
        <w:rPr>
          <w:rFonts w:cstheme="minorHAnsi"/>
        </w:rPr>
        <w:t>The 71</w:t>
      </w:r>
      <w:r w:rsidRPr="00887CDB">
        <w:rPr>
          <w:rFonts w:cstheme="minorHAnsi"/>
          <w:vertAlign w:val="superscript"/>
        </w:rPr>
        <w:t>st</w:t>
      </w:r>
      <w:r w:rsidRPr="00887CDB">
        <w:rPr>
          <w:rFonts w:cstheme="minorHAnsi"/>
        </w:rPr>
        <w:t xml:space="preserve"> Annual Reciprocal Meat Conference, Kansas City, Missouri.</w:t>
      </w:r>
    </w:p>
    <w:p w14:paraId="36C42D0C" w14:textId="1B2975E9" w:rsidR="000F75F0" w:rsidRPr="00887CDB" w:rsidRDefault="000F75F0" w:rsidP="00887CDB">
      <w:pPr>
        <w:pStyle w:val="ListParagraph"/>
        <w:numPr>
          <w:ilvl w:val="0"/>
          <w:numId w:val="40"/>
        </w:numPr>
        <w:tabs>
          <w:tab w:val="left" w:pos="1260"/>
        </w:tabs>
        <w:spacing w:after="0" w:line="240" w:lineRule="auto"/>
        <w:jc w:val="both"/>
        <w:rPr>
          <w:rFonts w:cstheme="minorHAnsi"/>
          <w:bCs/>
          <w:iCs/>
        </w:rPr>
      </w:pPr>
      <w:proofErr w:type="spellStart"/>
      <w:r w:rsidRPr="00887CDB">
        <w:rPr>
          <w:rFonts w:cstheme="minorHAnsi"/>
          <w:bCs/>
          <w:iCs/>
        </w:rPr>
        <w:t>Setyabrata</w:t>
      </w:r>
      <w:proofErr w:type="spellEnd"/>
      <w:r w:rsidRPr="00887CDB">
        <w:rPr>
          <w:rFonts w:cstheme="minorHAnsi"/>
          <w:bCs/>
          <w:iCs/>
        </w:rPr>
        <w:t xml:space="preserve">, D., Lee, J., Martini, S., Legako, J., </w:t>
      </w:r>
      <w:proofErr w:type="spellStart"/>
      <w:r w:rsidRPr="00887CDB">
        <w:rPr>
          <w:rFonts w:cstheme="minorHAnsi"/>
          <w:bCs/>
          <w:iCs/>
        </w:rPr>
        <w:t>Sobreira</w:t>
      </w:r>
      <w:proofErr w:type="spellEnd"/>
      <w:r w:rsidRPr="00887CDB">
        <w:rPr>
          <w:rFonts w:cstheme="minorHAnsi"/>
          <w:bCs/>
          <w:iCs/>
        </w:rPr>
        <w:t xml:space="preserve">, T.J.P., </w:t>
      </w:r>
      <w:r w:rsidR="008342DA" w:rsidRPr="008342DA">
        <w:rPr>
          <w:rFonts w:cstheme="minorHAnsi"/>
          <w:b/>
          <w:bCs/>
          <w:u w:val="single"/>
        </w:rPr>
        <w:t>Kim</w:t>
      </w:r>
      <w:r w:rsidRPr="00887CDB">
        <w:rPr>
          <w:rFonts w:cstheme="minorHAnsi"/>
          <w:u w:val="single"/>
        </w:rPr>
        <w:t>, Y.H.B.</w:t>
      </w:r>
      <w:r w:rsidRPr="00887CDB">
        <w:rPr>
          <w:rFonts w:cstheme="minorHAnsi"/>
        </w:rPr>
        <w:t>* 2018. Further investigations of dry-aging impacts on palatability attributes and metabolomic profiles of beef loins. The 71</w:t>
      </w:r>
      <w:r w:rsidRPr="00887CDB">
        <w:rPr>
          <w:rFonts w:cstheme="minorHAnsi"/>
          <w:vertAlign w:val="superscript"/>
        </w:rPr>
        <w:t>st</w:t>
      </w:r>
      <w:r w:rsidRPr="00887CDB">
        <w:rPr>
          <w:rFonts w:cstheme="minorHAnsi"/>
        </w:rPr>
        <w:t xml:space="preserve"> Annual Reciprocal Meat Conference, Kansas City, Missouri.</w:t>
      </w:r>
    </w:p>
    <w:p w14:paraId="1F00FCA7" w14:textId="4B1827E2" w:rsidR="000F75F0" w:rsidRPr="00887CDB" w:rsidRDefault="000F75F0" w:rsidP="00887CDB">
      <w:pPr>
        <w:pStyle w:val="ListParagraph"/>
        <w:numPr>
          <w:ilvl w:val="0"/>
          <w:numId w:val="40"/>
        </w:numPr>
        <w:tabs>
          <w:tab w:val="left" w:pos="1260"/>
        </w:tabs>
        <w:spacing w:after="0" w:line="240" w:lineRule="auto"/>
        <w:jc w:val="both"/>
        <w:rPr>
          <w:rFonts w:cstheme="minorHAnsi"/>
          <w:bCs/>
          <w:iCs/>
        </w:rPr>
      </w:pPr>
      <w:r w:rsidRPr="00887CDB">
        <w:rPr>
          <w:rFonts w:cstheme="minorHAnsi"/>
          <w:bCs/>
          <w:iCs/>
        </w:rPr>
        <w:t xml:space="preserve">Ma, D., Guedes-Oliveira, J.M., </w:t>
      </w:r>
      <w:proofErr w:type="spellStart"/>
      <w:r w:rsidRPr="00887CDB">
        <w:rPr>
          <w:rFonts w:cstheme="minorHAnsi"/>
          <w:bCs/>
          <w:iCs/>
        </w:rPr>
        <w:t>Duttlinger</w:t>
      </w:r>
      <w:proofErr w:type="spellEnd"/>
      <w:r w:rsidRPr="00887CDB">
        <w:rPr>
          <w:rFonts w:cstheme="minorHAnsi"/>
          <w:bCs/>
          <w:iCs/>
        </w:rPr>
        <w:t xml:space="preserve">, A.W., Johnson, J.S., </w:t>
      </w:r>
      <w:r w:rsidR="008342DA" w:rsidRPr="008342DA">
        <w:rPr>
          <w:rFonts w:cstheme="minorHAnsi"/>
          <w:b/>
          <w:bCs/>
          <w:u w:val="single"/>
        </w:rPr>
        <w:t>Kim</w:t>
      </w:r>
      <w:r w:rsidRPr="00887CDB">
        <w:rPr>
          <w:rFonts w:cstheme="minorHAnsi"/>
          <w:u w:val="single"/>
        </w:rPr>
        <w:t>, Y.H.B.</w:t>
      </w:r>
      <w:r w:rsidRPr="00887CDB">
        <w:rPr>
          <w:rFonts w:cstheme="minorHAnsi"/>
        </w:rPr>
        <w:t>* 2018. Effect of L-glutamine supplementation in replacement of antibiotics on meat quality attributes of pigs exposed to transport and weaning stress during different seasons. The 71</w:t>
      </w:r>
      <w:r w:rsidRPr="00887CDB">
        <w:rPr>
          <w:rFonts w:cstheme="minorHAnsi"/>
          <w:vertAlign w:val="superscript"/>
        </w:rPr>
        <w:t>st</w:t>
      </w:r>
      <w:r w:rsidRPr="00887CDB">
        <w:rPr>
          <w:rFonts w:cstheme="minorHAnsi"/>
        </w:rPr>
        <w:t xml:space="preserve"> Annual Reciprocal Meat Conference, Kansas City, Missouri.</w:t>
      </w:r>
    </w:p>
    <w:p w14:paraId="03E95D9A" w14:textId="77777777" w:rsidR="00887CDB" w:rsidRPr="00887CDB" w:rsidRDefault="00887CDB" w:rsidP="00887CDB">
      <w:pPr>
        <w:pStyle w:val="ListParagraph"/>
        <w:tabs>
          <w:tab w:val="left" w:pos="1260"/>
        </w:tabs>
        <w:spacing w:after="0" w:line="240" w:lineRule="auto"/>
        <w:ind w:left="360"/>
        <w:jc w:val="both"/>
        <w:rPr>
          <w:rFonts w:cstheme="minorHAnsi"/>
          <w:bCs/>
          <w:iCs/>
        </w:rPr>
      </w:pPr>
    </w:p>
    <w:p w14:paraId="2AB882A3" w14:textId="77777777" w:rsidR="000F75F0" w:rsidRPr="00B20D62" w:rsidRDefault="000F75F0" w:rsidP="000F75F0">
      <w:pPr>
        <w:tabs>
          <w:tab w:val="left" w:pos="1260"/>
        </w:tabs>
        <w:spacing w:after="0" w:line="240" w:lineRule="auto"/>
        <w:jc w:val="both"/>
        <w:rPr>
          <w:rFonts w:cstheme="minorHAnsi"/>
        </w:rPr>
      </w:pPr>
      <w:r w:rsidRPr="00B20D62">
        <w:rPr>
          <w:rFonts w:cstheme="minorHAnsi"/>
        </w:rPr>
        <w:t>Conference Proceedings</w:t>
      </w:r>
    </w:p>
    <w:p w14:paraId="037868B5" w14:textId="50794DAD" w:rsidR="000F75F0" w:rsidRPr="00887CDB" w:rsidRDefault="000F75F0" w:rsidP="00887CDB">
      <w:pPr>
        <w:pStyle w:val="BodyText"/>
        <w:numPr>
          <w:ilvl w:val="0"/>
          <w:numId w:val="41"/>
        </w:numPr>
        <w:tabs>
          <w:tab w:val="left" w:pos="1260"/>
        </w:tabs>
        <w:ind w:right="90"/>
        <w:jc w:val="both"/>
        <w:rPr>
          <w:rFonts w:asciiTheme="minorHAnsi" w:hAnsiTheme="minorHAnsi" w:cstheme="minorHAnsi"/>
          <w:sz w:val="22"/>
          <w:szCs w:val="22"/>
        </w:rPr>
      </w:pPr>
      <w:proofErr w:type="spellStart"/>
      <w:r w:rsidRPr="00887CDB">
        <w:rPr>
          <w:rFonts w:asciiTheme="minorHAnsi" w:hAnsiTheme="minorHAnsi" w:cstheme="minorHAnsi"/>
          <w:bCs/>
          <w:iCs/>
          <w:sz w:val="22"/>
          <w:szCs w:val="22"/>
        </w:rPr>
        <w:t>Setyabrata</w:t>
      </w:r>
      <w:proofErr w:type="spellEnd"/>
      <w:r w:rsidRPr="00887CDB">
        <w:rPr>
          <w:rFonts w:asciiTheme="minorHAnsi" w:hAnsiTheme="minorHAnsi" w:cstheme="minorHAnsi"/>
          <w:bCs/>
          <w:iCs/>
          <w:sz w:val="22"/>
          <w:szCs w:val="22"/>
        </w:rPr>
        <w:t xml:space="preserve">, D., Ma, D., Cooper, B., </w:t>
      </w:r>
      <w:proofErr w:type="spellStart"/>
      <w:r w:rsidRPr="00887CDB">
        <w:rPr>
          <w:rFonts w:asciiTheme="minorHAnsi" w:hAnsiTheme="minorHAnsi" w:cstheme="minorHAnsi"/>
          <w:bCs/>
          <w:iCs/>
          <w:sz w:val="22"/>
          <w:szCs w:val="22"/>
        </w:rPr>
        <w:t>Sobreira</w:t>
      </w:r>
      <w:proofErr w:type="spellEnd"/>
      <w:r w:rsidRPr="00887CDB">
        <w:rPr>
          <w:rFonts w:asciiTheme="minorHAnsi" w:hAnsiTheme="minorHAnsi" w:cstheme="minorHAnsi"/>
          <w:bCs/>
          <w:iCs/>
          <w:sz w:val="22"/>
          <w:szCs w:val="22"/>
        </w:rPr>
        <w:t xml:space="preserve">, T.J.P., </w:t>
      </w:r>
      <w:r w:rsidR="008342DA" w:rsidRPr="008342DA">
        <w:rPr>
          <w:rFonts w:asciiTheme="minorHAnsi" w:hAnsiTheme="minorHAnsi" w:cstheme="minorHAnsi"/>
          <w:b/>
          <w:bCs/>
          <w:sz w:val="22"/>
          <w:szCs w:val="22"/>
          <w:u w:val="single"/>
        </w:rPr>
        <w:t>Kim</w:t>
      </w:r>
      <w:r w:rsidRPr="00887CDB">
        <w:rPr>
          <w:rFonts w:asciiTheme="minorHAnsi" w:hAnsiTheme="minorHAnsi" w:cstheme="minorHAnsi"/>
          <w:sz w:val="22"/>
          <w:szCs w:val="22"/>
          <w:u w:val="single"/>
        </w:rPr>
        <w:t>, Y.H.B.</w:t>
      </w:r>
      <w:r w:rsidRPr="00887CDB">
        <w:rPr>
          <w:rFonts w:asciiTheme="minorHAnsi" w:hAnsiTheme="minorHAnsi" w:cstheme="minorHAnsi"/>
          <w:sz w:val="22"/>
          <w:szCs w:val="22"/>
        </w:rPr>
        <w:t xml:space="preserve">* 2018. Metabolomics profiling of meat exudate to understand the impact of postmortem aging on oxidative stability of beef muscles. In Proc. </w:t>
      </w:r>
      <w:r w:rsidRPr="00887CDB">
        <w:rPr>
          <w:rFonts w:asciiTheme="minorHAnsi" w:hAnsiTheme="minorHAnsi" w:cstheme="minorHAnsi"/>
          <w:spacing w:val="-4"/>
          <w:sz w:val="22"/>
          <w:szCs w:val="22"/>
        </w:rPr>
        <w:t xml:space="preserve">64th </w:t>
      </w:r>
      <w:r w:rsidRPr="00887CDB">
        <w:rPr>
          <w:rFonts w:asciiTheme="minorHAnsi" w:hAnsiTheme="minorHAnsi" w:cstheme="minorHAnsi"/>
          <w:sz w:val="22"/>
          <w:szCs w:val="22"/>
        </w:rPr>
        <w:t>International</w:t>
      </w:r>
      <w:r w:rsidRPr="00887CDB">
        <w:rPr>
          <w:rFonts w:asciiTheme="minorHAnsi" w:hAnsiTheme="minorHAnsi" w:cstheme="minorHAnsi"/>
          <w:spacing w:val="-5"/>
          <w:sz w:val="22"/>
          <w:szCs w:val="22"/>
        </w:rPr>
        <w:t xml:space="preserve"> </w:t>
      </w:r>
      <w:r w:rsidRPr="00887CDB">
        <w:rPr>
          <w:rFonts w:asciiTheme="minorHAnsi" w:hAnsiTheme="minorHAnsi" w:cstheme="minorHAnsi"/>
          <w:spacing w:val="-1"/>
          <w:sz w:val="22"/>
          <w:szCs w:val="22"/>
        </w:rPr>
        <w:t>Congress</w:t>
      </w:r>
      <w:r w:rsidRPr="00887CDB">
        <w:rPr>
          <w:rFonts w:asciiTheme="minorHAnsi" w:hAnsiTheme="minorHAnsi" w:cstheme="minorHAnsi"/>
          <w:spacing w:val="-4"/>
          <w:sz w:val="22"/>
          <w:szCs w:val="22"/>
        </w:rPr>
        <w:t xml:space="preserve"> </w:t>
      </w:r>
      <w:r w:rsidRPr="00887CDB">
        <w:rPr>
          <w:rFonts w:asciiTheme="minorHAnsi" w:hAnsiTheme="minorHAnsi" w:cstheme="minorHAnsi"/>
          <w:sz w:val="22"/>
          <w:szCs w:val="22"/>
        </w:rPr>
        <w:t>of</w:t>
      </w:r>
      <w:r w:rsidRPr="00887CDB">
        <w:rPr>
          <w:rFonts w:asciiTheme="minorHAnsi" w:hAnsiTheme="minorHAnsi" w:cstheme="minorHAnsi"/>
          <w:spacing w:val="-4"/>
          <w:sz w:val="22"/>
          <w:szCs w:val="22"/>
        </w:rPr>
        <w:t xml:space="preserve"> </w:t>
      </w:r>
      <w:r w:rsidRPr="00887CDB">
        <w:rPr>
          <w:rFonts w:asciiTheme="minorHAnsi" w:hAnsiTheme="minorHAnsi" w:cstheme="minorHAnsi"/>
          <w:sz w:val="22"/>
          <w:szCs w:val="22"/>
        </w:rPr>
        <w:t>Meat</w:t>
      </w:r>
      <w:r w:rsidRPr="00887CDB">
        <w:rPr>
          <w:rFonts w:asciiTheme="minorHAnsi" w:hAnsiTheme="minorHAnsi" w:cstheme="minorHAnsi"/>
          <w:spacing w:val="-2"/>
          <w:sz w:val="22"/>
          <w:szCs w:val="22"/>
        </w:rPr>
        <w:t xml:space="preserve"> </w:t>
      </w:r>
      <w:r w:rsidRPr="00887CDB">
        <w:rPr>
          <w:rFonts w:asciiTheme="minorHAnsi" w:hAnsiTheme="minorHAnsi" w:cstheme="minorHAnsi"/>
          <w:spacing w:val="-1"/>
          <w:sz w:val="22"/>
          <w:szCs w:val="22"/>
        </w:rPr>
        <w:t>Science</w:t>
      </w:r>
      <w:r w:rsidRPr="00887CDB">
        <w:rPr>
          <w:rFonts w:asciiTheme="minorHAnsi" w:hAnsiTheme="minorHAnsi" w:cstheme="minorHAnsi"/>
          <w:spacing w:val="-4"/>
          <w:sz w:val="22"/>
          <w:szCs w:val="22"/>
        </w:rPr>
        <w:t xml:space="preserve"> </w:t>
      </w:r>
      <w:r w:rsidRPr="00887CDB">
        <w:rPr>
          <w:rFonts w:asciiTheme="minorHAnsi" w:hAnsiTheme="minorHAnsi" w:cstheme="minorHAnsi"/>
          <w:spacing w:val="-1"/>
          <w:sz w:val="22"/>
          <w:szCs w:val="22"/>
        </w:rPr>
        <w:t>and</w:t>
      </w:r>
      <w:r w:rsidRPr="00887CDB">
        <w:rPr>
          <w:rFonts w:asciiTheme="minorHAnsi" w:hAnsiTheme="minorHAnsi" w:cstheme="minorHAnsi"/>
          <w:spacing w:val="62"/>
          <w:w w:val="99"/>
          <w:sz w:val="22"/>
          <w:szCs w:val="22"/>
        </w:rPr>
        <w:t xml:space="preserve"> </w:t>
      </w:r>
      <w:r w:rsidRPr="00887CDB">
        <w:rPr>
          <w:rFonts w:asciiTheme="minorHAnsi" w:hAnsiTheme="minorHAnsi" w:cstheme="minorHAnsi"/>
          <w:spacing w:val="-1"/>
          <w:sz w:val="22"/>
          <w:szCs w:val="22"/>
        </w:rPr>
        <w:t>Technology.</w:t>
      </w:r>
      <w:r w:rsidRPr="00887CDB">
        <w:rPr>
          <w:rFonts w:asciiTheme="minorHAnsi" w:hAnsiTheme="minorHAnsi" w:cstheme="minorHAnsi"/>
          <w:spacing w:val="-8"/>
          <w:sz w:val="22"/>
          <w:szCs w:val="22"/>
        </w:rPr>
        <w:t xml:space="preserve"> Melbourne, Australia</w:t>
      </w:r>
      <w:r w:rsidRPr="00887CDB">
        <w:rPr>
          <w:rFonts w:asciiTheme="minorHAnsi" w:hAnsiTheme="minorHAnsi" w:cstheme="minorHAnsi"/>
          <w:spacing w:val="-1"/>
          <w:sz w:val="22"/>
          <w:szCs w:val="22"/>
        </w:rPr>
        <w:t>.</w:t>
      </w:r>
    </w:p>
    <w:p w14:paraId="3D5591CA" w14:textId="6A588D5D" w:rsidR="000F75F0" w:rsidRPr="00887CDB" w:rsidRDefault="000F75F0" w:rsidP="00887CDB">
      <w:pPr>
        <w:pStyle w:val="BodyText"/>
        <w:numPr>
          <w:ilvl w:val="0"/>
          <w:numId w:val="41"/>
        </w:numPr>
        <w:tabs>
          <w:tab w:val="left" w:pos="1260"/>
        </w:tabs>
        <w:ind w:right="90"/>
        <w:jc w:val="both"/>
        <w:rPr>
          <w:rFonts w:asciiTheme="minorHAnsi" w:hAnsiTheme="minorHAnsi" w:cstheme="minorHAnsi"/>
          <w:sz w:val="22"/>
          <w:szCs w:val="22"/>
        </w:rPr>
      </w:pPr>
      <w:proofErr w:type="spellStart"/>
      <w:r w:rsidRPr="00887CDB">
        <w:rPr>
          <w:rFonts w:asciiTheme="minorHAnsi" w:hAnsiTheme="minorHAnsi" w:cstheme="minorHAnsi"/>
          <w:bCs/>
          <w:iCs/>
          <w:sz w:val="22"/>
          <w:szCs w:val="22"/>
        </w:rPr>
        <w:t>Setyabrata</w:t>
      </w:r>
      <w:proofErr w:type="spellEnd"/>
      <w:r w:rsidRPr="00887CDB">
        <w:rPr>
          <w:rFonts w:asciiTheme="minorHAnsi" w:hAnsiTheme="minorHAnsi" w:cstheme="minorHAnsi"/>
          <w:bCs/>
          <w:iCs/>
          <w:sz w:val="22"/>
          <w:szCs w:val="22"/>
        </w:rPr>
        <w:t xml:space="preserve">, D., Lee, J., Martini, S., Legako, J., Cooper, B., </w:t>
      </w:r>
      <w:proofErr w:type="spellStart"/>
      <w:r w:rsidRPr="00887CDB">
        <w:rPr>
          <w:rFonts w:asciiTheme="minorHAnsi" w:hAnsiTheme="minorHAnsi" w:cstheme="minorHAnsi"/>
          <w:bCs/>
          <w:iCs/>
          <w:sz w:val="22"/>
          <w:szCs w:val="22"/>
        </w:rPr>
        <w:t>Sobreira</w:t>
      </w:r>
      <w:proofErr w:type="spellEnd"/>
      <w:r w:rsidRPr="00887CDB">
        <w:rPr>
          <w:rFonts w:asciiTheme="minorHAnsi" w:hAnsiTheme="minorHAnsi" w:cstheme="minorHAnsi"/>
          <w:bCs/>
          <w:iCs/>
          <w:sz w:val="22"/>
          <w:szCs w:val="22"/>
        </w:rPr>
        <w:t xml:space="preserve">, T.J.P., </w:t>
      </w:r>
      <w:r w:rsidR="008342DA" w:rsidRPr="008342DA">
        <w:rPr>
          <w:rFonts w:asciiTheme="minorHAnsi" w:hAnsiTheme="minorHAnsi" w:cstheme="minorHAnsi"/>
          <w:b/>
          <w:bCs/>
          <w:sz w:val="22"/>
          <w:szCs w:val="22"/>
          <w:u w:val="single"/>
        </w:rPr>
        <w:t>Kim</w:t>
      </w:r>
      <w:r w:rsidRPr="00887CDB">
        <w:rPr>
          <w:rFonts w:asciiTheme="minorHAnsi" w:hAnsiTheme="minorHAnsi" w:cstheme="minorHAnsi"/>
          <w:sz w:val="22"/>
          <w:szCs w:val="22"/>
          <w:u w:val="single"/>
        </w:rPr>
        <w:t>, Y.H.B.</w:t>
      </w:r>
      <w:r w:rsidRPr="00887CDB">
        <w:rPr>
          <w:rFonts w:asciiTheme="minorHAnsi" w:hAnsiTheme="minorHAnsi" w:cstheme="minorHAnsi"/>
          <w:sz w:val="22"/>
          <w:szCs w:val="22"/>
        </w:rPr>
        <w:t xml:space="preserve">* 2018. Metabolomics profiling and chemical analyses to identify compounds associated with palatability attributes of dry-aged beef loins. In Proc. </w:t>
      </w:r>
      <w:r w:rsidRPr="00887CDB">
        <w:rPr>
          <w:rFonts w:asciiTheme="minorHAnsi" w:hAnsiTheme="minorHAnsi" w:cstheme="minorHAnsi"/>
          <w:spacing w:val="-4"/>
          <w:sz w:val="22"/>
          <w:szCs w:val="22"/>
        </w:rPr>
        <w:t xml:space="preserve">64th </w:t>
      </w:r>
      <w:r w:rsidRPr="00887CDB">
        <w:rPr>
          <w:rFonts w:asciiTheme="minorHAnsi" w:hAnsiTheme="minorHAnsi" w:cstheme="minorHAnsi"/>
          <w:sz w:val="22"/>
          <w:szCs w:val="22"/>
        </w:rPr>
        <w:t>International</w:t>
      </w:r>
      <w:r w:rsidRPr="00887CDB">
        <w:rPr>
          <w:rFonts w:asciiTheme="minorHAnsi" w:hAnsiTheme="minorHAnsi" w:cstheme="minorHAnsi"/>
          <w:spacing w:val="-5"/>
          <w:sz w:val="22"/>
          <w:szCs w:val="22"/>
        </w:rPr>
        <w:t xml:space="preserve"> </w:t>
      </w:r>
      <w:r w:rsidRPr="00887CDB">
        <w:rPr>
          <w:rFonts w:asciiTheme="minorHAnsi" w:hAnsiTheme="minorHAnsi" w:cstheme="minorHAnsi"/>
          <w:spacing w:val="-1"/>
          <w:sz w:val="22"/>
          <w:szCs w:val="22"/>
        </w:rPr>
        <w:t>Congress</w:t>
      </w:r>
      <w:r w:rsidRPr="00887CDB">
        <w:rPr>
          <w:rFonts w:asciiTheme="minorHAnsi" w:hAnsiTheme="minorHAnsi" w:cstheme="minorHAnsi"/>
          <w:spacing w:val="-4"/>
          <w:sz w:val="22"/>
          <w:szCs w:val="22"/>
        </w:rPr>
        <w:t xml:space="preserve"> </w:t>
      </w:r>
      <w:r w:rsidRPr="00887CDB">
        <w:rPr>
          <w:rFonts w:asciiTheme="minorHAnsi" w:hAnsiTheme="minorHAnsi" w:cstheme="minorHAnsi"/>
          <w:sz w:val="22"/>
          <w:szCs w:val="22"/>
        </w:rPr>
        <w:t>of</w:t>
      </w:r>
      <w:r w:rsidRPr="00887CDB">
        <w:rPr>
          <w:rFonts w:asciiTheme="minorHAnsi" w:hAnsiTheme="minorHAnsi" w:cstheme="minorHAnsi"/>
          <w:spacing w:val="-4"/>
          <w:sz w:val="22"/>
          <w:szCs w:val="22"/>
        </w:rPr>
        <w:t xml:space="preserve"> </w:t>
      </w:r>
      <w:r w:rsidRPr="00887CDB">
        <w:rPr>
          <w:rFonts w:asciiTheme="minorHAnsi" w:hAnsiTheme="minorHAnsi" w:cstheme="minorHAnsi"/>
          <w:sz w:val="22"/>
          <w:szCs w:val="22"/>
        </w:rPr>
        <w:t>Meat</w:t>
      </w:r>
      <w:r w:rsidRPr="00887CDB">
        <w:rPr>
          <w:rFonts w:asciiTheme="minorHAnsi" w:hAnsiTheme="minorHAnsi" w:cstheme="minorHAnsi"/>
          <w:spacing w:val="-2"/>
          <w:sz w:val="22"/>
          <w:szCs w:val="22"/>
        </w:rPr>
        <w:t xml:space="preserve"> </w:t>
      </w:r>
      <w:r w:rsidRPr="00887CDB">
        <w:rPr>
          <w:rFonts w:asciiTheme="minorHAnsi" w:hAnsiTheme="minorHAnsi" w:cstheme="minorHAnsi"/>
          <w:spacing w:val="-1"/>
          <w:sz w:val="22"/>
          <w:szCs w:val="22"/>
        </w:rPr>
        <w:t>Science</w:t>
      </w:r>
      <w:r w:rsidRPr="00887CDB">
        <w:rPr>
          <w:rFonts w:asciiTheme="minorHAnsi" w:hAnsiTheme="minorHAnsi" w:cstheme="minorHAnsi"/>
          <w:spacing w:val="-4"/>
          <w:sz w:val="22"/>
          <w:szCs w:val="22"/>
        </w:rPr>
        <w:t xml:space="preserve"> </w:t>
      </w:r>
      <w:r w:rsidRPr="00887CDB">
        <w:rPr>
          <w:rFonts w:asciiTheme="minorHAnsi" w:hAnsiTheme="minorHAnsi" w:cstheme="minorHAnsi"/>
          <w:spacing w:val="-1"/>
          <w:sz w:val="22"/>
          <w:szCs w:val="22"/>
        </w:rPr>
        <w:t>and</w:t>
      </w:r>
      <w:r w:rsidRPr="00887CDB">
        <w:rPr>
          <w:rFonts w:asciiTheme="minorHAnsi" w:hAnsiTheme="minorHAnsi" w:cstheme="minorHAnsi"/>
          <w:spacing w:val="62"/>
          <w:w w:val="99"/>
          <w:sz w:val="22"/>
          <w:szCs w:val="22"/>
        </w:rPr>
        <w:t xml:space="preserve"> </w:t>
      </w:r>
      <w:r w:rsidRPr="00887CDB">
        <w:rPr>
          <w:rFonts w:asciiTheme="minorHAnsi" w:hAnsiTheme="minorHAnsi" w:cstheme="minorHAnsi"/>
          <w:spacing w:val="-1"/>
          <w:sz w:val="22"/>
          <w:szCs w:val="22"/>
        </w:rPr>
        <w:t>Technology.</w:t>
      </w:r>
      <w:r w:rsidRPr="00887CDB">
        <w:rPr>
          <w:rFonts w:asciiTheme="minorHAnsi" w:hAnsiTheme="minorHAnsi" w:cstheme="minorHAnsi"/>
          <w:spacing w:val="-8"/>
          <w:sz w:val="22"/>
          <w:szCs w:val="22"/>
        </w:rPr>
        <w:t xml:space="preserve"> Melbourne, Australia</w:t>
      </w:r>
      <w:r w:rsidRPr="00887CDB">
        <w:rPr>
          <w:rFonts w:asciiTheme="minorHAnsi" w:hAnsiTheme="minorHAnsi" w:cstheme="minorHAnsi"/>
          <w:spacing w:val="-1"/>
          <w:sz w:val="22"/>
          <w:szCs w:val="22"/>
        </w:rPr>
        <w:t>.</w:t>
      </w:r>
    </w:p>
    <w:p w14:paraId="16C6C867" w14:textId="05ED0565" w:rsidR="000F75F0" w:rsidRPr="00887CDB" w:rsidRDefault="000F75F0" w:rsidP="00887CDB">
      <w:pPr>
        <w:pStyle w:val="BodyText"/>
        <w:numPr>
          <w:ilvl w:val="0"/>
          <w:numId w:val="41"/>
        </w:numPr>
        <w:tabs>
          <w:tab w:val="left" w:pos="1260"/>
        </w:tabs>
        <w:ind w:right="90"/>
        <w:jc w:val="both"/>
        <w:rPr>
          <w:rFonts w:asciiTheme="minorHAnsi" w:hAnsiTheme="minorHAnsi" w:cstheme="minorHAnsi"/>
          <w:sz w:val="22"/>
          <w:szCs w:val="22"/>
        </w:rPr>
      </w:pPr>
      <w:r w:rsidRPr="00887CDB">
        <w:rPr>
          <w:rFonts w:asciiTheme="minorHAnsi" w:hAnsiTheme="minorHAnsi" w:cstheme="minorHAnsi"/>
          <w:bCs/>
          <w:iCs/>
          <w:sz w:val="22"/>
          <w:szCs w:val="22"/>
        </w:rPr>
        <w:t xml:space="preserve">Ma, D., Chao, Y., </w:t>
      </w:r>
      <w:proofErr w:type="spellStart"/>
      <w:r w:rsidRPr="00887CDB">
        <w:rPr>
          <w:rFonts w:asciiTheme="minorHAnsi" w:hAnsiTheme="minorHAnsi" w:cstheme="minorHAnsi"/>
          <w:bCs/>
          <w:iCs/>
          <w:sz w:val="22"/>
          <w:szCs w:val="22"/>
        </w:rPr>
        <w:t>Duttlinger</w:t>
      </w:r>
      <w:proofErr w:type="spellEnd"/>
      <w:r w:rsidRPr="00887CDB">
        <w:rPr>
          <w:rFonts w:asciiTheme="minorHAnsi" w:hAnsiTheme="minorHAnsi" w:cstheme="minorHAnsi"/>
          <w:bCs/>
          <w:iCs/>
          <w:sz w:val="22"/>
          <w:szCs w:val="22"/>
        </w:rPr>
        <w:t xml:space="preserve">, A.W., </w:t>
      </w:r>
      <w:proofErr w:type="spellStart"/>
      <w:r w:rsidRPr="00887CDB">
        <w:rPr>
          <w:rFonts w:asciiTheme="minorHAnsi" w:hAnsiTheme="minorHAnsi" w:cstheme="minorHAnsi"/>
          <w:bCs/>
          <w:iCs/>
          <w:sz w:val="22"/>
          <w:szCs w:val="22"/>
        </w:rPr>
        <w:t>Richert</w:t>
      </w:r>
      <w:proofErr w:type="spellEnd"/>
      <w:r w:rsidRPr="00887CDB">
        <w:rPr>
          <w:rFonts w:asciiTheme="minorHAnsi" w:hAnsiTheme="minorHAnsi" w:cstheme="minorHAnsi"/>
          <w:bCs/>
          <w:iCs/>
          <w:sz w:val="22"/>
          <w:szCs w:val="22"/>
        </w:rPr>
        <w:t xml:space="preserve">, B., Johnson, J.S., </w:t>
      </w:r>
      <w:r w:rsidR="008342DA" w:rsidRPr="008342DA">
        <w:rPr>
          <w:rFonts w:asciiTheme="minorHAnsi" w:hAnsiTheme="minorHAnsi" w:cstheme="minorHAnsi"/>
          <w:b/>
          <w:bCs/>
          <w:sz w:val="22"/>
          <w:szCs w:val="22"/>
          <w:u w:val="single"/>
        </w:rPr>
        <w:t>Kim</w:t>
      </w:r>
      <w:r w:rsidRPr="00887CDB">
        <w:rPr>
          <w:rFonts w:asciiTheme="minorHAnsi" w:hAnsiTheme="minorHAnsi" w:cstheme="minorHAnsi"/>
          <w:sz w:val="22"/>
          <w:szCs w:val="22"/>
          <w:u w:val="single"/>
        </w:rPr>
        <w:t>, Y.H.B.</w:t>
      </w:r>
      <w:r w:rsidRPr="00887CDB">
        <w:rPr>
          <w:rFonts w:asciiTheme="minorHAnsi" w:hAnsiTheme="minorHAnsi" w:cstheme="minorHAnsi"/>
          <w:sz w:val="22"/>
          <w:szCs w:val="22"/>
        </w:rPr>
        <w:t xml:space="preserve">* 2018. Effect of transporting weaned pigs under different season on meat quality and postmortem proteolysis of two porcine muscles. In Proc. </w:t>
      </w:r>
      <w:r w:rsidRPr="00887CDB">
        <w:rPr>
          <w:rFonts w:asciiTheme="minorHAnsi" w:hAnsiTheme="minorHAnsi" w:cstheme="minorHAnsi"/>
          <w:spacing w:val="-4"/>
          <w:sz w:val="22"/>
          <w:szCs w:val="22"/>
        </w:rPr>
        <w:t xml:space="preserve">64th </w:t>
      </w:r>
      <w:r w:rsidRPr="00887CDB">
        <w:rPr>
          <w:rFonts w:asciiTheme="minorHAnsi" w:hAnsiTheme="minorHAnsi" w:cstheme="minorHAnsi"/>
          <w:sz w:val="22"/>
          <w:szCs w:val="22"/>
        </w:rPr>
        <w:t>International</w:t>
      </w:r>
      <w:r w:rsidRPr="00887CDB">
        <w:rPr>
          <w:rFonts w:asciiTheme="minorHAnsi" w:hAnsiTheme="minorHAnsi" w:cstheme="minorHAnsi"/>
          <w:spacing w:val="-5"/>
          <w:sz w:val="22"/>
          <w:szCs w:val="22"/>
        </w:rPr>
        <w:t xml:space="preserve"> </w:t>
      </w:r>
      <w:r w:rsidRPr="00887CDB">
        <w:rPr>
          <w:rFonts w:asciiTheme="minorHAnsi" w:hAnsiTheme="minorHAnsi" w:cstheme="minorHAnsi"/>
          <w:spacing w:val="-1"/>
          <w:sz w:val="22"/>
          <w:szCs w:val="22"/>
        </w:rPr>
        <w:t>Congress</w:t>
      </w:r>
      <w:r w:rsidRPr="00887CDB">
        <w:rPr>
          <w:rFonts w:asciiTheme="minorHAnsi" w:hAnsiTheme="minorHAnsi" w:cstheme="minorHAnsi"/>
          <w:spacing w:val="-4"/>
          <w:sz w:val="22"/>
          <w:szCs w:val="22"/>
        </w:rPr>
        <w:t xml:space="preserve"> </w:t>
      </w:r>
      <w:r w:rsidRPr="00887CDB">
        <w:rPr>
          <w:rFonts w:asciiTheme="minorHAnsi" w:hAnsiTheme="minorHAnsi" w:cstheme="minorHAnsi"/>
          <w:sz w:val="22"/>
          <w:szCs w:val="22"/>
        </w:rPr>
        <w:t>of</w:t>
      </w:r>
      <w:r w:rsidRPr="00887CDB">
        <w:rPr>
          <w:rFonts w:asciiTheme="minorHAnsi" w:hAnsiTheme="minorHAnsi" w:cstheme="minorHAnsi"/>
          <w:spacing w:val="-4"/>
          <w:sz w:val="22"/>
          <w:szCs w:val="22"/>
        </w:rPr>
        <w:t xml:space="preserve"> </w:t>
      </w:r>
      <w:r w:rsidRPr="00887CDB">
        <w:rPr>
          <w:rFonts w:asciiTheme="minorHAnsi" w:hAnsiTheme="minorHAnsi" w:cstheme="minorHAnsi"/>
          <w:sz w:val="22"/>
          <w:szCs w:val="22"/>
        </w:rPr>
        <w:t>Meat</w:t>
      </w:r>
      <w:r w:rsidRPr="00887CDB">
        <w:rPr>
          <w:rFonts w:asciiTheme="minorHAnsi" w:hAnsiTheme="minorHAnsi" w:cstheme="minorHAnsi"/>
          <w:spacing w:val="-2"/>
          <w:sz w:val="22"/>
          <w:szCs w:val="22"/>
        </w:rPr>
        <w:t xml:space="preserve"> </w:t>
      </w:r>
      <w:r w:rsidRPr="00887CDB">
        <w:rPr>
          <w:rFonts w:asciiTheme="minorHAnsi" w:hAnsiTheme="minorHAnsi" w:cstheme="minorHAnsi"/>
          <w:spacing w:val="-1"/>
          <w:sz w:val="22"/>
          <w:szCs w:val="22"/>
        </w:rPr>
        <w:t>Science</w:t>
      </w:r>
      <w:r w:rsidRPr="00887CDB">
        <w:rPr>
          <w:rFonts w:asciiTheme="minorHAnsi" w:hAnsiTheme="minorHAnsi" w:cstheme="minorHAnsi"/>
          <w:spacing w:val="-4"/>
          <w:sz w:val="22"/>
          <w:szCs w:val="22"/>
        </w:rPr>
        <w:t xml:space="preserve"> </w:t>
      </w:r>
      <w:r w:rsidRPr="00887CDB">
        <w:rPr>
          <w:rFonts w:asciiTheme="minorHAnsi" w:hAnsiTheme="minorHAnsi" w:cstheme="minorHAnsi"/>
          <w:spacing w:val="-1"/>
          <w:sz w:val="22"/>
          <w:szCs w:val="22"/>
        </w:rPr>
        <w:t>and</w:t>
      </w:r>
      <w:r w:rsidRPr="00887CDB">
        <w:rPr>
          <w:rFonts w:asciiTheme="minorHAnsi" w:hAnsiTheme="minorHAnsi" w:cstheme="minorHAnsi"/>
          <w:spacing w:val="62"/>
          <w:w w:val="99"/>
          <w:sz w:val="22"/>
          <w:szCs w:val="22"/>
        </w:rPr>
        <w:t xml:space="preserve"> </w:t>
      </w:r>
      <w:r w:rsidRPr="00887CDB">
        <w:rPr>
          <w:rFonts w:asciiTheme="minorHAnsi" w:hAnsiTheme="minorHAnsi" w:cstheme="minorHAnsi"/>
          <w:spacing w:val="-1"/>
          <w:sz w:val="22"/>
          <w:szCs w:val="22"/>
        </w:rPr>
        <w:t>Technology.</w:t>
      </w:r>
      <w:r w:rsidRPr="00887CDB">
        <w:rPr>
          <w:rFonts w:asciiTheme="minorHAnsi" w:hAnsiTheme="minorHAnsi" w:cstheme="minorHAnsi"/>
          <w:spacing w:val="-8"/>
          <w:sz w:val="22"/>
          <w:szCs w:val="22"/>
        </w:rPr>
        <w:t xml:space="preserve"> Melbourne, Australia</w:t>
      </w:r>
      <w:r w:rsidRPr="00887CDB">
        <w:rPr>
          <w:rFonts w:asciiTheme="minorHAnsi" w:hAnsiTheme="minorHAnsi" w:cstheme="minorHAnsi"/>
          <w:spacing w:val="-1"/>
          <w:sz w:val="22"/>
          <w:szCs w:val="22"/>
        </w:rPr>
        <w:t>.</w:t>
      </w:r>
    </w:p>
    <w:p w14:paraId="6302DEF9" w14:textId="77777777" w:rsidR="000F75F0" w:rsidRPr="00B20D62" w:rsidRDefault="000F75F0" w:rsidP="000F75F0">
      <w:pPr>
        <w:shd w:val="clear" w:color="auto" w:fill="FFFFFF"/>
        <w:spacing w:after="0" w:line="240" w:lineRule="auto"/>
        <w:rPr>
          <w:rFonts w:cstheme="minorHAnsi"/>
        </w:rPr>
      </w:pPr>
    </w:p>
    <w:p w14:paraId="0030E235" w14:textId="741997F0" w:rsidR="00395FC4" w:rsidRPr="00887CDB" w:rsidRDefault="00395FC4" w:rsidP="000F75F0">
      <w:pPr>
        <w:spacing w:after="0" w:line="240" w:lineRule="auto"/>
        <w:rPr>
          <w:rFonts w:cstheme="minorHAnsi"/>
          <w:b/>
          <w:i/>
        </w:rPr>
      </w:pPr>
      <w:r w:rsidRPr="00887CDB">
        <w:rPr>
          <w:rFonts w:cstheme="minorHAnsi"/>
          <w:b/>
          <w:i/>
        </w:rPr>
        <w:t xml:space="preserve">Idaho – Phil </w:t>
      </w:r>
      <w:r w:rsidR="008342DA" w:rsidRPr="008342DA">
        <w:rPr>
          <w:rFonts w:cstheme="minorHAnsi"/>
          <w:b/>
          <w:bCs/>
          <w:i/>
        </w:rPr>
        <w:t>Bass</w:t>
      </w:r>
      <w:r w:rsidRPr="00887CDB">
        <w:rPr>
          <w:rFonts w:cstheme="minorHAnsi"/>
          <w:b/>
          <w:i/>
        </w:rPr>
        <w:t xml:space="preserve"> and Michael </w:t>
      </w:r>
      <w:r w:rsidR="008342DA" w:rsidRPr="008342DA">
        <w:rPr>
          <w:rFonts w:cstheme="minorHAnsi"/>
          <w:b/>
          <w:bCs/>
          <w:i/>
        </w:rPr>
        <w:t>Colle</w:t>
      </w:r>
    </w:p>
    <w:p w14:paraId="6E62C65F" w14:textId="77777777" w:rsidR="00887CDB" w:rsidRDefault="00887CDB" w:rsidP="000F75F0">
      <w:pPr>
        <w:spacing w:after="0" w:line="240" w:lineRule="auto"/>
        <w:rPr>
          <w:rFonts w:cstheme="minorHAnsi"/>
          <w:i/>
        </w:rPr>
      </w:pPr>
    </w:p>
    <w:p w14:paraId="5E61106A" w14:textId="77777777" w:rsidR="00395FC4" w:rsidRPr="00887CDB" w:rsidRDefault="00395FC4" w:rsidP="000F75F0">
      <w:pPr>
        <w:spacing w:after="0" w:line="240" w:lineRule="auto"/>
        <w:rPr>
          <w:rFonts w:cstheme="minorHAnsi"/>
        </w:rPr>
      </w:pPr>
      <w:r w:rsidRPr="00887CDB">
        <w:rPr>
          <w:rFonts w:cstheme="minorHAnsi"/>
        </w:rPr>
        <w:t>Peer-reviewed articles</w:t>
      </w:r>
    </w:p>
    <w:p w14:paraId="4CBF9BEE" w14:textId="6D2A5FE5" w:rsidR="00395FC4" w:rsidRPr="00B20D62" w:rsidRDefault="008342DA" w:rsidP="00887CDB">
      <w:pPr>
        <w:pStyle w:val="NoSpacing"/>
        <w:numPr>
          <w:ilvl w:val="0"/>
          <w:numId w:val="43"/>
        </w:numPr>
        <w:ind w:left="360"/>
        <w:rPr>
          <w:rFonts w:asciiTheme="minorHAnsi" w:hAnsiTheme="minorHAnsi" w:cstheme="minorHAnsi"/>
          <w:sz w:val="22"/>
        </w:rPr>
      </w:pPr>
      <w:r w:rsidRPr="008342DA">
        <w:rPr>
          <w:rFonts w:asciiTheme="minorHAnsi" w:hAnsiTheme="minorHAnsi" w:cstheme="minorHAnsi"/>
          <w:b/>
          <w:bCs/>
          <w:sz w:val="22"/>
        </w:rPr>
        <w:t>Colle</w:t>
      </w:r>
      <w:r w:rsidR="00395FC4" w:rsidRPr="00B20D62">
        <w:rPr>
          <w:rFonts w:asciiTheme="minorHAnsi" w:hAnsiTheme="minorHAnsi" w:cstheme="minorHAnsi"/>
          <w:sz w:val="22"/>
        </w:rPr>
        <w:t xml:space="preserve">, M.J., R.P. Richard, M.C. </w:t>
      </w:r>
      <w:r w:rsidRPr="008342DA">
        <w:rPr>
          <w:rFonts w:asciiTheme="minorHAnsi" w:hAnsiTheme="minorHAnsi" w:cstheme="minorHAnsi"/>
          <w:b/>
          <w:bCs/>
          <w:sz w:val="22"/>
        </w:rPr>
        <w:t>Colle</w:t>
      </w:r>
      <w:r w:rsidR="00395FC4" w:rsidRPr="00B20D62">
        <w:rPr>
          <w:rFonts w:asciiTheme="minorHAnsi" w:hAnsiTheme="minorHAnsi" w:cstheme="minorHAnsi"/>
          <w:sz w:val="22"/>
        </w:rPr>
        <w:t xml:space="preserve">, W.I. Loucks, G.K. Murdoch, C.J. Williams, and M.E. Doumit.  2019.  Retail display properties and consumer perception of extended aged beef topically treated with ascorbic acid and rosemary extract.  Meat and Muscle Biology. 3:42-50. </w:t>
      </w:r>
    </w:p>
    <w:p w14:paraId="6DCDE91A" w14:textId="66D8B332" w:rsidR="00395FC4" w:rsidRPr="00B20D62" w:rsidRDefault="008342DA" w:rsidP="00887CDB">
      <w:pPr>
        <w:pStyle w:val="NoSpacing"/>
        <w:numPr>
          <w:ilvl w:val="0"/>
          <w:numId w:val="43"/>
        </w:numPr>
        <w:ind w:left="360"/>
        <w:rPr>
          <w:rFonts w:asciiTheme="minorHAnsi" w:hAnsiTheme="minorHAnsi" w:cstheme="minorHAnsi"/>
          <w:sz w:val="22"/>
        </w:rPr>
      </w:pPr>
      <w:r w:rsidRPr="008342DA">
        <w:rPr>
          <w:rFonts w:asciiTheme="minorHAnsi" w:hAnsiTheme="minorHAnsi" w:cstheme="minorHAnsi"/>
          <w:b/>
          <w:bCs/>
          <w:sz w:val="22"/>
        </w:rPr>
        <w:t>Colle</w:t>
      </w:r>
      <w:r w:rsidR="00395FC4" w:rsidRPr="00B20D62">
        <w:rPr>
          <w:rFonts w:asciiTheme="minorHAnsi" w:hAnsiTheme="minorHAnsi" w:cstheme="minorHAnsi"/>
          <w:sz w:val="22"/>
        </w:rPr>
        <w:t xml:space="preserve">, M.C., R.P. Richard, D.M. Smith, M.J. </w:t>
      </w:r>
      <w:r w:rsidRPr="008342DA">
        <w:rPr>
          <w:rFonts w:asciiTheme="minorHAnsi" w:hAnsiTheme="minorHAnsi" w:cstheme="minorHAnsi"/>
          <w:b/>
          <w:bCs/>
          <w:sz w:val="22"/>
        </w:rPr>
        <w:t>Colle</w:t>
      </w:r>
      <w:r w:rsidR="00395FC4" w:rsidRPr="00B20D62">
        <w:rPr>
          <w:rFonts w:asciiTheme="minorHAnsi" w:hAnsiTheme="minorHAnsi" w:cstheme="minorHAnsi"/>
          <w:sz w:val="22"/>
        </w:rPr>
        <w:t>, W.I. Loucks, S.J. Gray, Z.G. Reynolds, H.A. Sutton, J.A. Nasados, and M.E. Doumit.  2018.  Dry potato extracts improve water holding capacity, shelf life, and sensory characteristics of fresh and precooked beef patties.  Meat Science. 149:156-162.</w:t>
      </w:r>
    </w:p>
    <w:p w14:paraId="0F747D04" w14:textId="42A3BA51" w:rsidR="00395FC4" w:rsidRPr="00B20D62" w:rsidRDefault="00395FC4" w:rsidP="00887CDB">
      <w:pPr>
        <w:pStyle w:val="NoSpacing"/>
        <w:numPr>
          <w:ilvl w:val="0"/>
          <w:numId w:val="43"/>
        </w:numPr>
        <w:ind w:left="360"/>
        <w:rPr>
          <w:rFonts w:asciiTheme="minorHAnsi" w:hAnsiTheme="minorHAnsi" w:cstheme="minorHAnsi"/>
          <w:sz w:val="22"/>
        </w:rPr>
      </w:pPr>
      <w:bookmarkStart w:id="7" w:name="_Hlk76661022"/>
      <w:r w:rsidRPr="00B20D62">
        <w:rPr>
          <w:rFonts w:asciiTheme="minorHAnsi" w:hAnsiTheme="minorHAnsi" w:cstheme="minorHAnsi"/>
          <w:sz w:val="22"/>
        </w:rPr>
        <w:t xml:space="preserve">Acheson, R., D. Woerner, M.J. </w:t>
      </w:r>
      <w:r w:rsidR="008342DA" w:rsidRPr="008342DA">
        <w:rPr>
          <w:rFonts w:asciiTheme="minorHAnsi" w:hAnsiTheme="minorHAnsi" w:cstheme="minorHAnsi"/>
          <w:b/>
          <w:bCs/>
          <w:sz w:val="22"/>
        </w:rPr>
        <w:t>Colle</w:t>
      </w:r>
      <w:r w:rsidRPr="00B20D62">
        <w:rPr>
          <w:rFonts w:asciiTheme="minorHAnsi" w:hAnsiTheme="minorHAnsi" w:cstheme="minorHAnsi"/>
          <w:sz w:val="22"/>
        </w:rPr>
        <w:t xml:space="preserve">, C.E. </w:t>
      </w:r>
      <w:proofErr w:type="spellStart"/>
      <w:r w:rsidRPr="00B20D62">
        <w:rPr>
          <w:rFonts w:asciiTheme="minorHAnsi" w:hAnsiTheme="minorHAnsi" w:cstheme="minorHAnsi"/>
          <w:sz w:val="22"/>
        </w:rPr>
        <w:t>Walenciak</w:t>
      </w:r>
      <w:proofErr w:type="spellEnd"/>
      <w:r w:rsidRPr="00B20D62">
        <w:rPr>
          <w:rFonts w:asciiTheme="minorHAnsi" w:hAnsiTheme="minorHAnsi" w:cstheme="minorHAnsi"/>
          <w:sz w:val="22"/>
        </w:rPr>
        <w:t xml:space="preserve">, and P.D. </w:t>
      </w:r>
      <w:r w:rsidR="008342DA" w:rsidRPr="008342DA">
        <w:rPr>
          <w:rFonts w:asciiTheme="minorHAnsi" w:hAnsiTheme="minorHAnsi" w:cstheme="minorHAnsi"/>
          <w:b/>
          <w:bCs/>
          <w:sz w:val="22"/>
        </w:rPr>
        <w:t>Bass</w:t>
      </w:r>
      <w:r w:rsidRPr="00B20D62">
        <w:rPr>
          <w:rFonts w:asciiTheme="minorHAnsi" w:hAnsiTheme="minorHAnsi" w:cstheme="minorHAnsi"/>
          <w:sz w:val="22"/>
        </w:rPr>
        <w:t xml:space="preserve">.  2018.  Distribution of marbling throughout the Longissimus lumborum of beef carcasses using and instrument-grading system.  Meat and Muscle Biology.  2:303-308. </w:t>
      </w:r>
    </w:p>
    <w:bookmarkEnd w:id="7"/>
    <w:p w14:paraId="02ECAB98" w14:textId="208121EC" w:rsidR="00395FC4" w:rsidRPr="00B20D62" w:rsidRDefault="008342DA" w:rsidP="00887CDB">
      <w:pPr>
        <w:pStyle w:val="NoSpacing"/>
        <w:numPr>
          <w:ilvl w:val="0"/>
          <w:numId w:val="43"/>
        </w:numPr>
        <w:ind w:left="360"/>
        <w:rPr>
          <w:rFonts w:asciiTheme="minorHAnsi" w:hAnsiTheme="minorHAnsi" w:cstheme="minorHAnsi"/>
          <w:sz w:val="22"/>
        </w:rPr>
      </w:pPr>
      <w:r w:rsidRPr="008342DA">
        <w:rPr>
          <w:rFonts w:asciiTheme="minorHAnsi" w:hAnsiTheme="minorHAnsi" w:cstheme="minorHAnsi"/>
          <w:b/>
          <w:bCs/>
          <w:sz w:val="22"/>
        </w:rPr>
        <w:t>Colle</w:t>
      </w:r>
      <w:r w:rsidR="00395FC4" w:rsidRPr="00B20D62">
        <w:rPr>
          <w:rFonts w:asciiTheme="minorHAnsi" w:hAnsiTheme="minorHAnsi" w:cstheme="minorHAnsi"/>
          <w:sz w:val="22"/>
        </w:rPr>
        <w:t>, M.J., J.A. Nasados, J.M. Rogers, D.M. Kerby, M.M. Booker, J.B. Van Buren, R.P. Richard, and M.E. Doumit.  2018.  Strategies to improve beef tenderness by activating calpain-2 earlier postmortem.  Meat Science.  135:36-41.</w:t>
      </w:r>
    </w:p>
    <w:p w14:paraId="4C7F8EFB" w14:textId="77777777" w:rsidR="00395FC4" w:rsidRPr="00B20D62" w:rsidRDefault="00395FC4" w:rsidP="000F75F0">
      <w:pPr>
        <w:spacing w:after="0" w:line="240" w:lineRule="auto"/>
        <w:rPr>
          <w:rFonts w:cstheme="minorHAnsi"/>
        </w:rPr>
      </w:pPr>
    </w:p>
    <w:p w14:paraId="549D05D5" w14:textId="77777777" w:rsidR="00395FC4" w:rsidRPr="00887CDB" w:rsidRDefault="00395FC4" w:rsidP="000F75F0">
      <w:pPr>
        <w:spacing w:after="0" w:line="240" w:lineRule="auto"/>
        <w:rPr>
          <w:rFonts w:cstheme="minorHAnsi"/>
        </w:rPr>
      </w:pPr>
      <w:r w:rsidRPr="00887CDB">
        <w:rPr>
          <w:rFonts w:cstheme="minorHAnsi"/>
        </w:rPr>
        <w:t>Abstracts</w:t>
      </w:r>
    </w:p>
    <w:p w14:paraId="26F59446" w14:textId="1A29C443" w:rsidR="00395FC4" w:rsidRPr="00B20D62" w:rsidRDefault="00395FC4" w:rsidP="00887CDB">
      <w:pPr>
        <w:pStyle w:val="NoSpacing"/>
        <w:numPr>
          <w:ilvl w:val="0"/>
          <w:numId w:val="45"/>
        </w:numPr>
        <w:ind w:left="360"/>
        <w:rPr>
          <w:rFonts w:asciiTheme="minorHAnsi" w:hAnsiTheme="minorHAnsi" w:cstheme="minorHAnsi"/>
          <w:sz w:val="22"/>
        </w:rPr>
      </w:pPr>
      <w:r w:rsidRPr="00B20D62">
        <w:rPr>
          <w:rFonts w:asciiTheme="minorHAnsi" w:hAnsiTheme="minorHAnsi" w:cstheme="minorHAnsi"/>
          <w:sz w:val="22"/>
        </w:rPr>
        <w:t xml:space="preserve">Gouru, A., Z. Carlson, M.J. </w:t>
      </w:r>
      <w:r w:rsidR="008342DA" w:rsidRPr="008342DA">
        <w:rPr>
          <w:rFonts w:asciiTheme="minorHAnsi" w:hAnsiTheme="minorHAnsi" w:cstheme="minorHAnsi"/>
          <w:b/>
          <w:bCs/>
          <w:sz w:val="22"/>
        </w:rPr>
        <w:t>Colle</w:t>
      </w:r>
      <w:r w:rsidRPr="00B20D62">
        <w:rPr>
          <w:rFonts w:asciiTheme="minorHAnsi" w:hAnsiTheme="minorHAnsi" w:cstheme="minorHAnsi"/>
          <w:sz w:val="22"/>
        </w:rPr>
        <w:t xml:space="preserve">, P. </w:t>
      </w:r>
      <w:r w:rsidR="008342DA" w:rsidRPr="008342DA">
        <w:rPr>
          <w:rFonts w:asciiTheme="minorHAnsi" w:hAnsiTheme="minorHAnsi" w:cstheme="minorHAnsi"/>
          <w:b/>
          <w:bCs/>
          <w:sz w:val="22"/>
        </w:rPr>
        <w:t>Bass</w:t>
      </w:r>
      <w:r w:rsidRPr="00B20D62">
        <w:rPr>
          <w:rFonts w:asciiTheme="minorHAnsi" w:hAnsiTheme="minorHAnsi" w:cstheme="minorHAnsi"/>
          <w:sz w:val="22"/>
        </w:rPr>
        <w:t xml:space="preserve">, B. Murdoch, P. Rezamand, and G.K. Murdoch.  2019.  Examining the effect of a physiological dose of the polyamine; spermine on myogenic regulatory transcription factor expression. American Society of Animal Science, Accepted. </w:t>
      </w:r>
    </w:p>
    <w:p w14:paraId="3645F761" w14:textId="72122D08" w:rsidR="00395FC4" w:rsidRPr="00B20D62" w:rsidRDefault="00395FC4" w:rsidP="00887CDB">
      <w:pPr>
        <w:pStyle w:val="NoSpacing"/>
        <w:numPr>
          <w:ilvl w:val="0"/>
          <w:numId w:val="45"/>
        </w:numPr>
        <w:ind w:left="360"/>
        <w:rPr>
          <w:rFonts w:asciiTheme="minorHAnsi" w:hAnsiTheme="minorHAnsi" w:cstheme="minorHAnsi"/>
          <w:sz w:val="22"/>
        </w:rPr>
      </w:pPr>
      <w:r w:rsidRPr="00B20D62">
        <w:rPr>
          <w:rFonts w:asciiTheme="minorHAnsi" w:hAnsiTheme="minorHAnsi" w:cstheme="minorHAnsi"/>
          <w:sz w:val="22"/>
        </w:rPr>
        <w:t xml:space="preserve">Insausti, K., M.J. </w:t>
      </w:r>
      <w:r w:rsidR="008342DA" w:rsidRPr="008342DA">
        <w:rPr>
          <w:rFonts w:asciiTheme="minorHAnsi" w:hAnsiTheme="minorHAnsi" w:cstheme="minorHAnsi"/>
          <w:b/>
          <w:bCs/>
          <w:sz w:val="22"/>
        </w:rPr>
        <w:t>Colle</w:t>
      </w:r>
      <w:r w:rsidRPr="00B20D62">
        <w:rPr>
          <w:rFonts w:asciiTheme="minorHAnsi" w:hAnsiTheme="minorHAnsi" w:cstheme="minorHAnsi"/>
          <w:sz w:val="22"/>
        </w:rPr>
        <w:t xml:space="preserve">, P.D. </w:t>
      </w:r>
      <w:r w:rsidR="008342DA" w:rsidRPr="008342DA">
        <w:rPr>
          <w:rFonts w:asciiTheme="minorHAnsi" w:hAnsiTheme="minorHAnsi" w:cstheme="minorHAnsi"/>
          <w:b/>
          <w:bCs/>
          <w:sz w:val="22"/>
        </w:rPr>
        <w:t>Bass</w:t>
      </w:r>
      <w:r w:rsidRPr="00B20D62">
        <w:rPr>
          <w:rFonts w:asciiTheme="minorHAnsi" w:hAnsiTheme="minorHAnsi" w:cstheme="minorHAnsi"/>
          <w:sz w:val="22"/>
        </w:rPr>
        <w:t xml:space="preserve">, I. </w:t>
      </w:r>
      <w:proofErr w:type="spellStart"/>
      <w:r w:rsidRPr="00B20D62">
        <w:rPr>
          <w:rFonts w:asciiTheme="minorHAnsi" w:hAnsiTheme="minorHAnsi" w:cstheme="minorHAnsi"/>
          <w:sz w:val="22"/>
        </w:rPr>
        <w:t>Goenaga</w:t>
      </w:r>
      <w:proofErr w:type="spellEnd"/>
      <w:r w:rsidRPr="00B20D62">
        <w:rPr>
          <w:rFonts w:asciiTheme="minorHAnsi" w:hAnsiTheme="minorHAnsi" w:cstheme="minorHAnsi"/>
          <w:sz w:val="22"/>
        </w:rPr>
        <w:t xml:space="preserve">, O. Urrutia, J.A. Mendizabal, M.J. Beriain, and B. </w:t>
      </w:r>
      <w:proofErr w:type="spellStart"/>
      <w:r w:rsidRPr="00B20D62">
        <w:rPr>
          <w:rFonts w:asciiTheme="minorHAnsi" w:hAnsiTheme="minorHAnsi" w:cstheme="minorHAnsi"/>
          <w:sz w:val="22"/>
        </w:rPr>
        <w:t>Soret</w:t>
      </w:r>
      <w:proofErr w:type="spellEnd"/>
      <w:r w:rsidRPr="00B20D62">
        <w:rPr>
          <w:rFonts w:asciiTheme="minorHAnsi" w:hAnsiTheme="minorHAnsi" w:cstheme="minorHAnsi"/>
          <w:sz w:val="22"/>
        </w:rPr>
        <w:t>.  2019.  Effect of diet on bloom time of beef. Proc. 2019 Reciprocal meat Conf., Accepted.</w:t>
      </w:r>
    </w:p>
    <w:p w14:paraId="353015B0" w14:textId="161C6472" w:rsidR="00395FC4" w:rsidRPr="00B20D62" w:rsidRDefault="00395FC4" w:rsidP="00887CDB">
      <w:pPr>
        <w:pStyle w:val="NoSpacing"/>
        <w:numPr>
          <w:ilvl w:val="0"/>
          <w:numId w:val="45"/>
        </w:numPr>
        <w:ind w:left="360"/>
        <w:rPr>
          <w:rFonts w:asciiTheme="minorHAnsi" w:hAnsiTheme="minorHAnsi" w:cstheme="minorHAnsi"/>
          <w:sz w:val="22"/>
        </w:rPr>
      </w:pPr>
      <w:r w:rsidRPr="00B20D62">
        <w:rPr>
          <w:rFonts w:asciiTheme="minorHAnsi" w:hAnsiTheme="minorHAnsi" w:cstheme="minorHAnsi"/>
          <w:sz w:val="22"/>
        </w:rPr>
        <w:t xml:space="preserve">Prill, L.L., T.G. O’Quinn, M.D. Chao, J.L. Vipham, J.M. Gonzalez, E.A. Boyle, T.A. Houser, M.J. </w:t>
      </w:r>
      <w:r w:rsidR="008342DA" w:rsidRPr="008342DA">
        <w:rPr>
          <w:rFonts w:asciiTheme="minorHAnsi" w:hAnsiTheme="minorHAnsi" w:cstheme="minorHAnsi"/>
          <w:b/>
          <w:bCs/>
          <w:sz w:val="22"/>
        </w:rPr>
        <w:t>Colle</w:t>
      </w:r>
      <w:r w:rsidRPr="00B20D62">
        <w:rPr>
          <w:rFonts w:asciiTheme="minorHAnsi" w:hAnsiTheme="minorHAnsi" w:cstheme="minorHAnsi"/>
          <w:sz w:val="22"/>
        </w:rPr>
        <w:t xml:space="preserve">, and P.D. </w:t>
      </w:r>
      <w:r w:rsidR="008342DA" w:rsidRPr="008342DA">
        <w:rPr>
          <w:rFonts w:asciiTheme="minorHAnsi" w:hAnsiTheme="minorHAnsi" w:cstheme="minorHAnsi"/>
          <w:b/>
          <w:bCs/>
          <w:sz w:val="22"/>
        </w:rPr>
        <w:t>Bass</w:t>
      </w:r>
      <w:r w:rsidRPr="00B20D62">
        <w:rPr>
          <w:rFonts w:asciiTheme="minorHAnsi" w:hAnsiTheme="minorHAnsi" w:cstheme="minorHAnsi"/>
          <w:sz w:val="22"/>
        </w:rPr>
        <w:t xml:space="preserve">.  2019.  Chef and consumer evaluation of the degree of doneness of beef strip loin steaks cooked to six endpoint temperatures. Proc. 2019 Reciprocal meat Conf., Accepted. </w:t>
      </w:r>
    </w:p>
    <w:p w14:paraId="10BCC56D" w14:textId="77777777" w:rsidR="00395FC4" w:rsidRPr="00B20D62" w:rsidRDefault="00395FC4" w:rsidP="00887CDB">
      <w:pPr>
        <w:pStyle w:val="NoSpacing"/>
        <w:rPr>
          <w:rFonts w:asciiTheme="minorHAnsi" w:hAnsiTheme="minorHAnsi" w:cstheme="minorHAnsi"/>
          <w:sz w:val="22"/>
        </w:rPr>
      </w:pPr>
    </w:p>
    <w:p w14:paraId="34EE9AD3" w14:textId="510B2EC3" w:rsidR="00395FC4" w:rsidRPr="00B20D62" w:rsidRDefault="00395FC4" w:rsidP="00887CDB">
      <w:pPr>
        <w:pStyle w:val="NoSpacing"/>
        <w:numPr>
          <w:ilvl w:val="0"/>
          <w:numId w:val="45"/>
        </w:numPr>
        <w:ind w:left="360"/>
        <w:rPr>
          <w:rFonts w:asciiTheme="minorHAnsi" w:hAnsiTheme="minorHAnsi" w:cstheme="minorHAnsi"/>
          <w:sz w:val="22"/>
        </w:rPr>
      </w:pPr>
      <w:r w:rsidRPr="00B20D62">
        <w:rPr>
          <w:rFonts w:asciiTheme="minorHAnsi" w:hAnsiTheme="minorHAnsi" w:cstheme="minorHAnsi"/>
          <w:sz w:val="22"/>
        </w:rPr>
        <w:t xml:space="preserve">Prill, L.L., T.G. O’Quinn, M.D. Chao, J.L. Vipham, J.M. Gonzalez, E.A. Boyle, T.A. Houser, M.J. </w:t>
      </w:r>
      <w:r w:rsidR="008342DA" w:rsidRPr="008342DA">
        <w:rPr>
          <w:rFonts w:asciiTheme="minorHAnsi" w:hAnsiTheme="minorHAnsi" w:cstheme="minorHAnsi"/>
          <w:b/>
          <w:bCs/>
          <w:sz w:val="22"/>
        </w:rPr>
        <w:t>Colle</w:t>
      </w:r>
      <w:r w:rsidRPr="00B20D62">
        <w:rPr>
          <w:rFonts w:asciiTheme="minorHAnsi" w:hAnsiTheme="minorHAnsi" w:cstheme="minorHAnsi"/>
          <w:sz w:val="22"/>
        </w:rPr>
        <w:t xml:space="preserve">, and P.D. </w:t>
      </w:r>
      <w:r w:rsidR="008342DA" w:rsidRPr="008342DA">
        <w:rPr>
          <w:rFonts w:asciiTheme="minorHAnsi" w:hAnsiTheme="minorHAnsi" w:cstheme="minorHAnsi"/>
          <w:b/>
          <w:bCs/>
          <w:sz w:val="22"/>
        </w:rPr>
        <w:t>Bass</w:t>
      </w:r>
      <w:r w:rsidRPr="00B20D62">
        <w:rPr>
          <w:rFonts w:asciiTheme="minorHAnsi" w:hAnsiTheme="minorHAnsi" w:cstheme="minorHAnsi"/>
          <w:sz w:val="22"/>
        </w:rPr>
        <w:t>.  2019.  Profiling the impact of visual degree of doneness on palatability ratings of beef strip loin steaks served to consumers of differing degree of doneness preferences. Proc. 2019 Reciprocal meat Conf., Accepted.</w:t>
      </w:r>
    </w:p>
    <w:p w14:paraId="40B65B48" w14:textId="705C4467" w:rsidR="00395FC4" w:rsidRPr="00B20D62" w:rsidRDefault="00395FC4" w:rsidP="00887CDB">
      <w:pPr>
        <w:pStyle w:val="NoSpacing"/>
        <w:numPr>
          <w:ilvl w:val="0"/>
          <w:numId w:val="45"/>
        </w:numPr>
        <w:ind w:left="360"/>
        <w:rPr>
          <w:rFonts w:asciiTheme="minorHAnsi" w:hAnsiTheme="minorHAnsi" w:cstheme="minorHAnsi"/>
          <w:sz w:val="22"/>
        </w:rPr>
      </w:pPr>
      <w:r w:rsidRPr="00B20D62">
        <w:rPr>
          <w:rFonts w:asciiTheme="minorHAnsi" w:hAnsiTheme="minorHAnsi" w:cstheme="minorHAnsi"/>
          <w:sz w:val="22"/>
        </w:rPr>
        <w:t xml:space="preserve">Puga, K.J., J.B. Van Buren, J.A. Nasados, B.J. Buseman, P.D. </w:t>
      </w:r>
      <w:r w:rsidR="008342DA" w:rsidRPr="008342DA">
        <w:rPr>
          <w:rFonts w:asciiTheme="minorHAnsi" w:hAnsiTheme="minorHAnsi" w:cstheme="minorHAnsi"/>
          <w:b/>
          <w:bCs/>
          <w:sz w:val="22"/>
        </w:rPr>
        <w:t>Bass</w:t>
      </w:r>
      <w:r w:rsidRPr="00B20D62">
        <w:rPr>
          <w:rFonts w:asciiTheme="minorHAnsi" w:hAnsiTheme="minorHAnsi" w:cstheme="minorHAnsi"/>
          <w:sz w:val="22"/>
        </w:rPr>
        <w:t xml:space="preserve">, K. Insausti, and M.J. </w:t>
      </w:r>
      <w:r w:rsidR="008342DA" w:rsidRPr="008342DA">
        <w:rPr>
          <w:rFonts w:asciiTheme="minorHAnsi" w:hAnsiTheme="minorHAnsi" w:cstheme="minorHAnsi"/>
          <w:b/>
          <w:bCs/>
          <w:sz w:val="22"/>
        </w:rPr>
        <w:t>Colle</w:t>
      </w:r>
      <w:r w:rsidRPr="00B20D62">
        <w:rPr>
          <w:rFonts w:asciiTheme="minorHAnsi" w:hAnsiTheme="minorHAnsi" w:cstheme="minorHAnsi"/>
          <w:sz w:val="22"/>
        </w:rPr>
        <w:t>.  2019.  Alternative merchandising strategy of the top round. Proc. 2019 Reciprocal meat Conf., Accepted.</w:t>
      </w:r>
    </w:p>
    <w:p w14:paraId="2ED8AFB3" w14:textId="3BF2269D" w:rsidR="00395FC4" w:rsidRPr="00B20D62" w:rsidRDefault="00395FC4" w:rsidP="00887CDB">
      <w:pPr>
        <w:pStyle w:val="NoSpacing"/>
        <w:numPr>
          <w:ilvl w:val="0"/>
          <w:numId w:val="45"/>
        </w:numPr>
        <w:ind w:left="360"/>
        <w:rPr>
          <w:rFonts w:asciiTheme="minorHAnsi" w:hAnsiTheme="minorHAnsi" w:cstheme="minorHAnsi"/>
          <w:sz w:val="22"/>
        </w:rPr>
      </w:pPr>
      <w:proofErr w:type="spellStart"/>
      <w:r w:rsidRPr="00B20D62">
        <w:rPr>
          <w:rFonts w:asciiTheme="minorHAnsi" w:hAnsiTheme="minorHAnsi" w:cstheme="minorHAnsi"/>
          <w:sz w:val="22"/>
        </w:rPr>
        <w:t>Uhlenkott</w:t>
      </w:r>
      <w:proofErr w:type="spellEnd"/>
      <w:r w:rsidRPr="00B20D62">
        <w:rPr>
          <w:rFonts w:asciiTheme="minorHAnsi" w:hAnsiTheme="minorHAnsi" w:cstheme="minorHAnsi"/>
          <w:sz w:val="22"/>
        </w:rPr>
        <w:t xml:space="preserve">, A.L., J. Lancaster, I.W. Riley, J.A. Nasados, M.J. </w:t>
      </w:r>
      <w:r w:rsidR="008342DA" w:rsidRPr="008342DA">
        <w:rPr>
          <w:rFonts w:asciiTheme="minorHAnsi" w:hAnsiTheme="minorHAnsi" w:cstheme="minorHAnsi"/>
          <w:b/>
          <w:bCs/>
          <w:sz w:val="22"/>
        </w:rPr>
        <w:t>Colle</w:t>
      </w:r>
      <w:r w:rsidRPr="00B20D62">
        <w:rPr>
          <w:rFonts w:asciiTheme="minorHAnsi" w:hAnsiTheme="minorHAnsi" w:cstheme="minorHAnsi"/>
          <w:sz w:val="22"/>
        </w:rPr>
        <w:t xml:space="preserve">, and P.D. </w:t>
      </w:r>
      <w:r w:rsidR="008342DA" w:rsidRPr="008342DA">
        <w:rPr>
          <w:rFonts w:asciiTheme="minorHAnsi" w:hAnsiTheme="minorHAnsi" w:cstheme="minorHAnsi"/>
          <w:b/>
          <w:bCs/>
          <w:sz w:val="22"/>
        </w:rPr>
        <w:t>Bass</w:t>
      </w:r>
      <w:r w:rsidRPr="00B20D62">
        <w:rPr>
          <w:rFonts w:asciiTheme="minorHAnsi" w:hAnsiTheme="minorHAnsi" w:cstheme="minorHAnsi"/>
          <w:sz w:val="22"/>
        </w:rPr>
        <w:t xml:space="preserve">.  2019.  Using a potato by-product to replace phosphate in enhanced whole-muscle turkey breast. Proc. 2019 Reciprocal meat Conf., Accepted. </w:t>
      </w:r>
    </w:p>
    <w:p w14:paraId="49D93800" w14:textId="10572797" w:rsidR="00395FC4" w:rsidRPr="00B20D62" w:rsidRDefault="00395FC4" w:rsidP="00887CDB">
      <w:pPr>
        <w:pStyle w:val="NoSpacing"/>
        <w:numPr>
          <w:ilvl w:val="0"/>
          <w:numId w:val="45"/>
        </w:numPr>
        <w:ind w:left="360"/>
        <w:rPr>
          <w:rFonts w:asciiTheme="minorHAnsi" w:hAnsiTheme="minorHAnsi" w:cstheme="minorHAnsi"/>
          <w:sz w:val="22"/>
        </w:rPr>
      </w:pPr>
      <w:r w:rsidRPr="00B20D62">
        <w:rPr>
          <w:rFonts w:asciiTheme="minorHAnsi" w:hAnsiTheme="minorHAnsi" w:cstheme="minorHAnsi"/>
          <w:sz w:val="22"/>
        </w:rPr>
        <w:t xml:space="preserve">Weber, T., M.J. </w:t>
      </w:r>
      <w:r w:rsidR="008342DA" w:rsidRPr="008342DA">
        <w:rPr>
          <w:rFonts w:asciiTheme="minorHAnsi" w:hAnsiTheme="minorHAnsi" w:cstheme="minorHAnsi"/>
          <w:b/>
          <w:bCs/>
          <w:sz w:val="22"/>
        </w:rPr>
        <w:t>Colle</w:t>
      </w:r>
      <w:r w:rsidRPr="00B20D62">
        <w:rPr>
          <w:rFonts w:asciiTheme="minorHAnsi" w:hAnsiTheme="minorHAnsi" w:cstheme="minorHAnsi"/>
          <w:sz w:val="22"/>
        </w:rPr>
        <w:t xml:space="preserve">, J. Nasados, and P. </w:t>
      </w:r>
      <w:r w:rsidR="008342DA" w:rsidRPr="008342DA">
        <w:rPr>
          <w:rFonts w:asciiTheme="minorHAnsi" w:hAnsiTheme="minorHAnsi" w:cstheme="minorHAnsi"/>
          <w:b/>
          <w:bCs/>
          <w:sz w:val="22"/>
        </w:rPr>
        <w:t>Bass</w:t>
      </w:r>
      <w:r w:rsidRPr="00B20D62">
        <w:rPr>
          <w:rFonts w:asciiTheme="minorHAnsi" w:hAnsiTheme="minorHAnsi" w:cstheme="minorHAnsi"/>
          <w:sz w:val="22"/>
        </w:rPr>
        <w:t>.  2019.  Using genetic panels to determine tenderness in beef cattle. Western Section – American Society of Animal Science, Accepted.</w:t>
      </w:r>
    </w:p>
    <w:p w14:paraId="2D4626E7" w14:textId="77777777" w:rsidR="00395FC4" w:rsidRPr="00B20D62" w:rsidRDefault="00395FC4" w:rsidP="000F75F0">
      <w:pPr>
        <w:spacing w:after="0" w:line="240" w:lineRule="auto"/>
        <w:rPr>
          <w:rFonts w:cstheme="minorHAnsi"/>
        </w:rPr>
      </w:pPr>
    </w:p>
    <w:p w14:paraId="774F29A8" w14:textId="09D3F1BD" w:rsidR="00773D6D" w:rsidRPr="00190957" w:rsidRDefault="00773D6D" w:rsidP="000F75F0">
      <w:pPr>
        <w:shd w:val="clear" w:color="auto" w:fill="FFFFFF"/>
        <w:spacing w:after="0" w:line="240" w:lineRule="auto"/>
        <w:rPr>
          <w:rFonts w:cstheme="minorHAnsi"/>
          <w:b/>
          <w:i/>
        </w:rPr>
      </w:pPr>
      <w:r w:rsidRPr="00190957">
        <w:rPr>
          <w:rFonts w:cstheme="minorHAnsi"/>
          <w:b/>
          <w:i/>
        </w:rPr>
        <w:t xml:space="preserve">Minnesota – Megan </w:t>
      </w:r>
      <w:r w:rsidR="008342DA" w:rsidRPr="008342DA">
        <w:rPr>
          <w:rFonts w:cstheme="minorHAnsi"/>
          <w:b/>
          <w:bCs/>
          <w:i/>
        </w:rPr>
        <w:t>Webb</w:t>
      </w:r>
    </w:p>
    <w:p w14:paraId="32FE05A6" w14:textId="77777777" w:rsidR="00773D6D" w:rsidRPr="00190957" w:rsidRDefault="00773D6D" w:rsidP="00887CDB">
      <w:pPr>
        <w:spacing w:after="0" w:line="240" w:lineRule="auto"/>
        <w:rPr>
          <w:rFonts w:cstheme="minorHAnsi"/>
        </w:rPr>
      </w:pPr>
      <w:r w:rsidRPr="00190957">
        <w:rPr>
          <w:rFonts w:cstheme="minorHAnsi"/>
        </w:rPr>
        <w:t>Peer-reviewed articles</w:t>
      </w:r>
    </w:p>
    <w:p w14:paraId="562B6F45" w14:textId="10466AFA" w:rsidR="00773D6D" w:rsidRPr="00190957" w:rsidRDefault="008342DA" w:rsidP="00887CDB">
      <w:pPr>
        <w:pStyle w:val="ListParagraph"/>
        <w:numPr>
          <w:ilvl w:val="0"/>
          <w:numId w:val="26"/>
        </w:numPr>
        <w:spacing w:after="0" w:line="240" w:lineRule="auto"/>
        <w:ind w:left="360"/>
        <w:contextualSpacing w:val="0"/>
        <w:rPr>
          <w:rFonts w:cstheme="minorHAnsi"/>
        </w:rPr>
      </w:pPr>
      <w:r w:rsidRPr="008342DA">
        <w:rPr>
          <w:rFonts w:cstheme="minorHAnsi"/>
          <w:b/>
          <w:bCs/>
        </w:rPr>
        <w:t>Webb</w:t>
      </w:r>
      <w:r w:rsidR="00773D6D" w:rsidRPr="00190957">
        <w:rPr>
          <w:rFonts w:cstheme="minorHAnsi"/>
        </w:rPr>
        <w:t xml:space="preserve">, M.J., J.J. Block, R.N. Funston, J.F. Legako, A.A. Harty, R.R. </w:t>
      </w:r>
      <w:proofErr w:type="spellStart"/>
      <w:r w:rsidR="00773D6D" w:rsidRPr="00190957">
        <w:rPr>
          <w:rFonts w:cstheme="minorHAnsi"/>
        </w:rPr>
        <w:t>Salverson</w:t>
      </w:r>
      <w:proofErr w:type="spellEnd"/>
      <w:r w:rsidR="00773D6D" w:rsidRPr="00190957">
        <w:rPr>
          <w:rFonts w:cstheme="minorHAnsi"/>
        </w:rPr>
        <w:t xml:space="preserve">, K.C. Olson, and A.D. Blair. 2019. Influence of maternal protein restriction in primiparous heifers during mid- and/or late-gestation on meat quality and fatty acid profile of progeny. Meat Sci. 152:31-37. </w:t>
      </w:r>
      <w:proofErr w:type="spellStart"/>
      <w:r w:rsidR="00773D6D" w:rsidRPr="00190957">
        <w:rPr>
          <w:rFonts w:cstheme="minorHAnsi"/>
        </w:rPr>
        <w:t>doi</w:t>
      </w:r>
      <w:proofErr w:type="spellEnd"/>
      <w:r w:rsidR="00773D6D" w:rsidRPr="00190957">
        <w:rPr>
          <w:rFonts w:cstheme="minorHAnsi"/>
        </w:rPr>
        <w:t>: latehttps://doi.org/10.1016/j.meatsci.2019.02.006</w:t>
      </w:r>
    </w:p>
    <w:p w14:paraId="5B588C39" w14:textId="463B86C0" w:rsidR="00773D6D" w:rsidRPr="00190957" w:rsidRDefault="008342DA" w:rsidP="00887CDB">
      <w:pPr>
        <w:pStyle w:val="ListParagraph"/>
        <w:numPr>
          <w:ilvl w:val="0"/>
          <w:numId w:val="26"/>
        </w:numPr>
        <w:autoSpaceDE w:val="0"/>
        <w:autoSpaceDN w:val="0"/>
        <w:adjustRightInd w:val="0"/>
        <w:spacing w:after="0" w:line="240" w:lineRule="auto"/>
        <w:ind w:left="360"/>
        <w:contextualSpacing w:val="0"/>
        <w:rPr>
          <w:rFonts w:cstheme="minorHAnsi"/>
        </w:rPr>
      </w:pPr>
      <w:r w:rsidRPr="008342DA">
        <w:rPr>
          <w:rFonts w:cstheme="minorHAnsi"/>
          <w:b/>
          <w:bCs/>
        </w:rPr>
        <w:t>Webb</w:t>
      </w:r>
      <w:r w:rsidR="00773D6D" w:rsidRPr="00190957">
        <w:rPr>
          <w:rFonts w:cstheme="minorHAnsi"/>
        </w:rPr>
        <w:t xml:space="preserve">, M.J., J.J. Block, A.A. Harty, R.R. </w:t>
      </w:r>
      <w:proofErr w:type="spellStart"/>
      <w:r w:rsidR="00773D6D" w:rsidRPr="00190957">
        <w:rPr>
          <w:rFonts w:cstheme="minorHAnsi"/>
        </w:rPr>
        <w:t>Salverson</w:t>
      </w:r>
      <w:proofErr w:type="spellEnd"/>
      <w:r w:rsidR="00773D6D" w:rsidRPr="00190957">
        <w:rPr>
          <w:rFonts w:cstheme="minorHAnsi"/>
        </w:rPr>
        <w:t xml:space="preserve">, R.F Daly, J.R. Yeager, K.R. Underwood, R.N. Funston, D.P. </w:t>
      </w:r>
      <w:proofErr w:type="spellStart"/>
      <w:r w:rsidR="00773D6D" w:rsidRPr="00190957">
        <w:rPr>
          <w:rFonts w:cstheme="minorHAnsi"/>
        </w:rPr>
        <w:t>Pendell</w:t>
      </w:r>
      <w:proofErr w:type="spellEnd"/>
      <w:r w:rsidR="00773D6D" w:rsidRPr="00190957">
        <w:rPr>
          <w:rFonts w:cstheme="minorHAnsi"/>
        </w:rPr>
        <w:t xml:space="preserve">, C.A. </w:t>
      </w:r>
      <w:proofErr w:type="spellStart"/>
      <w:r w:rsidR="00773D6D" w:rsidRPr="00190957">
        <w:rPr>
          <w:rFonts w:cstheme="minorHAnsi"/>
        </w:rPr>
        <w:t>Rotz</w:t>
      </w:r>
      <w:proofErr w:type="spellEnd"/>
      <w:r w:rsidR="00773D6D" w:rsidRPr="00190957">
        <w:rPr>
          <w:rFonts w:cstheme="minorHAnsi"/>
        </w:rPr>
        <w:t xml:space="preserve">, K.C. Olson, and A.D. Blair. 2019. Cattle and carcass performance, economic return, and environmental life cycle analysis of production systems utilizing different growth </w:t>
      </w:r>
      <w:proofErr w:type="spellStart"/>
      <w:r w:rsidR="00773D6D" w:rsidRPr="00190957">
        <w:rPr>
          <w:rFonts w:cstheme="minorHAnsi"/>
        </w:rPr>
        <w:t>promotant</w:t>
      </w:r>
      <w:proofErr w:type="spellEnd"/>
      <w:r w:rsidR="00773D6D" w:rsidRPr="00190957">
        <w:rPr>
          <w:rFonts w:cstheme="minorHAnsi"/>
        </w:rPr>
        <w:t xml:space="preserve"> technologies. J. Anim. Sci. – </w:t>
      </w:r>
      <w:r w:rsidR="00773D6D" w:rsidRPr="00190957">
        <w:rPr>
          <w:rFonts w:cstheme="minorHAnsi"/>
          <w:i/>
        </w:rPr>
        <w:t>In Submission.</w:t>
      </w:r>
    </w:p>
    <w:p w14:paraId="6F083E98" w14:textId="77777777" w:rsidR="00773D6D" w:rsidRPr="00190957" w:rsidRDefault="00773D6D" w:rsidP="00887CDB">
      <w:pPr>
        <w:spacing w:after="0" w:line="240" w:lineRule="auto"/>
        <w:ind w:left="360"/>
        <w:rPr>
          <w:rFonts w:cstheme="minorHAnsi"/>
          <w:i/>
        </w:rPr>
      </w:pPr>
    </w:p>
    <w:p w14:paraId="2A564FE5" w14:textId="77777777" w:rsidR="00773D6D" w:rsidRPr="00190957" w:rsidRDefault="00773D6D" w:rsidP="00887CDB">
      <w:pPr>
        <w:spacing w:after="0" w:line="240" w:lineRule="auto"/>
        <w:rPr>
          <w:rFonts w:cstheme="minorHAnsi"/>
        </w:rPr>
      </w:pPr>
      <w:r w:rsidRPr="00190957">
        <w:rPr>
          <w:rFonts w:cstheme="minorHAnsi"/>
        </w:rPr>
        <w:t>Scientific Meeting Abstracts or Proceedings</w:t>
      </w:r>
    </w:p>
    <w:p w14:paraId="4C43D5A3" w14:textId="367DF76D" w:rsidR="00773D6D" w:rsidRPr="00190957" w:rsidRDefault="00773D6D" w:rsidP="00887CDB">
      <w:pPr>
        <w:pStyle w:val="ListParagraph"/>
        <w:numPr>
          <w:ilvl w:val="0"/>
          <w:numId w:val="27"/>
        </w:numPr>
        <w:autoSpaceDE w:val="0"/>
        <w:autoSpaceDN w:val="0"/>
        <w:adjustRightInd w:val="0"/>
        <w:spacing w:after="0" w:line="240" w:lineRule="auto"/>
        <w:ind w:left="360"/>
        <w:contextualSpacing w:val="0"/>
        <w:rPr>
          <w:rFonts w:cstheme="minorHAnsi"/>
        </w:rPr>
      </w:pPr>
      <w:proofErr w:type="spellStart"/>
      <w:r w:rsidRPr="00190957">
        <w:rPr>
          <w:rFonts w:cstheme="minorHAnsi"/>
        </w:rPr>
        <w:t>Langlie</w:t>
      </w:r>
      <w:proofErr w:type="spellEnd"/>
      <w:r w:rsidRPr="00190957">
        <w:rPr>
          <w:rFonts w:cstheme="minorHAnsi"/>
        </w:rPr>
        <w:t xml:space="preserve">, J.A., B.O. </w:t>
      </w:r>
      <w:proofErr w:type="spellStart"/>
      <w:r w:rsidRPr="00190957">
        <w:rPr>
          <w:rFonts w:cstheme="minorHAnsi"/>
        </w:rPr>
        <w:t>Omontese</w:t>
      </w:r>
      <w:proofErr w:type="spellEnd"/>
      <w:r w:rsidRPr="00190957">
        <w:rPr>
          <w:rFonts w:cstheme="minorHAnsi"/>
        </w:rPr>
        <w:t xml:space="preserve">, A.D. DiCostanzo, R.B. Cox, and M.J. </w:t>
      </w:r>
      <w:r w:rsidR="008342DA" w:rsidRPr="008342DA">
        <w:rPr>
          <w:rFonts w:cstheme="minorHAnsi"/>
          <w:b/>
          <w:bCs/>
        </w:rPr>
        <w:t>Webb</w:t>
      </w:r>
      <w:r w:rsidRPr="00190957">
        <w:rPr>
          <w:rFonts w:cstheme="minorHAnsi"/>
        </w:rPr>
        <w:t>. 2019. Influence of cattle backgrounding systems on animal and carcass characteristics. Proceedings of the 72</w:t>
      </w:r>
      <w:r w:rsidRPr="00190957">
        <w:rPr>
          <w:rFonts w:cstheme="minorHAnsi"/>
          <w:vertAlign w:val="superscript"/>
        </w:rPr>
        <w:t>nd</w:t>
      </w:r>
      <w:r w:rsidRPr="00190957">
        <w:rPr>
          <w:rFonts w:cstheme="minorHAnsi"/>
        </w:rPr>
        <w:t xml:space="preserve"> Annual Reciprocal Meat Conference, 2019. Fort Collins, CO.</w:t>
      </w:r>
    </w:p>
    <w:p w14:paraId="6167B910" w14:textId="5A3BA4A3" w:rsidR="00773D6D" w:rsidRPr="00190957" w:rsidRDefault="00773D6D" w:rsidP="00887CDB">
      <w:pPr>
        <w:pStyle w:val="ListParagraph"/>
        <w:numPr>
          <w:ilvl w:val="0"/>
          <w:numId w:val="27"/>
        </w:numPr>
        <w:autoSpaceDE w:val="0"/>
        <w:autoSpaceDN w:val="0"/>
        <w:adjustRightInd w:val="0"/>
        <w:spacing w:after="0" w:line="240" w:lineRule="auto"/>
        <w:ind w:left="360"/>
        <w:contextualSpacing w:val="0"/>
        <w:rPr>
          <w:rFonts w:cstheme="minorHAnsi"/>
        </w:rPr>
      </w:pPr>
      <w:r w:rsidRPr="00190957">
        <w:rPr>
          <w:rFonts w:cstheme="minorHAnsi"/>
        </w:rPr>
        <w:t xml:space="preserve">Johnson, L.G., Grubbs J.K., Underwood K.R., </w:t>
      </w:r>
      <w:r w:rsidR="008342DA" w:rsidRPr="008342DA">
        <w:rPr>
          <w:rFonts w:cstheme="minorHAnsi"/>
          <w:b/>
          <w:bCs/>
        </w:rPr>
        <w:t>Webb</w:t>
      </w:r>
      <w:r w:rsidRPr="00190957">
        <w:rPr>
          <w:rFonts w:cstheme="minorHAnsi"/>
        </w:rPr>
        <w:t xml:space="preserve"> M.J., and Blair A.D. 2019. Proceedings of the 72</w:t>
      </w:r>
      <w:r w:rsidRPr="00190957">
        <w:rPr>
          <w:rFonts w:cstheme="minorHAnsi"/>
          <w:vertAlign w:val="superscript"/>
        </w:rPr>
        <w:t>nd</w:t>
      </w:r>
      <w:r w:rsidRPr="00190957">
        <w:rPr>
          <w:rFonts w:cstheme="minorHAnsi"/>
        </w:rPr>
        <w:t xml:space="preserve"> Annual Reciprocal Meat Conference, 2019. Fort Collins, CO.</w:t>
      </w:r>
    </w:p>
    <w:p w14:paraId="63337566" w14:textId="3C4242D0" w:rsidR="00773D6D" w:rsidRPr="00190957" w:rsidRDefault="008342DA" w:rsidP="00887CDB">
      <w:pPr>
        <w:pStyle w:val="ListParagraph"/>
        <w:numPr>
          <w:ilvl w:val="0"/>
          <w:numId w:val="27"/>
        </w:numPr>
        <w:autoSpaceDE w:val="0"/>
        <w:autoSpaceDN w:val="0"/>
        <w:adjustRightInd w:val="0"/>
        <w:spacing w:after="0" w:line="240" w:lineRule="auto"/>
        <w:ind w:left="360"/>
        <w:contextualSpacing w:val="0"/>
        <w:rPr>
          <w:rFonts w:cstheme="minorHAnsi"/>
        </w:rPr>
      </w:pPr>
      <w:r w:rsidRPr="008342DA">
        <w:rPr>
          <w:rFonts w:cstheme="minorHAnsi"/>
          <w:b/>
          <w:bCs/>
        </w:rPr>
        <w:t>Webb</w:t>
      </w:r>
      <w:r w:rsidR="00773D6D" w:rsidRPr="00190957">
        <w:rPr>
          <w:rFonts w:cstheme="minorHAnsi"/>
        </w:rPr>
        <w:t xml:space="preserve">, M.J., Cull cow management and beef marketing. Proceedings of the Northern States Beef Conference. Watertown, South Dakota, December 11-13, 2018. </w:t>
      </w:r>
    </w:p>
    <w:p w14:paraId="482BBB0C" w14:textId="78C384AD" w:rsidR="00773D6D" w:rsidRPr="00190957" w:rsidRDefault="008342DA" w:rsidP="00887CDB">
      <w:pPr>
        <w:pStyle w:val="ListParagraph"/>
        <w:numPr>
          <w:ilvl w:val="0"/>
          <w:numId w:val="27"/>
        </w:numPr>
        <w:autoSpaceDE w:val="0"/>
        <w:autoSpaceDN w:val="0"/>
        <w:adjustRightInd w:val="0"/>
        <w:spacing w:after="0" w:line="240" w:lineRule="auto"/>
        <w:ind w:left="360"/>
        <w:contextualSpacing w:val="0"/>
        <w:rPr>
          <w:rFonts w:cstheme="minorHAnsi"/>
        </w:rPr>
      </w:pPr>
      <w:r w:rsidRPr="008342DA">
        <w:rPr>
          <w:rFonts w:cstheme="minorHAnsi"/>
          <w:b/>
          <w:bCs/>
        </w:rPr>
        <w:t>Webb</w:t>
      </w:r>
      <w:r w:rsidR="00773D6D" w:rsidRPr="00190957">
        <w:rPr>
          <w:rFonts w:cstheme="minorHAnsi"/>
        </w:rPr>
        <w:t>, M. University of Minnesota Research Update: Historical review and future research and facilities at the North Central Research and Outreach Center. Proceedings of the 79</w:t>
      </w:r>
      <w:r w:rsidR="00773D6D" w:rsidRPr="00190957">
        <w:rPr>
          <w:rFonts w:cstheme="minorHAnsi"/>
          <w:vertAlign w:val="superscript"/>
        </w:rPr>
        <w:t>th</w:t>
      </w:r>
      <w:r w:rsidR="00773D6D" w:rsidRPr="00190957">
        <w:rPr>
          <w:rFonts w:cstheme="minorHAnsi"/>
        </w:rPr>
        <w:t xml:space="preserve"> Annual MN Nutrition Conference, 2018. Mankato, MN.</w:t>
      </w:r>
    </w:p>
    <w:p w14:paraId="50B391E7" w14:textId="65ADBD96" w:rsidR="00773D6D" w:rsidRPr="00190957" w:rsidRDefault="00773D6D" w:rsidP="00887CDB">
      <w:pPr>
        <w:pStyle w:val="ListParagraph"/>
        <w:numPr>
          <w:ilvl w:val="0"/>
          <w:numId w:val="27"/>
        </w:numPr>
        <w:autoSpaceDE w:val="0"/>
        <w:autoSpaceDN w:val="0"/>
        <w:adjustRightInd w:val="0"/>
        <w:spacing w:after="0" w:line="240" w:lineRule="auto"/>
        <w:ind w:left="360"/>
        <w:contextualSpacing w:val="0"/>
        <w:rPr>
          <w:rFonts w:cstheme="minorHAnsi"/>
        </w:rPr>
      </w:pPr>
      <w:r w:rsidRPr="00190957">
        <w:rPr>
          <w:rFonts w:cstheme="minorHAnsi"/>
        </w:rPr>
        <w:t xml:space="preserve">McKinney, S., </w:t>
      </w:r>
      <w:proofErr w:type="spellStart"/>
      <w:r w:rsidRPr="00190957">
        <w:rPr>
          <w:rFonts w:cstheme="minorHAnsi"/>
        </w:rPr>
        <w:t>Fehrman</w:t>
      </w:r>
      <w:proofErr w:type="spellEnd"/>
      <w:r w:rsidRPr="00190957">
        <w:rPr>
          <w:rFonts w:cstheme="minorHAnsi"/>
        </w:rPr>
        <w:t xml:space="preserve">, C., </w:t>
      </w:r>
      <w:r w:rsidR="008342DA" w:rsidRPr="008342DA">
        <w:rPr>
          <w:rFonts w:cstheme="minorHAnsi"/>
          <w:b/>
          <w:bCs/>
        </w:rPr>
        <w:t>Webb</w:t>
      </w:r>
      <w:r w:rsidRPr="00190957">
        <w:rPr>
          <w:rFonts w:cstheme="minorHAnsi"/>
        </w:rPr>
        <w:t xml:space="preserve">, M., </w:t>
      </w:r>
      <w:proofErr w:type="spellStart"/>
      <w:r w:rsidRPr="00190957">
        <w:rPr>
          <w:rFonts w:cstheme="minorHAnsi"/>
        </w:rPr>
        <w:t>Rhody</w:t>
      </w:r>
      <w:proofErr w:type="spellEnd"/>
      <w:r w:rsidRPr="00190957">
        <w:rPr>
          <w:rFonts w:cstheme="minorHAnsi"/>
        </w:rPr>
        <w:t xml:space="preserve">, A., Grubbs, J. K., Underwood, K., Blair. A. SDSU </w:t>
      </w:r>
      <w:proofErr w:type="spellStart"/>
      <w:r w:rsidRPr="00190957">
        <w:rPr>
          <w:rFonts w:cstheme="minorHAnsi"/>
        </w:rPr>
        <w:t>bbq</w:t>
      </w:r>
      <w:proofErr w:type="spellEnd"/>
      <w:r w:rsidRPr="00190957">
        <w:rPr>
          <w:rFonts w:cstheme="minorHAnsi"/>
        </w:rPr>
        <w:t xml:space="preserve"> bootcamp increases consumer knowledge about meat selection and preparation. Proceedings of the 71st Annual Reciprocal Meat Conference, 2018. Kansas City, MO.</w:t>
      </w:r>
    </w:p>
    <w:p w14:paraId="13F11CE4" w14:textId="77777777" w:rsidR="00773D6D" w:rsidRPr="00190957" w:rsidRDefault="00773D6D" w:rsidP="00887CDB">
      <w:pPr>
        <w:spacing w:after="0" w:line="240" w:lineRule="auto"/>
        <w:rPr>
          <w:rFonts w:cstheme="minorHAnsi"/>
        </w:rPr>
      </w:pPr>
    </w:p>
    <w:p w14:paraId="23EE25BB" w14:textId="77777777" w:rsidR="00773D6D" w:rsidRPr="00190957" w:rsidRDefault="00773D6D" w:rsidP="00887CDB">
      <w:pPr>
        <w:spacing w:after="0" w:line="240" w:lineRule="auto"/>
        <w:rPr>
          <w:rFonts w:cstheme="minorHAnsi"/>
        </w:rPr>
      </w:pPr>
      <w:r w:rsidRPr="00190957">
        <w:rPr>
          <w:rFonts w:cstheme="minorHAnsi"/>
        </w:rPr>
        <w:t>Extension Publications</w:t>
      </w:r>
    </w:p>
    <w:p w14:paraId="022A34AE" w14:textId="57CE78B2" w:rsidR="00773D6D" w:rsidRPr="00190957" w:rsidRDefault="008342DA" w:rsidP="00887CDB">
      <w:pPr>
        <w:pStyle w:val="ListParagraph"/>
        <w:numPr>
          <w:ilvl w:val="0"/>
          <w:numId w:val="29"/>
        </w:numPr>
        <w:spacing w:after="0" w:line="240" w:lineRule="auto"/>
        <w:ind w:left="360"/>
        <w:contextualSpacing w:val="0"/>
        <w:rPr>
          <w:rFonts w:eastAsia="Times New Roman" w:cstheme="minorHAnsi"/>
        </w:rPr>
      </w:pPr>
      <w:r w:rsidRPr="008342DA">
        <w:rPr>
          <w:rFonts w:cstheme="minorHAnsi"/>
          <w:b/>
          <w:bCs/>
        </w:rPr>
        <w:t>Webb</w:t>
      </w:r>
      <w:r w:rsidR="00773D6D" w:rsidRPr="00190957">
        <w:rPr>
          <w:rFonts w:cstheme="minorHAnsi"/>
        </w:rPr>
        <w:t xml:space="preserve">, M.J., Growth promoting hormones in beef production and marketing. </w:t>
      </w:r>
      <w:r w:rsidR="00773D6D" w:rsidRPr="00190957">
        <w:rPr>
          <w:rFonts w:eastAsia="Times New Roman" w:cstheme="minorHAnsi"/>
          <w:u w:val="single"/>
        </w:rPr>
        <w:t>https://extension.umn.edu/beef-news/growth-promoting-hormones-beef-production-and-marketing</w:t>
      </w:r>
      <w:r w:rsidR="00773D6D" w:rsidRPr="00190957">
        <w:rPr>
          <w:rFonts w:eastAsia="Times New Roman" w:cstheme="minorHAnsi"/>
        </w:rPr>
        <w:t xml:space="preserve">. </w:t>
      </w:r>
      <w:r w:rsidR="00773D6D" w:rsidRPr="00190957">
        <w:rPr>
          <w:rFonts w:cstheme="minorHAnsi"/>
        </w:rPr>
        <w:t xml:space="preserve">UMN Extension. (January 25, 2019). </w:t>
      </w:r>
    </w:p>
    <w:p w14:paraId="28339E1A" w14:textId="4291D8CE" w:rsidR="00773D6D" w:rsidRPr="00190957" w:rsidRDefault="008342DA" w:rsidP="00887CDB">
      <w:pPr>
        <w:pStyle w:val="ListParagraph"/>
        <w:numPr>
          <w:ilvl w:val="0"/>
          <w:numId w:val="29"/>
        </w:numPr>
        <w:spacing w:after="0" w:line="240" w:lineRule="auto"/>
        <w:ind w:left="360"/>
        <w:contextualSpacing w:val="0"/>
        <w:rPr>
          <w:rFonts w:eastAsia="Times New Roman" w:cstheme="minorHAnsi"/>
        </w:rPr>
      </w:pPr>
      <w:r w:rsidRPr="008342DA">
        <w:rPr>
          <w:rFonts w:cstheme="minorHAnsi"/>
          <w:b/>
          <w:bCs/>
        </w:rPr>
        <w:t>Webb</w:t>
      </w:r>
      <w:r w:rsidR="00773D6D" w:rsidRPr="00190957">
        <w:rPr>
          <w:rFonts w:cstheme="minorHAnsi"/>
        </w:rPr>
        <w:t xml:space="preserve">, M.J., How cattle producers can prepare for foot-and-mouth disease. </w:t>
      </w:r>
      <w:r w:rsidR="00773D6D" w:rsidRPr="00190957">
        <w:rPr>
          <w:rFonts w:eastAsia="Times New Roman" w:cstheme="minorHAnsi"/>
          <w:u w:val="single"/>
        </w:rPr>
        <w:t>https://extension.umn.edu/beef-news/how-cattle-producers-can-prepare-foot-and-mouth-disease</w:t>
      </w:r>
      <w:r w:rsidR="00773D6D" w:rsidRPr="00190957">
        <w:rPr>
          <w:rFonts w:eastAsia="Times New Roman" w:cstheme="minorHAnsi"/>
        </w:rPr>
        <w:t>. UMN Extension. (April 17, 2019).</w:t>
      </w:r>
    </w:p>
    <w:p w14:paraId="5F450956" w14:textId="106FED3B" w:rsidR="00773D6D" w:rsidRPr="00190957" w:rsidRDefault="008342DA" w:rsidP="00887CDB">
      <w:pPr>
        <w:pStyle w:val="ListParagraph"/>
        <w:numPr>
          <w:ilvl w:val="0"/>
          <w:numId w:val="29"/>
        </w:numPr>
        <w:spacing w:after="0" w:line="240" w:lineRule="auto"/>
        <w:ind w:left="360"/>
        <w:contextualSpacing w:val="0"/>
        <w:rPr>
          <w:rFonts w:eastAsia="Times New Roman" w:cstheme="minorHAnsi"/>
        </w:rPr>
      </w:pPr>
      <w:r w:rsidRPr="008342DA">
        <w:rPr>
          <w:rFonts w:cstheme="minorHAnsi"/>
          <w:b/>
          <w:bCs/>
        </w:rPr>
        <w:t>Webb</w:t>
      </w:r>
      <w:r w:rsidR="00773D6D" w:rsidRPr="00190957">
        <w:rPr>
          <w:rFonts w:cstheme="minorHAnsi"/>
        </w:rPr>
        <w:t>, M.J., The Beef Toolbox.</w:t>
      </w:r>
    </w:p>
    <w:p w14:paraId="76841A6E" w14:textId="77777777" w:rsidR="00773D6D" w:rsidRPr="00190957" w:rsidRDefault="00773D6D" w:rsidP="00887CDB">
      <w:pPr>
        <w:pStyle w:val="ListParagraph"/>
        <w:autoSpaceDE w:val="0"/>
        <w:autoSpaceDN w:val="0"/>
        <w:adjustRightInd w:val="0"/>
        <w:spacing w:after="0" w:line="240" w:lineRule="auto"/>
        <w:ind w:left="360"/>
        <w:contextualSpacing w:val="0"/>
        <w:rPr>
          <w:rFonts w:cstheme="minorHAnsi"/>
        </w:rPr>
      </w:pPr>
      <w:r w:rsidRPr="00190957">
        <w:rPr>
          <w:rFonts w:cstheme="minorHAnsi"/>
        </w:rPr>
        <w:t>https://www.agupdate.com/farmandranchguide/news/livestock/the-beeftoolbox/</w:t>
      </w:r>
    </w:p>
    <w:p w14:paraId="44F6E745" w14:textId="77777777" w:rsidR="00773D6D" w:rsidRPr="00190957" w:rsidRDefault="00773D6D" w:rsidP="00887CDB">
      <w:pPr>
        <w:pStyle w:val="ListParagraph"/>
        <w:autoSpaceDE w:val="0"/>
        <w:autoSpaceDN w:val="0"/>
        <w:adjustRightInd w:val="0"/>
        <w:spacing w:after="0" w:line="240" w:lineRule="auto"/>
        <w:ind w:left="360"/>
        <w:contextualSpacing w:val="0"/>
        <w:rPr>
          <w:rFonts w:cstheme="minorHAnsi"/>
        </w:rPr>
      </w:pPr>
      <w:r w:rsidRPr="00190957">
        <w:rPr>
          <w:rFonts w:cstheme="minorHAnsi"/>
        </w:rPr>
        <w:t>article_47ac296e-c70e-11e8-b4b3-fb7eee7cd3d2.html. Farm and Ranch Guide. (October 3, 2018).</w:t>
      </w:r>
    </w:p>
    <w:p w14:paraId="4F131EE7" w14:textId="00DA7903" w:rsidR="00773D6D" w:rsidRPr="00190957" w:rsidRDefault="008342DA" w:rsidP="00887CDB">
      <w:pPr>
        <w:pStyle w:val="ListParagraph"/>
        <w:numPr>
          <w:ilvl w:val="0"/>
          <w:numId w:val="29"/>
        </w:numPr>
        <w:autoSpaceDE w:val="0"/>
        <w:autoSpaceDN w:val="0"/>
        <w:adjustRightInd w:val="0"/>
        <w:spacing w:after="0" w:line="240" w:lineRule="auto"/>
        <w:ind w:left="360"/>
        <w:contextualSpacing w:val="0"/>
        <w:rPr>
          <w:rFonts w:cstheme="minorHAnsi"/>
        </w:rPr>
      </w:pPr>
      <w:r w:rsidRPr="008342DA">
        <w:rPr>
          <w:rFonts w:cstheme="minorHAnsi"/>
          <w:b/>
          <w:bCs/>
        </w:rPr>
        <w:t>Webb</w:t>
      </w:r>
      <w:r w:rsidR="00773D6D" w:rsidRPr="00190957">
        <w:rPr>
          <w:rFonts w:cstheme="minorHAnsi"/>
        </w:rPr>
        <w:t>, M.J., Here are the statistics and studies favoring a diet that contains meat.</w:t>
      </w:r>
    </w:p>
    <w:p w14:paraId="2B955FC8" w14:textId="77777777" w:rsidR="00773D6D" w:rsidRPr="00190957" w:rsidRDefault="00773D6D" w:rsidP="00887CDB">
      <w:pPr>
        <w:pStyle w:val="ListParagraph"/>
        <w:autoSpaceDE w:val="0"/>
        <w:autoSpaceDN w:val="0"/>
        <w:adjustRightInd w:val="0"/>
        <w:spacing w:after="0" w:line="240" w:lineRule="auto"/>
        <w:ind w:left="360"/>
        <w:contextualSpacing w:val="0"/>
        <w:rPr>
          <w:rFonts w:cstheme="minorHAnsi"/>
        </w:rPr>
      </w:pPr>
      <w:r w:rsidRPr="00190957">
        <w:rPr>
          <w:rFonts w:cstheme="minorHAnsi"/>
        </w:rPr>
        <w:t>https://www.agupdate.com/minnesotafarmguide/eedition/page-a/page_c24d2303-862e-5f7f-8089-85f482ef5a41.html. Minnesota Farm Guide. (September 14, 2018).</w:t>
      </w:r>
    </w:p>
    <w:p w14:paraId="1C8849A9" w14:textId="1EC7AE3C" w:rsidR="00773D6D" w:rsidRPr="00190957" w:rsidRDefault="008342DA" w:rsidP="00887CDB">
      <w:pPr>
        <w:pStyle w:val="ListParagraph"/>
        <w:numPr>
          <w:ilvl w:val="0"/>
          <w:numId w:val="29"/>
        </w:numPr>
        <w:autoSpaceDE w:val="0"/>
        <w:autoSpaceDN w:val="0"/>
        <w:adjustRightInd w:val="0"/>
        <w:spacing w:after="0" w:line="240" w:lineRule="auto"/>
        <w:ind w:left="360"/>
        <w:contextualSpacing w:val="0"/>
        <w:rPr>
          <w:rFonts w:cstheme="minorHAnsi"/>
        </w:rPr>
      </w:pPr>
      <w:r w:rsidRPr="008342DA">
        <w:rPr>
          <w:rFonts w:cstheme="minorHAnsi"/>
          <w:b/>
          <w:bCs/>
        </w:rPr>
        <w:t>Webb</w:t>
      </w:r>
      <w:r w:rsidR="00773D6D" w:rsidRPr="00190957">
        <w:rPr>
          <w:rFonts w:cstheme="minorHAnsi"/>
        </w:rPr>
        <w:t>, M.J., (work cited). Deal or no Deal: Suckling calf implants add value to cow-</w:t>
      </w:r>
      <w:proofErr w:type="spellStart"/>
      <w:r w:rsidR="00773D6D" w:rsidRPr="00190957">
        <w:rPr>
          <w:rFonts w:cstheme="minorHAnsi"/>
        </w:rPr>
        <w:t>calfoperations</w:t>
      </w:r>
      <w:proofErr w:type="spellEnd"/>
      <w:r w:rsidR="00773D6D" w:rsidRPr="00190957">
        <w:rPr>
          <w:rFonts w:cstheme="minorHAnsi"/>
        </w:rPr>
        <w:t>. South Dakota State University. http://igrow.org/livestock/beef/deal-or-no-dealsuckling-calf-implants-add-value-to-cow-calf-operations/. (June 12, 2018).</w:t>
      </w:r>
    </w:p>
    <w:p w14:paraId="337E8F3E" w14:textId="77777777" w:rsidR="00773D6D" w:rsidRPr="00190957" w:rsidRDefault="00773D6D" w:rsidP="000F75F0">
      <w:pPr>
        <w:spacing w:after="0" w:line="240" w:lineRule="auto"/>
        <w:rPr>
          <w:rFonts w:cstheme="minorHAnsi"/>
          <w:i/>
        </w:rPr>
      </w:pPr>
      <w:r w:rsidRPr="00190957">
        <w:rPr>
          <w:rFonts w:cstheme="minorHAnsi"/>
          <w:i/>
        </w:rPr>
        <w:tab/>
      </w:r>
    </w:p>
    <w:p w14:paraId="194A15DE" w14:textId="77777777" w:rsidR="00773D6D" w:rsidRPr="00190957" w:rsidRDefault="00773D6D" w:rsidP="00887CDB">
      <w:pPr>
        <w:spacing w:after="0" w:line="240" w:lineRule="auto"/>
        <w:rPr>
          <w:rFonts w:cstheme="minorHAnsi"/>
        </w:rPr>
      </w:pPr>
      <w:r w:rsidRPr="00190957">
        <w:rPr>
          <w:rFonts w:cstheme="minorHAnsi"/>
        </w:rPr>
        <w:t>Professional Presentations</w:t>
      </w:r>
    </w:p>
    <w:p w14:paraId="4A359F0B" w14:textId="12511C0B" w:rsidR="00773D6D" w:rsidRPr="00190957" w:rsidRDefault="008342DA" w:rsidP="00887CDB">
      <w:pPr>
        <w:pStyle w:val="ListParagraph"/>
        <w:numPr>
          <w:ilvl w:val="0"/>
          <w:numId w:val="28"/>
        </w:numPr>
        <w:spacing w:after="0" w:line="240" w:lineRule="auto"/>
        <w:ind w:left="360"/>
        <w:contextualSpacing w:val="0"/>
        <w:rPr>
          <w:rFonts w:cstheme="minorHAnsi"/>
        </w:rPr>
      </w:pPr>
      <w:r w:rsidRPr="008342DA">
        <w:rPr>
          <w:rFonts w:cstheme="minorHAnsi"/>
          <w:b/>
          <w:bCs/>
        </w:rPr>
        <w:t>Webb</w:t>
      </w:r>
      <w:r w:rsidR="00773D6D" w:rsidRPr="00190957">
        <w:rPr>
          <w:rFonts w:cstheme="minorHAnsi"/>
        </w:rPr>
        <w:t xml:space="preserve">, M.J., Translating beef production research to marketing outcomes. Waste to Worth Conference. St. Paul, MN. (April 26, 2019). </w:t>
      </w:r>
    </w:p>
    <w:p w14:paraId="06234815" w14:textId="3B5B9CCC" w:rsidR="00773D6D" w:rsidRPr="00190957" w:rsidRDefault="008342DA" w:rsidP="00887CDB">
      <w:pPr>
        <w:pStyle w:val="ListParagraph"/>
        <w:numPr>
          <w:ilvl w:val="0"/>
          <w:numId w:val="28"/>
        </w:numPr>
        <w:autoSpaceDE w:val="0"/>
        <w:autoSpaceDN w:val="0"/>
        <w:adjustRightInd w:val="0"/>
        <w:spacing w:after="0" w:line="240" w:lineRule="auto"/>
        <w:ind w:left="360"/>
        <w:contextualSpacing w:val="0"/>
        <w:rPr>
          <w:rFonts w:cstheme="minorHAnsi"/>
        </w:rPr>
      </w:pPr>
      <w:r w:rsidRPr="008342DA">
        <w:rPr>
          <w:rFonts w:cstheme="minorHAnsi"/>
          <w:b/>
          <w:bCs/>
        </w:rPr>
        <w:t>Webb</w:t>
      </w:r>
      <w:r w:rsidR="00773D6D" w:rsidRPr="00190957">
        <w:rPr>
          <w:rFonts w:cstheme="minorHAnsi"/>
        </w:rPr>
        <w:t>, M.J., Meat labeling, what is required and what does it mean? Minnesota BBQ Society. St. Paul, MN. (April 12, 2019).</w:t>
      </w:r>
    </w:p>
    <w:p w14:paraId="1291145D" w14:textId="0C62DD6B" w:rsidR="00773D6D" w:rsidRPr="00190957" w:rsidRDefault="008342DA" w:rsidP="00887CDB">
      <w:pPr>
        <w:pStyle w:val="ListParagraph"/>
        <w:numPr>
          <w:ilvl w:val="0"/>
          <w:numId w:val="28"/>
        </w:numPr>
        <w:autoSpaceDE w:val="0"/>
        <w:autoSpaceDN w:val="0"/>
        <w:adjustRightInd w:val="0"/>
        <w:spacing w:after="0" w:line="240" w:lineRule="auto"/>
        <w:ind w:left="360"/>
        <w:contextualSpacing w:val="0"/>
        <w:rPr>
          <w:rFonts w:cstheme="minorHAnsi"/>
        </w:rPr>
      </w:pPr>
      <w:r w:rsidRPr="008342DA">
        <w:rPr>
          <w:rFonts w:cstheme="minorHAnsi"/>
          <w:b/>
          <w:bCs/>
        </w:rPr>
        <w:t>Webb</w:t>
      </w:r>
      <w:r w:rsidR="00773D6D" w:rsidRPr="00190957">
        <w:rPr>
          <w:rFonts w:cstheme="minorHAnsi"/>
        </w:rPr>
        <w:t>, M.J., Implanting for success. Riverside Animal Veterinary Clinic. Springfield, MN. (January 22, 2019).</w:t>
      </w:r>
    </w:p>
    <w:p w14:paraId="62C6F93E" w14:textId="544BE135" w:rsidR="00773D6D" w:rsidRPr="00190957" w:rsidRDefault="008342DA" w:rsidP="00887CDB">
      <w:pPr>
        <w:pStyle w:val="ListParagraph"/>
        <w:numPr>
          <w:ilvl w:val="0"/>
          <w:numId w:val="28"/>
        </w:numPr>
        <w:autoSpaceDE w:val="0"/>
        <w:autoSpaceDN w:val="0"/>
        <w:adjustRightInd w:val="0"/>
        <w:spacing w:after="0" w:line="240" w:lineRule="auto"/>
        <w:ind w:left="360"/>
        <w:contextualSpacing w:val="0"/>
        <w:rPr>
          <w:rFonts w:cstheme="minorHAnsi"/>
        </w:rPr>
      </w:pPr>
      <w:r w:rsidRPr="008342DA">
        <w:rPr>
          <w:rFonts w:cstheme="minorHAnsi"/>
          <w:b/>
          <w:bCs/>
        </w:rPr>
        <w:t>Webb</w:t>
      </w:r>
      <w:r w:rsidR="00773D6D" w:rsidRPr="00190957">
        <w:rPr>
          <w:rFonts w:cstheme="minorHAnsi"/>
        </w:rPr>
        <w:t>, M.J., Cull cow management and beef marketing. Presentation. Northern States Beef Conference. Watertown, SD. (December 13, 2018).</w:t>
      </w:r>
    </w:p>
    <w:p w14:paraId="0654A7FA" w14:textId="1CB883A6" w:rsidR="00773D6D" w:rsidRPr="00190957" w:rsidRDefault="008342DA" w:rsidP="00887CDB">
      <w:pPr>
        <w:pStyle w:val="ListParagraph"/>
        <w:numPr>
          <w:ilvl w:val="0"/>
          <w:numId w:val="28"/>
        </w:numPr>
        <w:autoSpaceDE w:val="0"/>
        <w:autoSpaceDN w:val="0"/>
        <w:adjustRightInd w:val="0"/>
        <w:spacing w:after="0" w:line="240" w:lineRule="auto"/>
        <w:ind w:left="360"/>
        <w:contextualSpacing w:val="0"/>
        <w:rPr>
          <w:rFonts w:cstheme="minorHAnsi"/>
        </w:rPr>
      </w:pPr>
      <w:r w:rsidRPr="008342DA">
        <w:rPr>
          <w:rFonts w:cstheme="minorHAnsi"/>
          <w:b/>
          <w:bCs/>
        </w:rPr>
        <w:t>Webb</w:t>
      </w:r>
      <w:r w:rsidR="00773D6D" w:rsidRPr="00190957">
        <w:rPr>
          <w:rFonts w:cstheme="minorHAnsi"/>
        </w:rPr>
        <w:t>, M.J., U of M Beef Team update: current and future research and Extension efforts. Minnesota State Cattlemen’s Convention. Alexandria, MN. (December 7, 2018).</w:t>
      </w:r>
    </w:p>
    <w:p w14:paraId="78BCDD3C" w14:textId="127D5B30" w:rsidR="00773D6D" w:rsidRPr="00190957" w:rsidRDefault="008342DA" w:rsidP="00887CDB">
      <w:pPr>
        <w:pStyle w:val="ListParagraph"/>
        <w:numPr>
          <w:ilvl w:val="0"/>
          <w:numId w:val="28"/>
        </w:numPr>
        <w:autoSpaceDE w:val="0"/>
        <w:autoSpaceDN w:val="0"/>
        <w:adjustRightInd w:val="0"/>
        <w:spacing w:after="0" w:line="240" w:lineRule="auto"/>
        <w:ind w:left="360"/>
        <w:contextualSpacing w:val="0"/>
        <w:rPr>
          <w:rFonts w:cstheme="minorHAnsi"/>
        </w:rPr>
      </w:pPr>
      <w:r w:rsidRPr="008342DA">
        <w:rPr>
          <w:rFonts w:cstheme="minorHAnsi"/>
          <w:b/>
          <w:bCs/>
        </w:rPr>
        <w:t>Webb</w:t>
      </w:r>
      <w:r w:rsidR="00773D6D" w:rsidRPr="00190957">
        <w:rPr>
          <w:rFonts w:cstheme="minorHAnsi"/>
        </w:rPr>
        <w:t>, M.J., 2018. Where we have been and where we are going in beef distribution. Minnesota Beef Council Beef and Sysco, St. Cloud, MN. (November 27, 2018).</w:t>
      </w:r>
    </w:p>
    <w:p w14:paraId="00804894" w14:textId="5BDA1E4C" w:rsidR="00773D6D" w:rsidRPr="00190957" w:rsidRDefault="008342DA" w:rsidP="00887CDB">
      <w:pPr>
        <w:pStyle w:val="ListParagraph"/>
        <w:numPr>
          <w:ilvl w:val="0"/>
          <w:numId w:val="28"/>
        </w:numPr>
        <w:autoSpaceDE w:val="0"/>
        <w:autoSpaceDN w:val="0"/>
        <w:adjustRightInd w:val="0"/>
        <w:spacing w:after="0" w:line="240" w:lineRule="auto"/>
        <w:ind w:left="360"/>
        <w:contextualSpacing w:val="0"/>
        <w:rPr>
          <w:rFonts w:cstheme="minorHAnsi"/>
        </w:rPr>
      </w:pPr>
      <w:r w:rsidRPr="008342DA">
        <w:rPr>
          <w:rFonts w:cstheme="minorHAnsi"/>
          <w:b/>
          <w:bCs/>
        </w:rPr>
        <w:t>Webb</w:t>
      </w:r>
      <w:r w:rsidR="00773D6D" w:rsidRPr="00190957">
        <w:rPr>
          <w:rFonts w:cstheme="minorHAnsi"/>
        </w:rPr>
        <w:t xml:space="preserve">, M.J., When the </w:t>
      </w:r>
      <w:proofErr w:type="spellStart"/>
      <w:r w:rsidR="00773D6D" w:rsidRPr="00190957">
        <w:rPr>
          <w:rFonts w:cstheme="minorHAnsi"/>
        </w:rPr>
        <w:t>steaks</w:t>
      </w:r>
      <w:proofErr w:type="spellEnd"/>
      <w:r w:rsidR="00773D6D" w:rsidRPr="00190957">
        <w:rPr>
          <w:rFonts w:cstheme="minorHAnsi"/>
        </w:rPr>
        <w:t xml:space="preserve"> are high, how do we remain at the center of the plate? Seminar Presentation and Student Forum. Department of Animal Science. St. Paul, MN. (October 29, 2018).</w:t>
      </w:r>
    </w:p>
    <w:p w14:paraId="546CF9F4" w14:textId="177B20C2" w:rsidR="00773D6D" w:rsidRPr="00190957" w:rsidRDefault="008342DA" w:rsidP="00887CDB">
      <w:pPr>
        <w:pStyle w:val="ListParagraph"/>
        <w:numPr>
          <w:ilvl w:val="0"/>
          <w:numId w:val="28"/>
        </w:numPr>
        <w:autoSpaceDE w:val="0"/>
        <w:autoSpaceDN w:val="0"/>
        <w:adjustRightInd w:val="0"/>
        <w:spacing w:after="0" w:line="240" w:lineRule="auto"/>
        <w:ind w:left="360"/>
        <w:contextualSpacing w:val="0"/>
        <w:rPr>
          <w:rFonts w:cstheme="minorHAnsi"/>
        </w:rPr>
      </w:pPr>
      <w:r w:rsidRPr="008342DA">
        <w:rPr>
          <w:rFonts w:cstheme="minorHAnsi"/>
          <w:b/>
          <w:bCs/>
        </w:rPr>
        <w:t>Webb</w:t>
      </w:r>
      <w:r w:rsidR="00773D6D" w:rsidRPr="00190957">
        <w:rPr>
          <w:rFonts w:cstheme="minorHAnsi"/>
        </w:rPr>
        <w:t>, M.J., Research and Extension Efforts at UMN. Presentation. Roy A. Wallace</w:t>
      </w:r>
    </w:p>
    <w:p w14:paraId="73BDFB93" w14:textId="77777777" w:rsidR="00773D6D" w:rsidRPr="00190957" w:rsidRDefault="00773D6D" w:rsidP="00887CDB">
      <w:pPr>
        <w:pStyle w:val="ListParagraph"/>
        <w:autoSpaceDE w:val="0"/>
        <w:autoSpaceDN w:val="0"/>
        <w:adjustRightInd w:val="0"/>
        <w:spacing w:after="0" w:line="240" w:lineRule="auto"/>
        <w:ind w:left="360"/>
        <w:contextualSpacing w:val="0"/>
        <w:rPr>
          <w:rFonts w:cstheme="minorHAnsi"/>
        </w:rPr>
      </w:pPr>
      <w:r w:rsidRPr="00190957">
        <w:rPr>
          <w:rFonts w:cstheme="minorHAnsi"/>
        </w:rPr>
        <w:t>Symposium, Select Sires Inc. Palm Beach, FL. (October 15-18)</w:t>
      </w:r>
    </w:p>
    <w:p w14:paraId="5A693E52" w14:textId="64DC3CCF" w:rsidR="00773D6D" w:rsidRPr="00190957" w:rsidRDefault="008342DA" w:rsidP="00B84704">
      <w:pPr>
        <w:pStyle w:val="ListParagraph"/>
        <w:numPr>
          <w:ilvl w:val="0"/>
          <w:numId w:val="28"/>
        </w:numPr>
        <w:autoSpaceDE w:val="0"/>
        <w:autoSpaceDN w:val="0"/>
        <w:adjustRightInd w:val="0"/>
        <w:spacing w:after="0" w:line="240" w:lineRule="auto"/>
        <w:ind w:left="360"/>
        <w:contextualSpacing w:val="0"/>
        <w:rPr>
          <w:rFonts w:cstheme="minorHAnsi"/>
        </w:rPr>
      </w:pPr>
      <w:r w:rsidRPr="008342DA">
        <w:rPr>
          <w:rFonts w:cstheme="minorHAnsi"/>
          <w:b/>
          <w:bCs/>
        </w:rPr>
        <w:t>Webb</w:t>
      </w:r>
      <w:r w:rsidR="00773D6D" w:rsidRPr="00190957">
        <w:rPr>
          <w:rFonts w:cstheme="minorHAnsi"/>
        </w:rPr>
        <w:t>, M.J., Review of dairy-beef cattle and carcass performance. Presentation. ADM Nutrition. Gilman, MN. (September 26, 2018).</w:t>
      </w:r>
    </w:p>
    <w:sectPr w:rsidR="00773D6D" w:rsidRPr="00190957" w:rsidSect="00875307">
      <w:headerReference w:type="default" r:id="rId16"/>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BB664" w14:textId="77777777" w:rsidR="00305B3F" w:rsidRDefault="00305B3F" w:rsidP="00FC4B18">
      <w:pPr>
        <w:spacing w:after="0" w:line="240" w:lineRule="auto"/>
      </w:pPr>
      <w:r>
        <w:separator/>
      </w:r>
    </w:p>
  </w:endnote>
  <w:endnote w:type="continuationSeparator" w:id="0">
    <w:p w14:paraId="329C1F55" w14:textId="77777777" w:rsidR="00305B3F" w:rsidRDefault="00305B3F" w:rsidP="00FC4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70D37" w14:textId="77777777" w:rsidR="00305B3F" w:rsidRDefault="00305B3F" w:rsidP="00FC4B18">
      <w:pPr>
        <w:spacing w:after="0" w:line="240" w:lineRule="auto"/>
      </w:pPr>
      <w:r>
        <w:separator/>
      </w:r>
    </w:p>
  </w:footnote>
  <w:footnote w:type="continuationSeparator" w:id="0">
    <w:p w14:paraId="34D0B5B2" w14:textId="77777777" w:rsidR="00305B3F" w:rsidRDefault="00305B3F" w:rsidP="00FC4B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BCA94" w14:textId="77777777" w:rsidR="00875307" w:rsidRPr="00875307" w:rsidRDefault="00875307" w:rsidP="00875307">
    <w:pPr>
      <w:spacing w:before="120" w:after="15" w:line="450" w:lineRule="atLeast"/>
      <w:ind w:left="105"/>
      <w:jc w:val="center"/>
      <w:outlineLvl w:val="2"/>
      <w:rPr>
        <w:rFonts w:eastAsia="Times New Roman" w:cs="Times New Roman"/>
        <w:b/>
        <w:sz w:val="24"/>
        <w:szCs w:val="24"/>
      </w:rPr>
    </w:pPr>
    <w:r w:rsidRPr="00875307">
      <w:rPr>
        <w:rFonts w:eastAsia="Times New Roman" w:cs="Times New Roman"/>
        <w:b/>
        <w:sz w:val="24"/>
        <w:szCs w:val="24"/>
      </w:rPr>
      <w:t>W4177: Enhancing the Competitiveness and Value of U.S. Beef</w:t>
    </w:r>
  </w:p>
  <w:p w14:paraId="0BE7444B" w14:textId="77777777" w:rsidR="00875307" w:rsidRDefault="008753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220CC"/>
    <w:multiLevelType w:val="hybridMultilevel"/>
    <w:tmpl w:val="C6202E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2A4BC9"/>
    <w:multiLevelType w:val="hybridMultilevel"/>
    <w:tmpl w:val="CD84D99C"/>
    <w:lvl w:ilvl="0" w:tplc="0409000F">
      <w:start w:val="1"/>
      <w:numFmt w:val="decimal"/>
      <w:lvlText w:val="%1."/>
      <w:lvlJc w:val="left"/>
      <w:pPr>
        <w:ind w:left="360" w:hanging="360"/>
      </w:pPr>
    </w:lvl>
    <w:lvl w:ilvl="1" w:tplc="D9BEE0CC">
      <w:start w:val="1"/>
      <w:numFmt w:val="decimal"/>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033FBB"/>
    <w:multiLevelType w:val="hybridMultilevel"/>
    <w:tmpl w:val="376A7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B7377"/>
    <w:multiLevelType w:val="hybridMultilevel"/>
    <w:tmpl w:val="6854C3BC"/>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BF5F79"/>
    <w:multiLevelType w:val="hybridMultilevel"/>
    <w:tmpl w:val="DDD6035E"/>
    <w:lvl w:ilvl="0" w:tplc="7068C4E6">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8A41AC"/>
    <w:multiLevelType w:val="hybridMultilevel"/>
    <w:tmpl w:val="5840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3241E"/>
    <w:multiLevelType w:val="hybridMultilevel"/>
    <w:tmpl w:val="7688D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2A033B"/>
    <w:multiLevelType w:val="hybridMultilevel"/>
    <w:tmpl w:val="254AD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532933"/>
    <w:multiLevelType w:val="hybridMultilevel"/>
    <w:tmpl w:val="96745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B1185F"/>
    <w:multiLevelType w:val="hybridMultilevel"/>
    <w:tmpl w:val="3FDC3AA6"/>
    <w:lvl w:ilvl="0" w:tplc="04090011">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22263C29"/>
    <w:multiLevelType w:val="hybridMultilevel"/>
    <w:tmpl w:val="35A21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5A46BB"/>
    <w:multiLevelType w:val="hybridMultilevel"/>
    <w:tmpl w:val="82D46862"/>
    <w:lvl w:ilvl="0" w:tplc="D6306F5A">
      <w:start w:val="1"/>
      <w:numFmt w:val="decimal"/>
      <w:lvlText w:val="%1."/>
      <w:lvlJc w:val="left"/>
      <w:pPr>
        <w:tabs>
          <w:tab w:val="num" w:pos="360"/>
        </w:tabs>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1A229B"/>
    <w:multiLevelType w:val="hybridMultilevel"/>
    <w:tmpl w:val="AE4C1D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95F6BA5"/>
    <w:multiLevelType w:val="hybridMultilevel"/>
    <w:tmpl w:val="AC2C8F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AF265E"/>
    <w:multiLevelType w:val="hybridMultilevel"/>
    <w:tmpl w:val="597661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E4F5791"/>
    <w:multiLevelType w:val="hybridMultilevel"/>
    <w:tmpl w:val="37A89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650298"/>
    <w:multiLevelType w:val="hybridMultilevel"/>
    <w:tmpl w:val="62663AAE"/>
    <w:lvl w:ilvl="0" w:tplc="D6306F5A">
      <w:start w:val="1"/>
      <w:numFmt w:val="decimal"/>
      <w:lvlText w:val="%1."/>
      <w:lvlJc w:val="left"/>
      <w:pPr>
        <w:tabs>
          <w:tab w:val="num" w:pos="360"/>
        </w:tabs>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DF398B"/>
    <w:multiLevelType w:val="hybridMultilevel"/>
    <w:tmpl w:val="97F8A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2F78B6"/>
    <w:multiLevelType w:val="hybridMultilevel"/>
    <w:tmpl w:val="553C3540"/>
    <w:lvl w:ilvl="0" w:tplc="D6306F5A">
      <w:start w:val="1"/>
      <w:numFmt w:val="decimal"/>
      <w:lvlText w:val="%1."/>
      <w:lvlJc w:val="left"/>
      <w:pPr>
        <w:tabs>
          <w:tab w:val="num" w:pos="360"/>
        </w:tabs>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3D01B6"/>
    <w:multiLevelType w:val="hybridMultilevel"/>
    <w:tmpl w:val="9AE6EB0A"/>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0" w15:restartNumberingAfterBreak="0">
    <w:nsid w:val="3278556D"/>
    <w:multiLevelType w:val="hybridMultilevel"/>
    <w:tmpl w:val="BC6CF66A"/>
    <w:lvl w:ilvl="0" w:tplc="D6306F5A">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3F3369E"/>
    <w:multiLevelType w:val="hybridMultilevel"/>
    <w:tmpl w:val="37701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3A73BB"/>
    <w:multiLevelType w:val="hybridMultilevel"/>
    <w:tmpl w:val="578054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13F3E19"/>
    <w:multiLevelType w:val="hybridMultilevel"/>
    <w:tmpl w:val="18D87EB6"/>
    <w:lvl w:ilvl="0" w:tplc="04090011">
      <w:start w:val="1"/>
      <w:numFmt w:val="decimal"/>
      <w:lvlText w:val="%1)"/>
      <w:lvlJc w:val="left"/>
      <w:pPr>
        <w:ind w:left="820" w:hanging="426"/>
      </w:pPr>
      <w:rPr>
        <w:rFonts w:hint="default"/>
        <w:spacing w:val="-1"/>
        <w:w w:val="99"/>
        <w:sz w:val="24"/>
        <w:szCs w:val="24"/>
      </w:rPr>
    </w:lvl>
    <w:lvl w:ilvl="1" w:tplc="2780AB8C">
      <w:start w:val="1"/>
      <w:numFmt w:val="bullet"/>
      <w:lvlText w:val="•"/>
      <w:lvlJc w:val="left"/>
      <w:pPr>
        <w:ind w:left="1245" w:hanging="426"/>
      </w:pPr>
      <w:rPr>
        <w:rFonts w:hint="default"/>
      </w:rPr>
    </w:lvl>
    <w:lvl w:ilvl="2" w:tplc="97EE23CA">
      <w:start w:val="1"/>
      <w:numFmt w:val="bullet"/>
      <w:lvlText w:val="•"/>
      <w:lvlJc w:val="left"/>
      <w:pPr>
        <w:ind w:left="2302" w:hanging="426"/>
      </w:pPr>
      <w:rPr>
        <w:rFonts w:hint="default"/>
      </w:rPr>
    </w:lvl>
    <w:lvl w:ilvl="3" w:tplc="47889348">
      <w:start w:val="1"/>
      <w:numFmt w:val="bullet"/>
      <w:lvlText w:val="•"/>
      <w:lvlJc w:val="left"/>
      <w:pPr>
        <w:ind w:left="3359" w:hanging="426"/>
      </w:pPr>
      <w:rPr>
        <w:rFonts w:hint="default"/>
      </w:rPr>
    </w:lvl>
    <w:lvl w:ilvl="4" w:tplc="CBB0D896">
      <w:start w:val="1"/>
      <w:numFmt w:val="bullet"/>
      <w:lvlText w:val="•"/>
      <w:lvlJc w:val="left"/>
      <w:pPr>
        <w:ind w:left="4416" w:hanging="426"/>
      </w:pPr>
      <w:rPr>
        <w:rFonts w:hint="default"/>
      </w:rPr>
    </w:lvl>
    <w:lvl w:ilvl="5" w:tplc="90D4BB08">
      <w:start w:val="1"/>
      <w:numFmt w:val="bullet"/>
      <w:lvlText w:val="•"/>
      <w:lvlJc w:val="left"/>
      <w:pPr>
        <w:ind w:left="5474" w:hanging="426"/>
      </w:pPr>
      <w:rPr>
        <w:rFonts w:hint="default"/>
      </w:rPr>
    </w:lvl>
    <w:lvl w:ilvl="6" w:tplc="A40E3160">
      <w:start w:val="1"/>
      <w:numFmt w:val="bullet"/>
      <w:lvlText w:val="•"/>
      <w:lvlJc w:val="left"/>
      <w:pPr>
        <w:ind w:left="6531" w:hanging="426"/>
      </w:pPr>
      <w:rPr>
        <w:rFonts w:hint="default"/>
      </w:rPr>
    </w:lvl>
    <w:lvl w:ilvl="7" w:tplc="971CB610">
      <w:start w:val="1"/>
      <w:numFmt w:val="bullet"/>
      <w:lvlText w:val="•"/>
      <w:lvlJc w:val="left"/>
      <w:pPr>
        <w:ind w:left="7588" w:hanging="426"/>
      </w:pPr>
      <w:rPr>
        <w:rFonts w:hint="default"/>
      </w:rPr>
    </w:lvl>
    <w:lvl w:ilvl="8" w:tplc="364665F2">
      <w:start w:val="1"/>
      <w:numFmt w:val="bullet"/>
      <w:lvlText w:val="•"/>
      <w:lvlJc w:val="left"/>
      <w:pPr>
        <w:ind w:left="8645" w:hanging="426"/>
      </w:pPr>
      <w:rPr>
        <w:rFonts w:hint="default"/>
      </w:rPr>
    </w:lvl>
  </w:abstractNum>
  <w:abstractNum w:abstractNumId="24" w15:restartNumberingAfterBreak="0">
    <w:nsid w:val="42074837"/>
    <w:multiLevelType w:val="hybridMultilevel"/>
    <w:tmpl w:val="96745D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1648CF"/>
    <w:multiLevelType w:val="hybridMultilevel"/>
    <w:tmpl w:val="464C3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EF70AE"/>
    <w:multiLevelType w:val="hybridMultilevel"/>
    <w:tmpl w:val="464C3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032C84"/>
    <w:multiLevelType w:val="hybridMultilevel"/>
    <w:tmpl w:val="932C7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A27A90"/>
    <w:multiLevelType w:val="hybridMultilevel"/>
    <w:tmpl w:val="C11E28F6"/>
    <w:lvl w:ilvl="0" w:tplc="D6306F5A">
      <w:start w:val="1"/>
      <w:numFmt w:val="decimal"/>
      <w:lvlText w:val="%1."/>
      <w:lvlJc w:val="left"/>
      <w:pPr>
        <w:tabs>
          <w:tab w:val="num" w:pos="360"/>
        </w:tabs>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4A30B1"/>
    <w:multiLevelType w:val="hybridMultilevel"/>
    <w:tmpl w:val="420E8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C13ECC"/>
    <w:multiLevelType w:val="hybridMultilevel"/>
    <w:tmpl w:val="C554E5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691D93"/>
    <w:multiLevelType w:val="hybridMultilevel"/>
    <w:tmpl w:val="775ED0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9184502"/>
    <w:multiLevelType w:val="hybridMultilevel"/>
    <w:tmpl w:val="2B1AE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5604ED"/>
    <w:multiLevelType w:val="hybridMultilevel"/>
    <w:tmpl w:val="54E8A0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B40715D"/>
    <w:multiLevelType w:val="hybridMultilevel"/>
    <w:tmpl w:val="A18AD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6950C7"/>
    <w:multiLevelType w:val="hybridMultilevel"/>
    <w:tmpl w:val="2B2C8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6C3873"/>
    <w:multiLevelType w:val="hybridMultilevel"/>
    <w:tmpl w:val="C964B972"/>
    <w:lvl w:ilvl="0" w:tplc="D9BEE0CC">
      <w:start w:val="1"/>
      <w:numFmt w:val="decimal"/>
      <w:lvlText w:val="%1."/>
      <w:lvlJc w:val="left"/>
      <w:pPr>
        <w:ind w:left="360" w:hanging="360"/>
      </w:pPr>
      <w:rPr>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7" w15:restartNumberingAfterBreak="0">
    <w:nsid w:val="618B647F"/>
    <w:multiLevelType w:val="hybridMultilevel"/>
    <w:tmpl w:val="22EC3D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39B0045"/>
    <w:multiLevelType w:val="hybridMultilevel"/>
    <w:tmpl w:val="FA3EE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752294"/>
    <w:multiLevelType w:val="hybridMultilevel"/>
    <w:tmpl w:val="9C560BB8"/>
    <w:lvl w:ilvl="0" w:tplc="D9BEE0CC">
      <w:start w:val="1"/>
      <w:numFmt w:val="decimal"/>
      <w:lvlText w:val="%1."/>
      <w:lvlJc w:val="left"/>
      <w:pPr>
        <w:ind w:left="360" w:hanging="360"/>
      </w:pPr>
      <w:rPr>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0" w15:restartNumberingAfterBreak="0">
    <w:nsid w:val="6BC65B24"/>
    <w:multiLevelType w:val="hybridMultilevel"/>
    <w:tmpl w:val="1DA22D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C96082A"/>
    <w:multiLevelType w:val="hybridMultilevel"/>
    <w:tmpl w:val="08A84EEA"/>
    <w:lvl w:ilvl="0" w:tplc="6094A8E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397DC4"/>
    <w:multiLevelType w:val="hybridMultilevel"/>
    <w:tmpl w:val="4F6C636A"/>
    <w:lvl w:ilvl="0" w:tplc="04090001">
      <w:start w:val="1"/>
      <w:numFmt w:val="bullet"/>
      <w:lvlText w:val=""/>
      <w:lvlJc w:val="left"/>
      <w:pPr>
        <w:ind w:left="360" w:hanging="360"/>
      </w:pPr>
      <w:rPr>
        <w:rFonts w:ascii="Symbol" w:hAnsi="Symbol" w:hint="default"/>
      </w:rPr>
    </w:lvl>
    <w:lvl w:ilvl="1" w:tplc="D9BEE0CC">
      <w:start w:val="1"/>
      <w:numFmt w:val="decimal"/>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ED829F1"/>
    <w:multiLevelType w:val="hybridMultilevel"/>
    <w:tmpl w:val="550AF094"/>
    <w:lvl w:ilvl="0" w:tplc="D9BEE0CC">
      <w:start w:val="1"/>
      <w:numFmt w:val="decimal"/>
      <w:lvlText w:val="%1."/>
      <w:lvlJc w:val="left"/>
      <w:pPr>
        <w:ind w:left="360" w:hanging="360"/>
      </w:pPr>
      <w:rPr>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4" w15:restartNumberingAfterBreak="0">
    <w:nsid w:val="6F2417B7"/>
    <w:multiLevelType w:val="hybridMultilevel"/>
    <w:tmpl w:val="BF64FE78"/>
    <w:lvl w:ilvl="0" w:tplc="D9BEE0CC">
      <w:start w:val="1"/>
      <w:numFmt w:val="decimal"/>
      <w:lvlText w:val="%1."/>
      <w:lvlJc w:val="left"/>
      <w:pPr>
        <w:ind w:left="360" w:hanging="360"/>
      </w:pPr>
      <w:rPr>
        <w:b w:val="0"/>
      </w:rPr>
    </w:lvl>
    <w:lvl w:ilvl="1" w:tplc="E8D277BA">
      <w:start w:val="1"/>
      <w:numFmt w:val="upperLetter"/>
      <w:lvlText w:val="%2."/>
      <w:lvlJc w:val="left"/>
      <w:pPr>
        <w:ind w:left="360" w:hanging="360"/>
      </w:pPr>
      <w:rPr>
        <w:rFonts w:hint="default"/>
      </w:r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5" w15:restartNumberingAfterBreak="0">
    <w:nsid w:val="70052CBB"/>
    <w:multiLevelType w:val="hybridMultilevel"/>
    <w:tmpl w:val="801AD598"/>
    <w:lvl w:ilvl="0" w:tplc="D9BEE0CC">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164989"/>
    <w:multiLevelType w:val="hybridMultilevel"/>
    <w:tmpl w:val="1DA22D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08269AF"/>
    <w:multiLevelType w:val="hybridMultilevel"/>
    <w:tmpl w:val="2D02E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2A6172F"/>
    <w:multiLevelType w:val="hybridMultilevel"/>
    <w:tmpl w:val="41D60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A21B3B"/>
    <w:multiLevelType w:val="hybridMultilevel"/>
    <w:tmpl w:val="C11E28F6"/>
    <w:lvl w:ilvl="0" w:tplc="D6306F5A">
      <w:start w:val="1"/>
      <w:numFmt w:val="decimal"/>
      <w:lvlText w:val="%1."/>
      <w:lvlJc w:val="left"/>
      <w:pPr>
        <w:tabs>
          <w:tab w:val="num" w:pos="360"/>
        </w:tabs>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5"/>
  </w:num>
  <w:num w:numId="4">
    <w:abstractNumId w:val="4"/>
  </w:num>
  <w:num w:numId="5">
    <w:abstractNumId w:val="46"/>
  </w:num>
  <w:num w:numId="6">
    <w:abstractNumId w:val="41"/>
  </w:num>
  <w:num w:numId="7">
    <w:abstractNumId w:val="36"/>
  </w:num>
  <w:num w:numId="8">
    <w:abstractNumId w:val="44"/>
  </w:num>
  <w:num w:numId="9">
    <w:abstractNumId w:val="43"/>
  </w:num>
  <w:num w:numId="10">
    <w:abstractNumId w:val="39"/>
  </w:num>
  <w:num w:numId="11">
    <w:abstractNumId w:val="20"/>
  </w:num>
  <w:num w:numId="12">
    <w:abstractNumId w:val="0"/>
  </w:num>
  <w:num w:numId="13">
    <w:abstractNumId w:val="42"/>
  </w:num>
  <w:num w:numId="14">
    <w:abstractNumId w:val="19"/>
  </w:num>
  <w:num w:numId="15">
    <w:abstractNumId w:val="40"/>
  </w:num>
  <w:num w:numId="16">
    <w:abstractNumId w:val="18"/>
  </w:num>
  <w:num w:numId="17">
    <w:abstractNumId w:val="11"/>
  </w:num>
  <w:num w:numId="18">
    <w:abstractNumId w:val="49"/>
  </w:num>
  <w:num w:numId="19">
    <w:abstractNumId w:val="28"/>
  </w:num>
  <w:num w:numId="20">
    <w:abstractNumId w:val="16"/>
  </w:num>
  <w:num w:numId="21">
    <w:abstractNumId w:val="48"/>
  </w:num>
  <w:num w:numId="22">
    <w:abstractNumId w:val="6"/>
  </w:num>
  <w:num w:numId="23">
    <w:abstractNumId w:val="33"/>
  </w:num>
  <w:num w:numId="24">
    <w:abstractNumId w:val="37"/>
  </w:num>
  <w:num w:numId="25">
    <w:abstractNumId w:val="3"/>
  </w:num>
  <w:num w:numId="26">
    <w:abstractNumId w:val="47"/>
  </w:num>
  <w:num w:numId="27">
    <w:abstractNumId w:val="2"/>
  </w:num>
  <w:num w:numId="28">
    <w:abstractNumId w:val="27"/>
  </w:num>
  <w:num w:numId="29">
    <w:abstractNumId w:val="15"/>
  </w:num>
  <w:num w:numId="30">
    <w:abstractNumId w:val="38"/>
  </w:num>
  <w:num w:numId="31">
    <w:abstractNumId w:val="9"/>
  </w:num>
  <w:num w:numId="32">
    <w:abstractNumId w:val="30"/>
  </w:num>
  <w:num w:numId="33">
    <w:abstractNumId w:val="23"/>
  </w:num>
  <w:num w:numId="34">
    <w:abstractNumId w:val="29"/>
  </w:num>
  <w:num w:numId="35">
    <w:abstractNumId w:val="13"/>
  </w:num>
  <w:num w:numId="36">
    <w:abstractNumId w:val="12"/>
  </w:num>
  <w:num w:numId="37">
    <w:abstractNumId w:val="31"/>
  </w:num>
  <w:num w:numId="38">
    <w:abstractNumId w:val="22"/>
  </w:num>
  <w:num w:numId="39">
    <w:abstractNumId w:val="8"/>
  </w:num>
  <w:num w:numId="40">
    <w:abstractNumId w:val="24"/>
  </w:num>
  <w:num w:numId="41">
    <w:abstractNumId w:val="14"/>
  </w:num>
  <w:num w:numId="42">
    <w:abstractNumId w:val="35"/>
  </w:num>
  <w:num w:numId="43">
    <w:abstractNumId w:val="7"/>
  </w:num>
  <w:num w:numId="44">
    <w:abstractNumId w:val="17"/>
  </w:num>
  <w:num w:numId="45">
    <w:abstractNumId w:val="32"/>
  </w:num>
  <w:num w:numId="46">
    <w:abstractNumId w:val="34"/>
  </w:num>
  <w:num w:numId="47">
    <w:abstractNumId w:val="21"/>
  </w:num>
  <w:num w:numId="48">
    <w:abstractNumId w:val="25"/>
  </w:num>
  <w:num w:numId="49">
    <w:abstractNumId w:val="10"/>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1MLI0BCJLIwtTIyUdpeDU4uLM/DyQAqNaAMrmfzAsAAAA"/>
  </w:docVars>
  <w:rsids>
    <w:rsidRoot w:val="00FC4B18"/>
    <w:rsid w:val="00056796"/>
    <w:rsid w:val="00081877"/>
    <w:rsid w:val="00082E1D"/>
    <w:rsid w:val="0009280F"/>
    <w:rsid w:val="000934F1"/>
    <w:rsid w:val="000F75F0"/>
    <w:rsid w:val="00113860"/>
    <w:rsid w:val="00130F6A"/>
    <w:rsid w:val="00145787"/>
    <w:rsid w:val="00190957"/>
    <w:rsid w:val="00196C44"/>
    <w:rsid w:val="001C1629"/>
    <w:rsid w:val="00201873"/>
    <w:rsid w:val="00205F83"/>
    <w:rsid w:val="00252FBF"/>
    <w:rsid w:val="00293DD8"/>
    <w:rsid w:val="002A1149"/>
    <w:rsid w:val="002B527B"/>
    <w:rsid w:val="002D64F2"/>
    <w:rsid w:val="002E38AE"/>
    <w:rsid w:val="00305B3F"/>
    <w:rsid w:val="00313CDA"/>
    <w:rsid w:val="00314604"/>
    <w:rsid w:val="00364184"/>
    <w:rsid w:val="0037130C"/>
    <w:rsid w:val="003933C8"/>
    <w:rsid w:val="00395FC4"/>
    <w:rsid w:val="003A191A"/>
    <w:rsid w:val="00412F23"/>
    <w:rsid w:val="004553A4"/>
    <w:rsid w:val="0047026B"/>
    <w:rsid w:val="00491D9E"/>
    <w:rsid w:val="004E2876"/>
    <w:rsid w:val="004F0579"/>
    <w:rsid w:val="00515CA9"/>
    <w:rsid w:val="00522CF7"/>
    <w:rsid w:val="005247F2"/>
    <w:rsid w:val="005351D4"/>
    <w:rsid w:val="00563837"/>
    <w:rsid w:val="005655E6"/>
    <w:rsid w:val="00567A4E"/>
    <w:rsid w:val="005A3F5C"/>
    <w:rsid w:val="005B2987"/>
    <w:rsid w:val="005B316E"/>
    <w:rsid w:val="005D1ACD"/>
    <w:rsid w:val="005D5725"/>
    <w:rsid w:val="005E348E"/>
    <w:rsid w:val="00611FA5"/>
    <w:rsid w:val="00631C7B"/>
    <w:rsid w:val="00696623"/>
    <w:rsid w:val="00712A20"/>
    <w:rsid w:val="00713CBF"/>
    <w:rsid w:val="00725359"/>
    <w:rsid w:val="0074656D"/>
    <w:rsid w:val="00751545"/>
    <w:rsid w:val="00752228"/>
    <w:rsid w:val="00773D6D"/>
    <w:rsid w:val="0078019D"/>
    <w:rsid w:val="007835B6"/>
    <w:rsid w:val="007C6DD1"/>
    <w:rsid w:val="007D16EE"/>
    <w:rsid w:val="007D43CC"/>
    <w:rsid w:val="007E3692"/>
    <w:rsid w:val="007E5781"/>
    <w:rsid w:val="007F6259"/>
    <w:rsid w:val="0081678F"/>
    <w:rsid w:val="0081692A"/>
    <w:rsid w:val="008342DA"/>
    <w:rsid w:val="0084724F"/>
    <w:rsid w:val="0085526D"/>
    <w:rsid w:val="00875307"/>
    <w:rsid w:val="00883659"/>
    <w:rsid w:val="00887CDB"/>
    <w:rsid w:val="00893CF6"/>
    <w:rsid w:val="00923EAE"/>
    <w:rsid w:val="009669EA"/>
    <w:rsid w:val="009C5AF2"/>
    <w:rsid w:val="009E3272"/>
    <w:rsid w:val="009E7A93"/>
    <w:rsid w:val="00A17F97"/>
    <w:rsid w:val="00A436ED"/>
    <w:rsid w:val="00A44827"/>
    <w:rsid w:val="00A748B2"/>
    <w:rsid w:val="00A83BA8"/>
    <w:rsid w:val="00AC3D9C"/>
    <w:rsid w:val="00AD55D4"/>
    <w:rsid w:val="00B04CBA"/>
    <w:rsid w:val="00B20D62"/>
    <w:rsid w:val="00B41C79"/>
    <w:rsid w:val="00B7126E"/>
    <w:rsid w:val="00BC13E7"/>
    <w:rsid w:val="00C02694"/>
    <w:rsid w:val="00C0749A"/>
    <w:rsid w:val="00C3435E"/>
    <w:rsid w:val="00C40E3C"/>
    <w:rsid w:val="00C7707D"/>
    <w:rsid w:val="00C97BAF"/>
    <w:rsid w:val="00CA01BB"/>
    <w:rsid w:val="00D11AFB"/>
    <w:rsid w:val="00D308C4"/>
    <w:rsid w:val="00D3491E"/>
    <w:rsid w:val="00DB4E8C"/>
    <w:rsid w:val="00DD105A"/>
    <w:rsid w:val="00DD7711"/>
    <w:rsid w:val="00DE4489"/>
    <w:rsid w:val="00DE60CC"/>
    <w:rsid w:val="00DF489A"/>
    <w:rsid w:val="00E34587"/>
    <w:rsid w:val="00E35F23"/>
    <w:rsid w:val="00E6426A"/>
    <w:rsid w:val="00E65A43"/>
    <w:rsid w:val="00E66FDE"/>
    <w:rsid w:val="00E85998"/>
    <w:rsid w:val="00E921D3"/>
    <w:rsid w:val="00E92927"/>
    <w:rsid w:val="00EB0A73"/>
    <w:rsid w:val="00ED4637"/>
    <w:rsid w:val="00EE6DA1"/>
    <w:rsid w:val="00EF74C7"/>
    <w:rsid w:val="00F12696"/>
    <w:rsid w:val="00FB69DD"/>
    <w:rsid w:val="00FC4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BED7C"/>
  <w15:chartTrackingRefBased/>
  <w15:docId w15:val="{EFE6C9FA-6AC0-424C-A975-31AE88AE1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966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C4B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B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B18"/>
  </w:style>
  <w:style w:type="paragraph" w:styleId="Footer">
    <w:name w:val="footer"/>
    <w:basedOn w:val="Normal"/>
    <w:link w:val="FooterChar"/>
    <w:uiPriority w:val="99"/>
    <w:unhideWhenUsed/>
    <w:rsid w:val="00FC4B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B18"/>
  </w:style>
  <w:style w:type="character" w:customStyle="1" w:styleId="Heading3Char">
    <w:name w:val="Heading 3 Char"/>
    <w:basedOn w:val="DefaultParagraphFont"/>
    <w:link w:val="Heading3"/>
    <w:uiPriority w:val="9"/>
    <w:rsid w:val="00FC4B1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3435E"/>
    <w:rPr>
      <w:color w:val="0563C1" w:themeColor="hyperlink"/>
      <w:u w:val="single"/>
    </w:rPr>
  </w:style>
  <w:style w:type="paragraph" w:styleId="BalloonText">
    <w:name w:val="Balloon Text"/>
    <w:basedOn w:val="Normal"/>
    <w:link w:val="BalloonTextChar"/>
    <w:uiPriority w:val="99"/>
    <w:semiHidden/>
    <w:unhideWhenUsed/>
    <w:rsid w:val="007801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19D"/>
    <w:rPr>
      <w:rFonts w:ascii="Segoe UI" w:hAnsi="Segoe UI" w:cs="Segoe UI"/>
      <w:sz w:val="18"/>
      <w:szCs w:val="18"/>
    </w:rPr>
  </w:style>
  <w:style w:type="paragraph" w:styleId="ListParagraph">
    <w:name w:val="List Paragraph"/>
    <w:basedOn w:val="Normal"/>
    <w:uiPriority w:val="34"/>
    <w:qFormat/>
    <w:rsid w:val="00252FBF"/>
    <w:pPr>
      <w:ind w:left="720"/>
      <w:contextualSpacing/>
    </w:pPr>
  </w:style>
  <w:style w:type="paragraph" w:styleId="NoSpacing">
    <w:name w:val="No Spacing"/>
    <w:uiPriority w:val="1"/>
    <w:qFormat/>
    <w:rsid w:val="00412F23"/>
    <w:pPr>
      <w:spacing w:after="0" w:line="240" w:lineRule="auto"/>
    </w:pPr>
    <w:rPr>
      <w:rFonts w:ascii="Times New Roman" w:eastAsia="Calibri" w:hAnsi="Times New Roman" w:cs="Times New Roman"/>
      <w:sz w:val="24"/>
    </w:rPr>
  </w:style>
  <w:style w:type="character" w:styleId="FollowedHyperlink">
    <w:name w:val="FollowedHyperlink"/>
    <w:basedOn w:val="DefaultParagraphFont"/>
    <w:uiPriority w:val="99"/>
    <w:semiHidden/>
    <w:unhideWhenUsed/>
    <w:rsid w:val="00C7707D"/>
    <w:rPr>
      <w:color w:val="954F72" w:themeColor="followedHyperlink"/>
      <w:u w:val="single"/>
    </w:rPr>
  </w:style>
  <w:style w:type="paragraph" w:customStyle="1" w:styleId="Default">
    <w:name w:val="Default"/>
    <w:rsid w:val="005A3F5C"/>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696623"/>
    <w:rPr>
      <w:rFonts w:asciiTheme="majorHAnsi" w:eastAsiaTheme="majorEastAsia" w:hAnsiTheme="majorHAnsi" w:cstheme="majorBidi"/>
      <w:color w:val="2E74B5" w:themeColor="accent1" w:themeShade="BF"/>
      <w:sz w:val="26"/>
      <w:szCs w:val="26"/>
    </w:rPr>
  </w:style>
  <w:style w:type="paragraph" w:customStyle="1" w:styleId="content1">
    <w:name w:val="content_1"/>
    <w:link w:val="content1Char"/>
    <w:uiPriority w:val="99"/>
    <w:rsid w:val="00696623"/>
    <w:pPr>
      <w:autoSpaceDE w:val="0"/>
      <w:autoSpaceDN w:val="0"/>
      <w:adjustRightInd w:val="0"/>
      <w:spacing w:before="100" w:after="0" w:line="240" w:lineRule="auto"/>
      <w:ind w:left="1080" w:hanging="360"/>
    </w:pPr>
    <w:rPr>
      <w:rFonts w:ascii="Times New Roman" w:eastAsia="Times New Roman" w:hAnsi="Times New Roman" w:cs="Times New Roman"/>
      <w:sz w:val="20"/>
      <w:szCs w:val="20"/>
    </w:rPr>
  </w:style>
  <w:style w:type="character" w:customStyle="1" w:styleId="content1Char">
    <w:name w:val="content_1 Char"/>
    <w:link w:val="content1"/>
    <w:uiPriority w:val="99"/>
    <w:rsid w:val="00696623"/>
    <w:rPr>
      <w:rFonts w:ascii="Times New Roman" w:eastAsia="Times New Roman" w:hAnsi="Times New Roman" w:cs="Times New Roman"/>
      <w:sz w:val="20"/>
      <w:szCs w:val="20"/>
    </w:rPr>
  </w:style>
  <w:style w:type="paragraph" w:styleId="BodyText">
    <w:name w:val="Body Text"/>
    <w:basedOn w:val="Normal"/>
    <w:link w:val="BodyTextChar"/>
    <w:uiPriority w:val="1"/>
    <w:qFormat/>
    <w:rsid w:val="000F75F0"/>
    <w:pPr>
      <w:widowControl w:val="0"/>
      <w:spacing w:after="0" w:line="240" w:lineRule="auto"/>
      <w:ind w:left="832" w:hanging="360"/>
    </w:pPr>
    <w:rPr>
      <w:rFonts w:ascii="Cambria" w:eastAsia="Cambria" w:hAnsi="Cambria"/>
      <w:sz w:val="24"/>
      <w:szCs w:val="24"/>
    </w:rPr>
  </w:style>
  <w:style w:type="character" w:customStyle="1" w:styleId="BodyTextChar">
    <w:name w:val="Body Text Char"/>
    <w:basedOn w:val="DefaultParagraphFont"/>
    <w:link w:val="BodyText"/>
    <w:uiPriority w:val="1"/>
    <w:rsid w:val="000F75F0"/>
    <w:rPr>
      <w:rFonts w:ascii="Cambria" w:eastAsia="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66000">
      <w:bodyDiv w:val="1"/>
      <w:marLeft w:val="0"/>
      <w:marRight w:val="0"/>
      <w:marTop w:val="0"/>
      <w:marBottom w:val="0"/>
      <w:divBdr>
        <w:top w:val="none" w:sz="0" w:space="0" w:color="auto"/>
        <w:left w:val="none" w:sz="0" w:space="0" w:color="auto"/>
        <w:bottom w:val="none" w:sz="0" w:space="0" w:color="auto"/>
        <w:right w:val="none" w:sz="0" w:space="0" w:color="auto"/>
      </w:divBdr>
    </w:div>
    <w:div w:id="73824052">
      <w:bodyDiv w:val="1"/>
      <w:marLeft w:val="0"/>
      <w:marRight w:val="0"/>
      <w:marTop w:val="0"/>
      <w:marBottom w:val="0"/>
      <w:divBdr>
        <w:top w:val="none" w:sz="0" w:space="0" w:color="auto"/>
        <w:left w:val="none" w:sz="0" w:space="0" w:color="auto"/>
        <w:bottom w:val="none" w:sz="0" w:space="0" w:color="auto"/>
        <w:right w:val="none" w:sz="0" w:space="0" w:color="auto"/>
      </w:divBdr>
    </w:div>
    <w:div w:id="81535411">
      <w:bodyDiv w:val="1"/>
      <w:marLeft w:val="0"/>
      <w:marRight w:val="0"/>
      <w:marTop w:val="0"/>
      <w:marBottom w:val="0"/>
      <w:divBdr>
        <w:top w:val="none" w:sz="0" w:space="0" w:color="auto"/>
        <w:left w:val="none" w:sz="0" w:space="0" w:color="auto"/>
        <w:bottom w:val="none" w:sz="0" w:space="0" w:color="auto"/>
        <w:right w:val="none" w:sz="0" w:space="0" w:color="auto"/>
      </w:divBdr>
    </w:div>
    <w:div w:id="141436248">
      <w:bodyDiv w:val="1"/>
      <w:marLeft w:val="0"/>
      <w:marRight w:val="0"/>
      <w:marTop w:val="0"/>
      <w:marBottom w:val="0"/>
      <w:divBdr>
        <w:top w:val="none" w:sz="0" w:space="0" w:color="auto"/>
        <w:left w:val="none" w:sz="0" w:space="0" w:color="auto"/>
        <w:bottom w:val="none" w:sz="0" w:space="0" w:color="auto"/>
        <w:right w:val="none" w:sz="0" w:space="0" w:color="auto"/>
      </w:divBdr>
    </w:div>
    <w:div w:id="154806001">
      <w:bodyDiv w:val="1"/>
      <w:marLeft w:val="0"/>
      <w:marRight w:val="0"/>
      <w:marTop w:val="0"/>
      <w:marBottom w:val="0"/>
      <w:divBdr>
        <w:top w:val="none" w:sz="0" w:space="0" w:color="auto"/>
        <w:left w:val="none" w:sz="0" w:space="0" w:color="auto"/>
        <w:bottom w:val="none" w:sz="0" w:space="0" w:color="auto"/>
        <w:right w:val="none" w:sz="0" w:space="0" w:color="auto"/>
      </w:divBdr>
    </w:div>
    <w:div w:id="249512217">
      <w:bodyDiv w:val="1"/>
      <w:marLeft w:val="0"/>
      <w:marRight w:val="0"/>
      <w:marTop w:val="0"/>
      <w:marBottom w:val="0"/>
      <w:divBdr>
        <w:top w:val="none" w:sz="0" w:space="0" w:color="auto"/>
        <w:left w:val="none" w:sz="0" w:space="0" w:color="auto"/>
        <w:bottom w:val="none" w:sz="0" w:space="0" w:color="auto"/>
        <w:right w:val="none" w:sz="0" w:space="0" w:color="auto"/>
      </w:divBdr>
    </w:div>
    <w:div w:id="294406730">
      <w:bodyDiv w:val="1"/>
      <w:marLeft w:val="0"/>
      <w:marRight w:val="0"/>
      <w:marTop w:val="0"/>
      <w:marBottom w:val="0"/>
      <w:divBdr>
        <w:top w:val="none" w:sz="0" w:space="0" w:color="auto"/>
        <w:left w:val="none" w:sz="0" w:space="0" w:color="auto"/>
        <w:bottom w:val="none" w:sz="0" w:space="0" w:color="auto"/>
        <w:right w:val="none" w:sz="0" w:space="0" w:color="auto"/>
      </w:divBdr>
    </w:div>
    <w:div w:id="645360896">
      <w:bodyDiv w:val="1"/>
      <w:marLeft w:val="0"/>
      <w:marRight w:val="0"/>
      <w:marTop w:val="0"/>
      <w:marBottom w:val="0"/>
      <w:divBdr>
        <w:top w:val="none" w:sz="0" w:space="0" w:color="auto"/>
        <w:left w:val="none" w:sz="0" w:space="0" w:color="auto"/>
        <w:bottom w:val="none" w:sz="0" w:space="0" w:color="auto"/>
        <w:right w:val="none" w:sz="0" w:space="0" w:color="auto"/>
      </w:divBdr>
    </w:div>
    <w:div w:id="671029276">
      <w:bodyDiv w:val="1"/>
      <w:marLeft w:val="0"/>
      <w:marRight w:val="0"/>
      <w:marTop w:val="0"/>
      <w:marBottom w:val="0"/>
      <w:divBdr>
        <w:top w:val="none" w:sz="0" w:space="0" w:color="auto"/>
        <w:left w:val="none" w:sz="0" w:space="0" w:color="auto"/>
        <w:bottom w:val="none" w:sz="0" w:space="0" w:color="auto"/>
        <w:right w:val="none" w:sz="0" w:space="0" w:color="auto"/>
      </w:divBdr>
    </w:div>
    <w:div w:id="694235862">
      <w:bodyDiv w:val="1"/>
      <w:marLeft w:val="0"/>
      <w:marRight w:val="0"/>
      <w:marTop w:val="0"/>
      <w:marBottom w:val="0"/>
      <w:divBdr>
        <w:top w:val="none" w:sz="0" w:space="0" w:color="auto"/>
        <w:left w:val="none" w:sz="0" w:space="0" w:color="auto"/>
        <w:bottom w:val="none" w:sz="0" w:space="0" w:color="auto"/>
        <w:right w:val="none" w:sz="0" w:space="0" w:color="auto"/>
      </w:divBdr>
    </w:div>
    <w:div w:id="845024347">
      <w:bodyDiv w:val="1"/>
      <w:marLeft w:val="0"/>
      <w:marRight w:val="0"/>
      <w:marTop w:val="0"/>
      <w:marBottom w:val="0"/>
      <w:divBdr>
        <w:top w:val="none" w:sz="0" w:space="0" w:color="auto"/>
        <w:left w:val="none" w:sz="0" w:space="0" w:color="auto"/>
        <w:bottom w:val="none" w:sz="0" w:space="0" w:color="auto"/>
        <w:right w:val="none" w:sz="0" w:space="0" w:color="auto"/>
      </w:divBdr>
    </w:div>
    <w:div w:id="931277002">
      <w:bodyDiv w:val="1"/>
      <w:marLeft w:val="0"/>
      <w:marRight w:val="0"/>
      <w:marTop w:val="0"/>
      <w:marBottom w:val="0"/>
      <w:divBdr>
        <w:top w:val="none" w:sz="0" w:space="0" w:color="auto"/>
        <w:left w:val="none" w:sz="0" w:space="0" w:color="auto"/>
        <w:bottom w:val="none" w:sz="0" w:space="0" w:color="auto"/>
        <w:right w:val="none" w:sz="0" w:space="0" w:color="auto"/>
      </w:divBdr>
    </w:div>
    <w:div w:id="957182298">
      <w:bodyDiv w:val="1"/>
      <w:marLeft w:val="0"/>
      <w:marRight w:val="0"/>
      <w:marTop w:val="0"/>
      <w:marBottom w:val="0"/>
      <w:divBdr>
        <w:top w:val="none" w:sz="0" w:space="0" w:color="auto"/>
        <w:left w:val="none" w:sz="0" w:space="0" w:color="auto"/>
        <w:bottom w:val="none" w:sz="0" w:space="0" w:color="auto"/>
        <w:right w:val="none" w:sz="0" w:space="0" w:color="auto"/>
      </w:divBdr>
    </w:div>
    <w:div w:id="1021663387">
      <w:bodyDiv w:val="1"/>
      <w:marLeft w:val="0"/>
      <w:marRight w:val="0"/>
      <w:marTop w:val="0"/>
      <w:marBottom w:val="0"/>
      <w:divBdr>
        <w:top w:val="none" w:sz="0" w:space="0" w:color="auto"/>
        <w:left w:val="none" w:sz="0" w:space="0" w:color="auto"/>
        <w:bottom w:val="none" w:sz="0" w:space="0" w:color="auto"/>
        <w:right w:val="none" w:sz="0" w:space="0" w:color="auto"/>
      </w:divBdr>
    </w:div>
    <w:div w:id="1025978311">
      <w:bodyDiv w:val="1"/>
      <w:marLeft w:val="0"/>
      <w:marRight w:val="0"/>
      <w:marTop w:val="0"/>
      <w:marBottom w:val="0"/>
      <w:divBdr>
        <w:top w:val="none" w:sz="0" w:space="0" w:color="auto"/>
        <w:left w:val="none" w:sz="0" w:space="0" w:color="auto"/>
        <w:bottom w:val="none" w:sz="0" w:space="0" w:color="auto"/>
        <w:right w:val="none" w:sz="0" w:space="0" w:color="auto"/>
      </w:divBdr>
      <w:divsChild>
        <w:div w:id="685719255">
          <w:marLeft w:val="0"/>
          <w:marRight w:val="0"/>
          <w:marTop w:val="0"/>
          <w:marBottom w:val="0"/>
          <w:divBdr>
            <w:top w:val="none" w:sz="0" w:space="0" w:color="auto"/>
            <w:left w:val="none" w:sz="0" w:space="0" w:color="auto"/>
            <w:bottom w:val="none" w:sz="0" w:space="0" w:color="auto"/>
            <w:right w:val="none" w:sz="0" w:space="0" w:color="auto"/>
          </w:divBdr>
        </w:div>
        <w:div w:id="1587688088">
          <w:marLeft w:val="0"/>
          <w:marRight w:val="0"/>
          <w:marTop w:val="0"/>
          <w:marBottom w:val="0"/>
          <w:divBdr>
            <w:top w:val="none" w:sz="0" w:space="0" w:color="auto"/>
            <w:left w:val="none" w:sz="0" w:space="0" w:color="auto"/>
            <w:bottom w:val="none" w:sz="0" w:space="0" w:color="auto"/>
            <w:right w:val="none" w:sz="0" w:space="0" w:color="auto"/>
          </w:divBdr>
        </w:div>
      </w:divsChild>
    </w:div>
    <w:div w:id="1038356944">
      <w:bodyDiv w:val="1"/>
      <w:marLeft w:val="0"/>
      <w:marRight w:val="0"/>
      <w:marTop w:val="0"/>
      <w:marBottom w:val="0"/>
      <w:divBdr>
        <w:top w:val="none" w:sz="0" w:space="0" w:color="auto"/>
        <w:left w:val="none" w:sz="0" w:space="0" w:color="auto"/>
        <w:bottom w:val="none" w:sz="0" w:space="0" w:color="auto"/>
        <w:right w:val="none" w:sz="0" w:space="0" w:color="auto"/>
      </w:divBdr>
      <w:divsChild>
        <w:div w:id="1802265177">
          <w:marLeft w:val="0"/>
          <w:marRight w:val="0"/>
          <w:marTop w:val="0"/>
          <w:marBottom w:val="0"/>
          <w:divBdr>
            <w:top w:val="none" w:sz="0" w:space="0" w:color="auto"/>
            <w:left w:val="none" w:sz="0" w:space="0" w:color="auto"/>
            <w:bottom w:val="none" w:sz="0" w:space="0" w:color="auto"/>
            <w:right w:val="none" w:sz="0" w:space="0" w:color="auto"/>
          </w:divBdr>
        </w:div>
        <w:div w:id="503979959">
          <w:marLeft w:val="0"/>
          <w:marRight w:val="0"/>
          <w:marTop w:val="0"/>
          <w:marBottom w:val="0"/>
          <w:divBdr>
            <w:top w:val="none" w:sz="0" w:space="0" w:color="auto"/>
            <w:left w:val="none" w:sz="0" w:space="0" w:color="auto"/>
            <w:bottom w:val="none" w:sz="0" w:space="0" w:color="auto"/>
            <w:right w:val="none" w:sz="0" w:space="0" w:color="auto"/>
          </w:divBdr>
        </w:div>
        <w:div w:id="840580821">
          <w:marLeft w:val="0"/>
          <w:marRight w:val="0"/>
          <w:marTop w:val="0"/>
          <w:marBottom w:val="0"/>
          <w:divBdr>
            <w:top w:val="none" w:sz="0" w:space="0" w:color="auto"/>
            <w:left w:val="none" w:sz="0" w:space="0" w:color="auto"/>
            <w:bottom w:val="none" w:sz="0" w:space="0" w:color="auto"/>
            <w:right w:val="none" w:sz="0" w:space="0" w:color="auto"/>
          </w:divBdr>
        </w:div>
        <w:div w:id="416170294">
          <w:marLeft w:val="0"/>
          <w:marRight w:val="0"/>
          <w:marTop w:val="0"/>
          <w:marBottom w:val="0"/>
          <w:divBdr>
            <w:top w:val="none" w:sz="0" w:space="0" w:color="auto"/>
            <w:left w:val="none" w:sz="0" w:space="0" w:color="auto"/>
            <w:bottom w:val="none" w:sz="0" w:space="0" w:color="auto"/>
            <w:right w:val="none" w:sz="0" w:space="0" w:color="auto"/>
          </w:divBdr>
        </w:div>
        <w:div w:id="1317418018">
          <w:marLeft w:val="0"/>
          <w:marRight w:val="0"/>
          <w:marTop w:val="0"/>
          <w:marBottom w:val="0"/>
          <w:divBdr>
            <w:top w:val="none" w:sz="0" w:space="0" w:color="auto"/>
            <w:left w:val="none" w:sz="0" w:space="0" w:color="auto"/>
            <w:bottom w:val="none" w:sz="0" w:space="0" w:color="auto"/>
            <w:right w:val="none" w:sz="0" w:space="0" w:color="auto"/>
          </w:divBdr>
        </w:div>
        <w:div w:id="387343541">
          <w:marLeft w:val="0"/>
          <w:marRight w:val="0"/>
          <w:marTop w:val="0"/>
          <w:marBottom w:val="0"/>
          <w:divBdr>
            <w:top w:val="none" w:sz="0" w:space="0" w:color="auto"/>
            <w:left w:val="none" w:sz="0" w:space="0" w:color="auto"/>
            <w:bottom w:val="none" w:sz="0" w:space="0" w:color="auto"/>
            <w:right w:val="none" w:sz="0" w:space="0" w:color="auto"/>
          </w:divBdr>
        </w:div>
        <w:div w:id="479346813">
          <w:marLeft w:val="0"/>
          <w:marRight w:val="0"/>
          <w:marTop w:val="0"/>
          <w:marBottom w:val="0"/>
          <w:divBdr>
            <w:top w:val="none" w:sz="0" w:space="0" w:color="auto"/>
            <w:left w:val="none" w:sz="0" w:space="0" w:color="auto"/>
            <w:bottom w:val="none" w:sz="0" w:space="0" w:color="auto"/>
            <w:right w:val="none" w:sz="0" w:space="0" w:color="auto"/>
          </w:divBdr>
        </w:div>
        <w:div w:id="607002476">
          <w:marLeft w:val="0"/>
          <w:marRight w:val="0"/>
          <w:marTop w:val="0"/>
          <w:marBottom w:val="0"/>
          <w:divBdr>
            <w:top w:val="none" w:sz="0" w:space="0" w:color="auto"/>
            <w:left w:val="none" w:sz="0" w:space="0" w:color="auto"/>
            <w:bottom w:val="none" w:sz="0" w:space="0" w:color="auto"/>
            <w:right w:val="none" w:sz="0" w:space="0" w:color="auto"/>
          </w:divBdr>
        </w:div>
      </w:divsChild>
    </w:div>
    <w:div w:id="1338116225">
      <w:bodyDiv w:val="1"/>
      <w:marLeft w:val="0"/>
      <w:marRight w:val="0"/>
      <w:marTop w:val="0"/>
      <w:marBottom w:val="0"/>
      <w:divBdr>
        <w:top w:val="none" w:sz="0" w:space="0" w:color="auto"/>
        <w:left w:val="none" w:sz="0" w:space="0" w:color="auto"/>
        <w:bottom w:val="none" w:sz="0" w:space="0" w:color="auto"/>
        <w:right w:val="none" w:sz="0" w:space="0" w:color="auto"/>
      </w:divBdr>
    </w:div>
    <w:div w:id="1551573624">
      <w:bodyDiv w:val="1"/>
      <w:marLeft w:val="0"/>
      <w:marRight w:val="0"/>
      <w:marTop w:val="0"/>
      <w:marBottom w:val="0"/>
      <w:divBdr>
        <w:top w:val="none" w:sz="0" w:space="0" w:color="auto"/>
        <w:left w:val="none" w:sz="0" w:space="0" w:color="auto"/>
        <w:bottom w:val="none" w:sz="0" w:space="0" w:color="auto"/>
        <w:right w:val="none" w:sz="0" w:space="0" w:color="auto"/>
      </w:divBdr>
    </w:div>
    <w:div w:id="1565801157">
      <w:bodyDiv w:val="1"/>
      <w:marLeft w:val="0"/>
      <w:marRight w:val="0"/>
      <w:marTop w:val="0"/>
      <w:marBottom w:val="0"/>
      <w:divBdr>
        <w:top w:val="none" w:sz="0" w:space="0" w:color="auto"/>
        <w:left w:val="none" w:sz="0" w:space="0" w:color="auto"/>
        <w:bottom w:val="none" w:sz="0" w:space="0" w:color="auto"/>
        <w:right w:val="none" w:sz="0" w:space="0" w:color="auto"/>
      </w:divBdr>
    </w:div>
    <w:div w:id="1807619910">
      <w:bodyDiv w:val="1"/>
      <w:marLeft w:val="0"/>
      <w:marRight w:val="0"/>
      <w:marTop w:val="0"/>
      <w:marBottom w:val="0"/>
      <w:divBdr>
        <w:top w:val="none" w:sz="0" w:space="0" w:color="auto"/>
        <w:left w:val="none" w:sz="0" w:space="0" w:color="auto"/>
        <w:bottom w:val="none" w:sz="0" w:space="0" w:color="auto"/>
        <w:right w:val="none" w:sz="0" w:space="0" w:color="auto"/>
      </w:divBdr>
    </w:div>
    <w:div w:id="1824850520">
      <w:bodyDiv w:val="1"/>
      <w:marLeft w:val="0"/>
      <w:marRight w:val="0"/>
      <w:marTop w:val="0"/>
      <w:marBottom w:val="0"/>
      <w:divBdr>
        <w:top w:val="none" w:sz="0" w:space="0" w:color="auto"/>
        <w:left w:val="none" w:sz="0" w:space="0" w:color="auto"/>
        <w:bottom w:val="none" w:sz="0" w:space="0" w:color="auto"/>
        <w:right w:val="none" w:sz="0" w:space="0" w:color="auto"/>
      </w:divBdr>
    </w:div>
    <w:div w:id="1914268769">
      <w:bodyDiv w:val="1"/>
      <w:marLeft w:val="0"/>
      <w:marRight w:val="0"/>
      <w:marTop w:val="0"/>
      <w:marBottom w:val="0"/>
      <w:divBdr>
        <w:top w:val="none" w:sz="0" w:space="0" w:color="auto"/>
        <w:left w:val="none" w:sz="0" w:space="0" w:color="auto"/>
        <w:bottom w:val="none" w:sz="0" w:space="0" w:color="auto"/>
        <w:right w:val="none" w:sz="0" w:space="0" w:color="auto"/>
      </w:divBdr>
    </w:div>
    <w:div w:id="1984115954">
      <w:bodyDiv w:val="1"/>
      <w:marLeft w:val="0"/>
      <w:marRight w:val="0"/>
      <w:marTop w:val="0"/>
      <w:marBottom w:val="0"/>
      <w:divBdr>
        <w:top w:val="none" w:sz="0" w:space="0" w:color="auto"/>
        <w:left w:val="none" w:sz="0" w:space="0" w:color="auto"/>
        <w:bottom w:val="none" w:sz="0" w:space="0" w:color="auto"/>
        <w:right w:val="none" w:sz="0" w:space="0" w:color="auto"/>
      </w:divBdr>
    </w:div>
    <w:div w:id="202639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095032931830778X?dgcid=coauthor" TargetMode="External"/><Relationship Id="rId13" Type="http://schemas.openxmlformats.org/officeDocument/2006/relationships/hyperlink" Target="https://www.agmanager.info/livestock-meat/meat-demand/updated-overview-ksu-domestic-meat-demand-indic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gmanager.info/livestock-meat/meat-demand/overview-ksu-export-meat-demand-indic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science/article/pii/S2405851318300564?via%3Dihub" TargetMode="External"/><Relationship Id="rId5" Type="http://schemas.openxmlformats.org/officeDocument/2006/relationships/webSettings" Target="webSettings.xml"/><Relationship Id="rId15" Type="http://schemas.openxmlformats.org/officeDocument/2006/relationships/hyperlink" Target="https://pdfs.semanticscholar.org/9854/4d874cd2c125345fc6f0767b3c690dbfe9e1.pdf" TargetMode="External"/><Relationship Id="rId10" Type="http://schemas.openxmlformats.org/officeDocument/2006/relationships/hyperlink" Target="https://www.cambridge.org/core/journals/journal-of-agricultural-and-applied-economics/article/contemporaneous-and-lagged-causal-relationships-among-negotiated-live-cattle-cash-markets/3FD846B5A0A1AA2F8D17C9FC658BF06D" TargetMode="External"/><Relationship Id="rId4" Type="http://schemas.openxmlformats.org/officeDocument/2006/relationships/settings" Target="settings.xml"/><Relationship Id="rId9" Type="http://schemas.openxmlformats.org/officeDocument/2006/relationships/hyperlink" Target="https://www.wageningenacademic.com/doi/10.22434/IFAMR2018.0120" TargetMode="External"/><Relationship Id="rId14" Type="http://schemas.openxmlformats.org/officeDocument/2006/relationships/hyperlink" Target="https://www.sciencedirect.com/science/article/pii/S03091740183104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6D83F-DF98-4425-84BD-6EEE89F8B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17</Pages>
  <Words>8727</Words>
  <Characters>49746</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Amilton de Mello</dc:creator>
  <cp:keywords/>
  <dc:description/>
  <cp:lastModifiedBy>Colle, Michael (mjcolle@uidaho.edu)</cp:lastModifiedBy>
  <cp:revision>5</cp:revision>
  <cp:lastPrinted>2018-09-24T21:06:00Z</cp:lastPrinted>
  <dcterms:created xsi:type="dcterms:W3CDTF">2019-09-08T21:55:00Z</dcterms:created>
  <dcterms:modified xsi:type="dcterms:W3CDTF">2021-07-09T01:27:00Z</dcterms:modified>
</cp:coreProperties>
</file>