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A0F" w:rsidRPr="00C15A0F" w:rsidRDefault="00C15A0F" w:rsidP="00C15A0F">
      <w:pPr>
        <w:jc w:val="both"/>
        <w:rPr>
          <w:rFonts w:ascii="Times New Roman" w:hAnsi="Times New Roman" w:cs="Times New Roman"/>
          <w:b/>
          <w:sz w:val="24"/>
          <w:szCs w:val="24"/>
        </w:rPr>
      </w:pPr>
      <w:r w:rsidRPr="00C15A0F">
        <w:rPr>
          <w:rFonts w:ascii="Times New Roman" w:hAnsi="Times New Roman" w:cs="Times New Roman"/>
          <w:b/>
          <w:sz w:val="24"/>
          <w:szCs w:val="24"/>
        </w:rPr>
        <w:t>Projected Participation:</w:t>
      </w:r>
    </w:p>
    <w:p w:rsidR="00C15A0F" w:rsidRPr="00C53F4F" w:rsidRDefault="00C15A0F" w:rsidP="00C15A0F">
      <w:pPr>
        <w:jc w:val="both"/>
        <w:rPr>
          <w:rFonts w:ascii="Times New Roman" w:hAnsi="Times New Roman" w:cs="Times New Roman"/>
          <w:color w:val="000000"/>
          <w:sz w:val="24"/>
          <w:szCs w:val="24"/>
        </w:rPr>
      </w:pPr>
      <w:r w:rsidRPr="00C53F4F">
        <w:rPr>
          <w:rFonts w:ascii="Times New Roman" w:hAnsi="Times New Roman" w:cs="Times New Roman"/>
          <w:sz w:val="24"/>
          <w:szCs w:val="24"/>
        </w:rPr>
        <w:t xml:space="preserve">The questions this research addresses are relevant for all Land Grant institutions across the country, and indeed any university engaged in applied research and outreach/extension efforts. As such, we </w:t>
      </w:r>
      <w:r w:rsidRPr="00C53F4F">
        <w:rPr>
          <w:rFonts w:ascii="Times New Roman" w:hAnsi="Times New Roman" w:cs="Times New Roman"/>
          <w:color w:val="000000"/>
          <w:sz w:val="24"/>
          <w:szCs w:val="24"/>
        </w:rPr>
        <w:t>have solicited the current list of multistate academic partners to reflect these shared objectives and goals, and each partner will contribute at individually appropriate levels of intensity to each research objective.</w:t>
      </w:r>
    </w:p>
    <w:p w:rsidR="00C15A0F" w:rsidRPr="00C15A0F" w:rsidRDefault="00C15A0F" w:rsidP="00C15A0F">
      <w:pPr>
        <w:pStyle w:val="Default"/>
        <w:spacing w:line="276" w:lineRule="auto"/>
        <w:jc w:val="both"/>
        <w:rPr>
          <w:b/>
          <w:color w:val="auto"/>
        </w:rPr>
      </w:pPr>
      <w:r w:rsidRPr="00C15A0F">
        <w:rPr>
          <w:b/>
          <w:color w:val="auto"/>
        </w:rPr>
        <w:t>Our initial multistate partners/collaborators will include:</w:t>
      </w:r>
    </w:p>
    <w:p w:rsidR="00C15A0F" w:rsidRPr="00C15A0F" w:rsidRDefault="00C15A0F" w:rsidP="00C15A0F">
      <w:pPr>
        <w:pStyle w:val="Default"/>
        <w:spacing w:line="276" w:lineRule="auto"/>
        <w:jc w:val="both"/>
        <w:rPr>
          <w:b/>
          <w:color w:val="auto"/>
        </w:rPr>
      </w:pPr>
    </w:p>
    <w:p w:rsidR="00C15A0F" w:rsidRPr="00C53F4F" w:rsidRDefault="00C15A0F" w:rsidP="00C15A0F">
      <w:pPr>
        <w:jc w:val="both"/>
        <w:rPr>
          <w:rFonts w:ascii="Times New Roman" w:hAnsi="Times New Roman" w:cs="Times New Roman"/>
          <w:sz w:val="24"/>
          <w:szCs w:val="24"/>
        </w:rPr>
      </w:pPr>
      <w:r w:rsidRPr="00C53F4F">
        <w:rPr>
          <w:rFonts w:ascii="Times New Roman" w:hAnsi="Times New Roman" w:cs="Times New Roman"/>
          <w:sz w:val="24"/>
          <w:szCs w:val="24"/>
        </w:rPr>
        <w:t xml:space="preserve">Gerald Benjamin, State University of New York, New </w:t>
      </w:r>
      <w:proofErr w:type="spellStart"/>
      <w:r w:rsidRPr="00C53F4F">
        <w:rPr>
          <w:rFonts w:ascii="Times New Roman" w:hAnsi="Times New Roman" w:cs="Times New Roman"/>
          <w:sz w:val="24"/>
          <w:szCs w:val="24"/>
        </w:rPr>
        <w:t>Paltz</w:t>
      </w:r>
      <w:proofErr w:type="spellEnd"/>
      <w:r w:rsidRPr="00C53F4F">
        <w:rPr>
          <w:rFonts w:ascii="Times New Roman" w:hAnsi="Times New Roman" w:cs="Times New Roman"/>
          <w:sz w:val="24"/>
          <w:szCs w:val="24"/>
        </w:rPr>
        <w:t xml:space="preserve"> (political scientist; Director, Center for Research, Regional Education and Outreach; former Director of Center for NYS and Local Government Studies and the Rockefeller Institute of Government Research)</w:t>
      </w:r>
    </w:p>
    <w:p w:rsidR="00C15A0F" w:rsidRPr="00C53F4F" w:rsidRDefault="00C15A0F" w:rsidP="00C15A0F">
      <w:pPr>
        <w:jc w:val="both"/>
        <w:rPr>
          <w:rFonts w:ascii="Times New Roman" w:hAnsi="Times New Roman" w:cs="Times New Roman"/>
          <w:sz w:val="24"/>
          <w:szCs w:val="24"/>
        </w:rPr>
      </w:pPr>
      <w:r w:rsidRPr="00C53F4F">
        <w:rPr>
          <w:rFonts w:ascii="Times New Roman" w:hAnsi="Times New Roman" w:cs="Times New Roman"/>
          <w:sz w:val="24"/>
          <w:szCs w:val="24"/>
        </w:rPr>
        <w:t xml:space="preserve">Michael Dougherty, West Virginia University, Extension Professor and Specialist </w:t>
      </w:r>
    </w:p>
    <w:p w:rsidR="00C15A0F" w:rsidRPr="00C53F4F" w:rsidRDefault="00C15A0F" w:rsidP="00C15A0F">
      <w:pPr>
        <w:jc w:val="both"/>
        <w:rPr>
          <w:rFonts w:ascii="Times New Roman" w:hAnsi="Times New Roman" w:cs="Times New Roman"/>
          <w:sz w:val="24"/>
          <w:szCs w:val="24"/>
        </w:rPr>
      </w:pPr>
      <w:r w:rsidRPr="00C53F4F">
        <w:rPr>
          <w:rFonts w:ascii="Times New Roman" w:hAnsi="Times New Roman" w:cs="Times New Roman"/>
          <w:sz w:val="24"/>
          <w:szCs w:val="24"/>
        </w:rPr>
        <w:t xml:space="preserve">Daniel </w:t>
      </w:r>
      <w:proofErr w:type="spellStart"/>
      <w:r w:rsidRPr="00C53F4F">
        <w:rPr>
          <w:rFonts w:ascii="Times New Roman" w:hAnsi="Times New Roman" w:cs="Times New Roman"/>
          <w:sz w:val="24"/>
          <w:szCs w:val="24"/>
        </w:rPr>
        <w:t>Eades</w:t>
      </w:r>
      <w:proofErr w:type="spellEnd"/>
      <w:r w:rsidRPr="00C53F4F">
        <w:rPr>
          <w:rFonts w:ascii="Times New Roman" w:hAnsi="Times New Roman" w:cs="Times New Roman"/>
          <w:sz w:val="24"/>
          <w:szCs w:val="24"/>
        </w:rPr>
        <w:t>, West Virginia University, Extension Specialist</w:t>
      </w:r>
    </w:p>
    <w:p w:rsidR="00C15A0F" w:rsidRPr="00C53F4F" w:rsidRDefault="00C15A0F" w:rsidP="00C15A0F">
      <w:pPr>
        <w:jc w:val="both"/>
        <w:rPr>
          <w:rFonts w:ascii="Times New Roman" w:hAnsi="Times New Roman" w:cs="Times New Roman"/>
          <w:sz w:val="24"/>
          <w:szCs w:val="24"/>
        </w:rPr>
      </w:pPr>
      <w:r w:rsidRPr="00C53F4F">
        <w:rPr>
          <w:rFonts w:ascii="Times New Roman" w:hAnsi="Times New Roman" w:cs="Times New Roman"/>
          <w:sz w:val="24"/>
          <w:szCs w:val="24"/>
        </w:rPr>
        <w:t xml:space="preserve">Charlie French, University of New Hampshire, Extension Specialist/Associate Professor in Community and Economic Development, </w:t>
      </w:r>
    </w:p>
    <w:p w:rsidR="00C15A0F" w:rsidRPr="00C53F4F" w:rsidRDefault="00C15A0F" w:rsidP="00C15A0F">
      <w:pPr>
        <w:jc w:val="both"/>
        <w:rPr>
          <w:rFonts w:ascii="Times New Roman" w:hAnsi="Times New Roman" w:cs="Times New Roman"/>
          <w:sz w:val="24"/>
          <w:szCs w:val="24"/>
        </w:rPr>
      </w:pPr>
      <w:r w:rsidRPr="00C53F4F">
        <w:rPr>
          <w:rFonts w:ascii="Times New Roman" w:hAnsi="Times New Roman" w:cs="Times New Roman"/>
          <w:sz w:val="24"/>
          <w:szCs w:val="24"/>
        </w:rPr>
        <w:t xml:space="preserve">Stephan Goetz, Director, Northeast Regional Center for Rural Development will be an informal advisor to the project and on occasion the other three regional centers for rural development will be involved.   </w:t>
      </w:r>
    </w:p>
    <w:p w:rsidR="00C15A0F" w:rsidRPr="00C53F4F" w:rsidRDefault="00C15A0F" w:rsidP="00C15A0F">
      <w:pPr>
        <w:jc w:val="both"/>
        <w:rPr>
          <w:rFonts w:ascii="Times New Roman" w:hAnsi="Times New Roman" w:cs="Times New Roman"/>
          <w:sz w:val="24"/>
          <w:szCs w:val="24"/>
        </w:rPr>
      </w:pPr>
      <w:r w:rsidRPr="00C53F4F">
        <w:rPr>
          <w:rFonts w:ascii="Times New Roman" w:hAnsi="Times New Roman" w:cs="Times New Roman"/>
          <w:sz w:val="24"/>
          <w:szCs w:val="24"/>
        </w:rPr>
        <w:t xml:space="preserve">Dan </w:t>
      </w:r>
      <w:proofErr w:type="spellStart"/>
      <w:r w:rsidRPr="00C53F4F">
        <w:rPr>
          <w:rFonts w:ascii="Times New Roman" w:hAnsi="Times New Roman" w:cs="Times New Roman"/>
          <w:sz w:val="24"/>
          <w:szCs w:val="24"/>
        </w:rPr>
        <w:t>Kahan</w:t>
      </w:r>
      <w:proofErr w:type="spellEnd"/>
      <w:r w:rsidRPr="00C53F4F">
        <w:rPr>
          <w:rFonts w:ascii="Times New Roman" w:hAnsi="Times New Roman" w:cs="Times New Roman"/>
          <w:sz w:val="24"/>
          <w:szCs w:val="24"/>
        </w:rPr>
        <w:t>, Yale University, Law School, Elizabeth K. Dollard Professor of Law &amp; Professor of Psychology, leader, Cultural Cognition Project</w:t>
      </w:r>
    </w:p>
    <w:p w:rsidR="00C15A0F" w:rsidRPr="00C53F4F" w:rsidRDefault="00C15A0F" w:rsidP="00C15A0F">
      <w:pPr>
        <w:jc w:val="both"/>
        <w:rPr>
          <w:rFonts w:ascii="Times New Roman" w:hAnsi="Times New Roman" w:cs="Times New Roman"/>
          <w:sz w:val="24"/>
          <w:szCs w:val="24"/>
        </w:rPr>
      </w:pPr>
      <w:r w:rsidRPr="00C53F4F">
        <w:rPr>
          <w:rFonts w:ascii="Times New Roman" w:hAnsi="Times New Roman" w:cs="Times New Roman"/>
          <w:sz w:val="24"/>
          <w:szCs w:val="24"/>
        </w:rPr>
        <w:t>Tim Kelsey, Pennsylvania State University, Professor of Agricultural Economics, Co-Director, Center for Economic and Community Development</w:t>
      </w:r>
    </w:p>
    <w:p w:rsidR="00C15A0F" w:rsidRPr="00C53F4F" w:rsidRDefault="00C15A0F" w:rsidP="00C15A0F">
      <w:pPr>
        <w:spacing w:after="240"/>
        <w:jc w:val="both"/>
        <w:rPr>
          <w:rFonts w:ascii="Times New Roman" w:hAnsi="Times New Roman" w:cs="Times New Roman"/>
          <w:sz w:val="24"/>
          <w:szCs w:val="24"/>
        </w:rPr>
      </w:pPr>
      <w:r w:rsidRPr="00C53F4F">
        <w:rPr>
          <w:rFonts w:ascii="Times New Roman" w:hAnsi="Times New Roman" w:cs="Times New Roman"/>
          <w:sz w:val="24"/>
          <w:szCs w:val="24"/>
        </w:rPr>
        <w:t xml:space="preserve">Paul </w:t>
      </w:r>
      <w:proofErr w:type="spellStart"/>
      <w:r w:rsidRPr="00C53F4F">
        <w:rPr>
          <w:rFonts w:ascii="Times New Roman" w:hAnsi="Times New Roman" w:cs="Times New Roman"/>
          <w:sz w:val="24"/>
          <w:szCs w:val="24"/>
        </w:rPr>
        <w:t>Lachapelle</w:t>
      </w:r>
      <w:proofErr w:type="spellEnd"/>
      <w:r w:rsidRPr="00C53F4F">
        <w:rPr>
          <w:rFonts w:ascii="Times New Roman" w:hAnsi="Times New Roman" w:cs="Times New Roman"/>
          <w:sz w:val="24"/>
          <w:szCs w:val="24"/>
        </w:rPr>
        <w:t>, Montana State University, Associate Professor  of  Political Science, Extension Community Development Specialist, Local Government Extension Training founder</w:t>
      </w:r>
    </w:p>
    <w:p w:rsidR="00C15A0F" w:rsidRPr="00C53F4F" w:rsidRDefault="00C15A0F" w:rsidP="00C15A0F">
      <w:pPr>
        <w:jc w:val="both"/>
        <w:rPr>
          <w:rFonts w:ascii="Times New Roman" w:hAnsi="Times New Roman" w:cs="Times New Roman"/>
          <w:sz w:val="24"/>
          <w:szCs w:val="24"/>
        </w:rPr>
      </w:pPr>
      <w:r w:rsidRPr="00C53F4F">
        <w:rPr>
          <w:rFonts w:ascii="Times New Roman" w:hAnsi="Times New Roman" w:cs="Times New Roman"/>
          <w:sz w:val="24"/>
          <w:szCs w:val="24"/>
        </w:rPr>
        <w:t xml:space="preserve">Chris </w:t>
      </w:r>
      <w:proofErr w:type="spellStart"/>
      <w:r w:rsidRPr="00C53F4F">
        <w:rPr>
          <w:rFonts w:ascii="Times New Roman" w:hAnsi="Times New Roman" w:cs="Times New Roman"/>
          <w:sz w:val="24"/>
          <w:szCs w:val="24"/>
        </w:rPr>
        <w:t>Plein</w:t>
      </w:r>
      <w:proofErr w:type="spellEnd"/>
      <w:r w:rsidRPr="00C53F4F">
        <w:rPr>
          <w:rFonts w:ascii="Times New Roman" w:hAnsi="Times New Roman" w:cs="Times New Roman"/>
          <w:sz w:val="24"/>
          <w:szCs w:val="24"/>
        </w:rPr>
        <w:t xml:space="preserve">, West Virginia University, Professor of Public Administration and </w:t>
      </w:r>
      <w:proofErr w:type="spellStart"/>
      <w:r w:rsidRPr="00C53F4F">
        <w:rPr>
          <w:rFonts w:ascii="Times New Roman" w:hAnsi="Times New Roman" w:cs="Times New Roman"/>
          <w:sz w:val="24"/>
          <w:szCs w:val="24"/>
        </w:rPr>
        <w:t>Eberly</w:t>
      </w:r>
      <w:proofErr w:type="spellEnd"/>
      <w:r w:rsidRPr="00C53F4F">
        <w:rPr>
          <w:rFonts w:ascii="Times New Roman" w:hAnsi="Times New Roman" w:cs="Times New Roman"/>
          <w:sz w:val="24"/>
          <w:szCs w:val="24"/>
        </w:rPr>
        <w:t xml:space="preserve"> Family Professor for Outstanding Public Service </w:t>
      </w:r>
    </w:p>
    <w:p w:rsidR="00C15A0F" w:rsidRPr="00C53F4F" w:rsidRDefault="00C15A0F" w:rsidP="00C15A0F">
      <w:pPr>
        <w:jc w:val="both"/>
        <w:rPr>
          <w:rFonts w:ascii="Times New Roman" w:hAnsi="Times New Roman" w:cs="Times New Roman"/>
          <w:sz w:val="24"/>
          <w:szCs w:val="24"/>
        </w:rPr>
      </w:pPr>
      <w:proofErr w:type="gramStart"/>
      <w:r w:rsidRPr="00C53F4F">
        <w:rPr>
          <w:rFonts w:ascii="Times New Roman" w:hAnsi="Times New Roman" w:cs="Times New Roman"/>
          <w:sz w:val="24"/>
          <w:szCs w:val="24"/>
        </w:rPr>
        <w:t>Martin Shields, Colorado State University, Director, Regional Economics Institute and Professor of Economics.</w:t>
      </w:r>
      <w:proofErr w:type="gramEnd"/>
    </w:p>
    <w:p w:rsidR="00C15A0F" w:rsidRPr="00C15A0F" w:rsidRDefault="00C15A0F" w:rsidP="00C15A0F">
      <w:pPr>
        <w:jc w:val="both"/>
        <w:rPr>
          <w:rFonts w:ascii="Times New Roman" w:hAnsi="Times New Roman" w:cs="Times New Roman"/>
          <w:b/>
          <w:sz w:val="24"/>
          <w:szCs w:val="24"/>
        </w:rPr>
      </w:pPr>
      <w:r w:rsidRPr="00C15A0F">
        <w:rPr>
          <w:rFonts w:ascii="Times New Roman" w:hAnsi="Times New Roman" w:cs="Times New Roman"/>
          <w:b/>
          <w:sz w:val="24"/>
          <w:szCs w:val="24"/>
        </w:rPr>
        <w:t xml:space="preserve">Land Grant Participating </w:t>
      </w:r>
      <w:r w:rsidRPr="00C15A0F">
        <w:rPr>
          <w:rFonts w:ascii="Times New Roman" w:hAnsi="Times New Roman" w:cs="Times New Roman"/>
          <w:b/>
          <w:sz w:val="24"/>
          <w:szCs w:val="24"/>
        </w:rPr>
        <w:t>States/</w:t>
      </w:r>
      <w:r w:rsidRPr="00C15A0F">
        <w:rPr>
          <w:rFonts w:ascii="Times New Roman" w:hAnsi="Times New Roman" w:cs="Times New Roman"/>
          <w:b/>
          <w:sz w:val="24"/>
          <w:szCs w:val="24"/>
        </w:rPr>
        <w:t>Institutions:</w:t>
      </w:r>
    </w:p>
    <w:p w:rsidR="00C15A0F" w:rsidRDefault="00C15A0F" w:rsidP="00C15A0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Cornell University, New York</w:t>
      </w:r>
    </w:p>
    <w:p w:rsidR="00C15A0F" w:rsidRDefault="00C15A0F" w:rsidP="00C15A0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West Virginia University, West Virginia</w:t>
      </w:r>
    </w:p>
    <w:p w:rsidR="00C15A0F" w:rsidRDefault="00C15A0F" w:rsidP="00C15A0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University of New Hampshire, New Hampshire</w:t>
      </w:r>
    </w:p>
    <w:p w:rsidR="00C15A0F" w:rsidRDefault="00C15A0F" w:rsidP="00C15A0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Pennsylvania State University, Pennsylvania</w:t>
      </w:r>
    </w:p>
    <w:p w:rsidR="00C15A0F" w:rsidRDefault="00C15A0F" w:rsidP="00C15A0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Montana State University, Montana</w:t>
      </w:r>
    </w:p>
    <w:p w:rsidR="00C15A0F" w:rsidRPr="00C15A0F" w:rsidRDefault="00C15A0F" w:rsidP="00C15A0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Colorado State University, Colorado</w:t>
      </w:r>
      <w:bookmarkStart w:id="0" w:name="_GoBack"/>
      <w:bookmarkEnd w:id="0"/>
    </w:p>
    <w:p w:rsidR="00C15A0F" w:rsidRPr="00C15A0F" w:rsidRDefault="00C15A0F" w:rsidP="00C15A0F">
      <w:pPr>
        <w:jc w:val="both"/>
        <w:rPr>
          <w:rFonts w:ascii="Times New Roman" w:hAnsi="Times New Roman" w:cs="Times New Roman"/>
          <w:b/>
          <w:sz w:val="24"/>
          <w:szCs w:val="24"/>
        </w:rPr>
      </w:pPr>
      <w:r w:rsidRPr="00C15A0F">
        <w:rPr>
          <w:rFonts w:ascii="Times New Roman" w:hAnsi="Times New Roman" w:cs="Times New Roman"/>
          <w:b/>
          <w:sz w:val="24"/>
          <w:szCs w:val="24"/>
        </w:rPr>
        <w:t xml:space="preserve">Non </w:t>
      </w:r>
      <w:r w:rsidRPr="00C15A0F">
        <w:rPr>
          <w:rFonts w:ascii="Times New Roman" w:hAnsi="Times New Roman" w:cs="Times New Roman"/>
          <w:b/>
          <w:sz w:val="24"/>
          <w:szCs w:val="24"/>
        </w:rPr>
        <w:t xml:space="preserve">Land Grant Participating </w:t>
      </w:r>
      <w:r w:rsidRPr="00C15A0F">
        <w:rPr>
          <w:rFonts w:ascii="Times New Roman" w:hAnsi="Times New Roman" w:cs="Times New Roman"/>
          <w:b/>
          <w:sz w:val="24"/>
          <w:szCs w:val="24"/>
        </w:rPr>
        <w:t>States/</w:t>
      </w:r>
      <w:r w:rsidRPr="00C15A0F">
        <w:rPr>
          <w:rFonts w:ascii="Times New Roman" w:hAnsi="Times New Roman" w:cs="Times New Roman"/>
          <w:b/>
          <w:sz w:val="24"/>
          <w:szCs w:val="24"/>
        </w:rPr>
        <w:t>Institutions:</w:t>
      </w:r>
    </w:p>
    <w:p w:rsidR="00C15A0F" w:rsidRDefault="00C15A0F" w:rsidP="00C15A0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Yale University, Connecticut</w:t>
      </w:r>
    </w:p>
    <w:p w:rsidR="00C15A0F" w:rsidRDefault="00C15A0F" w:rsidP="00C15A0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State University of New York, New </w:t>
      </w:r>
      <w:proofErr w:type="spellStart"/>
      <w:r>
        <w:rPr>
          <w:rFonts w:ascii="Times New Roman" w:hAnsi="Times New Roman" w:cs="Times New Roman"/>
          <w:sz w:val="24"/>
          <w:szCs w:val="24"/>
        </w:rPr>
        <w:t>Paltz</w:t>
      </w:r>
      <w:proofErr w:type="spellEnd"/>
      <w:r>
        <w:rPr>
          <w:rFonts w:ascii="Times New Roman" w:hAnsi="Times New Roman" w:cs="Times New Roman"/>
          <w:sz w:val="24"/>
          <w:szCs w:val="24"/>
        </w:rPr>
        <w:t>, New York</w:t>
      </w:r>
    </w:p>
    <w:p w:rsidR="00C15A0F" w:rsidRPr="00C15A0F" w:rsidRDefault="00C15A0F" w:rsidP="00C15A0F">
      <w:pPr>
        <w:pStyle w:val="ListParagraph"/>
        <w:numPr>
          <w:ilvl w:val="0"/>
          <w:numId w:val="2"/>
        </w:numPr>
        <w:jc w:val="both"/>
        <w:rPr>
          <w:rFonts w:ascii="Times New Roman" w:hAnsi="Times New Roman" w:cs="Times New Roman"/>
          <w:sz w:val="24"/>
          <w:szCs w:val="24"/>
        </w:rPr>
      </w:pPr>
      <w:r w:rsidRPr="00C53F4F">
        <w:rPr>
          <w:rFonts w:ascii="Times New Roman" w:hAnsi="Times New Roman" w:cs="Times New Roman"/>
          <w:sz w:val="24"/>
          <w:szCs w:val="24"/>
        </w:rPr>
        <w:t>Northeast Regional Center for Rural Development</w:t>
      </w:r>
      <w:r>
        <w:rPr>
          <w:rFonts w:ascii="Times New Roman" w:hAnsi="Times New Roman" w:cs="Times New Roman"/>
          <w:sz w:val="24"/>
          <w:szCs w:val="24"/>
        </w:rPr>
        <w:t>, Pennsylvania</w:t>
      </w:r>
    </w:p>
    <w:p w:rsidR="002E53C1" w:rsidRDefault="002E53C1"/>
    <w:sectPr w:rsidR="002E5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860A0"/>
    <w:multiLevelType w:val="hybridMultilevel"/>
    <w:tmpl w:val="FC82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EF4B49"/>
    <w:multiLevelType w:val="hybridMultilevel"/>
    <w:tmpl w:val="F926C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0F"/>
    <w:rsid w:val="002E53C1"/>
    <w:rsid w:val="00C15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15A0F"/>
    <w:pPr>
      <w:autoSpaceDE w:val="0"/>
      <w:autoSpaceDN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15A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15A0F"/>
    <w:pPr>
      <w:autoSpaceDE w:val="0"/>
      <w:autoSpaceDN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15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Blakely-Armitage</dc:creator>
  <cp:lastModifiedBy>Robin Blakely-Armitage</cp:lastModifiedBy>
  <cp:revision>1</cp:revision>
  <dcterms:created xsi:type="dcterms:W3CDTF">2014-12-22T18:22:00Z</dcterms:created>
  <dcterms:modified xsi:type="dcterms:W3CDTF">2014-12-22T18:32:00Z</dcterms:modified>
</cp:coreProperties>
</file>