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C0" w:rsidRPr="001F5A1D" w:rsidRDefault="00A54DC0" w:rsidP="00A54D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1F5A1D">
        <w:rPr>
          <w:b/>
        </w:rPr>
        <w:t>Appendix E: PROJECT PARTICIPANTS</w:t>
      </w:r>
      <w:r w:rsidRPr="001F5A1D">
        <w:t xml:space="preserve"> </w:t>
      </w:r>
    </w:p>
    <w:p w:rsidR="00A54DC0" w:rsidRPr="001F5A1D" w:rsidRDefault="00A54DC0" w:rsidP="00A54D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A54DC0" w:rsidRPr="001F5A1D" w:rsidRDefault="00A54DC0" w:rsidP="00A54DC0">
      <w:pPr>
        <w:tabs>
          <w:tab w:val="left" w:pos="2880"/>
          <w:tab w:val="left" w:pos="5760"/>
        </w:tabs>
        <w:rPr>
          <w:b/>
        </w:rPr>
      </w:pPr>
      <w:r w:rsidRPr="001F5A1D">
        <w:rPr>
          <w:b/>
        </w:rPr>
        <w:t>Agency</w:t>
      </w:r>
      <w:r w:rsidRPr="001F5A1D">
        <w:rPr>
          <w:b/>
        </w:rPr>
        <w:tab/>
        <w:t>Project Leaders</w:t>
      </w:r>
      <w:r w:rsidRPr="001F5A1D">
        <w:rPr>
          <w:b/>
        </w:rPr>
        <w:tab/>
        <w:t>Area of Specialization</w:t>
      </w:r>
    </w:p>
    <w:p w:rsidR="00A54DC0" w:rsidRPr="001F5A1D" w:rsidRDefault="00A54DC0" w:rsidP="00A54DC0">
      <w:pPr>
        <w:tabs>
          <w:tab w:val="left" w:pos="3240"/>
          <w:tab w:val="left" w:pos="5760"/>
        </w:tabs>
      </w:pPr>
      <w:proofErr w:type="gramStart"/>
      <w:r w:rsidRPr="001F5A1D">
        <w:t>Agriculture Canada</w:t>
      </w:r>
      <w:r w:rsidRPr="001F5A1D">
        <w:tab/>
        <w:t xml:space="preserve">B. </w:t>
      </w:r>
      <w:proofErr w:type="spellStart"/>
      <w:r w:rsidRPr="001F5A1D">
        <w:t>Bizimungu</w:t>
      </w:r>
      <w:proofErr w:type="spellEnd"/>
      <w:r w:rsidRPr="001F5A1D">
        <w:t>*</w:t>
      </w:r>
      <w:r w:rsidRPr="001F5A1D">
        <w:tab/>
        <w:t>Genetics &amp; Variety Dev.</w:t>
      </w:r>
      <w:proofErr w:type="gramEnd"/>
    </w:p>
    <w:p w:rsidR="00A54DC0" w:rsidRPr="001F5A1D" w:rsidRDefault="00A54DC0" w:rsidP="00A54DC0">
      <w:pPr>
        <w:tabs>
          <w:tab w:val="left" w:pos="3240"/>
          <w:tab w:val="left" w:pos="5760"/>
        </w:tabs>
      </w:pPr>
      <w:r w:rsidRPr="001F5A1D">
        <w:tab/>
        <w:t>A. Murphy</w:t>
      </w:r>
      <w:r w:rsidRPr="001F5A1D">
        <w:tab/>
        <w:t>Pathology</w:t>
      </w:r>
    </w:p>
    <w:p w:rsidR="00A54DC0" w:rsidRPr="001F5A1D" w:rsidDel="00ED1A81" w:rsidRDefault="00A54DC0" w:rsidP="00A54DC0">
      <w:pPr>
        <w:tabs>
          <w:tab w:val="left" w:pos="3240"/>
          <w:tab w:val="left" w:pos="5760"/>
        </w:tabs>
      </w:pPr>
      <w:r w:rsidRPr="001F5A1D">
        <w:tab/>
        <w:t xml:space="preserve">D. </w:t>
      </w:r>
      <w:proofErr w:type="spellStart"/>
      <w:r w:rsidRPr="001F5A1D">
        <w:t>Dekoeyer</w:t>
      </w:r>
      <w:proofErr w:type="spellEnd"/>
      <w:r w:rsidRPr="001F5A1D">
        <w:tab/>
        <w:t>Quantitative Genetics</w:t>
      </w:r>
    </w:p>
    <w:p w:rsidR="00A54DC0" w:rsidRPr="001F5A1D" w:rsidDel="00ED1A81" w:rsidRDefault="005E5EA4" w:rsidP="00A54DC0">
      <w:pPr>
        <w:tabs>
          <w:tab w:val="left" w:pos="3240"/>
          <w:tab w:val="left" w:pos="5760"/>
        </w:tabs>
      </w:pPr>
      <w:r>
        <w:tab/>
        <w:t>H. Tai</w:t>
      </w:r>
      <w:r>
        <w:tab/>
        <w:t>Genetics/</w:t>
      </w:r>
      <w:r w:rsidR="00A54DC0" w:rsidRPr="001F5A1D">
        <w:t>Molecular Biology</w:t>
      </w:r>
    </w:p>
    <w:p w:rsidR="00A54DC0" w:rsidRPr="001F5A1D" w:rsidDel="00ED1A81" w:rsidRDefault="00A54DC0" w:rsidP="00A54DC0">
      <w:pPr>
        <w:tabs>
          <w:tab w:val="left" w:pos="3240"/>
          <w:tab w:val="left" w:pos="5760"/>
        </w:tabs>
      </w:pPr>
    </w:p>
    <w:p w:rsidR="00A54DC0" w:rsidRPr="001F5A1D" w:rsidRDefault="00A54DC0" w:rsidP="00A54DC0">
      <w:pPr>
        <w:tabs>
          <w:tab w:val="left" w:pos="3240"/>
          <w:tab w:val="left" w:pos="5760"/>
        </w:tabs>
      </w:pPr>
      <w:r w:rsidRPr="001F5A1D">
        <w:t>Florida</w:t>
      </w:r>
      <w:r w:rsidRPr="001F5A1D">
        <w:tab/>
        <w:t xml:space="preserve">L. </w:t>
      </w:r>
      <w:proofErr w:type="spellStart"/>
      <w:r w:rsidRPr="001F5A1D">
        <w:t>Zotarelli</w:t>
      </w:r>
      <w:proofErr w:type="spellEnd"/>
      <w:r w:rsidRPr="001F5A1D">
        <w:t>*</w:t>
      </w:r>
      <w:r w:rsidRPr="001F5A1D">
        <w:tab/>
        <w:t>Adaptation &amp; Culture</w:t>
      </w:r>
    </w:p>
    <w:p w:rsidR="00A54DC0" w:rsidRPr="001F5A1D" w:rsidRDefault="00A54DC0" w:rsidP="00A54DC0">
      <w:pPr>
        <w:tabs>
          <w:tab w:val="left" w:pos="3240"/>
          <w:tab w:val="left" w:pos="5760"/>
        </w:tabs>
      </w:pPr>
      <w:r w:rsidRPr="001F5A1D">
        <w:tab/>
        <w:t xml:space="preserve">D.M. </w:t>
      </w:r>
      <w:proofErr w:type="spellStart"/>
      <w:r w:rsidRPr="001F5A1D">
        <w:t>Gergela</w:t>
      </w:r>
      <w:proofErr w:type="spellEnd"/>
      <w:r w:rsidRPr="001F5A1D">
        <w:tab/>
        <w:t>Adaptation &amp; Culture</w:t>
      </w:r>
    </w:p>
    <w:p w:rsidR="00A54DC0" w:rsidRPr="001F5A1D" w:rsidRDefault="00A54DC0" w:rsidP="00A54DC0">
      <w:pPr>
        <w:tabs>
          <w:tab w:val="left" w:pos="3240"/>
          <w:tab w:val="left" w:pos="5760"/>
        </w:tabs>
      </w:pPr>
    </w:p>
    <w:p w:rsidR="00A54DC0" w:rsidRPr="001F5A1D" w:rsidRDefault="00A54DC0" w:rsidP="00A54DC0">
      <w:pPr>
        <w:tabs>
          <w:tab w:val="left" w:pos="3240"/>
          <w:tab w:val="left" w:pos="5760"/>
        </w:tabs>
      </w:pPr>
      <w:r w:rsidRPr="001F5A1D">
        <w:t>Maine</w:t>
      </w:r>
      <w:r w:rsidRPr="001F5A1D">
        <w:tab/>
        <w:t>G.A. Porter*</w:t>
      </w:r>
      <w:r w:rsidRPr="001F5A1D">
        <w:tab/>
        <w:t>Breeding, Physiology &amp; Culture</w:t>
      </w:r>
      <w:r w:rsidRPr="001F5A1D">
        <w:tab/>
      </w:r>
    </w:p>
    <w:p w:rsidR="00A54DC0" w:rsidRPr="001F5A1D" w:rsidRDefault="00A54DC0" w:rsidP="00A54DC0">
      <w:pPr>
        <w:tabs>
          <w:tab w:val="left" w:pos="3240"/>
          <w:tab w:val="left" w:pos="5760"/>
        </w:tabs>
      </w:pPr>
      <w:r w:rsidRPr="001F5A1D">
        <w:tab/>
        <w:t xml:space="preserve">B. </w:t>
      </w:r>
      <w:proofErr w:type="gramStart"/>
      <w:r w:rsidRPr="001F5A1D">
        <w:t>de</w:t>
      </w:r>
      <w:proofErr w:type="gramEnd"/>
      <w:r w:rsidRPr="001F5A1D">
        <w:t xml:space="preserve"> los Reyes</w:t>
      </w:r>
      <w:r w:rsidRPr="001F5A1D">
        <w:tab/>
        <w:t>Molecular Biology</w:t>
      </w:r>
      <w:r w:rsidRPr="001F5A1D">
        <w:tab/>
      </w:r>
    </w:p>
    <w:p w:rsidR="00A54DC0" w:rsidRPr="001F5A1D" w:rsidRDefault="00A54DC0" w:rsidP="00A54DC0">
      <w:pPr>
        <w:tabs>
          <w:tab w:val="left" w:pos="3240"/>
          <w:tab w:val="left" w:pos="5760"/>
        </w:tabs>
      </w:pPr>
      <w:r w:rsidRPr="001F5A1D">
        <w:tab/>
        <w:t xml:space="preserve">M. </w:t>
      </w:r>
      <w:proofErr w:type="spellStart"/>
      <w:r w:rsidRPr="001F5A1D">
        <w:t>Camire</w:t>
      </w:r>
      <w:proofErr w:type="spellEnd"/>
      <w:r w:rsidRPr="001F5A1D">
        <w:tab/>
        <w:t>Food Science</w:t>
      </w:r>
    </w:p>
    <w:p w:rsidR="00A54DC0" w:rsidRPr="001F5A1D" w:rsidRDefault="00A54DC0" w:rsidP="00A54DC0">
      <w:pPr>
        <w:tabs>
          <w:tab w:val="left" w:pos="3240"/>
          <w:tab w:val="left" w:pos="5760"/>
        </w:tabs>
      </w:pPr>
      <w:r w:rsidRPr="001F5A1D">
        <w:tab/>
        <w:t>L.B. Perkins</w:t>
      </w:r>
      <w:r w:rsidRPr="001F5A1D">
        <w:tab/>
        <w:t>Food Science &amp; Biochemistry</w:t>
      </w:r>
    </w:p>
    <w:p w:rsidR="00A54DC0" w:rsidRPr="001F5A1D" w:rsidRDefault="00A54DC0" w:rsidP="00A54DC0">
      <w:pPr>
        <w:tabs>
          <w:tab w:val="left" w:pos="3240"/>
          <w:tab w:val="left" w:pos="5760"/>
        </w:tabs>
      </w:pPr>
      <w:r w:rsidRPr="001F5A1D">
        <w:tab/>
        <w:t xml:space="preserve">P. </w:t>
      </w:r>
      <w:proofErr w:type="spellStart"/>
      <w:r w:rsidRPr="001F5A1D">
        <w:t>Ocaya</w:t>
      </w:r>
      <w:proofErr w:type="spellEnd"/>
      <w:r w:rsidRPr="001F5A1D">
        <w:tab/>
        <w:t>Adaptation &amp; Culture</w:t>
      </w:r>
    </w:p>
    <w:p w:rsidR="00A54DC0" w:rsidRPr="001F5A1D" w:rsidRDefault="00A54DC0" w:rsidP="00A54DC0">
      <w:pPr>
        <w:tabs>
          <w:tab w:val="left" w:pos="3240"/>
          <w:tab w:val="left" w:pos="5760"/>
        </w:tabs>
      </w:pPr>
      <w:r w:rsidRPr="001F5A1D">
        <w:tab/>
        <w:t xml:space="preserve">A. </w:t>
      </w:r>
      <w:proofErr w:type="spellStart"/>
      <w:r w:rsidRPr="001F5A1D">
        <w:t>Alyokhin</w:t>
      </w:r>
      <w:proofErr w:type="spellEnd"/>
      <w:r w:rsidRPr="001F5A1D">
        <w:tab/>
        <w:t>Entomology</w:t>
      </w:r>
    </w:p>
    <w:p w:rsidR="00A54DC0" w:rsidRPr="001F5A1D" w:rsidRDefault="00A54DC0" w:rsidP="00A54DC0">
      <w:pPr>
        <w:tabs>
          <w:tab w:val="left" w:pos="3240"/>
          <w:tab w:val="left" w:pos="5760"/>
        </w:tabs>
      </w:pPr>
    </w:p>
    <w:p w:rsidR="00A54DC0" w:rsidRDefault="00A54DC0" w:rsidP="00A54DC0">
      <w:pPr>
        <w:tabs>
          <w:tab w:val="left" w:pos="3240"/>
          <w:tab w:val="left" w:pos="5760"/>
        </w:tabs>
      </w:pPr>
      <w:r w:rsidRPr="001F5A1D">
        <w:t>New York</w:t>
      </w:r>
      <w:r w:rsidRPr="001F5A1D">
        <w:tab/>
        <w:t xml:space="preserve">W. De </w:t>
      </w:r>
      <w:proofErr w:type="spellStart"/>
      <w:r w:rsidRPr="001F5A1D">
        <w:t>Jong</w:t>
      </w:r>
      <w:proofErr w:type="spellEnd"/>
      <w:r>
        <w:t>*</w:t>
      </w:r>
      <w:r w:rsidRPr="001F5A1D">
        <w:tab/>
        <w:t>Breeding &amp; Genetics</w:t>
      </w:r>
    </w:p>
    <w:p w:rsidR="00A54DC0" w:rsidRPr="001F5A1D" w:rsidRDefault="00A54DC0" w:rsidP="00A54DC0">
      <w:pPr>
        <w:tabs>
          <w:tab w:val="left" w:pos="3240"/>
          <w:tab w:val="left" w:pos="5760"/>
        </w:tabs>
      </w:pPr>
      <w:r>
        <w:tab/>
      </w:r>
      <w:r w:rsidRPr="001F5A1D">
        <w:t xml:space="preserve">D.E. </w:t>
      </w:r>
      <w:proofErr w:type="spellStart"/>
      <w:r w:rsidRPr="001F5A1D">
        <w:t>Halseth</w:t>
      </w:r>
      <w:proofErr w:type="spellEnd"/>
      <w:r w:rsidRPr="001F5A1D">
        <w:tab/>
        <w:t>Adaptation &amp; Culture</w:t>
      </w:r>
    </w:p>
    <w:p w:rsidR="00A54DC0" w:rsidRPr="001F5A1D" w:rsidRDefault="00A54DC0" w:rsidP="00A54DC0">
      <w:pPr>
        <w:tabs>
          <w:tab w:val="left" w:pos="3240"/>
          <w:tab w:val="left" w:pos="5760"/>
        </w:tabs>
      </w:pPr>
      <w:r w:rsidRPr="001F5A1D">
        <w:tab/>
        <w:t>K. Perry</w:t>
      </w:r>
      <w:r w:rsidRPr="001F5A1D">
        <w:tab/>
        <w:t>Pathology &amp; Propagation</w:t>
      </w:r>
    </w:p>
    <w:p w:rsidR="00A54DC0" w:rsidRPr="001F5A1D" w:rsidRDefault="00A54DC0" w:rsidP="00A54DC0">
      <w:pPr>
        <w:tabs>
          <w:tab w:val="left" w:pos="3240"/>
          <w:tab w:val="left" w:pos="5760"/>
        </w:tabs>
      </w:pPr>
      <w:r w:rsidRPr="001F5A1D">
        <w:tab/>
        <w:t>W. Fry</w:t>
      </w:r>
      <w:r w:rsidRPr="001F5A1D">
        <w:tab/>
        <w:t>Pathology</w:t>
      </w:r>
    </w:p>
    <w:p w:rsidR="00A54DC0" w:rsidRPr="001F5A1D" w:rsidRDefault="00A54DC0" w:rsidP="00A54DC0">
      <w:pPr>
        <w:tabs>
          <w:tab w:val="left" w:pos="3240"/>
          <w:tab w:val="left" w:pos="5760"/>
        </w:tabs>
      </w:pPr>
      <w:r w:rsidRPr="001F5A1D">
        <w:tab/>
        <w:t>X. Wang</w:t>
      </w:r>
      <w:r w:rsidRPr="001F5A1D">
        <w:tab/>
      </w:r>
      <w:proofErr w:type="spellStart"/>
      <w:r w:rsidRPr="001F5A1D">
        <w:t>Nematology</w:t>
      </w:r>
      <w:proofErr w:type="spellEnd"/>
      <w:r w:rsidRPr="001F5A1D">
        <w:t>, USDA-ARS</w:t>
      </w:r>
      <w:r w:rsidRPr="001F5A1D">
        <w:tab/>
      </w:r>
    </w:p>
    <w:p w:rsidR="00A54DC0" w:rsidRPr="001F5A1D" w:rsidRDefault="00A54DC0" w:rsidP="00A54DC0">
      <w:pPr>
        <w:tabs>
          <w:tab w:val="left" w:pos="3240"/>
          <w:tab w:val="left" w:pos="5760"/>
        </w:tabs>
      </w:pPr>
    </w:p>
    <w:p w:rsidR="00A54DC0" w:rsidRPr="001F5A1D" w:rsidRDefault="00A54DC0" w:rsidP="00A54DC0">
      <w:pPr>
        <w:tabs>
          <w:tab w:val="left" w:pos="3240"/>
          <w:tab w:val="left" w:pos="5760"/>
        </w:tabs>
      </w:pPr>
      <w:r w:rsidRPr="001F5A1D">
        <w:t>North Carolina</w:t>
      </w:r>
      <w:r w:rsidRPr="001F5A1D">
        <w:tab/>
        <w:t xml:space="preserve">C. </w:t>
      </w:r>
      <w:proofErr w:type="spellStart"/>
      <w:r w:rsidRPr="001F5A1D">
        <w:t>Yencho</w:t>
      </w:r>
      <w:proofErr w:type="spellEnd"/>
      <w:r w:rsidRPr="001F5A1D">
        <w:t>*</w:t>
      </w:r>
      <w:r w:rsidRPr="001F5A1D">
        <w:tab/>
        <w:t>Breeding &amp; Genetics</w:t>
      </w:r>
    </w:p>
    <w:p w:rsidR="00A54DC0" w:rsidRPr="001F5A1D" w:rsidRDefault="00A54DC0" w:rsidP="00A54DC0">
      <w:pPr>
        <w:tabs>
          <w:tab w:val="left" w:pos="3240"/>
          <w:tab w:val="left" w:pos="5760"/>
        </w:tabs>
      </w:pPr>
      <w:r w:rsidRPr="001F5A1D">
        <w:tab/>
        <w:t>M. Clough</w:t>
      </w:r>
      <w:r w:rsidRPr="001F5A1D">
        <w:tab/>
        <w:t>Variety Development</w:t>
      </w:r>
    </w:p>
    <w:p w:rsidR="00A54DC0" w:rsidRPr="001F5A1D" w:rsidRDefault="00A54DC0" w:rsidP="00A54DC0">
      <w:pPr>
        <w:tabs>
          <w:tab w:val="left" w:pos="3240"/>
          <w:tab w:val="left" w:pos="5760"/>
        </w:tabs>
      </w:pPr>
      <w:r w:rsidRPr="001F5A1D">
        <w:tab/>
        <w:t>M. Abney</w:t>
      </w:r>
      <w:r w:rsidRPr="001F5A1D">
        <w:tab/>
        <w:t>Entomology</w:t>
      </w:r>
    </w:p>
    <w:p w:rsidR="00A54DC0" w:rsidRPr="001F5A1D" w:rsidRDefault="00A54DC0" w:rsidP="00A54DC0">
      <w:pPr>
        <w:tabs>
          <w:tab w:val="left" w:pos="3240"/>
          <w:tab w:val="left" w:pos="5760"/>
        </w:tabs>
      </w:pPr>
      <w:r w:rsidRPr="001F5A1D">
        <w:tab/>
        <w:t xml:space="preserve">B. </w:t>
      </w:r>
      <w:proofErr w:type="spellStart"/>
      <w:r w:rsidRPr="001F5A1D">
        <w:t>Sosinski</w:t>
      </w:r>
      <w:proofErr w:type="spellEnd"/>
      <w:r w:rsidRPr="001F5A1D">
        <w:tab/>
        <w:t>Molecular Biology</w:t>
      </w:r>
    </w:p>
    <w:p w:rsidR="00A54DC0" w:rsidRPr="001F5A1D" w:rsidRDefault="00A54DC0" w:rsidP="00A54DC0">
      <w:pPr>
        <w:tabs>
          <w:tab w:val="left" w:pos="3240"/>
          <w:tab w:val="left" w:pos="5760"/>
        </w:tabs>
      </w:pPr>
    </w:p>
    <w:p w:rsidR="00A54DC0" w:rsidRPr="001F5A1D" w:rsidRDefault="00A54DC0" w:rsidP="00A54DC0">
      <w:pPr>
        <w:tabs>
          <w:tab w:val="left" w:pos="3240"/>
          <w:tab w:val="left" w:pos="5760"/>
        </w:tabs>
      </w:pPr>
      <w:r w:rsidRPr="001F5A1D">
        <w:t>Ohio</w:t>
      </w:r>
      <w:r w:rsidRPr="001F5A1D">
        <w:tab/>
        <w:t xml:space="preserve">M. </w:t>
      </w:r>
      <w:proofErr w:type="spellStart"/>
      <w:r w:rsidRPr="001F5A1D">
        <w:t>Kleinhenz</w:t>
      </w:r>
      <w:proofErr w:type="spellEnd"/>
      <w:r w:rsidRPr="001F5A1D">
        <w:t>*</w:t>
      </w:r>
      <w:r w:rsidRPr="001F5A1D">
        <w:tab/>
        <w:t>Adaptation &amp; Culture</w:t>
      </w:r>
    </w:p>
    <w:p w:rsidR="00A54DC0" w:rsidRPr="001F5A1D" w:rsidRDefault="00A54DC0" w:rsidP="00A54DC0">
      <w:pPr>
        <w:tabs>
          <w:tab w:val="left" w:pos="3240"/>
          <w:tab w:val="left" w:pos="5760"/>
        </w:tabs>
      </w:pPr>
    </w:p>
    <w:p w:rsidR="00A54DC0" w:rsidRPr="001F5A1D" w:rsidRDefault="00A54DC0" w:rsidP="00A54DC0">
      <w:pPr>
        <w:tabs>
          <w:tab w:val="left" w:pos="3240"/>
          <w:tab w:val="left" w:pos="5760"/>
        </w:tabs>
      </w:pPr>
      <w:r w:rsidRPr="001F5A1D">
        <w:t>Pennsylvania</w:t>
      </w:r>
      <w:r w:rsidRPr="001F5A1D">
        <w:tab/>
        <w:t>B.J. Christ*</w:t>
      </w:r>
      <w:r w:rsidRPr="001F5A1D">
        <w:tab/>
        <w:t xml:space="preserve">Pathology &amp; Adaptation </w:t>
      </w:r>
    </w:p>
    <w:p w:rsidR="00A54DC0" w:rsidRPr="001F5A1D" w:rsidRDefault="00A54DC0" w:rsidP="00A54DC0">
      <w:pPr>
        <w:tabs>
          <w:tab w:val="left" w:pos="3240"/>
          <w:tab w:val="left" w:pos="5760"/>
        </w:tabs>
      </w:pPr>
      <w:r w:rsidRPr="001F5A1D">
        <w:tab/>
        <w:t>M.W. Peck</w:t>
      </w:r>
      <w:r w:rsidRPr="001F5A1D">
        <w:tab/>
        <w:t>Pathology &amp; Adaptation</w:t>
      </w:r>
    </w:p>
    <w:p w:rsidR="00A54DC0" w:rsidRPr="001F5A1D" w:rsidRDefault="00A54DC0" w:rsidP="00A54DC0">
      <w:pPr>
        <w:tabs>
          <w:tab w:val="left" w:pos="3240"/>
          <w:tab w:val="left" w:pos="5760"/>
        </w:tabs>
      </w:pPr>
      <w:r w:rsidRPr="001F5A1D">
        <w:tab/>
        <w:t xml:space="preserve">X. </w:t>
      </w:r>
      <w:proofErr w:type="spellStart"/>
      <w:r w:rsidRPr="001F5A1D">
        <w:t>Qu</w:t>
      </w:r>
      <w:proofErr w:type="spellEnd"/>
      <w:r w:rsidRPr="001F5A1D">
        <w:tab/>
        <w:t>Pathology &amp; Adaptation</w:t>
      </w:r>
    </w:p>
    <w:p w:rsidR="00A54DC0" w:rsidRPr="001F5A1D" w:rsidRDefault="00A54DC0" w:rsidP="00A54DC0">
      <w:pPr>
        <w:tabs>
          <w:tab w:val="left" w:pos="3240"/>
          <w:tab w:val="left" w:pos="5760"/>
        </w:tabs>
      </w:pPr>
    </w:p>
    <w:p w:rsidR="00A54DC0" w:rsidRPr="001F5A1D" w:rsidRDefault="00A54DC0" w:rsidP="00A54DC0">
      <w:pPr>
        <w:tabs>
          <w:tab w:val="left" w:pos="3240"/>
          <w:tab w:val="left" w:pos="5760"/>
        </w:tabs>
      </w:pPr>
      <w:r w:rsidRPr="001F5A1D">
        <w:t>Virginia</w:t>
      </w:r>
      <w:r w:rsidRPr="001F5A1D">
        <w:tab/>
        <w:t xml:space="preserve">R. </w:t>
      </w:r>
      <w:proofErr w:type="spellStart"/>
      <w:r w:rsidRPr="001F5A1D">
        <w:t>Veilleux</w:t>
      </w:r>
      <w:proofErr w:type="spellEnd"/>
      <w:r w:rsidRPr="001F5A1D">
        <w:t>*</w:t>
      </w:r>
      <w:r w:rsidRPr="001F5A1D">
        <w:tab/>
        <w:t>Breeding &amp; Genetics</w:t>
      </w:r>
    </w:p>
    <w:p w:rsidR="00A54DC0" w:rsidRPr="001F5A1D" w:rsidRDefault="00A54DC0" w:rsidP="00A54DC0">
      <w:pPr>
        <w:tabs>
          <w:tab w:val="left" w:pos="3240"/>
          <w:tab w:val="left" w:pos="5760"/>
        </w:tabs>
      </w:pPr>
      <w:r w:rsidRPr="001F5A1D">
        <w:tab/>
        <w:t>J. Freeman</w:t>
      </w:r>
      <w:r w:rsidRPr="001F5A1D">
        <w:tab/>
        <w:t>Adaptation &amp; Culture</w:t>
      </w:r>
    </w:p>
    <w:p w:rsidR="00A54DC0" w:rsidRPr="001F5A1D" w:rsidRDefault="00A54DC0" w:rsidP="00A54DC0">
      <w:pPr>
        <w:tabs>
          <w:tab w:val="left" w:pos="3240"/>
          <w:tab w:val="left" w:pos="5760"/>
        </w:tabs>
      </w:pPr>
    </w:p>
    <w:p w:rsidR="00A54DC0" w:rsidRPr="001F5A1D" w:rsidRDefault="00A54DC0" w:rsidP="00A54DC0">
      <w:pPr>
        <w:tabs>
          <w:tab w:val="left" w:pos="3240"/>
          <w:tab w:val="left" w:pos="5760"/>
        </w:tabs>
      </w:pPr>
      <w:proofErr w:type="gramStart"/>
      <w:r w:rsidRPr="001F5A1D">
        <w:t>USDA-ARS Beltsville</w:t>
      </w:r>
      <w:r w:rsidRPr="001F5A1D">
        <w:tab/>
        <w:t>K.G. Haynes*</w:t>
      </w:r>
      <w:r w:rsidRPr="001F5A1D">
        <w:tab/>
        <w:t>Genetics &amp; Variety Dev.</w:t>
      </w:r>
      <w:proofErr w:type="gramEnd"/>
    </w:p>
    <w:p w:rsidR="00A54DC0" w:rsidRPr="001F5A1D" w:rsidRDefault="00A54DC0" w:rsidP="00A54DC0">
      <w:pPr>
        <w:tabs>
          <w:tab w:val="left" w:pos="3240"/>
          <w:tab w:val="left" w:pos="5760"/>
        </w:tabs>
      </w:pPr>
      <w:r w:rsidRPr="001F5A1D">
        <w:tab/>
        <w:t>R. Jones</w:t>
      </w:r>
      <w:r w:rsidRPr="001F5A1D">
        <w:tab/>
        <w:t>Pathology</w:t>
      </w:r>
    </w:p>
    <w:p w:rsidR="00A54DC0" w:rsidRPr="001F5A1D" w:rsidRDefault="00A54DC0" w:rsidP="00A54DC0">
      <w:pPr>
        <w:tabs>
          <w:tab w:val="left" w:pos="3240"/>
          <w:tab w:val="left" w:pos="5760"/>
        </w:tabs>
      </w:pPr>
      <w:r w:rsidRPr="001F5A1D">
        <w:tab/>
        <w:t xml:space="preserve">L. </w:t>
      </w:r>
      <w:proofErr w:type="spellStart"/>
      <w:r w:rsidRPr="001F5A1D">
        <w:t>Wanner</w:t>
      </w:r>
      <w:proofErr w:type="spellEnd"/>
      <w:r w:rsidRPr="001F5A1D">
        <w:tab/>
        <w:t>Pathology</w:t>
      </w:r>
    </w:p>
    <w:p w:rsidR="00A54DC0" w:rsidRPr="001F5A1D" w:rsidRDefault="00A54DC0" w:rsidP="00A54DC0">
      <w:pPr>
        <w:tabs>
          <w:tab w:val="left" w:pos="3240"/>
          <w:tab w:val="left" w:pos="5760"/>
        </w:tabs>
      </w:pPr>
      <w:r w:rsidRPr="001F5A1D">
        <w:tab/>
        <w:t>D. Fleisher</w:t>
      </w:r>
      <w:r w:rsidRPr="001F5A1D">
        <w:tab/>
        <w:t>Crop Modeling</w:t>
      </w:r>
    </w:p>
    <w:p w:rsidR="00A54DC0" w:rsidRPr="001F5A1D" w:rsidRDefault="00A54DC0" w:rsidP="00A54DC0">
      <w:pPr>
        <w:tabs>
          <w:tab w:val="left" w:pos="3240"/>
          <w:tab w:val="left" w:pos="5760"/>
        </w:tabs>
      </w:pPr>
      <w:r w:rsidRPr="001F5A1D">
        <w:tab/>
        <w:t xml:space="preserve">K. </w:t>
      </w:r>
      <w:proofErr w:type="spellStart"/>
      <w:r w:rsidRPr="001F5A1D">
        <w:t>DeLong</w:t>
      </w:r>
      <w:proofErr w:type="spellEnd"/>
      <w:r w:rsidRPr="001F5A1D">
        <w:tab/>
        <w:t>Culture</w:t>
      </w:r>
    </w:p>
    <w:p w:rsidR="00A54DC0" w:rsidRPr="001F5A1D" w:rsidRDefault="00A54DC0" w:rsidP="00A54DC0">
      <w:pPr>
        <w:tabs>
          <w:tab w:val="left" w:pos="3240"/>
          <w:tab w:val="left" w:pos="5760"/>
        </w:tabs>
      </w:pPr>
    </w:p>
    <w:p w:rsidR="00A54DC0" w:rsidRPr="001F5A1D" w:rsidRDefault="00A54DC0" w:rsidP="00A54DC0">
      <w:pPr>
        <w:tabs>
          <w:tab w:val="left" w:pos="3240"/>
          <w:tab w:val="left" w:pos="5760"/>
        </w:tabs>
      </w:pPr>
      <w:r>
        <w:t>NIFA</w:t>
      </w:r>
      <w:r w:rsidRPr="001F5A1D">
        <w:tab/>
        <w:t>A.M. Thro</w:t>
      </w:r>
    </w:p>
    <w:p w:rsidR="00A54DC0" w:rsidRPr="001F5A1D" w:rsidRDefault="00A54DC0" w:rsidP="00A54DC0">
      <w:pPr>
        <w:tabs>
          <w:tab w:val="left" w:pos="3240"/>
          <w:tab w:val="left" w:pos="5760"/>
        </w:tabs>
      </w:pPr>
    </w:p>
    <w:p w:rsidR="00A54DC0" w:rsidRPr="001F5A1D" w:rsidRDefault="00A54DC0" w:rsidP="00A54DC0">
      <w:pPr>
        <w:tabs>
          <w:tab w:val="left" w:pos="3240"/>
          <w:tab w:val="left" w:pos="5760"/>
        </w:tabs>
      </w:pPr>
      <w:r w:rsidRPr="001F5A1D">
        <w:t>Administrative Advisor</w:t>
      </w:r>
      <w:r w:rsidRPr="001F5A1D">
        <w:tab/>
        <w:t>K. Stafford</w:t>
      </w:r>
    </w:p>
    <w:p w:rsidR="00A54DC0" w:rsidRPr="001F5A1D" w:rsidRDefault="00A54DC0" w:rsidP="00A54DC0">
      <w:pPr>
        <w:tabs>
          <w:tab w:val="left" w:pos="3240"/>
          <w:tab w:val="left" w:pos="5760"/>
        </w:tabs>
      </w:pPr>
    </w:p>
    <w:p w:rsidR="00A54DC0" w:rsidRPr="001F5A1D" w:rsidRDefault="00A54DC0" w:rsidP="00A54DC0">
      <w:pPr>
        <w:tabs>
          <w:tab w:val="left" w:pos="3240"/>
          <w:tab w:val="left" w:pos="5760"/>
        </w:tabs>
      </w:pPr>
      <w:r w:rsidRPr="001F5A1D">
        <w:t>Industry Cooperators</w:t>
      </w:r>
    </w:p>
    <w:p w:rsidR="00A54DC0" w:rsidRPr="001F5A1D" w:rsidRDefault="00A54DC0" w:rsidP="00A54DC0">
      <w:pPr>
        <w:tabs>
          <w:tab w:val="left" w:pos="3240"/>
          <w:tab w:val="left" w:pos="5760"/>
        </w:tabs>
      </w:pPr>
      <w:r w:rsidRPr="001F5A1D">
        <w:t>MFX, Inc.</w:t>
      </w:r>
      <w:r w:rsidRPr="001F5A1D">
        <w:tab/>
        <w:t xml:space="preserve">R. </w:t>
      </w:r>
      <w:proofErr w:type="spellStart"/>
      <w:r w:rsidRPr="001F5A1D">
        <w:t>Sirios</w:t>
      </w:r>
      <w:proofErr w:type="spellEnd"/>
    </w:p>
    <w:p w:rsidR="00A54DC0" w:rsidRPr="001F5A1D" w:rsidRDefault="00A54DC0" w:rsidP="00A54DC0">
      <w:pPr>
        <w:tabs>
          <w:tab w:val="left" w:pos="3240"/>
          <w:tab w:val="left" w:pos="5760"/>
        </w:tabs>
      </w:pPr>
      <w:r w:rsidRPr="001F5A1D">
        <w:t>McCain Foods</w:t>
      </w:r>
      <w:r w:rsidRPr="001F5A1D">
        <w:tab/>
        <w:t>E. Fitzpatrick, W.B. Bradbury</w:t>
      </w:r>
    </w:p>
    <w:p w:rsidR="00A54DC0" w:rsidRPr="001F5A1D" w:rsidRDefault="00A54DC0" w:rsidP="00A54DC0">
      <w:pPr>
        <w:tabs>
          <w:tab w:val="left" w:pos="3240"/>
          <w:tab w:val="left" w:pos="5760"/>
        </w:tabs>
      </w:pPr>
      <w:r w:rsidRPr="001F5A1D">
        <w:t>McCain Produce</w:t>
      </w:r>
      <w:r w:rsidRPr="001F5A1D">
        <w:tab/>
        <w:t>G. Hawkins</w:t>
      </w:r>
    </w:p>
    <w:p w:rsidR="00A54DC0" w:rsidRPr="001F5A1D" w:rsidRDefault="00A54DC0" w:rsidP="00A54DC0">
      <w:pPr>
        <w:tabs>
          <w:tab w:val="left" w:pos="3240"/>
          <w:tab w:val="left" w:pos="5760"/>
        </w:tabs>
      </w:pPr>
      <w:r w:rsidRPr="001F5A1D">
        <w:t>Wise Foods, Inc.</w:t>
      </w:r>
      <w:r w:rsidRPr="001F5A1D">
        <w:tab/>
        <w:t>S. Molnar</w:t>
      </w:r>
    </w:p>
    <w:p w:rsidR="00A54DC0" w:rsidRPr="001F5A1D" w:rsidRDefault="00A54DC0" w:rsidP="00A54DC0">
      <w:pPr>
        <w:tabs>
          <w:tab w:val="left" w:pos="3240"/>
          <w:tab w:val="left" w:pos="5760"/>
        </w:tabs>
      </w:pPr>
      <w:r w:rsidRPr="001F5A1D">
        <w:t>I.A.P.C. Quebec</w:t>
      </w:r>
      <w:r w:rsidRPr="001F5A1D">
        <w:tab/>
        <w:t>G. Hamel</w:t>
      </w:r>
    </w:p>
    <w:p w:rsidR="00A54DC0" w:rsidRPr="001F5A1D" w:rsidRDefault="00A54DC0" w:rsidP="00A54DC0">
      <w:pPr>
        <w:tabs>
          <w:tab w:val="left" w:pos="3240"/>
          <w:tab w:val="left" w:pos="5760"/>
        </w:tabs>
      </w:pPr>
      <w:r w:rsidRPr="001F5A1D">
        <w:t>NC Potato Association</w:t>
      </w:r>
      <w:r w:rsidRPr="001F5A1D">
        <w:tab/>
        <w:t>T. Fleetwood</w:t>
      </w:r>
    </w:p>
    <w:p w:rsidR="00A54DC0" w:rsidRPr="001F5A1D" w:rsidRDefault="00A54DC0" w:rsidP="00A54DC0">
      <w:pPr>
        <w:tabs>
          <w:tab w:val="left" w:pos="3240"/>
          <w:tab w:val="left" w:pos="5760"/>
        </w:tabs>
      </w:pPr>
      <w:r w:rsidRPr="001F5A1D">
        <w:t>James Farms</w:t>
      </w:r>
      <w:r w:rsidRPr="001F5A1D">
        <w:tab/>
        <w:t>R.E. James</w:t>
      </w:r>
    </w:p>
    <w:p w:rsidR="00A54DC0" w:rsidRPr="001F5A1D" w:rsidRDefault="00A54DC0" w:rsidP="00A54DC0">
      <w:pPr>
        <w:tabs>
          <w:tab w:val="left" w:pos="3240"/>
          <w:tab w:val="left" w:pos="5760"/>
        </w:tabs>
      </w:pPr>
      <w:r w:rsidRPr="001F5A1D">
        <w:t>Black Gold Farms</w:t>
      </w:r>
      <w:r w:rsidRPr="001F5A1D">
        <w:tab/>
        <w:t>C. Hopkins</w:t>
      </w:r>
    </w:p>
    <w:p w:rsidR="00A54DC0" w:rsidRPr="001F5A1D" w:rsidRDefault="00A54DC0" w:rsidP="00A54DC0">
      <w:pPr>
        <w:tabs>
          <w:tab w:val="left" w:pos="3240"/>
          <w:tab w:val="left" w:pos="5760"/>
        </w:tabs>
      </w:pPr>
      <w:r w:rsidRPr="001F5A1D">
        <w:t>Bright Farms</w:t>
      </w:r>
      <w:r w:rsidRPr="001F5A1D">
        <w:tab/>
        <w:t>R. &amp; M. Bright</w:t>
      </w:r>
    </w:p>
    <w:p w:rsidR="00A54DC0" w:rsidRPr="001F5A1D" w:rsidRDefault="00A54DC0" w:rsidP="00A54DC0">
      <w:pPr>
        <w:tabs>
          <w:tab w:val="left" w:pos="3240"/>
          <w:tab w:val="left" w:pos="5760"/>
        </w:tabs>
      </w:pPr>
      <w:r w:rsidRPr="001F5A1D">
        <w:tab/>
      </w:r>
    </w:p>
    <w:p w:rsidR="00A54DC0" w:rsidRPr="001F5A1D" w:rsidRDefault="00A54DC0" w:rsidP="00A54DC0">
      <w:pPr>
        <w:tabs>
          <w:tab w:val="left" w:pos="3240"/>
          <w:tab w:val="left" w:pos="5760"/>
        </w:tabs>
      </w:pPr>
    </w:p>
    <w:p w:rsidR="00A54DC0" w:rsidRPr="001F5A1D" w:rsidRDefault="00A54DC0" w:rsidP="00A54DC0">
      <w:pPr>
        <w:tabs>
          <w:tab w:val="left" w:pos="3240"/>
          <w:tab w:val="left" w:pos="5760"/>
        </w:tabs>
      </w:pPr>
    </w:p>
    <w:p w:rsidR="00A54DC0" w:rsidRPr="001F5A1D" w:rsidRDefault="00A54DC0" w:rsidP="00A54D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6480"/>
      </w:pPr>
      <w:r w:rsidRPr="001F5A1D">
        <w:tab/>
      </w:r>
      <w:r>
        <w:t xml:space="preserve">* </w:t>
      </w:r>
      <w:proofErr w:type="gramStart"/>
      <w:r>
        <w:t>denotes</w:t>
      </w:r>
      <w:proofErr w:type="gramEnd"/>
      <w:r>
        <w:t xml:space="preserve"> voting members</w:t>
      </w:r>
    </w:p>
    <w:p w:rsidR="006828FC" w:rsidRDefault="005E5EA4" w:rsidP="00A54DC0"/>
    <w:sectPr w:rsidR="006828FC" w:rsidSect="006828F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54DC0"/>
    <w:rsid w:val="000401BA"/>
    <w:rsid w:val="005E5EA4"/>
    <w:rsid w:val="00A54DC0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DC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1298</Characters>
  <Application>Microsoft Macintosh Word</Application>
  <DocSecurity>0</DocSecurity>
  <Lines>22</Lines>
  <Paragraphs>2</Paragraphs>
  <ScaleCrop>false</ScaleCrop>
  <Company>Cornell University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De Jong</dc:creator>
  <cp:keywords/>
  <cp:lastModifiedBy>Walter De Jong</cp:lastModifiedBy>
  <cp:revision>3</cp:revision>
  <dcterms:created xsi:type="dcterms:W3CDTF">2012-02-27T06:35:00Z</dcterms:created>
  <dcterms:modified xsi:type="dcterms:W3CDTF">2012-02-27T06:36:00Z</dcterms:modified>
</cp:coreProperties>
</file>